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body>
    <w:p w14:paraId="7BF67D92" w14:textId="77777777" w:rsidR="000C3846" w:rsidRPr="00CC6F6A" w:rsidRDefault="000C3846" w:rsidP="005C54D1">
      <w:pPr>
        <w:pStyle w:val="a"/>
        <w:ind w:right="0"/>
        <w:jc w:val="both"/>
        <w:rPr>
          <w:rFonts w:ascii="Arial" w:hAnsi="Arial" w:cs="Arial"/>
          <w:snapToGrid w:val="0"/>
          <w:color w:val="000000"/>
          <w:spacing w:val="-6"/>
          <w:sz w:val="18"/>
          <w:szCs w:val="18"/>
          <w:cs/>
          <w:lang w:val="en-GB"/>
        </w:rPr>
      </w:pPr>
      <w:bookmarkStart w:id="0" w:name="_Toc311790759"/>
      <w:bookmarkStart w:id="1" w:name="_Toc313554085"/>
    </w:p>
    <w:tbl>
      <w:tblPr>
        <w:tblW w:w="9461" w:type="dxa"/>
        <w:tblInd w:w="108" w:type="dxa"/>
        <w:shd w:val="clear" w:color="auto" w:fill="D04A02"/>
        <w:tblLook w:val="04A0" w:firstRow="1" w:lastRow="0" w:firstColumn="1" w:lastColumn="0" w:noHBand="0" w:noVBand="1"/>
      </w:tblPr>
      <w:tblGrid>
        <w:gridCol w:w="9461"/>
      </w:tblGrid>
      <w:tr w:rsidR="000C3846" w:rsidRPr="00DF7EF1" w14:paraId="34948E4F" w14:textId="77777777" w:rsidTr="00AD3709">
        <w:trPr>
          <w:trHeight w:val="386"/>
        </w:trPr>
        <w:tc>
          <w:tcPr>
            <w:tcW w:w="9461" w:type="dxa"/>
            <w:shd w:val="clear" w:color="auto" w:fill="FFA543"/>
            <w:vAlign w:val="center"/>
          </w:tcPr>
          <w:p w14:paraId="3A3C40F3" w14:textId="5E520E61" w:rsidR="000C3846" w:rsidRPr="00DF7EF1" w:rsidRDefault="006173E9" w:rsidP="00AD3709">
            <w:pPr>
              <w:ind w:left="432" w:hanging="432"/>
              <w:rPr>
                <w:rFonts w:ascii="Arial" w:eastAsia="Arial Unicode MS" w:hAnsi="Arial" w:cs="Arial"/>
                <w:b/>
                <w:bCs/>
                <w:color w:val="FFFFFF"/>
                <w:sz w:val="18"/>
                <w:szCs w:val="18"/>
                <w:cs/>
                <w:lang w:val="en-GB"/>
              </w:rPr>
            </w:pPr>
            <w:r w:rsidRPr="006173E9">
              <w:rPr>
                <w:rFonts w:ascii="Arial" w:eastAsia="Arial Unicode MS" w:hAnsi="Arial" w:cs="Arial"/>
                <w:b/>
                <w:bCs/>
                <w:color w:val="FFFFFF"/>
                <w:sz w:val="18"/>
                <w:szCs w:val="18"/>
                <w:lang w:val="en-GB"/>
              </w:rPr>
              <w:t>1</w:t>
            </w:r>
            <w:r w:rsidR="000C3846" w:rsidRPr="00DF7EF1">
              <w:rPr>
                <w:rFonts w:ascii="Arial" w:eastAsia="Arial Unicode MS" w:hAnsi="Arial" w:cs="Arial"/>
                <w:b/>
                <w:bCs/>
                <w:color w:val="FFFFFF"/>
                <w:sz w:val="18"/>
                <w:szCs w:val="18"/>
                <w:lang w:val="en-GB"/>
              </w:rPr>
              <w:tab/>
              <w:t>Gener</w:t>
            </w:r>
            <w:bookmarkStart w:id="2" w:name="GeneralInformation"/>
            <w:bookmarkEnd w:id="2"/>
            <w:r w:rsidR="000C3846" w:rsidRPr="00DF7EF1">
              <w:rPr>
                <w:rFonts w:ascii="Arial" w:eastAsia="Arial Unicode MS" w:hAnsi="Arial" w:cs="Arial"/>
                <w:b/>
                <w:bCs/>
                <w:color w:val="FFFFFF"/>
                <w:sz w:val="18"/>
                <w:szCs w:val="18"/>
                <w:lang w:val="en-GB"/>
              </w:rPr>
              <w:t xml:space="preserve">al information </w:t>
            </w:r>
          </w:p>
        </w:tc>
      </w:tr>
    </w:tbl>
    <w:p w14:paraId="422432FB" w14:textId="77777777" w:rsidR="000C3846" w:rsidRPr="00EB4226" w:rsidRDefault="000C3846" w:rsidP="005C54D1">
      <w:pPr>
        <w:pStyle w:val="a"/>
        <w:ind w:right="0"/>
        <w:jc w:val="both"/>
        <w:rPr>
          <w:rFonts w:ascii="Arial" w:hAnsi="Arial" w:cs="Arial"/>
          <w:snapToGrid w:val="0"/>
          <w:color w:val="000000"/>
          <w:spacing w:val="-6"/>
          <w:sz w:val="16"/>
          <w:szCs w:val="16"/>
          <w:lang w:val="en-GB"/>
        </w:rPr>
      </w:pPr>
    </w:p>
    <w:p w14:paraId="01C4AF90" w14:textId="231537A8" w:rsidR="005F0309" w:rsidRPr="00DF7EF1" w:rsidRDefault="005F0309" w:rsidP="005C54D1">
      <w:pPr>
        <w:pStyle w:val="a"/>
        <w:ind w:right="0"/>
        <w:jc w:val="both"/>
        <w:rPr>
          <w:rFonts w:ascii="Arial" w:hAnsi="Arial" w:cs="Arial"/>
          <w:snapToGrid w:val="0"/>
          <w:color w:val="000000"/>
          <w:sz w:val="18"/>
          <w:szCs w:val="18"/>
          <w:lang w:val="en-GB"/>
        </w:rPr>
      </w:pPr>
      <w:r w:rsidRPr="00DF7EF1">
        <w:rPr>
          <w:rFonts w:ascii="Arial" w:hAnsi="Arial" w:cs="Arial"/>
          <w:snapToGrid w:val="0"/>
          <w:color w:val="000000"/>
          <w:spacing w:val="-6"/>
          <w:sz w:val="18"/>
          <w:szCs w:val="18"/>
          <w:lang w:val="en-GB"/>
        </w:rPr>
        <w:t>I&amp;I Group Public Company Limited (“the Company”) is a public limited company. The Company is incorporated and domiciled</w:t>
      </w:r>
      <w:r w:rsidRPr="00DF7EF1">
        <w:rPr>
          <w:rFonts w:ascii="Arial" w:hAnsi="Arial" w:cs="Arial"/>
          <w:snapToGrid w:val="0"/>
          <w:color w:val="000000"/>
          <w:sz w:val="18"/>
          <w:szCs w:val="18"/>
          <w:lang w:val="en-GB"/>
        </w:rPr>
        <w:t xml:space="preserve"> in Thailand</w:t>
      </w:r>
      <w:r w:rsidR="00A73078" w:rsidRPr="00DF7EF1">
        <w:rPr>
          <w:rFonts w:ascii="Arial" w:hAnsi="Arial" w:cs="Arial"/>
          <w:snapToGrid w:val="0"/>
          <w:color w:val="000000"/>
          <w:sz w:val="18"/>
          <w:szCs w:val="18"/>
          <w:lang w:val="en-GB"/>
        </w:rPr>
        <w:t xml:space="preserve"> and listed on the Stock Exchange of Thailand</w:t>
      </w:r>
      <w:r w:rsidRPr="00DF7EF1">
        <w:rPr>
          <w:rFonts w:ascii="Arial" w:hAnsi="Arial" w:cs="Arial"/>
          <w:snapToGrid w:val="0"/>
          <w:color w:val="000000"/>
          <w:sz w:val="18"/>
          <w:szCs w:val="18"/>
          <w:lang w:val="en-GB"/>
        </w:rPr>
        <w:t>. The address of the Company’s registered office is as follows:</w:t>
      </w:r>
    </w:p>
    <w:p w14:paraId="718FDBC2" w14:textId="77777777" w:rsidR="005F0309" w:rsidRPr="00EB4226" w:rsidRDefault="005F0309" w:rsidP="005F0309">
      <w:pPr>
        <w:pStyle w:val="a"/>
        <w:rPr>
          <w:rFonts w:ascii="Arial" w:eastAsia="Angsana New" w:hAnsi="Arial" w:cs="Arial"/>
          <w:color w:val="000000"/>
          <w:sz w:val="16"/>
          <w:szCs w:val="16"/>
          <w:lang w:val="en-GB"/>
        </w:rPr>
      </w:pPr>
    </w:p>
    <w:p w14:paraId="36EEA760" w14:textId="2377AA7B" w:rsidR="005F0309" w:rsidRPr="00DF7EF1" w:rsidRDefault="006173E9" w:rsidP="005F0309">
      <w:pPr>
        <w:pStyle w:val="a"/>
        <w:ind w:right="0"/>
        <w:jc w:val="both"/>
        <w:rPr>
          <w:rFonts w:ascii="Arial" w:eastAsia="Angsana New" w:hAnsi="Arial" w:cs="Arial"/>
          <w:color w:val="000000"/>
          <w:sz w:val="18"/>
          <w:szCs w:val="18"/>
          <w:lang w:val="en-GB"/>
        </w:rPr>
      </w:pPr>
      <w:bookmarkStart w:id="3" w:name="_Hlk35973542"/>
      <w:r w:rsidRPr="006173E9">
        <w:rPr>
          <w:rFonts w:ascii="Arial" w:eastAsia="Angsana New" w:hAnsi="Arial" w:cs="Arial"/>
          <w:color w:val="000000"/>
          <w:sz w:val="18"/>
          <w:szCs w:val="18"/>
          <w:lang w:val="en-GB"/>
        </w:rPr>
        <w:t>475</w:t>
      </w:r>
      <w:r w:rsidR="005F0309" w:rsidRPr="00DF7EF1">
        <w:rPr>
          <w:rFonts w:ascii="Arial" w:eastAsia="Angsana New" w:hAnsi="Arial" w:cs="Arial"/>
          <w:color w:val="000000"/>
          <w:sz w:val="18"/>
          <w:szCs w:val="18"/>
          <w:lang w:val="en-GB"/>
        </w:rPr>
        <w:t xml:space="preserve">, </w:t>
      </w:r>
      <w:proofErr w:type="spellStart"/>
      <w:r w:rsidR="005F0309" w:rsidRPr="00DF7EF1">
        <w:rPr>
          <w:rFonts w:ascii="Arial" w:eastAsia="Angsana New" w:hAnsi="Arial" w:cs="Arial"/>
          <w:color w:val="000000"/>
          <w:sz w:val="18"/>
          <w:szCs w:val="18"/>
          <w:lang w:val="en-GB"/>
        </w:rPr>
        <w:t>Siripinyo</w:t>
      </w:r>
      <w:proofErr w:type="spellEnd"/>
      <w:r w:rsidR="005F0309" w:rsidRPr="00DF7EF1">
        <w:rPr>
          <w:rFonts w:ascii="Arial" w:eastAsia="Angsana New" w:hAnsi="Arial" w:cs="Arial"/>
          <w:color w:val="000000"/>
          <w:sz w:val="18"/>
          <w:szCs w:val="18"/>
          <w:lang w:val="en-GB"/>
        </w:rPr>
        <w:t xml:space="preserve"> Building, </w:t>
      </w:r>
      <w:r w:rsidRPr="006173E9">
        <w:rPr>
          <w:rFonts w:ascii="Arial" w:eastAsia="Angsana New" w:hAnsi="Arial" w:cs="Arial"/>
          <w:color w:val="000000"/>
          <w:sz w:val="18"/>
          <w:szCs w:val="18"/>
          <w:lang w:val="en-GB"/>
        </w:rPr>
        <w:t>18</w:t>
      </w:r>
      <w:r w:rsidR="005F0309" w:rsidRPr="00DF7EF1">
        <w:rPr>
          <w:rFonts w:ascii="Arial" w:eastAsia="Angsana New" w:hAnsi="Arial" w:cs="Arial"/>
          <w:color w:val="000000"/>
          <w:sz w:val="18"/>
          <w:szCs w:val="18"/>
          <w:lang w:val="en-GB"/>
        </w:rPr>
        <w:t>th Fl</w:t>
      </w:r>
      <w:r w:rsidR="00160D7F" w:rsidRPr="00DF7EF1">
        <w:rPr>
          <w:rFonts w:ascii="Arial" w:eastAsia="Angsana New" w:hAnsi="Arial" w:cs="Arial"/>
          <w:color w:val="000000"/>
          <w:sz w:val="18"/>
          <w:szCs w:val="18"/>
          <w:lang w:val="en-GB"/>
        </w:rPr>
        <w:t>oor</w:t>
      </w:r>
      <w:r w:rsidR="005F0309" w:rsidRPr="00DF7EF1">
        <w:rPr>
          <w:rFonts w:ascii="Arial" w:eastAsia="Angsana New" w:hAnsi="Arial" w:cs="Arial"/>
          <w:color w:val="000000"/>
          <w:sz w:val="18"/>
          <w:szCs w:val="18"/>
          <w:lang w:val="en-GB"/>
        </w:rPr>
        <w:t>,</w:t>
      </w:r>
      <w:r w:rsidR="00160D7F" w:rsidRPr="00DF7EF1">
        <w:rPr>
          <w:rFonts w:ascii="Arial" w:hAnsi="Arial" w:cs="Arial"/>
          <w:sz w:val="18"/>
          <w:szCs w:val="18"/>
          <w:lang w:val="en-GB"/>
        </w:rPr>
        <w:t xml:space="preserve"> </w:t>
      </w:r>
      <w:r w:rsidR="00160D7F" w:rsidRPr="00DF7EF1">
        <w:rPr>
          <w:rFonts w:ascii="Arial" w:eastAsia="Angsana New" w:hAnsi="Arial" w:cs="Arial"/>
          <w:color w:val="000000"/>
          <w:sz w:val="18"/>
          <w:szCs w:val="18"/>
          <w:lang w:val="en-GB"/>
        </w:rPr>
        <w:t xml:space="preserve">Unit </w:t>
      </w:r>
      <w:r w:rsidRPr="006173E9">
        <w:rPr>
          <w:rFonts w:ascii="Arial" w:eastAsia="Angsana New" w:hAnsi="Arial" w:cs="Arial"/>
          <w:color w:val="000000"/>
          <w:sz w:val="18"/>
          <w:szCs w:val="18"/>
          <w:lang w:val="en-GB"/>
        </w:rPr>
        <w:t>1801</w:t>
      </w:r>
      <w:r w:rsidR="00160D7F" w:rsidRPr="00DF7EF1">
        <w:rPr>
          <w:rFonts w:ascii="Arial" w:eastAsia="Angsana New" w:hAnsi="Arial" w:cs="Arial"/>
          <w:color w:val="000000"/>
          <w:sz w:val="18"/>
          <w:szCs w:val="18"/>
          <w:lang w:val="en-GB"/>
        </w:rPr>
        <w:t>,</w:t>
      </w:r>
      <w:r w:rsidR="005F0309" w:rsidRPr="00DF7EF1">
        <w:rPr>
          <w:rFonts w:ascii="Arial" w:eastAsia="Angsana New" w:hAnsi="Arial" w:cs="Arial"/>
          <w:color w:val="000000"/>
          <w:sz w:val="18"/>
          <w:szCs w:val="18"/>
          <w:lang w:val="en-GB"/>
        </w:rPr>
        <w:t xml:space="preserve"> </w:t>
      </w:r>
      <w:r w:rsidR="00160D7F" w:rsidRPr="00DF7EF1">
        <w:rPr>
          <w:rFonts w:ascii="Arial" w:eastAsia="Angsana New" w:hAnsi="Arial" w:cs="Arial"/>
          <w:color w:val="000000"/>
          <w:sz w:val="18"/>
          <w:szCs w:val="18"/>
          <w:lang w:val="en-GB"/>
        </w:rPr>
        <w:t xml:space="preserve">Si Ayutthaya Road, </w:t>
      </w:r>
      <w:proofErr w:type="spellStart"/>
      <w:r w:rsidR="005F0309" w:rsidRPr="00DF7EF1">
        <w:rPr>
          <w:rFonts w:ascii="Arial" w:eastAsia="Angsana New" w:hAnsi="Arial" w:cs="Arial"/>
          <w:color w:val="000000"/>
          <w:sz w:val="18"/>
          <w:szCs w:val="18"/>
          <w:lang w:val="en-GB"/>
        </w:rPr>
        <w:t>Thanon</w:t>
      </w:r>
      <w:proofErr w:type="spellEnd"/>
      <w:r w:rsidR="005F0309" w:rsidRPr="00DF7EF1">
        <w:rPr>
          <w:rFonts w:ascii="Arial" w:eastAsia="Angsana New" w:hAnsi="Arial" w:cs="Arial"/>
          <w:color w:val="000000"/>
          <w:sz w:val="18"/>
          <w:szCs w:val="18"/>
          <w:lang w:val="en-GB"/>
        </w:rPr>
        <w:t xml:space="preserve"> </w:t>
      </w:r>
      <w:proofErr w:type="spellStart"/>
      <w:r w:rsidR="005F0309" w:rsidRPr="00DF7EF1">
        <w:rPr>
          <w:rFonts w:ascii="Arial" w:eastAsia="Angsana New" w:hAnsi="Arial" w:cs="Arial"/>
          <w:color w:val="000000"/>
          <w:sz w:val="18"/>
          <w:szCs w:val="18"/>
          <w:lang w:val="en-GB"/>
        </w:rPr>
        <w:t>Phaya</w:t>
      </w:r>
      <w:proofErr w:type="spellEnd"/>
      <w:r w:rsidR="005F0309" w:rsidRPr="00DF7EF1">
        <w:rPr>
          <w:rFonts w:ascii="Arial" w:eastAsia="Angsana New" w:hAnsi="Arial" w:cs="Arial"/>
          <w:color w:val="000000"/>
          <w:sz w:val="18"/>
          <w:szCs w:val="18"/>
          <w:lang w:val="en-GB"/>
        </w:rPr>
        <w:t xml:space="preserve"> Thai, </w:t>
      </w:r>
      <w:proofErr w:type="spellStart"/>
      <w:r w:rsidR="005F0309" w:rsidRPr="00DF7EF1">
        <w:rPr>
          <w:rFonts w:ascii="Arial" w:eastAsia="Angsana New" w:hAnsi="Arial" w:cs="Arial"/>
          <w:color w:val="000000"/>
          <w:sz w:val="18"/>
          <w:szCs w:val="18"/>
          <w:lang w:val="en-GB"/>
        </w:rPr>
        <w:t>Ratchathewi</w:t>
      </w:r>
      <w:proofErr w:type="spellEnd"/>
      <w:r w:rsidR="005F0309" w:rsidRPr="00DF7EF1">
        <w:rPr>
          <w:rFonts w:ascii="Arial" w:eastAsia="Angsana New" w:hAnsi="Arial" w:cs="Arial"/>
          <w:color w:val="000000"/>
          <w:sz w:val="18"/>
          <w:szCs w:val="18"/>
          <w:lang w:val="en-GB"/>
        </w:rPr>
        <w:t xml:space="preserve">, Bangkok </w:t>
      </w:r>
      <w:r w:rsidRPr="006173E9">
        <w:rPr>
          <w:rFonts w:ascii="Arial" w:eastAsia="Angsana New" w:hAnsi="Arial" w:cs="Arial"/>
          <w:color w:val="000000"/>
          <w:sz w:val="18"/>
          <w:szCs w:val="18"/>
          <w:lang w:val="en-GB"/>
        </w:rPr>
        <w:t>10400</w:t>
      </w:r>
      <w:r w:rsidR="005F0309" w:rsidRPr="00DF7EF1">
        <w:rPr>
          <w:rFonts w:ascii="Arial" w:eastAsia="Angsana New" w:hAnsi="Arial" w:cs="Arial"/>
          <w:color w:val="000000"/>
          <w:sz w:val="18"/>
          <w:szCs w:val="18"/>
          <w:lang w:val="en-GB"/>
        </w:rPr>
        <w:t>.</w:t>
      </w:r>
    </w:p>
    <w:bookmarkEnd w:id="3"/>
    <w:p w14:paraId="7AA91FD7" w14:textId="77777777" w:rsidR="00AB1EC9" w:rsidRPr="00EB4226" w:rsidRDefault="00AB1EC9" w:rsidP="005F0309">
      <w:pPr>
        <w:pStyle w:val="a"/>
        <w:rPr>
          <w:rFonts w:ascii="Arial" w:hAnsi="Arial" w:cs="Arial"/>
          <w:snapToGrid w:val="0"/>
          <w:color w:val="000000"/>
          <w:sz w:val="16"/>
          <w:szCs w:val="16"/>
          <w:lang w:val="en-GB"/>
        </w:rPr>
      </w:pPr>
    </w:p>
    <w:p w14:paraId="45376E1F" w14:textId="401F5195" w:rsidR="000F01CB" w:rsidRPr="00DF7EF1" w:rsidRDefault="00AB1EC9" w:rsidP="005F0309">
      <w:pPr>
        <w:pStyle w:val="a"/>
        <w:ind w:right="0"/>
        <w:jc w:val="both"/>
        <w:rPr>
          <w:rFonts w:ascii="Arial" w:hAnsi="Arial" w:cs="Arial"/>
          <w:snapToGrid w:val="0"/>
          <w:color w:val="000000"/>
          <w:sz w:val="18"/>
          <w:szCs w:val="18"/>
          <w:lang w:val="en-GB"/>
        </w:rPr>
      </w:pPr>
      <w:r w:rsidRPr="00DF7EF1">
        <w:rPr>
          <w:rFonts w:ascii="Arial" w:hAnsi="Arial" w:cs="Arial"/>
          <w:snapToGrid w:val="0"/>
          <w:color w:val="000000"/>
          <w:sz w:val="18"/>
          <w:szCs w:val="18"/>
          <w:lang w:val="en-GB"/>
        </w:rPr>
        <w:t>The principal business operations of the</w:t>
      </w:r>
      <w:r w:rsidR="005F0309" w:rsidRPr="00DF7EF1">
        <w:rPr>
          <w:rFonts w:ascii="Arial" w:hAnsi="Arial" w:cs="Arial"/>
          <w:snapToGrid w:val="0"/>
          <w:color w:val="000000"/>
          <w:sz w:val="18"/>
          <w:szCs w:val="18"/>
          <w:lang w:val="en-GB"/>
        </w:rPr>
        <w:t xml:space="preserve"> Company and its subsidiaries (“the </w:t>
      </w:r>
      <w:r w:rsidRPr="00DF7EF1">
        <w:rPr>
          <w:rFonts w:ascii="Arial" w:hAnsi="Arial" w:cs="Arial"/>
          <w:snapToGrid w:val="0"/>
          <w:color w:val="000000"/>
          <w:sz w:val="18"/>
          <w:szCs w:val="18"/>
          <w:lang w:val="en-GB"/>
        </w:rPr>
        <w:t>Group</w:t>
      </w:r>
      <w:r w:rsidR="005F0309" w:rsidRPr="00DF7EF1">
        <w:rPr>
          <w:rFonts w:ascii="Arial" w:hAnsi="Arial" w:cs="Arial"/>
          <w:snapToGrid w:val="0"/>
          <w:color w:val="000000"/>
          <w:sz w:val="18"/>
          <w:szCs w:val="18"/>
          <w:lang w:val="en-GB"/>
        </w:rPr>
        <w:t>”)</w:t>
      </w:r>
      <w:r w:rsidRPr="00DF7EF1">
        <w:rPr>
          <w:rFonts w:ascii="Arial" w:hAnsi="Arial" w:cs="Arial"/>
          <w:snapToGrid w:val="0"/>
          <w:color w:val="000000"/>
          <w:sz w:val="18"/>
          <w:szCs w:val="18"/>
          <w:lang w:val="en-GB"/>
        </w:rPr>
        <w:t xml:space="preserve"> are to provide consultation on computer systems and sales of subscription and support on computer software license</w:t>
      </w:r>
      <w:r w:rsidR="00755276">
        <w:rPr>
          <w:rFonts w:ascii="Arial" w:hAnsi="Arial" w:cs="Arial"/>
          <w:snapToGrid w:val="0"/>
          <w:color w:val="000000"/>
          <w:sz w:val="18"/>
          <w:szCs w:val="18"/>
          <w:lang w:val="en-GB"/>
        </w:rPr>
        <w:t xml:space="preserve"> and computer hardware</w:t>
      </w:r>
      <w:r w:rsidRPr="00DF7EF1">
        <w:rPr>
          <w:rFonts w:ascii="Arial" w:hAnsi="Arial" w:cs="Arial"/>
          <w:snapToGrid w:val="0"/>
          <w:color w:val="000000"/>
          <w:sz w:val="18"/>
          <w:szCs w:val="18"/>
          <w:lang w:val="en-GB"/>
        </w:rPr>
        <w:t>, and provide services related to digital marketing.</w:t>
      </w:r>
    </w:p>
    <w:p w14:paraId="7A886E34" w14:textId="77777777" w:rsidR="000F01CB" w:rsidRPr="00EB4226" w:rsidRDefault="000F01CB" w:rsidP="005F0309">
      <w:pPr>
        <w:pStyle w:val="a"/>
        <w:ind w:right="0"/>
        <w:jc w:val="both"/>
        <w:rPr>
          <w:rFonts w:ascii="Arial" w:hAnsi="Arial" w:cs="Arial"/>
          <w:snapToGrid w:val="0"/>
          <w:color w:val="000000"/>
          <w:sz w:val="16"/>
          <w:szCs w:val="16"/>
          <w:lang w:val="en-GB"/>
        </w:rPr>
      </w:pPr>
    </w:p>
    <w:p w14:paraId="5EF8C403" w14:textId="1C4F86B7" w:rsidR="00A92AEB" w:rsidRPr="00CC6F6A" w:rsidRDefault="000F01CB" w:rsidP="00A92AEB">
      <w:pPr>
        <w:pStyle w:val="a"/>
        <w:ind w:right="0"/>
        <w:jc w:val="both"/>
        <w:rPr>
          <w:rFonts w:ascii="Arial" w:eastAsia="Angsana New" w:hAnsi="Arial" w:cs="Arial"/>
          <w:color w:val="000000"/>
          <w:sz w:val="18"/>
          <w:szCs w:val="18"/>
          <w:cs/>
          <w:lang w:val="en-GB"/>
        </w:rPr>
      </w:pPr>
      <w:r w:rsidRPr="00DF7EF1">
        <w:rPr>
          <w:rFonts w:ascii="Arial" w:eastAsia="Angsana New" w:hAnsi="Arial" w:cs="Arial"/>
          <w:color w:val="000000"/>
          <w:sz w:val="18"/>
          <w:szCs w:val="18"/>
          <w:lang w:val="en-GB"/>
        </w:rPr>
        <w:t>These consolidated and separate financial statements were authorised for issue by the Board of Directors on</w:t>
      </w:r>
      <w:r w:rsidR="00282C9D" w:rsidRPr="00DF7EF1">
        <w:rPr>
          <w:rFonts w:ascii="Arial" w:eastAsia="Angsana New" w:hAnsi="Arial" w:cs="Arial"/>
          <w:color w:val="000000"/>
          <w:sz w:val="18"/>
          <w:szCs w:val="18"/>
          <w:lang w:val="en-GB"/>
        </w:rPr>
        <w:t xml:space="preserve"> </w:t>
      </w:r>
      <w:r w:rsidR="00282C9D" w:rsidRPr="00DF7EF1">
        <w:rPr>
          <w:rFonts w:ascii="Arial" w:eastAsia="Angsana New" w:hAnsi="Arial" w:cs="Arial"/>
          <w:color w:val="000000"/>
          <w:sz w:val="18"/>
          <w:szCs w:val="18"/>
          <w:lang w:val="en-GB"/>
        </w:rPr>
        <w:br/>
      </w:r>
      <w:r w:rsidR="004C185D">
        <w:rPr>
          <w:rFonts w:ascii="Arial" w:eastAsia="Angsana New" w:hAnsi="Arial" w:cs="Arial"/>
          <w:color w:val="000000"/>
          <w:sz w:val="18"/>
          <w:szCs w:val="18"/>
          <w:lang w:val="en-GB"/>
        </w:rPr>
        <w:t>26 February</w:t>
      </w:r>
      <w:r w:rsidR="00A77A6E">
        <w:rPr>
          <w:rFonts w:ascii="Arial" w:eastAsia="Angsana New" w:hAnsi="Arial" w:cs="Arial"/>
          <w:color w:val="000000"/>
          <w:sz w:val="18"/>
          <w:szCs w:val="18"/>
          <w:lang w:val="en-GB"/>
        </w:rPr>
        <w:t xml:space="preserve"> </w:t>
      </w:r>
      <w:r w:rsidR="006173E9" w:rsidRPr="006173E9">
        <w:rPr>
          <w:rFonts w:ascii="Arial" w:eastAsia="Angsana New" w:hAnsi="Arial" w:cs="Arial"/>
          <w:color w:val="000000"/>
          <w:sz w:val="18"/>
          <w:szCs w:val="18"/>
          <w:lang w:val="en-GB"/>
        </w:rPr>
        <w:t>2024</w:t>
      </w:r>
      <w:r w:rsidRPr="00DF7EF1">
        <w:rPr>
          <w:rFonts w:ascii="Arial" w:eastAsia="Angsana New" w:hAnsi="Arial" w:cs="Arial"/>
          <w:color w:val="000000"/>
          <w:sz w:val="18"/>
          <w:szCs w:val="18"/>
          <w:lang w:val="en-GB"/>
        </w:rPr>
        <w:t>.</w:t>
      </w:r>
    </w:p>
    <w:p w14:paraId="0884A280" w14:textId="0A471EBF" w:rsidR="00FA5243" w:rsidRPr="00EB4226" w:rsidRDefault="00FA5243" w:rsidP="00A92AEB">
      <w:pPr>
        <w:pStyle w:val="a"/>
        <w:ind w:right="0"/>
        <w:jc w:val="both"/>
        <w:rPr>
          <w:rFonts w:ascii="Arial" w:hAnsi="Arial" w:cs="Arial"/>
          <w:color w:val="000000"/>
          <w:sz w:val="16"/>
          <w:szCs w:val="16"/>
          <w:lang w:val="en-GB"/>
        </w:rPr>
      </w:pPr>
    </w:p>
    <w:p w14:paraId="65732D79" w14:textId="77777777" w:rsidR="00EB4226" w:rsidRPr="00EB4226" w:rsidRDefault="00EB4226" w:rsidP="00A92AEB">
      <w:pPr>
        <w:pStyle w:val="a"/>
        <w:ind w:right="0"/>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5F0309" w:rsidRPr="00DF7EF1" w14:paraId="2BD8CCC2" w14:textId="77777777" w:rsidTr="00D306BA">
        <w:trPr>
          <w:trHeight w:val="386"/>
        </w:trPr>
        <w:tc>
          <w:tcPr>
            <w:tcW w:w="9461" w:type="dxa"/>
            <w:shd w:val="clear" w:color="auto" w:fill="FFA543"/>
            <w:vAlign w:val="center"/>
          </w:tcPr>
          <w:p w14:paraId="635AC231" w14:textId="4163B9FE" w:rsidR="005F0309" w:rsidRPr="00DF7EF1" w:rsidRDefault="006173E9" w:rsidP="009B2A1B">
            <w:pPr>
              <w:ind w:left="432" w:hanging="432"/>
              <w:rPr>
                <w:rFonts w:ascii="Arial" w:eastAsia="Arial Unicode MS" w:hAnsi="Arial" w:cs="Arial"/>
                <w:b/>
                <w:bCs/>
                <w:color w:val="FFFFFF"/>
                <w:sz w:val="18"/>
                <w:szCs w:val="18"/>
                <w:cs/>
                <w:lang w:val="en-GB"/>
              </w:rPr>
            </w:pPr>
            <w:bookmarkStart w:id="4" w:name="BasisOfPreparation"/>
            <w:bookmarkStart w:id="5" w:name="_Hlk63697182"/>
            <w:r w:rsidRPr="006173E9">
              <w:rPr>
                <w:rFonts w:ascii="Arial" w:eastAsia="Arial Unicode MS" w:hAnsi="Arial" w:cs="Arial"/>
                <w:b/>
                <w:bCs/>
                <w:color w:val="FFFFFF"/>
                <w:sz w:val="18"/>
                <w:szCs w:val="18"/>
                <w:lang w:val="en-GB"/>
              </w:rPr>
              <w:t>2</w:t>
            </w:r>
            <w:r w:rsidR="005F0309" w:rsidRPr="00DF7EF1">
              <w:rPr>
                <w:rFonts w:ascii="Arial" w:eastAsia="Arial Unicode MS" w:hAnsi="Arial" w:cs="Arial"/>
                <w:b/>
                <w:bCs/>
                <w:color w:val="FFFFFF"/>
                <w:sz w:val="18"/>
                <w:szCs w:val="18"/>
                <w:lang w:val="en-GB"/>
              </w:rPr>
              <w:tab/>
            </w:r>
            <w:bookmarkEnd w:id="4"/>
            <w:r w:rsidR="00BC618C" w:rsidRPr="00DF7EF1">
              <w:rPr>
                <w:rFonts w:ascii="Arial" w:eastAsia="Times New Roman" w:hAnsi="Arial" w:cs="Arial"/>
                <w:b/>
                <w:bCs/>
                <w:color w:val="FFFFFF"/>
                <w:sz w:val="18"/>
                <w:szCs w:val="18"/>
                <w:lang w:val="en-GB" w:eastAsia="en-US"/>
              </w:rPr>
              <w:t>Basis of preparation</w:t>
            </w:r>
          </w:p>
        </w:tc>
      </w:tr>
      <w:bookmarkEnd w:id="5"/>
    </w:tbl>
    <w:p w14:paraId="37340B17" w14:textId="77777777" w:rsidR="005F0309" w:rsidRPr="00EB4226" w:rsidRDefault="005F0309" w:rsidP="00BB24F7">
      <w:pPr>
        <w:rPr>
          <w:rFonts w:ascii="Arial" w:hAnsi="Arial" w:cs="Arial"/>
          <w:sz w:val="16"/>
          <w:szCs w:val="16"/>
        </w:rPr>
      </w:pPr>
    </w:p>
    <w:p w14:paraId="629A3850" w14:textId="77777777"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The consolidated and separate financial statements have been prepared in accordance with Thai Financial Reporting Standards (“TFRS</w:t>
      </w:r>
      <w:r w:rsidR="0086483A" w:rsidRPr="00DF7EF1">
        <w:rPr>
          <w:rFonts w:ascii="Arial" w:hAnsi="Arial" w:cs="Arial"/>
          <w:color w:val="000000"/>
          <w:sz w:val="18"/>
          <w:szCs w:val="18"/>
        </w:rPr>
        <w:t>s</w:t>
      </w:r>
      <w:r w:rsidRPr="00DF7EF1">
        <w:rPr>
          <w:rFonts w:ascii="Arial" w:hAnsi="Arial" w:cs="Arial"/>
          <w:color w:val="000000"/>
          <w:sz w:val="18"/>
          <w:szCs w:val="18"/>
        </w:rPr>
        <w:t>”)</w:t>
      </w:r>
      <w:r w:rsidR="00D9012F" w:rsidRPr="00DF7EF1">
        <w:rPr>
          <w:rFonts w:ascii="Arial" w:hAnsi="Arial" w:cs="Arial"/>
          <w:color w:val="000000"/>
          <w:sz w:val="18"/>
          <w:szCs w:val="18"/>
        </w:rPr>
        <w:t>, and the financial requirements issued under the securities and Exchange Act.</w:t>
      </w:r>
    </w:p>
    <w:p w14:paraId="516F2F6D" w14:textId="77777777" w:rsidR="00FA5243" w:rsidRPr="00EB4226" w:rsidRDefault="00FA5243" w:rsidP="00BB24F7">
      <w:pPr>
        <w:rPr>
          <w:rFonts w:ascii="Arial" w:hAnsi="Arial" w:cs="Arial"/>
          <w:color w:val="000000"/>
          <w:sz w:val="16"/>
          <w:szCs w:val="16"/>
        </w:rPr>
      </w:pPr>
    </w:p>
    <w:p w14:paraId="317B44B0" w14:textId="77777777"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The consolidated and separate financial statements have been prepared under the historical cost convention except as disclosed otherwise in the accounting policies.</w:t>
      </w:r>
    </w:p>
    <w:p w14:paraId="6106D07A" w14:textId="77777777" w:rsidR="00FA5243" w:rsidRPr="00EB4226" w:rsidRDefault="00FA5243" w:rsidP="00BB24F7">
      <w:pPr>
        <w:rPr>
          <w:rFonts w:ascii="Arial" w:hAnsi="Arial" w:cs="Arial"/>
          <w:color w:val="000000"/>
          <w:sz w:val="16"/>
          <w:szCs w:val="16"/>
        </w:rPr>
      </w:pPr>
    </w:p>
    <w:p w14:paraId="5D78CF88" w14:textId="376A97C4" w:rsidR="00FA5243" w:rsidRPr="00DF7EF1" w:rsidRDefault="00FA5243" w:rsidP="00BB24F7">
      <w:pPr>
        <w:rPr>
          <w:rFonts w:ascii="Arial" w:hAnsi="Arial" w:cs="Arial"/>
          <w:color w:val="000000"/>
          <w:sz w:val="18"/>
          <w:szCs w:val="18"/>
        </w:rPr>
      </w:pPr>
      <w:r w:rsidRPr="00DF7EF1">
        <w:rPr>
          <w:rFonts w:ascii="Arial" w:hAnsi="Arial" w:cs="Arial"/>
          <w:color w:val="000000"/>
          <w:sz w:val="18"/>
          <w:szCs w:val="18"/>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F2DDB">
        <w:rPr>
          <w:rFonts w:ascii="Arial" w:hAnsi="Arial" w:cs="Arial"/>
          <w:color w:val="000000"/>
          <w:sz w:val="18"/>
          <w:szCs w:val="18"/>
          <w:lang w:val="en-GB"/>
        </w:rPr>
        <w:t>8</w:t>
      </w:r>
      <w:r w:rsidRPr="00DF7EF1">
        <w:rPr>
          <w:rFonts w:ascii="Arial" w:hAnsi="Arial" w:cs="Arial"/>
          <w:color w:val="000000"/>
          <w:sz w:val="18"/>
          <w:szCs w:val="18"/>
        </w:rPr>
        <w:t>.</w:t>
      </w:r>
    </w:p>
    <w:p w14:paraId="7EBE6DDE" w14:textId="77777777" w:rsidR="00FA5243" w:rsidRPr="00EB4226" w:rsidRDefault="00FA5243" w:rsidP="00BB24F7">
      <w:pPr>
        <w:rPr>
          <w:rFonts w:ascii="Arial" w:hAnsi="Arial" w:cs="Arial"/>
          <w:color w:val="000000"/>
          <w:sz w:val="16"/>
          <w:szCs w:val="16"/>
        </w:rPr>
      </w:pPr>
    </w:p>
    <w:p w14:paraId="6A89D934" w14:textId="76106942" w:rsidR="00FA5243" w:rsidRPr="00DF7EF1" w:rsidRDefault="00FA5243" w:rsidP="00BB24F7">
      <w:pPr>
        <w:rPr>
          <w:rFonts w:ascii="Arial" w:hAnsi="Arial" w:cs="Arial"/>
          <w:color w:val="000000"/>
          <w:sz w:val="18"/>
          <w:szCs w:val="18"/>
        </w:rPr>
      </w:pPr>
      <w:r w:rsidRPr="00DF7EF1">
        <w:rPr>
          <w:rFonts w:ascii="Arial" w:hAnsi="Arial" w:cs="Arial"/>
          <w:color w:val="000000"/>
          <w:spacing w:val="-2"/>
          <w:sz w:val="18"/>
          <w:szCs w:val="18"/>
        </w:rPr>
        <w:t>An English version of the consolidated and separate financial statements have been prepared from the statutory</w:t>
      </w:r>
      <w:r w:rsidRPr="00DF7EF1">
        <w:rPr>
          <w:rFonts w:ascii="Arial" w:hAnsi="Arial" w:cs="Arial"/>
          <w:color w:val="000000"/>
          <w:sz w:val="18"/>
          <w:szCs w:val="18"/>
        </w:rPr>
        <w:t xml:space="preserve"> financial statements that are in the Thai language. In the event of a conflict or a difference in interpretation between the two languages, the Thai language statutory financial statements shall prevail.</w:t>
      </w:r>
    </w:p>
    <w:p w14:paraId="6C3DC4BA" w14:textId="0EA45B9E" w:rsidR="006B77F6" w:rsidRPr="00EB4226" w:rsidRDefault="006B77F6" w:rsidP="00BB24F7">
      <w:pPr>
        <w:rPr>
          <w:rFonts w:ascii="Arial" w:hAnsi="Arial" w:cs="Arial"/>
          <w:color w:val="000000"/>
          <w:sz w:val="16"/>
          <w:szCs w:val="16"/>
        </w:rPr>
      </w:pPr>
    </w:p>
    <w:p w14:paraId="525B7C03" w14:textId="4619CE93" w:rsidR="00EB4226" w:rsidRDefault="00AF2DDB" w:rsidP="00BB24F7">
      <w:pPr>
        <w:rPr>
          <w:rFonts w:ascii="Arial" w:eastAsia="Times New Roman" w:hAnsi="Arial" w:cs="Arial"/>
          <w:b/>
          <w:bCs/>
          <w:color w:val="CF4A02"/>
          <w:sz w:val="18"/>
          <w:szCs w:val="18"/>
          <w:lang w:val="en-GB" w:eastAsia="en-GB"/>
        </w:rPr>
      </w:pPr>
      <w:r w:rsidRPr="00AF2DDB">
        <w:rPr>
          <w:rFonts w:ascii="Arial" w:eastAsia="Times New Roman" w:hAnsi="Arial" w:cs="Arial"/>
          <w:b/>
          <w:bCs/>
          <w:color w:val="CF4A02"/>
          <w:sz w:val="18"/>
          <w:szCs w:val="18"/>
          <w:lang w:val="en-GB" w:eastAsia="en-GB"/>
        </w:rPr>
        <w:t>Reclassification</w:t>
      </w:r>
    </w:p>
    <w:p w14:paraId="6716B5BE" w14:textId="6D4719C8" w:rsidR="00AF2DDB" w:rsidRDefault="00AF2DDB" w:rsidP="00BB24F7">
      <w:pPr>
        <w:rPr>
          <w:rFonts w:ascii="Arial" w:eastAsia="Times New Roman" w:hAnsi="Arial" w:cs="Arial"/>
          <w:b/>
          <w:bCs/>
          <w:color w:val="CF4A02"/>
          <w:sz w:val="18"/>
          <w:szCs w:val="18"/>
          <w:lang w:val="en-GB" w:eastAsia="en-GB"/>
        </w:rPr>
      </w:pPr>
    </w:p>
    <w:p w14:paraId="3FCBE6CE" w14:textId="484DDC03" w:rsidR="00AF2DDB" w:rsidRPr="00E25517" w:rsidRDefault="00AF2DDB" w:rsidP="00AF2DDB">
      <w:pPr>
        <w:autoSpaceDE w:val="0"/>
        <w:autoSpaceDN w:val="0"/>
        <w:adjustRightInd w:val="0"/>
        <w:rPr>
          <w:rFonts w:ascii="Arial" w:hAnsi="Arial" w:cs="Arial"/>
          <w:spacing w:val="-4"/>
          <w:sz w:val="18"/>
          <w:szCs w:val="18"/>
        </w:rPr>
      </w:pPr>
      <w:r w:rsidRPr="00E25517">
        <w:rPr>
          <w:rFonts w:ascii="Arial" w:hAnsi="Arial" w:cs="Arial"/>
          <w:spacing w:val="-4"/>
          <w:sz w:val="18"/>
          <w:szCs w:val="18"/>
        </w:rPr>
        <w:t xml:space="preserve">The Group reclassified comparative figures to conform with the current </w:t>
      </w:r>
      <w:r>
        <w:rPr>
          <w:rFonts w:ascii="Arial" w:hAnsi="Arial" w:cs="Arial"/>
          <w:spacing w:val="-4"/>
          <w:sz w:val="18"/>
          <w:szCs w:val="18"/>
        </w:rPr>
        <w:t>year</w:t>
      </w:r>
      <w:r w:rsidRPr="00E25517">
        <w:rPr>
          <w:rFonts w:ascii="Arial" w:hAnsi="Arial" w:cs="Arial"/>
          <w:spacing w:val="-4"/>
          <w:sz w:val="18"/>
          <w:szCs w:val="18"/>
        </w:rPr>
        <w:t xml:space="preserve"> presentation of the Group</w:t>
      </w:r>
      <w:r w:rsidR="00BC5BA3">
        <w:rPr>
          <w:rFonts w:ascii="Arial" w:hAnsi="Arial" w:cs="Arial"/>
          <w:spacing w:val="-4"/>
          <w:sz w:val="18"/>
          <w:szCs w:val="18"/>
        </w:rPr>
        <w:t>.</w:t>
      </w:r>
    </w:p>
    <w:p w14:paraId="5BB4ECBD" w14:textId="3C4EAFCD" w:rsidR="00AF2DDB" w:rsidRDefault="00AF2DDB" w:rsidP="00BB24F7">
      <w:pPr>
        <w:rPr>
          <w:rFonts w:ascii="Arial" w:eastAsia="Times New Roman" w:hAnsi="Arial" w:cs="Arial"/>
          <w:b/>
          <w:bCs/>
          <w:color w:val="CF4A02"/>
          <w:sz w:val="18"/>
          <w:szCs w:val="18"/>
          <w:lang w:val="en-GB" w:eastAsia="en-GB"/>
        </w:rPr>
      </w:pPr>
    </w:p>
    <w:p w14:paraId="21CED77E" w14:textId="242F6290" w:rsidR="00AF2DDB" w:rsidRPr="00F87262" w:rsidRDefault="00BC5BA3" w:rsidP="00AF2DDB">
      <w:pPr>
        <w:autoSpaceDE w:val="0"/>
        <w:autoSpaceDN w:val="0"/>
        <w:adjustRightInd w:val="0"/>
        <w:rPr>
          <w:rFonts w:ascii="Arial" w:hAnsi="Arial" w:cs="Arial"/>
          <w:sz w:val="18"/>
          <w:lang w:val="en-GB"/>
        </w:rPr>
      </w:pPr>
      <w:r>
        <w:rPr>
          <w:rFonts w:ascii="Arial" w:hAnsi="Arial" w:cs="Arial"/>
          <w:sz w:val="18"/>
          <w:szCs w:val="18"/>
        </w:rPr>
        <w:t>The impact to the s</w:t>
      </w:r>
      <w:r w:rsidR="00AF2DDB" w:rsidRPr="00F87262">
        <w:rPr>
          <w:rFonts w:ascii="Arial" w:hAnsi="Arial" w:cs="Arial"/>
          <w:sz w:val="18"/>
          <w:szCs w:val="18"/>
        </w:rPr>
        <w:t xml:space="preserve">tatement of comprehensive income for the </w:t>
      </w:r>
      <w:r w:rsidR="00AF2DDB">
        <w:rPr>
          <w:rFonts w:ascii="Arial" w:hAnsi="Arial" w:cs="Arial"/>
          <w:sz w:val="18"/>
          <w:szCs w:val="18"/>
        </w:rPr>
        <w:t xml:space="preserve">year </w:t>
      </w:r>
      <w:r w:rsidR="00AF2DDB" w:rsidRPr="00F87262">
        <w:rPr>
          <w:rFonts w:ascii="Arial" w:hAnsi="Arial" w:cs="Arial"/>
          <w:sz w:val="18"/>
          <w:szCs w:val="18"/>
        </w:rPr>
        <w:t xml:space="preserve">ended </w:t>
      </w:r>
      <w:r w:rsidR="00AF2DDB" w:rsidRPr="00F87262">
        <w:rPr>
          <w:rFonts w:ascii="Arial" w:hAnsi="Arial" w:cs="Arial"/>
          <w:sz w:val="18"/>
          <w:szCs w:val="18"/>
          <w:lang w:val="en-GB"/>
        </w:rPr>
        <w:t>3</w:t>
      </w:r>
      <w:r w:rsidR="00AF2DDB">
        <w:rPr>
          <w:rFonts w:ascii="Arial" w:hAnsi="Arial" w:cs="Arial"/>
          <w:sz w:val="18"/>
          <w:szCs w:val="18"/>
          <w:lang w:val="en-GB"/>
        </w:rPr>
        <w:t>1</w:t>
      </w:r>
      <w:r w:rsidR="00AF2DDB">
        <w:rPr>
          <w:rFonts w:ascii="Arial" w:hAnsi="Arial" w:cs="Arial"/>
          <w:sz w:val="18"/>
          <w:szCs w:val="18"/>
        </w:rPr>
        <w:t xml:space="preserve"> December</w:t>
      </w:r>
      <w:r w:rsidR="00AF2DDB" w:rsidRPr="00F87262">
        <w:rPr>
          <w:rFonts w:ascii="Arial" w:hAnsi="Arial" w:cs="Arial"/>
          <w:sz w:val="18"/>
          <w:szCs w:val="18"/>
        </w:rPr>
        <w:t xml:space="preserve"> </w:t>
      </w:r>
      <w:r w:rsidR="00AF2DDB" w:rsidRPr="00F87262">
        <w:rPr>
          <w:rFonts w:ascii="Arial" w:hAnsi="Arial" w:cs="Arial"/>
          <w:sz w:val="18"/>
          <w:szCs w:val="18"/>
          <w:lang w:val="en-GB"/>
        </w:rPr>
        <w:t>202</w:t>
      </w:r>
      <w:r w:rsidR="00AF2DDB">
        <w:rPr>
          <w:rFonts w:ascii="Arial" w:hAnsi="Arial" w:cs="Arial"/>
          <w:sz w:val="18"/>
          <w:szCs w:val="18"/>
          <w:lang w:val="en-GB"/>
        </w:rPr>
        <w:t>3</w:t>
      </w:r>
      <w:r>
        <w:rPr>
          <w:rFonts w:ascii="Arial" w:hAnsi="Arial" w:cs="Arial"/>
          <w:sz w:val="18"/>
          <w:lang w:val="en-GB"/>
        </w:rPr>
        <w:t xml:space="preserve"> as follow:</w:t>
      </w:r>
    </w:p>
    <w:p w14:paraId="172DCD66" w14:textId="77777777" w:rsidR="00AF2DDB" w:rsidRPr="00F87262" w:rsidRDefault="00AF2DDB" w:rsidP="00AF2DDB">
      <w:pPr>
        <w:autoSpaceDE w:val="0"/>
        <w:autoSpaceDN w:val="0"/>
        <w:adjustRightInd w:val="0"/>
        <w:rPr>
          <w:rFonts w:ascii="Arial" w:hAnsi="Arial" w:cs="Arial"/>
          <w:sz w:val="18"/>
          <w:lang w:val="en-GB"/>
        </w:rPr>
      </w:pPr>
    </w:p>
    <w:tbl>
      <w:tblPr>
        <w:tblW w:w="9362" w:type="dxa"/>
        <w:tblInd w:w="140" w:type="dxa"/>
        <w:tblBorders>
          <w:top w:val="single" w:sz="4" w:space="0" w:color="7F7F7F"/>
          <w:bottom w:val="single" w:sz="4" w:space="0" w:color="7F7F7F"/>
        </w:tblBorders>
        <w:tblLayout w:type="fixed"/>
        <w:tblLook w:val="0600" w:firstRow="0" w:lastRow="0" w:firstColumn="0" w:lastColumn="0" w:noHBand="1" w:noVBand="1"/>
      </w:tblPr>
      <w:tblGrid>
        <w:gridCol w:w="2558"/>
        <w:gridCol w:w="1134"/>
        <w:gridCol w:w="1134"/>
        <w:gridCol w:w="1127"/>
        <w:gridCol w:w="7"/>
        <w:gridCol w:w="1152"/>
        <w:gridCol w:w="1116"/>
        <w:gridCol w:w="1127"/>
        <w:gridCol w:w="7"/>
      </w:tblGrid>
      <w:tr w:rsidR="000471DC" w:rsidRPr="00F87262" w14:paraId="28F2357D" w14:textId="77777777">
        <w:trPr>
          <w:gridAfter w:val="1"/>
          <w:wAfter w:w="7" w:type="dxa"/>
          <w:trHeight w:val="20"/>
        </w:trPr>
        <w:tc>
          <w:tcPr>
            <w:tcW w:w="2558" w:type="dxa"/>
            <w:tcBorders>
              <w:top w:val="nil"/>
              <w:bottom w:val="nil"/>
            </w:tcBorders>
            <w:shd w:val="clear" w:color="auto" w:fill="auto"/>
          </w:tcPr>
          <w:p w14:paraId="532D869D" w14:textId="77777777" w:rsidR="00AF2DDB" w:rsidRDefault="00AF2DDB">
            <w:pPr>
              <w:ind w:left="-101"/>
              <w:rPr>
                <w:rFonts w:ascii="Arial" w:eastAsia="Arial Unicode MS" w:hAnsi="Arial" w:cs="Arial"/>
                <w:sz w:val="16"/>
                <w:szCs w:val="16"/>
                <w:lang w:val="en-GB"/>
              </w:rPr>
            </w:pPr>
          </w:p>
        </w:tc>
        <w:tc>
          <w:tcPr>
            <w:tcW w:w="3395" w:type="dxa"/>
            <w:gridSpan w:val="3"/>
            <w:tcBorders>
              <w:top w:val="single" w:sz="4" w:space="0" w:color="auto"/>
              <w:bottom w:val="single" w:sz="4" w:space="0" w:color="auto"/>
            </w:tcBorders>
            <w:shd w:val="clear" w:color="auto" w:fill="auto"/>
          </w:tcPr>
          <w:p w14:paraId="14921698" w14:textId="77777777" w:rsidR="00AF2DDB" w:rsidRDefault="00AF2DDB">
            <w:pPr>
              <w:jc w:val="center"/>
              <w:rPr>
                <w:rFonts w:ascii="Arial" w:eastAsia="Arial" w:hAnsi="Arial" w:cs="Arial"/>
                <w:b/>
                <w:bCs/>
                <w:sz w:val="16"/>
                <w:szCs w:val="16"/>
                <w:cs/>
                <w:lang w:bidi="ar-SA"/>
              </w:rPr>
            </w:pPr>
            <w:r>
              <w:rPr>
                <w:rFonts w:ascii="Arial" w:eastAsia="Arial" w:hAnsi="Arial" w:cs="Arial"/>
                <w:b/>
                <w:bCs/>
                <w:sz w:val="16"/>
                <w:szCs w:val="16"/>
              </w:rPr>
              <w:t>Consolidated financial information</w:t>
            </w:r>
          </w:p>
        </w:tc>
        <w:tc>
          <w:tcPr>
            <w:tcW w:w="3402" w:type="dxa"/>
            <w:gridSpan w:val="4"/>
            <w:tcBorders>
              <w:top w:val="single" w:sz="4" w:space="0" w:color="auto"/>
              <w:bottom w:val="single" w:sz="4" w:space="0" w:color="auto"/>
            </w:tcBorders>
            <w:shd w:val="clear" w:color="auto" w:fill="auto"/>
          </w:tcPr>
          <w:p w14:paraId="43798BBA" w14:textId="77777777" w:rsidR="00AF2DDB" w:rsidRDefault="00AF2DDB">
            <w:pPr>
              <w:jc w:val="center"/>
              <w:rPr>
                <w:rFonts w:ascii="Arial" w:eastAsia="Arial" w:hAnsi="Arial" w:cs="Arial"/>
                <w:b/>
                <w:bCs/>
                <w:sz w:val="16"/>
                <w:szCs w:val="16"/>
                <w:cs/>
                <w:lang w:bidi="ar-SA"/>
              </w:rPr>
            </w:pPr>
            <w:r>
              <w:rPr>
                <w:rFonts w:ascii="Arial" w:eastAsia="Arial" w:hAnsi="Arial" w:cs="Arial"/>
                <w:b/>
                <w:bCs/>
                <w:sz w:val="16"/>
                <w:szCs w:val="16"/>
                <w:lang w:bidi="ar-SA"/>
              </w:rPr>
              <w:t>Separate financial information</w:t>
            </w:r>
          </w:p>
        </w:tc>
      </w:tr>
      <w:tr w:rsidR="000471DC" w:rsidRPr="00F87262" w14:paraId="57D5F16B" w14:textId="77777777">
        <w:trPr>
          <w:trHeight w:val="20"/>
        </w:trPr>
        <w:tc>
          <w:tcPr>
            <w:tcW w:w="2558" w:type="dxa"/>
            <w:tcBorders>
              <w:top w:val="nil"/>
              <w:bottom w:val="nil"/>
            </w:tcBorders>
            <w:shd w:val="clear" w:color="auto" w:fill="auto"/>
          </w:tcPr>
          <w:p w14:paraId="6EFACADC" w14:textId="77777777" w:rsidR="00AF2DDB" w:rsidRDefault="00AF2DDB">
            <w:pPr>
              <w:ind w:left="-101"/>
              <w:rPr>
                <w:rFonts w:ascii="Arial" w:eastAsia="Arial Unicode MS" w:hAnsi="Arial" w:cs="Arial"/>
                <w:sz w:val="16"/>
                <w:szCs w:val="16"/>
              </w:rPr>
            </w:pPr>
          </w:p>
        </w:tc>
        <w:tc>
          <w:tcPr>
            <w:tcW w:w="1134" w:type="dxa"/>
            <w:tcBorders>
              <w:top w:val="single" w:sz="4" w:space="0" w:color="auto"/>
            </w:tcBorders>
            <w:shd w:val="clear" w:color="auto" w:fill="auto"/>
          </w:tcPr>
          <w:p w14:paraId="26453A95"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Previously</w:t>
            </w:r>
          </w:p>
          <w:p w14:paraId="48E525E5"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reported</w:t>
            </w:r>
          </w:p>
        </w:tc>
        <w:tc>
          <w:tcPr>
            <w:tcW w:w="1134" w:type="dxa"/>
            <w:tcBorders>
              <w:top w:val="single" w:sz="4" w:space="0" w:color="auto"/>
            </w:tcBorders>
            <w:shd w:val="clear" w:color="auto" w:fill="auto"/>
          </w:tcPr>
          <w:p w14:paraId="19EB8BC6" w14:textId="77777777" w:rsidR="00AF2DDB" w:rsidRDefault="00AF2DDB">
            <w:pPr>
              <w:ind w:left="-40" w:right="-72"/>
              <w:jc w:val="right"/>
              <w:rPr>
                <w:rFonts w:ascii="Arial" w:eastAsia="Arial" w:hAnsi="Arial" w:cs="Arial"/>
                <w:b/>
                <w:bCs/>
                <w:sz w:val="16"/>
                <w:szCs w:val="16"/>
                <w:lang w:bidi="ar-SA"/>
              </w:rPr>
            </w:pPr>
          </w:p>
          <w:p w14:paraId="7C5DECA3"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Reclassified</w:t>
            </w:r>
          </w:p>
        </w:tc>
        <w:tc>
          <w:tcPr>
            <w:tcW w:w="1134" w:type="dxa"/>
            <w:gridSpan w:val="2"/>
            <w:tcBorders>
              <w:top w:val="single" w:sz="4" w:space="0" w:color="auto"/>
            </w:tcBorders>
            <w:shd w:val="clear" w:color="auto" w:fill="auto"/>
          </w:tcPr>
          <w:p w14:paraId="3A4C34E2" w14:textId="77777777" w:rsidR="00AF2DDB" w:rsidRDefault="00AF2DDB">
            <w:pPr>
              <w:ind w:left="-40" w:right="-72"/>
              <w:jc w:val="right"/>
              <w:rPr>
                <w:rFonts w:ascii="Arial" w:eastAsia="Arial" w:hAnsi="Arial" w:cs="Arial"/>
                <w:b/>
                <w:bCs/>
                <w:sz w:val="16"/>
                <w:szCs w:val="16"/>
                <w:cs/>
              </w:rPr>
            </w:pPr>
            <w:r>
              <w:rPr>
                <w:rFonts w:ascii="Arial" w:eastAsia="Arial" w:hAnsi="Arial" w:cs="Arial"/>
                <w:b/>
                <w:bCs/>
                <w:sz w:val="16"/>
                <w:szCs w:val="16"/>
              </w:rPr>
              <w:t xml:space="preserve">As </w:t>
            </w:r>
            <w:r>
              <w:rPr>
                <w:rFonts w:ascii="Arial" w:eastAsia="Arial" w:hAnsi="Arial" w:cs="Arial"/>
                <w:b/>
                <w:bCs/>
                <w:sz w:val="16"/>
                <w:szCs w:val="16"/>
                <w:lang w:bidi="ar-SA"/>
              </w:rPr>
              <w:t>reclassified</w:t>
            </w:r>
          </w:p>
        </w:tc>
        <w:tc>
          <w:tcPr>
            <w:tcW w:w="1152" w:type="dxa"/>
            <w:tcBorders>
              <w:top w:val="single" w:sz="4" w:space="0" w:color="auto"/>
            </w:tcBorders>
            <w:shd w:val="clear" w:color="auto" w:fill="auto"/>
          </w:tcPr>
          <w:p w14:paraId="18958BC2"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Previously</w:t>
            </w:r>
          </w:p>
          <w:p w14:paraId="3C1F5A28"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reported</w:t>
            </w:r>
          </w:p>
        </w:tc>
        <w:tc>
          <w:tcPr>
            <w:tcW w:w="1116" w:type="dxa"/>
            <w:tcBorders>
              <w:top w:val="single" w:sz="4" w:space="0" w:color="auto"/>
            </w:tcBorders>
            <w:shd w:val="clear" w:color="auto" w:fill="auto"/>
          </w:tcPr>
          <w:p w14:paraId="19D291B7" w14:textId="77777777" w:rsidR="00AF2DDB" w:rsidRDefault="00AF2DDB">
            <w:pPr>
              <w:ind w:left="-40" w:right="-72"/>
              <w:jc w:val="right"/>
              <w:rPr>
                <w:rFonts w:ascii="Arial" w:eastAsia="Arial" w:hAnsi="Arial" w:cs="Arial"/>
                <w:b/>
                <w:bCs/>
                <w:sz w:val="16"/>
                <w:szCs w:val="16"/>
                <w:lang w:bidi="ar-SA"/>
              </w:rPr>
            </w:pPr>
          </w:p>
          <w:p w14:paraId="3E2CE383"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Reclassified</w:t>
            </w:r>
          </w:p>
        </w:tc>
        <w:tc>
          <w:tcPr>
            <w:tcW w:w="1134" w:type="dxa"/>
            <w:gridSpan w:val="2"/>
            <w:tcBorders>
              <w:top w:val="single" w:sz="4" w:space="0" w:color="auto"/>
            </w:tcBorders>
            <w:shd w:val="clear" w:color="auto" w:fill="auto"/>
          </w:tcPr>
          <w:p w14:paraId="5B20DDBF"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As</w:t>
            </w:r>
          </w:p>
          <w:p w14:paraId="16E7DB54" w14:textId="77777777" w:rsidR="00AF2DDB" w:rsidRDefault="00AF2DDB">
            <w:pPr>
              <w:ind w:left="-40" w:right="-72"/>
              <w:jc w:val="right"/>
              <w:rPr>
                <w:rFonts w:ascii="Arial" w:eastAsia="Arial" w:hAnsi="Arial" w:cs="Arial"/>
                <w:b/>
                <w:bCs/>
                <w:sz w:val="16"/>
                <w:szCs w:val="16"/>
                <w:cs/>
              </w:rPr>
            </w:pPr>
            <w:r>
              <w:rPr>
                <w:rFonts w:ascii="Arial" w:eastAsia="Arial" w:hAnsi="Arial" w:cs="Arial"/>
                <w:b/>
                <w:bCs/>
                <w:sz w:val="16"/>
                <w:szCs w:val="16"/>
                <w:lang w:bidi="ar-SA"/>
              </w:rPr>
              <w:t>reclassified</w:t>
            </w:r>
          </w:p>
        </w:tc>
      </w:tr>
      <w:tr w:rsidR="000471DC" w:rsidRPr="00F87262" w14:paraId="607ADCFF" w14:textId="77777777">
        <w:trPr>
          <w:trHeight w:val="20"/>
        </w:trPr>
        <w:tc>
          <w:tcPr>
            <w:tcW w:w="2558" w:type="dxa"/>
            <w:tcBorders>
              <w:top w:val="nil"/>
              <w:bottom w:val="nil"/>
            </w:tcBorders>
            <w:shd w:val="clear" w:color="auto" w:fill="auto"/>
          </w:tcPr>
          <w:p w14:paraId="459B6FC9" w14:textId="77777777" w:rsidR="00AF2DDB" w:rsidRDefault="00AF2DDB">
            <w:pPr>
              <w:ind w:left="-101"/>
              <w:rPr>
                <w:rFonts w:ascii="Arial" w:eastAsia="Arial Unicode MS" w:hAnsi="Arial" w:cs="Arial"/>
                <w:b/>
                <w:bCs/>
                <w:sz w:val="16"/>
                <w:szCs w:val="16"/>
              </w:rPr>
            </w:pPr>
          </w:p>
        </w:tc>
        <w:tc>
          <w:tcPr>
            <w:tcW w:w="1134" w:type="dxa"/>
            <w:tcBorders>
              <w:bottom w:val="single" w:sz="4" w:space="0" w:color="auto"/>
            </w:tcBorders>
            <w:shd w:val="clear" w:color="auto" w:fill="auto"/>
          </w:tcPr>
          <w:p w14:paraId="771C4AA8"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Baht</w:t>
            </w:r>
          </w:p>
        </w:tc>
        <w:tc>
          <w:tcPr>
            <w:tcW w:w="1134" w:type="dxa"/>
            <w:tcBorders>
              <w:bottom w:val="single" w:sz="4" w:space="0" w:color="auto"/>
            </w:tcBorders>
            <w:shd w:val="clear" w:color="auto" w:fill="auto"/>
          </w:tcPr>
          <w:p w14:paraId="13690AAA" w14:textId="77777777" w:rsidR="00AF2DDB" w:rsidRDefault="00AF2DDB">
            <w:pPr>
              <w:ind w:right="-72"/>
              <w:jc w:val="right"/>
              <w:rPr>
                <w:rFonts w:ascii="Arial" w:eastAsia="Arial Unicode MS" w:hAnsi="Arial" w:cs="Arial"/>
                <w:b/>
                <w:bCs/>
                <w:sz w:val="16"/>
                <w:szCs w:val="16"/>
                <w:lang w:bidi="ar-SA"/>
              </w:rPr>
            </w:pPr>
            <w:r>
              <w:rPr>
                <w:rFonts w:ascii="Arial" w:eastAsia="Arial Unicode MS" w:hAnsi="Arial" w:cs="Arial"/>
                <w:b/>
                <w:bCs/>
                <w:sz w:val="16"/>
                <w:szCs w:val="16"/>
              </w:rPr>
              <w:t>Baht</w:t>
            </w:r>
          </w:p>
        </w:tc>
        <w:tc>
          <w:tcPr>
            <w:tcW w:w="1134" w:type="dxa"/>
            <w:gridSpan w:val="2"/>
            <w:tcBorders>
              <w:bottom w:val="single" w:sz="4" w:space="0" w:color="auto"/>
            </w:tcBorders>
            <w:shd w:val="clear" w:color="auto" w:fill="auto"/>
          </w:tcPr>
          <w:p w14:paraId="3FCAEA82"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Baht</w:t>
            </w:r>
          </w:p>
        </w:tc>
        <w:tc>
          <w:tcPr>
            <w:tcW w:w="1152" w:type="dxa"/>
            <w:tcBorders>
              <w:bottom w:val="single" w:sz="4" w:space="0" w:color="auto"/>
            </w:tcBorders>
            <w:shd w:val="clear" w:color="auto" w:fill="auto"/>
          </w:tcPr>
          <w:p w14:paraId="66935364"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Baht</w:t>
            </w:r>
          </w:p>
        </w:tc>
        <w:tc>
          <w:tcPr>
            <w:tcW w:w="1116" w:type="dxa"/>
            <w:tcBorders>
              <w:bottom w:val="single" w:sz="4" w:space="0" w:color="auto"/>
            </w:tcBorders>
            <w:shd w:val="clear" w:color="auto" w:fill="auto"/>
          </w:tcPr>
          <w:p w14:paraId="3CF31F2F" w14:textId="77777777" w:rsidR="00AF2DDB" w:rsidRDefault="00AF2DDB">
            <w:pPr>
              <w:ind w:right="-72"/>
              <w:jc w:val="right"/>
              <w:rPr>
                <w:rFonts w:ascii="Arial" w:eastAsia="Arial Unicode MS" w:hAnsi="Arial" w:cs="Arial"/>
                <w:b/>
                <w:bCs/>
                <w:sz w:val="16"/>
                <w:szCs w:val="16"/>
                <w:lang w:bidi="ar-SA"/>
              </w:rPr>
            </w:pPr>
            <w:r>
              <w:rPr>
                <w:rFonts w:ascii="Arial" w:eastAsia="Arial Unicode MS" w:hAnsi="Arial" w:cs="Arial"/>
                <w:b/>
                <w:bCs/>
                <w:sz w:val="16"/>
                <w:szCs w:val="16"/>
              </w:rPr>
              <w:t>Baht</w:t>
            </w:r>
          </w:p>
        </w:tc>
        <w:tc>
          <w:tcPr>
            <w:tcW w:w="1134" w:type="dxa"/>
            <w:gridSpan w:val="2"/>
            <w:tcBorders>
              <w:bottom w:val="single" w:sz="4" w:space="0" w:color="auto"/>
            </w:tcBorders>
            <w:shd w:val="clear" w:color="auto" w:fill="auto"/>
          </w:tcPr>
          <w:p w14:paraId="56003194" w14:textId="77777777" w:rsidR="00AF2DDB" w:rsidRDefault="00AF2DDB">
            <w:pPr>
              <w:ind w:left="-40" w:right="-72"/>
              <w:jc w:val="right"/>
              <w:rPr>
                <w:rFonts w:ascii="Arial" w:eastAsia="Arial" w:hAnsi="Arial" w:cs="Arial"/>
                <w:b/>
                <w:bCs/>
                <w:sz w:val="16"/>
                <w:szCs w:val="16"/>
                <w:lang w:bidi="ar-SA"/>
              </w:rPr>
            </w:pPr>
            <w:r>
              <w:rPr>
                <w:rFonts w:ascii="Arial" w:eastAsia="Arial" w:hAnsi="Arial" w:cs="Arial"/>
                <w:b/>
                <w:bCs/>
                <w:sz w:val="16"/>
                <w:szCs w:val="16"/>
                <w:lang w:bidi="ar-SA"/>
              </w:rPr>
              <w:t>Baht</w:t>
            </w:r>
          </w:p>
        </w:tc>
      </w:tr>
      <w:tr w:rsidR="000471DC" w:rsidRPr="00F87262" w14:paraId="1637AB23" w14:textId="77777777">
        <w:trPr>
          <w:trHeight w:val="20"/>
        </w:trPr>
        <w:tc>
          <w:tcPr>
            <w:tcW w:w="2558" w:type="dxa"/>
            <w:tcBorders>
              <w:top w:val="nil"/>
              <w:bottom w:val="nil"/>
            </w:tcBorders>
            <w:shd w:val="clear" w:color="auto" w:fill="auto"/>
          </w:tcPr>
          <w:p w14:paraId="647D017E" w14:textId="77777777" w:rsidR="00AF2DDB" w:rsidRDefault="00AF2DDB">
            <w:pPr>
              <w:ind w:right="-72"/>
              <w:jc w:val="right"/>
              <w:rPr>
                <w:rFonts w:ascii="Arial" w:eastAsia="Arial Unicode MS" w:hAnsi="Arial" w:cs="Arial"/>
                <w:sz w:val="16"/>
                <w:szCs w:val="16"/>
                <w:lang w:bidi="ar-SA"/>
              </w:rPr>
            </w:pPr>
          </w:p>
        </w:tc>
        <w:tc>
          <w:tcPr>
            <w:tcW w:w="1134" w:type="dxa"/>
            <w:tcBorders>
              <w:top w:val="single" w:sz="4" w:space="0" w:color="auto"/>
            </w:tcBorders>
            <w:shd w:val="clear" w:color="auto" w:fill="auto"/>
          </w:tcPr>
          <w:p w14:paraId="2AAF3D54" w14:textId="77777777" w:rsidR="00AF2DDB" w:rsidRDefault="00AF2DDB">
            <w:pPr>
              <w:ind w:right="-72"/>
              <w:jc w:val="right"/>
              <w:rPr>
                <w:rFonts w:ascii="Arial" w:eastAsia="Arial Unicode MS" w:hAnsi="Arial" w:cs="Arial"/>
                <w:sz w:val="16"/>
                <w:szCs w:val="16"/>
                <w:lang w:bidi="ar-SA"/>
              </w:rPr>
            </w:pPr>
          </w:p>
        </w:tc>
        <w:tc>
          <w:tcPr>
            <w:tcW w:w="1134" w:type="dxa"/>
            <w:tcBorders>
              <w:top w:val="single" w:sz="4" w:space="0" w:color="auto"/>
            </w:tcBorders>
            <w:shd w:val="clear" w:color="auto" w:fill="auto"/>
          </w:tcPr>
          <w:p w14:paraId="1FD09157" w14:textId="77777777" w:rsidR="00AF2DDB" w:rsidRDefault="00AF2DDB">
            <w:pPr>
              <w:ind w:right="-72"/>
              <w:jc w:val="right"/>
              <w:rPr>
                <w:rFonts w:ascii="Arial" w:eastAsia="Arial Unicode MS" w:hAnsi="Arial" w:cs="Arial"/>
                <w:sz w:val="16"/>
                <w:szCs w:val="16"/>
                <w:lang w:bidi="ar-SA"/>
              </w:rPr>
            </w:pPr>
          </w:p>
        </w:tc>
        <w:tc>
          <w:tcPr>
            <w:tcW w:w="1134" w:type="dxa"/>
            <w:gridSpan w:val="2"/>
            <w:tcBorders>
              <w:top w:val="single" w:sz="4" w:space="0" w:color="auto"/>
            </w:tcBorders>
            <w:shd w:val="clear" w:color="auto" w:fill="auto"/>
          </w:tcPr>
          <w:p w14:paraId="1F647792" w14:textId="77777777" w:rsidR="00AF2DDB" w:rsidRDefault="00AF2DDB">
            <w:pPr>
              <w:ind w:right="-72"/>
              <w:jc w:val="right"/>
              <w:rPr>
                <w:rFonts w:ascii="Arial" w:eastAsia="Arial Unicode MS" w:hAnsi="Arial" w:cs="Arial"/>
                <w:sz w:val="16"/>
                <w:szCs w:val="16"/>
                <w:lang w:bidi="ar-SA"/>
              </w:rPr>
            </w:pPr>
          </w:p>
        </w:tc>
        <w:tc>
          <w:tcPr>
            <w:tcW w:w="1152" w:type="dxa"/>
            <w:tcBorders>
              <w:top w:val="single" w:sz="4" w:space="0" w:color="auto"/>
            </w:tcBorders>
            <w:shd w:val="clear" w:color="auto" w:fill="auto"/>
          </w:tcPr>
          <w:p w14:paraId="6C4BE205" w14:textId="77777777" w:rsidR="00AF2DDB" w:rsidRDefault="00AF2DDB">
            <w:pPr>
              <w:ind w:right="-72"/>
              <w:jc w:val="right"/>
              <w:rPr>
                <w:rFonts w:ascii="Arial" w:eastAsia="Arial Unicode MS" w:hAnsi="Arial" w:cs="Arial"/>
                <w:sz w:val="16"/>
                <w:szCs w:val="16"/>
                <w:lang w:bidi="ar-SA"/>
              </w:rPr>
            </w:pPr>
          </w:p>
        </w:tc>
        <w:tc>
          <w:tcPr>
            <w:tcW w:w="1116" w:type="dxa"/>
            <w:tcBorders>
              <w:top w:val="single" w:sz="4" w:space="0" w:color="auto"/>
            </w:tcBorders>
            <w:shd w:val="clear" w:color="auto" w:fill="auto"/>
          </w:tcPr>
          <w:p w14:paraId="362ACCAF" w14:textId="77777777" w:rsidR="00AF2DDB" w:rsidRDefault="00AF2DDB">
            <w:pPr>
              <w:ind w:right="-72"/>
              <w:jc w:val="right"/>
              <w:rPr>
                <w:rFonts w:ascii="Arial" w:eastAsia="Arial Unicode MS" w:hAnsi="Arial" w:cs="Arial"/>
                <w:sz w:val="16"/>
                <w:szCs w:val="16"/>
                <w:lang w:bidi="ar-SA"/>
              </w:rPr>
            </w:pPr>
          </w:p>
        </w:tc>
        <w:tc>
          <w:tcPr>
            <w:tcW w:w="1134" w:type="dxa"/>
            <w:gridSpan w:val="2"/>
            <w:tcBorders>
              <w:top w:val="single" w:sz="4" w:space="0" w:color="auto"/>
            </w:tcBorders>
            <w:shd w:val="clear" w:color="auto" w:fill="auto"/>
          </w:tcPr>
          <w:p w14:paraId="22FB1A96" w14:textId="77777777" w:rsidR="00AF2DDB" w:rsidRDefault="00AF2DDB">
            <w:pPr>
              <w:ind w:right="-72"/>
              <w:jc w:val="right"/>
              <w:rPr>
                <w:rFonts w:ascii="Arial" w:eastAsia="Arial Unicode MS" w:hAnsi="Arial" w:cs="Arial"/>
                <w:sz w:val="16"/>
                <w:szCs w:val="16"/>
                <w:lang w:bidi="ar-SA"/>
              </w:rPr>
            </w:pPr>
          </w:p>
        </w:tc>
      </w:tr>
      <w:tr w:rsidR="000471DC" w14:paraId="3A15E528" w14:textId="77777777" w:rsidTr="00D129C2">
        <w:trPr>
          <w:trHeight w:val="20"/>
        </w:trPr>
        <w:tc>
          <w:tcPr>
            <w:tcW w:w="2558" w:type="dxa"/>
            <w:tcBorders>
              <w:top w:val="nil"/>
              <w:bottom w:val="nil"/>
            </w:tcBorders>
            <w:shd w:val="clear" w:color="auto" w:fill="auto"/>
          </w:tcPr>
          <w:p w14:paraId="70AD0B7E" w14:textId="77777777" w:rsidR="00E62373" w:rsidRDefault="00E62373">
            <w:pPr>
              <w:ind w:right="-72" w:hanging="110"/>
              <w:rPr>
                <w:rFonts w:ascii="Arial" w:eastAsia="Arial Unicode MS" w:hAnsi="Arial" w:cs="Arial"/>
                <w:sz w:val="16"/>
                <w:szCs w:val="16"/>
                <w:cs/>
                <w:lang w:bidi="ar-SA"/>
              </w:rPr>
            </w:pPr>
            <w:r>
              <w:rPr>
                <w:rFonts w:ascii="Arial" w:eastAsia="Arial Unicode MS" w:hAnsi="Arial" w:cs="Arial"/>
                <w:sz w:val="16"/>
                <w:szCs w:val="16"/>
              </w:rPr>
              <w:t>Administrative expenses</w:t>
            </w:r>
          </w:p>
        </w:tc>
        <w:tc>
          <w:tcPr>
            <w:tcW w:w="1134" w:type="dxa"/>
            <w:tcBorders>
              <w:bottom w:val="nil"/>
            </w:tcBorders>
            <w:shd w:val="clear" w:color="auto" w:fill="auto"/>
          </w:tcPr>
          <w:p w14:paraId="399EE04D" w14:textId="2617E2DF"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rPr>
              <w:t>67,950,286</w:t>
            </w:r>
          </w:p>
        </w:tc>
        <w:tc>
          <w:tcPr>
            <w:tcW w:w="1134" w:type="dxa"/>
            <w:tcBorders>
              <w:bottom w:val="nil"/>
            </w:tcBorders>
            <w:shd w:val="clear" w:color="auto" w:fill="auto"/>
          </w:tcPr>
          <w:p w14:paraId="1F0FC9CF" w14:textId="7C53808D"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rPr>
              <w:t>(2,153,389)</w:t>
            </w:r>
          </w:p>
        </w:tc>
        <w:tc>
          <w:tcPr>
            <w:tcW w:w="1134" w:type="dxa"/>
            <w:gridSpan w:val="2"/>
            <w:tcBorders>
              <w:bottom w:val="nil"/>
            </w:tcBorders>
            <w:shd w:val="clear" w:color="auto" w:fill="auto"/>
          </w:tcPr>
          <w:p w14:paraId="3BBDC9E4" w14:textId="4BCBD515"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rPr>
              <w:t>65,796,897</w:t>
            </w:r>
          </w:p>
        </w:tc>
        <w:tc>
          <w:tcPr>
            <w:tcW w:w="1152" w:type="dxa"/>
            <w:tcBorders>
              <w:bottom w:val="nil"/>
            </w:tcBorders>
            <w:shd w:val="clear" w:color="auto" w:fill="auto"/>
          </w:tcPr>
          <w:p w14:paraId="7AF6F270" w14:textId="3CEAEC8C"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rPr>
              <w:t>49,758,058</w:t>
            </w:r>
          </w:p>
        </w:tc>
        <w:tc>
          <w:tcPr>
            <w:tcW w:w="1116" w:type="dxa"/>
            <w:tcBorders>
              <w:bottom w:val="nil"/>
            </w:tcBorders>
            <w:shd w:val="clear" w:color="auto" w:fill="auto"/>
          </w:tcPr>
          <w:p w14:paraId="6EBF9EE2" w14:textId="5382213E"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rPr>
              <w:t>(2,031,333)</w:t>
            </w:r>
          </w:p>
        </w:tc>
        <w:tc>
          <w:tcPr>
            <w:tcW w:w="1134" w:type="dxa"/>
            <w:gridSpan w:val="2"/>
            <w:tcBorders>
              <w:bottom w:val="nil"/>
            </w:tcBorders>
            <w:shd w:val="clear" w:color="auto" w:fill="auto"/>
          </w:tcPr>
          <w:p w14:paraId="483F2908" w14:textId="005F836F" w:rsidR="00E62373" w:rsidRDefault="00E62373">
            <w:pPr>
              <w:ind w:right="-72" w:hanging="110"/>
              <w:jc w:val="right"/>
              <w:rPr>
                <w:rFonts w:ascii="Arial" w:eastAsia="Arial Unicode MS" w:hAnsi="Arial" w:cs="Arial"/>
                <w:sz w:val="18"/>
                <w:szCs w:val="18"/>
                <w:lang w:val="en-GB" w:bidi="ar-SA"/>
              </w:rPr>
            </w:pPr>
            <w:r>
              <w:rPr>
                <w:rFonts w:ascii="Arial" w:eastAsia="Arial Unicode MS" w:hAnsi="Arial" w:cs="Arial"/>
                <w:sz w:val="18"/>
                <w:szCs w:val="18"/>
              </w:rPr>
              <w:t>47,726,725</w:t>
            </w:r>
          </w:p>
        </w:tc>
      </w:tr>
      <w:tr w:rsidR="000471DC" w14:paraId="71AD2A28" w14:textId="77777777" w:rsidTr="00D129C2">
        <w:trPr>
          <w:trHeight w:val="20"/>
        </w:trPr>
        <w:tc>
          <w:tcPr>
            <w:tcW w:w="2558" w:type="dxa"/>
            <w:tcBorders>
              <w:top w:val="nil"/>
              <w:bottom w:val="nil"/>
            </w:tcBorders>
            <w:shd w:val="clear" w:color="auto" w:fill="auto"/>
          </w:tcPr>
          <w:p w14:paraId="750513C8" w14:textId="6D1723D2" w:rsidR="00E62373" w:rsidRDefault="00E62373">
            <w:pPr>
              <w:ind w:right="-72" w:hanging="110"/>
              <w:rPr>
                <w:rFonts w:ascii="Arial" w:eastAsia="Arial Unicode MS" w:hAnsi="Arial" w:cs="Arial"/>
                <w:sz w:val="16"/>
                <w:szCs w:val="16"/>
              </w:rPr>
            </w:pPr>
            <w:r>
              <w:rPr>
                <w:rFonts w:ascii="Arial" w:eastAsia="Arial Unicode MS" w:hAnsi="Arial" w:cs="Arial"/>
                <w:sz w:val="16"/>
                <w:szCs w:val="16"/>
              </w:rPr>
              <w:t>Net gain on exchange rate</w:t>
            </w:r>
          </w:p>
        </w:tc>
        <w:tc>
          <w:tcPr>
            <w:tcW w:w="1134" w:type="dxa"/>
            <w:tcBorders>
              <w:top w:val="nil"/>
              <w:left w:val="nil"/>
              <w:bottom w:val="nil"/>
              <w:right w:val="nil"/>
            </w:tcBorders>
            <w:shd w:val="clear" w:color="auto" w:fill="auto"/>
          </w:tcPr>
          <w:p w14:paraId="5ED4E135" w14:textId="587D04CC"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cs/>
              </w:rPr>
              <w:t>2</w:t>
            </w:r>
            <w:r>
              <w:rPr>
                <w:rFonts w:ascii="Arial" w:eastAsia="Arial Unicode MS" w:hAnsi="Arial" w:cs="Arial"/>
                <w:sz w:val="18"/>
                <w:szCs w:val="18"/>
              </w:rPr>
              <w:t>,</w:t>
            </w:r>
            <w:r>
              <w:rPr>
                <w:rFonts w:ascii="Arial" w:eastAsia="Arial Unicode MS" w:hAnsi="Arial" w:cs="Arial"/>
                <w:sz w:val="18"/>
                <w:szCs w:val="18"/>
                <w:cs/>
              </w:rPr>
              <w:t>153</w:t>
            </w:r>
            <w:r>
              <w:rPr>
                <w:rFonts w:ascii="Arial" w:eastAsia="Arial Unicode MS" w:hAnsi="Arial" w:cs="Arial"/>
                <w:sz w:val="18"/>
                <w:szCs w:val="18"/>
              </w:rPr>
              <w:t>,</w:t>
            </w:r>
            <w:r>
              <w:rPr>
                <w:rFonts w:ascii="Arial" w:eastAsia="Arial Unicode MS" w:hAnsi="Arial" w:cs="Arial"/>
                <w:sz w:val="18"/>
                <w:szCs w:val="18"/>
                <w:cs/>
              </w:rPr>
              <w:t>389</w:t>
            </w:r>
          </w:p>
        </w:tc>
        <w:tc>
          <w:tcPr>
            <w:tcW w:w="1134" w:type="dxa"/>
            <w:tcBorders>
              <w:top w:val="nil"/>
              <w:left w:val="nil"/>
              <w:bottom w:val="nil"/>
              <w:right w:val="nil"/>
            </w:tcBorders>
            <w:shd w:val="clear" w:color="auto" w:fill="auto"/>
          </w:tcPr>
          <w:p w14:paraId="27D08A58" w14:textId="2CF28A97" w:rsidR="00E62373" w:rsidRDefault="00E62373">
            <w:pPr>
              <w:ind w:right="-72" w:hanging="110"/>
              <w:jc w:val="right"/>
              <w:rPr>
                <w:rFonts w:ascii="Arial" w:eastAsia="Arial Unicode MS" w:hAnsi="Arial" w:cs="Arial"/>
                <w:sz w:val="18"/>
                <w:szCs w:val="18"/>
                <w:cs/>
              </w:rPr>
            </w:pPr>
            <w:r>
              <w:rPr>
                <w:rFonts w:ascii="Arial" w:eastAsia="Arial Unicode MS" w:hAnsi="Arial" w:cs="Arial"/>
                <w:sz w:val="18"/>
                <w:szCs w:val="18"/>
              </w:rPr>
              <w:t>(2,153,389)</w:t>
            </w:r>
          </w:p>
        </w:tc>
        <w:tc>
          <w:tcPr>
            <w:tcW w:w="1134" w:type="dxa"/>
            <w:gridSpan w:val="2"/>
            <w:tcBorders>
              <w:top w:val="nil"/>
              <w:left w:val="nil"/>
              <w:bottom w:val="nil"/>
              <w:right w:val="nil"/>
            </w:tcBorders>
            <w:shd w:val="clear" w:color="auto" w:fill="auto"/>
          </w:tcPr>
          <w:p w14:paraId="06580E84" w14:textId="097D411A"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rPr>
              <w:t>-</w:t>
            </w:r>
          </w:p>
        </w:tc>
        <w:tc>
          <w:tcPr>
            <w:tcW w:w="1152" w:type="dxa"/>
            <w:tcBorders>
              <w:top w:val="nil"/>
              <w:left w:val="nil"/>
              <w:bottom w:val="nil"/>
              <w:right w:val="nil"/>
            </w:tcBorders>
            <w:shd w:val="clear" w:color="auto" w:fill="auto"/>
          </w:tcPr>
          <w:p w14:paraId="7B31886F" w14:textId="5186F721"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cs/>
              </w:rPr>
              <w:t>2</w:t>
            </w:r>
            <w:r>
              <w:rPr>
                <w:rFonts w:ascii="Arial" w:eastAsia="Arial Unicode MS" w:hAnsi="Arial" w:cs="Arial"/>
                <w:sz w:val="18"/>
                <w:szCs w:val="18"/>
              </w:rPr>
              <w:t>,</w:t>
            </w:r>
            <w:r>
              <w:rPr>
                <w:rFonts w:ascii="Arial" w:eastAsia="Arial Unicode MS" w:hAnsi="Arial" w:cs="Arial"/>
                <w:sz w:val="18"/>
                <w:szCs w:val="18"/>
                <w:cs/>
              </w:rPr>
              <w:t>031</w:t>
            </w:r>
            <w:r>
              <w:rPr>
                <w:rFonts w:ascii="Arial" w:eastAsia="Arial Unicode MS" w:hAnsi="Arial" w:cs="Arial"/>
                <w:sz w:val="18"/>
                <w:szCs w:val="18"/>
              </w:rPr>
              <w:t>,</w:t>
            </w:r>
            <w:r>
              <w:rPr>
                <w:rFonts w:ascii="Arial" w:eastAsia="Arial Unicode MS" w:hAnsi="Arial" w:cs="Arial"/>
                <w:sz w:val="18"/>
                <w:szCs w:val="18"/>
                <w:cs/>
              </w:rPr>
              <w:t>333</w:t>
            </w:r>
          </w:p>
        </w:tc>
        <w:tc>
          <w:tcPr>
            <w:tcW w:w="1116" w:type="dxa"/>
            <w:tcBorders>
              <w:top w:val="nil"/>
              <w:left w:val="nil"/>
              <w:bottom w:val="nil"/>
              <w:right w:val="nil"/>
            </w:tcBorders>
            <w:shd w:val="clear" w:color="auto" w:fill="auto"/>
          </w:tcPr>
          <w:p w14:paraId="364C0A27" w14:textId="08655EAB" w:rsidR="00E62373" w:rsidRDefault="00E62373">
            <w:pPr>
              <w:ind w:right="-72" w:hanging="110"/>
              <w:jc w:val="right"/>
              <w:rPr>
                <w:rFonts w:ascii="Arial" w:eastAsia="Arial Unicode MS" w:hAnsi="Arial" w:cs="Arial"/>
                <w:sz w:val="18"/>
                <w:szCs w:val="18"/>
                <w:cs/>
              </w:rPr>
            </w:pPr>
            <w:r>
              <w:rPr>
                <w:rFonts w:ascii="Arial" w:eastAsia="Arial Unicode MS" w:hAnsi="Arial" w:cs="Arial"/>
                <w:sz w:val="18"/>
                <w:szCs w:val="18"/>
              </w:rPr>
              <w:t>(2,031,333)</w:t>
            </w:r>
          </w:p>
        </w:tc>
        <w:tc>
          <w:tcPr>
            <w:tcW w:w="1134" w:type="dxa"/>
            <w:gridSpan w:val="2"/>
            <w:tcBorders>
              <w:top w:val="nil"/>
              <w:left w:val="nil"/>
              <w:bottom w:val="nil"/>
              <w:right w:val="nil"/>
            </w:tcBorders>
            <w:shd w:val="clear" w:color="auto" w:fill="auto"/>
          </w:tcPr>
          <w:p w14:paraId="1E2E4F84" w14:textId="3AB4995B" w:rsidR="00E62373" w:rsidRDefault="00E62373">
            <w:pPr>
              <w:ind w:right="-72" w:hanging="110"/>
              <w:jc w:val="right"/>
              <w:rPr>
                <w:rFonts w:ascii="Arial" w:eastAsia="Arial Unicode MS" w:hAnsi="Arial" w:cs="Arial"/>
                <w:sz w:val="18"/>
                <w:szCs w:val="18"/>
                <w:lang w:bidi="ar-SA"/>
              </w:rPr>
            </w:pPr>
            <w:r>
              <w:rPr>
                <w:rFonts w:ascii="Arial" w:eastAsia="Arial Unicode MS" w:hAnsi="Arial" w:cs="Arial"/>
                <w:sz w:val="18"/>
                <w:szCs w:val="18"/>
              </w:rPr>
              <w:t>-</w:t>
            </w:r>
          </w:p>
        </w:tc>
      </w:tr>
    </w:tbl>
    <w:p w14:paraId="10F55BCD" w14:textId="1A1259FB" w:rsidR="00E62373" w:rsidRDefault="00E62373" w:rsidP="00E62373">
      <w:pPr>
        <w:rPr>
          <w:rFonts w:ascii="Arial" w:hAnsi="Arial" w:cs="Arial"/>
          <w:color w:val="000000"/>
          <w:sz w:val="16"/>
          <w:szCs w:val="16"/>
        </w:rPr>
      </w:pPr>
    </w:p>
    <w:p w14:paraId="4D12B1A6" w14:textId="77777777" w:rsidR="00E62373" w:rsidRPr="00EB4226" w:rsidRDefault="00E62373" w:rsidP="00E62373">
      <w:pPr>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E62373" w:rsidRPr="00DF7EF1" w14:paraId="476CF9C6" w14:textId="77777777" w:rsidTr="005720B0">
        <w:trPr>
          <w:trHeight w:val="386"/>
        </w:trPr>
        <w:tc>
          <w:tcPr>
            <w:tcW w:w="9461" w:type="dxa"/>
            <w:shd w:val="clear" w:color="auto" w:fill="FFA543"/>
            <w:vAlign w:val="center"/>
          </w:tcPr>
          <w:p w14:paraId="2FCF86A3" w14:textId="3FD3C0BB" w:rsidR="00E62373" w:rsidRPr="00DF7EF1" w:rsidRDefault="00E62373" w:rsidP="005720B0">
            <w:pPr>
              <w:ind w:left="432" w:hanging="432"/>
              <w:rPr>
                <w:rFonts w:ascii="Arial" w:eastAsia="Arial Unicode MS" w:hAnsi="Arial" w:cs="Arial"/>
                <w:b/>
                <w:bCs/>
                <w:color w:val="FFFFFF"/>
                <w:sz w:val="18"/>
                <w:szCs w:val="18"/>
                <w:cs/>
                <w:lang w:val="en-GB"/>
              </w:rPr>
            </w:pPr>
            <w:r w:rsidRPr="006173E9">
              <w:rPr>
                <w:rFonts w:ascii="Arial" w:eastAsia="Arial Unicode MS" w:hAnsi="Arial" w:cs="Arial"/>
                <w:b/>
                <w:bCs/>
                <w:color w:val="FFFFFF"/>
                <w:sz w:val="18"/>
                <w:szCs w:val="18"/>
                <w:lang w:val="en-GB"/>
              </w:rPr>
              <w:t>3</w:t>
            </w:r>
            <w:r w:rsidRPr="00DF7EF1">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Goin</w:t>
            </w:r>
            <w:r w:rsidR="00D024A5">
              <w:rPr>
                <w:rFonts w:ascii="Arial" w:eastAsia="Arial Unicode MS" w:hAnsi="Arial" w:cs="Arial"/>
                <w:b/>
                <w:bCs/>
                <w:color w:val="FFFFFF"/>
                <w:sz w:val="18"/>
                <w:szCs w:val="18"/>
                <w:lang w:val="en-GB"/>
              </w:rPr>
              <w:t>g concern</w:t>
            </w:r>
          </w:p>
        </w:tc>
      </w:tr>
    </w:tbl>
    <w:p w14:paraId="3AB7039C" w14:textId="77777777" w:rsidR="00E62373" w:rsidRPr="00EB4226" w:rsidRDefault="00E62373" w:rsidP="00E62373">
      <w:pPr>
        <w:ind w:left="540" w:hanging="540"/>
        <w:jc w:val="thaiDistribute"/>
        <w:rPr>
          <w:rFonts w:ascii="Arial" w:hAnsi="Arial" w:cs="Cordia New"/>
          <w:b/>
          <w:bCs/>
          <w:color w:val="CF4A02"/>
          <w:sz w:val="16"/>
          <w:szCs w:val="16"/>
        </w:rPr>
      </w:pPr>
    </w:p>
    <w:p w14:paraId="3971E191" w14:textId="15DBB29F" w:rsidR="00AF2DDB" w:rsidRPr="00240F55" w:rsidRDefault="00D024A5" w:rsidP="00A46AF7">
      <w:pPr>
        <w:rPr>
          <w:rFonts w:ascii="Arial" w:hAnsi="Arial" w:cs="Cordia New"/>
          <w:color w:val="000000"/>
          <w:sz w:val="18"/>
          <w:szCs w:val="18"/>
          <w:cs/>
          <w:lang w:val="en-GB"/>
        </w:rPr>
      </w:pPr>
      <w:r w:rsidRPr="00240F55">
        <w:rPr>
          <w:rFonts w:ascii="Arial" w:hAnsi="Arial" w:cs="Arial"/>
          <w:color w:val="000000"/>
          <w:sz w:val="18"/>
          <w:szCs w:val="18"/>
        </w:rPr>
        <w:t xml:space="preserve">As </w:t>
      </w:r>
      <w:proofErr w:type="gramStart"/>
      <w:r w:rsidRPr="00240F55">
        <w:rPr>
          <w:rFonts w:ascii="Arial" w:hAnsi="Arial" w:cs="Arial"/>
          <w:color w:val="000000"/>
          <w:sz w:val="18"/>
          <w:szCs w:val="18"/>
        </w:rPr>
        <w:t>at</w:t>
      </w:r>
      <w:proofErr w:type="gramEnd"/>
      <w:r w:rsidRPr="00240F55">
        <w:rPr>
          <w:rFonts w:ascii="Arial" w:hAnsi="Arial" w:cs="Arial"/>
          <w:color w:val="000000"/>
          <w:sz w:val="18"/>
          <w:szCs w:val="18"/>
        </w:rPr>
        <w:t xml:space="preserve"> 31 December 2023, the Group and the Company had the current liabilities exceeding the current assets by Baht 96.85 million and Baht 192.46 million and had net losses </w:t>
      </w:r>
      <w:r w:rsidR="00EC3D5C">
        <w:rPr>
          <w:rFonts w:ascii="Arial" w:hAnsi="Arial" w:cs="Arial"/>
          <w:color w:val="000000"/>
          <w:sz w:val="18"/>
          <w:szCs w:val="18"/>
        </w:rPr>
        <w:t xml:space="preserve">for the year </w:t>
      </w:r>
      <w:r w:rsidRPr="00240F55">
        <w:rPr>
          <w:rFonts w:ascii="Arial" w:hAnsi="Arial" w:cs="Arial"/>
          <w:color w:val="000000"/>
          <w:sz w:val="18"/>
          <w:szCs w:val="18"/>
        </w:rPr>
        <w:t>of Baht 302.50 million and Baht 249.77 million, respectively. However, the Group manages liquidity risk by maintaining an adequate reserve of cash and cash equivalents. The Group also reviews requirements for future cash flows as part of the financial plan. The Group currently has adequate financ</w:t>
      </w:r>
      <w:r w:rsidR="00A46AF7" w:rsidRPr="00240F55">
        <w:rPr>
          <w:rFonts w:ascii="Arial" w:hAnsi="Arial" w:cs="Arial"/>
          <w:color w:val="000000"/>
          <w:sz w:val="18"/>
          <w:szCs w:val="18"/>
        </w:rPr>
        <w:t>ial resources</w:t>
      </w:r>
      <w:r w:rsidRPr="00240F55">
        <w:rPr>
          <w:rFonts w:ascii="Arial" w:hAnsi="Arial" w:cs="Arial"/>
          <w:color w:val="000000"/>
          <w:sz w:val="18"/>
          <w:szCs w:val="18"/>
        </w:rPr>
        <w:t xml:space="preserve"> and revenue from </w:t>
      </w:r>
      <w:r w:rsidR="00EC3D5C">
        <w:rPr>
          <w:rFonts w:ascii="Arial" w:hAnsi="Arial" w:cs="Arial"/>
          <w:color w:val="000000"/>
          <w:sz w:val="18"/>
          <w:szCs w:val="18"/>
        </w:rPr>
        <w:t>the</w:t>
      </w:r>
      <w:r w:rsidRPr="00240F55">
        <w:rPr>
          <w:rFonts w:ascii="Arial" w:hAnsi="Arial" w:cs="Arial"/>
          <w:color w:val="000000"/>
          <w:sz w:val="18"/>
          <w:szCs w:val="18"/>
        </w:rPr>
        <w:t xml:space="preserve"> services to generate operational cash flows</w:t>
      </w:r>
      <w:r w:rsidR="00A46AF7" w:rsidRPr="00240F55">
        <w:rPr>
          <w:rFonts w:ascii="Arial" w:hAnsi="Arial" w:cs="Arial"/>
          <w:color w:val="000000"/>
          <w:sz w:val="18"/>
          <w:szCs w:val="18"/>
        </w:rPr>
        <w:t xml:space="preserve"> over the next 12 months </w:t>
      </w:r>
      <w:r w:rsidRPr="00240F55">
        <w:rPr>
          <w:rFonts w:ascii="Arial" w:hAnsi="Arial" w:cs="Arial"/>
          <w:color w:val="000000"/>
          <w:sz w:val="18"/>
          <w:szCs w:val="18"/>
        </w:rPr>
        <w:t xml:space="preserve">and </w:t>
      </w:r>
      <w:r w:rsidR="00EC3D5C">
        <w:rPr>
          <w:rFonts w:ascii="Arial" w:hAnsi="Arial" w:cs="Arial"/>
          <w:color w:val="000000"/>
          <w:sz w:val="18"/>
          <w:szCs w:val="18"/>
        </w:rPr>
        <w:t xml:space="preserve">sufficient </w:t>
      </w:r>
      <w:r w:rsidRPr="00240F55">
        <w:rPr>
          <w:rFonts w:ascii="Arial" w:hAnsi="Arial" w:cs="Arial"/>
          <w:color w:val="000000"/>
          <w:sz w:val="18"/>
          <w:szCs w:val="18"/>
        </w:rPr>
        <w:t>for the payment of liabilities when they become due.</w:t>
      </w:r>
      <w:r w:rsidR="00A46AF7" w:rsidRPr="00240F55">
        <w:rPr>
          <w:rFonts w:ascii="Arial" w:hAnsi="Arial" w:cs="Arial"/>
          <w:color w:val="000000"/>
          <w:sz w:val="18"/>
          <w:szCs w:val="18"/>
        </w:rPr>
        <w:t xml:space="preserve"> In addition, the Group ha</w:t>
      </w:r>
      <w:r w:rsidR="00EC3D5C">
        <w:rPr>
          <w:rFonts w:ascii="Arial" w:hAnsi="Arial" w:cs="Arial"/>
          <w:color w:val="000000"/>
          <w:sz w:val="18"/>
          <w:szCs w:val="18"/>
        </w:rPr>
        <w:t>s</w:t>
      </w:r>
      <w:r w:rsidR="00A46AF7" w:rsidRPr="00240F55">
        <w:rPr>
          <w:rFonts w:ascii="Arial" w:hAnsi="Arial" w:cs="Arial"/>
          <w:color w:val="000000"/>
          <w:sz w:val="18"/>
          <w:szCs w:val="18"/>
        </w:rPr>
        <w:t xml:space="preserve"> </w:t>
      </w:r>
      <w:proofErr w:type="spellStart"/>
      <w:r w:rsidR="00A46AF7" w:rsidRPr="00240F55">
        <w:rPr>
          <w:rFonts w:ascii="Arial" w:hAnsi="Arial" w:cs="Arial"/>
          <w:color w:val="000000"/>
          <w:sz w:val="18"/>
          <w:szCs w:val="18"/>
        </w:rPr>
        <w:t>unutilised</w:t>
      </w:r>
      <w:proofErr w:type="spellEnd"/>
      <w:r w:rsidR="00A46AF7" w:rsidRPr="00240F55">
        <w:rPr>
          <w:rFonts w:ascii="Arial" w:hAnsi="Arial" w:cs="Arial"/>
          <w:color w:val="000000"/>
          <w:sz w:val="18"/>
          <w:szCs w:val="18"/>
        </w:rPr>
        <w:t xml:space="preserve"> credit facilities from financial institutions as disclosed in Note 6.1.4. Also, the management is in the process of </w:t>
      </w:r>
      <w:r w:rsidR="00EC3D5C">
        <w:rPr>
          <w:rFonts w:ascii="Arial" w:hAnsi="Arial" w:cs="Arial"/>
          <w:color w:val="000000"/>
          <w:sz w:val="18"/>
          <w:szCs w:val="18"/>
        </w:rPr>
        <w:t>applying additional</w:t>
      </w:r>
      <w:r w:rsidR="00A46AF7" w:rsidRPr="00240F55">
        <w:rPr>
          <w:rFonts w:ascii="Arial" w:hAnsi="Arial" w:cs="Arial"/>
          <w:color w:val="000000"/>
          <w:sz w:val="18"/>
          <w:szCs w:val="18"/>
        </w:rPr>
        <w:t xml:space="preserve"> credit facilities </w:t>
      </w:r>
      <w:r w:rsidR="00EC3D5C">
        <w:rPr>
          <w:rFonts w:ascii="Arial" w:hAnsi="Arial" w:cs="Arial"/>
          <w:color w:val="000000"/>
          <w:sz w:val="18"/>
          <w:szCs w:val="18"/>
        </w:rPr>
        <w:t>from the</w:t>
      </w:r>
      <w:r w:rsidR="00A46AF7" w:rsidRPr="00240F55">
        <w:rPr>
          <w:rFonts w:ascii="Arial" w:hAnsi="Arial" w:cs="Arial"/>
          <w:color w:val="000000"/>
          <w:sz w:val="18"/>
          <w:szCs w:val="18"/>
        </w:rPr>
        <w:t xml:space="preserve"> financial institutions to enhance sufficient liquidity for the Group. Therefore, the Group is confident that it can manage its current and future </w:t>
      </w:r>
      <w:proofErr w:type="spellStart"/>
      <w:r w:rsidR="00A46AF7" w:rsidRPr="00240F55">
        <w:rPr>
          <w:rFonts w:ascii="Arial" w:hAnsi="Arial" w:cs="Arial"/>
          <w:color w:val="000000"/>
          <w:sz w:val="18"/>
          <w:szCs w:val="18"/>
        </w:rPr>
        <w:t>liablilities</w:t>
      </w:r>
      <w:proofErr w:type="spellEnd"/>
      <w:r w:rsidR="00A46AF7" w:rsidRPr="00240F55">
        <w:rPr>
          <w:rFonts w:ascii="Arial" w:hAnsi="Arial" w:cs="Arial"/>
          <w:color w:val="000000"/>
          <w:sz w:val="18"/>
          <w:szCs w:val="18"/>
        </w:rPr>
        <w:t xml:space="preserve"> and can operate</w:t>
      </w:r>
      <w:r w:rsidR="003F2B02" w:rsidRPr="00240F55">
        <w:rPr>
          <w:rFonts w:ascii="Arial" w:hAnsi="Arial" w:cs="Arial"/>
          <w:color w:val="000000"/>
          <w:sz w:val="18"/>
          <w:szCs w:val="18"/>
        </w:rPr>
        <w:t xml:space="preserve"> continuously. </w:t>
      </w:r>
    </w:p>
    <w:p w14:paraId="1D7447DB" w14:textId="559DD5E3" w:rsidR="00E62373" w:rsidRDefault="00A46AF7" w:rsidP="00BB24F7">
      <w:pPr>
        <w:rPr>
          <w:rFonts w:ascii="Arial" w:hAnsi="Arial" w:cs="Cordia New"/>
          <w:color w:val="000000"/>
          <w:sz w:val="16"/>
          <w:szCs w:val="16"/>
        </w:rPr>
      </w:pPr>
      <w:r>
        <w:rPr>
          <w:rFonts w:ascii="Arial" w:hAnsi="Arial" w:cs="Arial"/>
          <w:color w:val="000000"/>
          <w:sz w:val="16"/>
          <w:szCs w:val="16"/>
        </w:rPr>
        <w:t xml:space="preserve"> </w:t>
      </w:r>
    </w:p>
    <w:p w14:paraId="23235051" w14:textId="1CCCE7A7" w:rsidR="00A13A9C" w:rsidRDefault="00A13A9C" w:rsidP="00BB24F7">
      <w:pPr>
        <w:rPr>
          <w:rFonts w:ascii="Arial" w:hAnsi="Arial" w:cs="Cordia New"/>
          <w:color w:val="000000"/>
          <w:sz w:val="16"/>
          <w:szCs w:val="16"/>
          <w:lang w:val="en-GB"/>
        </w:rPr>
      </w:pPr>
      <w:r>
        <w:rPr>
          <w:rFonts w:ascii="Arial" w:hAnsi="Arial" w:cs="Cordia New"/>
          <w:color w:val="000000"/>
          <w:sz w:val="16"/>
          <w:szCs w:val="16"/>
          <w:cs/>
        </w:rPr>
        <w:br w:type="page"/>
      </w:r>
    </w:p>
    <w:tbl>
      <w:tblPr>
        <w:tblW w:w="9461" w:type="dxa"/>
        <w:tblInd w:w="108" w:type="dxa"/>
        <w:shd w:val="clear" w:color="auto" w:fill="FFA543"/>
        <w:tblLook w:val="04A0" w:firstRow="1" w:lastRow="0" w:firstColumn="1" w:lastColumn="0" w:noHBand="0" w:noVBand="1"/>
      </w:tblPr>
      <w:tblGrid>
        <w:gridCol w:w="9461"/>
      </w:tblGrid>
      <w:tr w:rsidR="004C64A6" w:rsidRPr="00DF7EF1" w14:paraId="54A43CE7" w14:textId="77777777" w:rsidTr="00BB24F7">
        <w:trPr>
          <w:trHeight w:val="386"/>
        </w:trPr>
        <w:tc>
          <w:tcPr>
            <w:tcW w:w="9461" w:type="dxa"/>
            <w:shd w:val="clear" w:color="auto" w:fill="FFA543"/>
            <w:vAlign w:val="center"/>
          </w:tcPr>
          <w:p w14:paraId="18F39B94" w14:textId="51478627" w:rsidR="004C64A6" w:rsidRPr="00DF7EF1" w:rsidRDefault="00A13A9C" w:rsidP="00BB24F7">
            <w:pPr>
              <w:ind w:left="432" w:hanging="432"/>
              <w:rPr>
                <w:rFonts w:ascii="Arial" w:eastAsia="Arial Unicode MS" w:hAnsi="Arial" w:cs="Arial"/>
                <w:b/>
                <w:bCs/>
                <w:color w:val="FFFFFF"/>
                <w:sz w:val="18"/>
                <w:szCs w:val="18"/>
                <w:cs/>
                <w:lang w:val="en-GB"/>
              </w:rPr>
            </w:pPr>
            <w:bookmarkStart w:id="6" w:name="_Hlk30508497"/>
            <w:bookmarkStart w:id="7" w:name="_Toc465699765"/>
            <w:r>
              <w:rPr>
                <w:rFonts w:ascii="Arial" w:eastAsia="Arial Unicode MS" w:hAnsi="Arial" w:cs="Arial"/>
                <w:b/>
                <w:bCs/>
                <w:color w:val="FFFFFF"/>
                <w:sz w:val="18"/>
                <w:szCs w:val="18"/>
                <w:lang w:val="en-GB"/>
              </w:rPr>
              <w:t>4</w:t>
            </w:r>
            <w:r w:rsidR="004C64A6" w:rsidRPr="00DF7EF1">
              <w:rPr>
                <w:rFonts w:ascii="Arial" w:eastAsia="Arial Unicode MS" w:hAnsi="Arial" w:cs="Arial"/>
                <w:b/>
                <w:bCs/>
                <w:color w:val="FFFFFF"/>
                <w:sz w:val="18"/>
                <w:szCs w:val="18"/>
                <w:lang w:val="en-GB"/>
              </w:rPr>
              <w:tab/>
            </w:r>
            <w:r w:rsidR="00734C38" w:rsidRPr="00DF7EF1">
              <w:rPr>
                <w:rFonts w:ascii="Arial" w:eastAsia="Arial Unicode MS" w:hAnsi="Arial" w:cs="Arial"/>
                <w:b/>
                <w:bCs/>
                <w:color w:val="FFFFFF"/>
                <w:sz w:val="18"/>
                <w:szCs w:val="18"/>
                <w:lang w:val="en-GB"/>
              </w:rPr>
              <w:t>A</w:t>
            </w:r>
            <w:r w:rsidR="005522C9" w:rsidRPr="00DF7EF1">
              <w:rPr>
                <w:rFonts w:ascii="Arial" w:eastAsia="Arial Unicode MS" w:hAnsi="Arial" w:cs="Arial"/>
                <w:b/>
                <w:bCs/>
                <w:color w:val="FFFFFF"/>
                <w:spacing w:val="-2"/>
                <w:sz w:val="18"/>
                <w:szCs w:val="18"/>
                <w:lang w:val="en-GB"/>
              </w:rPr>
              <w:t>mended</w:t>
            </w:r>
            <w:r w:rsidR="004C64A6" w:rsidRPr="00DF7EF1">
              <w:rPr>
                <w:rFonts w:ascii="Arial" w:eastAsia="Arial Unicode MS" w:hAnsi="Arial" w:cs="Arial"/>
                <w:b/>
                <w:bCs/>
                <w:color w:val="FFFFFF"/>
                <w:spacing w:val="-2"/>
                <w:sz w:val="18"/>
                <w:szCs w:val="18"/>
                <w:lang w:val="en-GB"/>
              </w:rPr>
              <w:t xml:space="preserve"> financial reporting standards</w:t>
            </w:r>
          </w:p>
        </w:tc>
      </w:tr>
    </w:tbl>
    <w:p w14:paraId="4F2F0BD9" w14:textId="77777777" w:rsidR="00A13A9C" w:rsidRPr="00A13A9C" w:rsidRDefault="00A13A9C" w:rsidP="002B5520">
      <w:pPr>
        <w:ind w:left="540"/>
        <w:contextualSpacing/>
        <w:jc w:val="thaiDistribute"/>
        <w:rPr>
          <w:rFonts w:ascii="Arial" w:eastAsia="Cambria" w:hAnsi="Arial" w:cs="Arial"/>
          <w:sz w:val="18"/>
          <w:szCs w:val="18"/>
          <w:lang w:val="en-GB" w:bidi="ar-SA"/>
        </w:rPr>
      </w:pPr>
    </w:p>
    <w:p w14:paraId="498D139E" w14:textId="4599E18E" w:rsidR="00A13A9C" w:rsidRPr="00A13A9C" w:rsidRDefault="00A13A9C" w:rsidP="00A13A9C">
      <w:pPr>
        <w:pStyle w:val="Heading2"/>
        <w:spacing w:before="0" w:after="0"/>
        <w:ind w:left="567" w:hanging="567"/>
        <w:rPr>
          <w:rFonts w:ascii="Arial" w:eastAsia="Arial" w:hAnsi="Arial" w:cs="Arial"/>
          <w:bCs w:val="0"/>
          <w:i w:val="0"/>
          <w:iCs w:val="0"/>
          <w:color w:val="CF4A02"/>
          <w:sz w:val="18"/>
          <w:szCs w:val="18"/>
          <w:lang w:val="en-GB" w:eastAsia="en-GB"/>
        </w:rPr>
      </w:pPr>
      <w:bookmarkStart w:id="8" w:name="_Toc48735995"/>
      <w:r w:rsidRPr="00A13A9C">
        <w:rPr>
          <w:rFonts w:ascii="Arial" w:eastAsia="Arial" w:hAnsi="Arial" w:cs="Arial"/>
          <w:i w:val="0"/>
          <w:iCs w:val="0"/>
          <w:color w:val="CF4A02"/>
          <w:sz w:val="18"/>
          <w:szCs w:val="18"/>
          <w:cs/>
          <w:lang w:val="en-GB" w:eastAsia="en-GB"/>
        </w:rPr>
        <w:t>4</w:t>
      </w:r>
      <w:r w:rsidRPr="00A13A9C">
        <w:rPr>
          <w:rFonts w:ascii="Arial" w:eastAsia="Arial" w:hAnsi="Arial" w:cs="Arial"/>
          <w:i w:val="0"/>
          <w:iCs w:val="0"/>
          <w:color w:val="CF4A02"/>
          <w:sz w:val="18"/>
          <w:szCs w:val="18"/>
          <w:lang w:val="en-GB" w:eastAsia="en-GB"/>
        </w:rPr>
        <w:t>.1</w:t>
      </w:r>
      <w:r w:rsidRPr="00A13A9C">
        <w:rPr>
          <w:rFonts w:ascii="Arial" w:eastAsia="Arial" w:hAnsi="Arial" w:cs="Arial"/>
          <w:i w:val="0"/>
          <w:iCs w:val="0"/>
          <w:color w:val="CF4A02"/>
          <w:sz w:val="18"/>
          <w:szCs w:val="18"/>
          <w:lang w:val="en-GB" w:eastAsia="en-GB"/>
        </w:rPr>
        <w:tab/>
      </w:r>
      <w:bookmarkEnd w:id="8"/>
      <w:r w:rsidRPr="00A13A9C">
        <w:rPr>
          <w:rFonts w:ascii="Arial" w:eastAsia="Arial" w:hAnsi="Arial" w:cs="Arial"/>
          <w:bCs w:val="0"/>
          <w:i w:val="0"/>
          <w:iCs w:val="0"/>
          <w:color w:val="CF4A02"/>
          <w:sz w:val="18"/>
          <w:szCs w:val="18"/>
          <w:lang w:val="en-GB" w:eastAsia="en-GB"/>
        </w:rPr>
        <w:t xml:space="preserve">Amended financial reporting standards that are effective for accounting period beginning on or after </w:t>
      </w:r>
      <w:r w:rsidR="007B6343">
        <w:rPr>
          <w:rFonts w:ascii="Arial" w:eastAsia="Arial" w:hAnsi="Arial" w:cs="Arial"/>
          <w:bCs w:val="0"/>
          <w:i w:val="0"/>
          <w:iCs w:val="0"/>
          <w:color w:val="CF4A02"/>
          <w:sz w:val="18"/>
          <w:szCs w:val="18"/>
          <w:lang w:val="en-GB" w:eastAsia="en-GB"/>
        </w:rPr>
        <w:br/>
      </w:r>
      <w:r w:rsidRPr="00A13A9C">
        <w:rPr>
          <w:rFonts w:ascii="Arial" w:eastAsia="Arial" w:hAnsi="Arial" w:cs="Arial"/>
          <w:bCs w:val="0"/>
          <w:i w:val="0"/>
          <w:iCs w:val="0"/>
          <w:color w:val="CF4A02"/>
          <w:sz w:val="18"/>
          <w:szCs w:val="18"/>
          <w:lang w:val="en-GB" w:eastAsia="en-GB"/>
        </w:rPr>
        <w:t>1 January 2023 and relevant to the Group</w:t>
      </w:r>
    </w:p>
    <w:p w14:paraId="443671E9" w14:textId="77777777" w:rsidR="00A13A9C" w:rsidRPr="00A13A9C" w:rsidRDefault="00A13A9C" w:rsidP="00A13A9C">
      <w:pPr>
        <w:pStyle w:val="NormalWeb"/>
        <w:spacing w:before="0" w:beforeAutospacing="0" w:after="0" w:afterAutospacing="0"/>
        <w:ind w:left="1080" w:hanging="540"/>
        <w:jc w:val="both"/>
        <w:rPr>
          <w:rFonts w:ascii="Arial" w:hAnsi="Arial" w:cs="Arial"/>
          <w:color w:val="222222"/>
          <w:sz w:val="18"/>
          <w:szCs w:val="18"/>
        </w:rPr>
      </w:pPr>
    </w:p>
    <w:p w14:paraId="77BCC57E" w14:textId="77777777" w:rsidR="00A13A9C" w:rsidRPr="00A13A9C" w:rsidRDefault="00A13A9C" w:rsidP="00A13A9C">
      <w:pPr>
        <w:pStyle w:val="NormalWeb"/>
        <w:spacing w:before="0" w:beforeAutospacing="0" w:after="0" w:afterAutospacing="0"/>
        <w:ind w:left="1080" w:hanging="540"/>
        <w:jc w:val="both"/>
        <w:rPr>
          <w:rFonts w:ascii="Arial" w:hAnsi="Arial" w:cs="Arial"/>
          <w:color w:val="222222"/>
          <w:sz w:val="18"/>
          <w:szCs w:val="18"/>
        </w:rPr>
      </w:pPr>
      <w:r w:rsidRPr="00A13A9C">
        <w:rPr>
          <w:rFonts w:ascii="Arial" w:hAnsi="Arial" w:cs="Arial"/>
          <w:b/>
          <w:bCs/>
          <w:color w:val="CF4A02"/>
          <w:sz w:val="18"/>
          <w:szCs w:val="18"/>
        </w:rPr>
        <w:t>a)</w:t>
      </w:r>
      <w:r w:rsidRPr="00A13A9C">
        <w:rPr>
          <w:rFonts w:ascii="Arial" w:hAnsi="Arial" w:cs="Arial"/>
          <w:b/>
          <w:bCs/>
          <w:color w:val="4472C4"/>
          <w:sz w:val="18"/>
          <w:szCs w:val="18"/>
          <w:cs/>
        </w:rPr>
        <w:tab/>
      </w:r>
      <w:r w:rsidRPr="00A13A9C">
        <w:rPr>
          <w:rFonts w:ascii="Arial" w:hAnsi="Arial" w:cs="Arial"/>
          <w:b/>
          <w:bCs/>
          <w:color w:val="CF4A02"/>
          <w:sz w:val="18"/>
          <w:szCs w:val="18"/>
        </w:rPr>
        <w:t>Amendment to TAS 16 - Property, plant and equipment</w:t>
      </w:r>
      <w:r w:rsidRPr="00A13A9C">
        <w:rPr>
          <w:rFonts w:ascii="Arial" w:hAnsi="Arial" w:cs="Arial"/>
          <w:color w:val="222222"/>
          <w:sz w:val="18"/>
          <w:szCs w:val="18"/>
          <w:cs/>
        </w:rPr>
        <w:t xml:space="preserve"> </w:t>
      </w:r>
      <w:r w:rsidRPr="00A13A9C">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1FF1686A" w14:textId="77777777" w:rsidR="00A13A9C" w:rsidRPr="00A13A9C" w:rsidRDefault="00A13A9C" w:rsidP="00A13A9C">
      <w:pPr>
        <w:pStyle w:val="NormalWeb"/>
        <w:spacing w:before="0" w:beforeAutospacing="0" w:after="0" w:afterAutospacing="0"/>
        <w:ind w:left="1080" w:hanging="540"/>
        <w:jc w:val="both"/>
        <w:rPr>
          <w:rFonts w:ascii="Arial" w:hAnsi="Arial" w:cs="Arial"/>
          <w:color w:val="222222"/>
          <w:sz w:val="18"/>
          <w:szCs w:val="18"/>
        </w:rPr>
      </w:pPr>
    </w:p>
    <w:p w14:paraId="0B3F64E1" w14:textId="77777777" w:rsidR="00A13A9C" w:rsidRPr="00A13A9C" w:rsidRDefault="00A13A9C" w:rsidP="00A13A9C">
      <w:pPr>
        <w:pStyle w:val="NormalWeb"/>
        <w:spacing w:before="0" w:beforeAutospacing="0" w:after="0" w:afterAutospacing="0"/>
        <w:ind w:left="1080" w:hanging="540"/>
        <w:jc w:val="both"/>
        <w:rPr>
          <w:rFonts w:ascii="Arial" w:hAnsi="Arial" w:cs="Arial"/>
          <w:color w:val="000000"/>
          <w:sz w:val="18"/>
          <w:szCs w:val="18"/>
          <w:cs/>
        </w:rPr>
      </w:pPr>
      <w:r w:rsidRPr="00A13A9C">
        <w:rPr>
          <w:rFonts w:ascii="Arial" w:hAnsi="Arial" w:cs="Arial"/>
          <w:b/>
          <w:bCs/>
          <w:color w:val="CF4A02"/>
          <w:sz w:val="18"/>
          <w:szCs w:val="18"/>
        </w:rPr>
        <w:t>b)</w:t>
      </w:r>
      <w:r w:rsidRPr="00A13A9C">
        <w:rPr>
          <w:rFonts w:ascii="Arial" w:hAnsi="Arial" w:cs="Arial"/>
          <w:color w:val="4472C4"/>
          <w:sz w:val="18"/>
          <w:szCs w:val="18"/>
          <w:cs/>
        </w:rPr>
        <w:tab/>
      </w:r>
      <w:r w:rsidRPr="00A13A9C">
        <w:rPr>
          <w:rFonts w:ascii="Arial" w:hAnsi="Arial" w:cs="Arial"/>
          <w:b/>
          <w:bCs/>
          <w:color w:val="CF4A02"/>
          <w:sz w:val="18"/>
          <w:szCs w:val="18"/>
        </w:rPr>
        <w:t>Amendment to TAS 37 - Provisions, contingent liabilities and contingent assets</w:t>
      </w:r>
      <w:r w:rsidRPr="00A13A9C">
        <w:rPr>
          <w:rFonts w:ascii="Arial" w:hAnsi="Arial" w:cs="Arial"/>
          <w:color w:val="222222"/>
          <w:sz w:val="18"/>
          <w:szCs w:val="18"/>
        </w:rPr>
        <w:t xml:space="preserve"> c</w:t>
      </w:r>
      <w:r w:rsidRPr="00A13A9C">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A13A9C">
        <w:rPr>
          <w:rFonts w:ascii="Arial" w:hAnsi="Arial" w:cs="Arial"/>
          <w:color w:val="000000"/>
          <w:sz w:val="18"/>
          <w:szCs w:val="18"/>
        </w:rPr>
        <w:t>recognising</w:t>
      </w:r>
      <w:proofErr w:type="spellEnd"/>
      <w:r w:rsidRPr="00A13A9C">
        <w:rPr>
          <w:rFonts w:ascii="Arial" w:hAnsi="Arial" w:cs="Arial"/>
          <w:color w:val="000000"/>
          <w:sz w:val="18"/>
          <w:szCs w:val="18"/>
        </w:rPr>
        <w:t xml:space="preserve"> a separate provision for an onerous contract, the entity must </w:t>
      </w:r>
      <w:proofErr w:type="spellStart"/>
      <w:r w:rsidRPr="00A13A9C">
        <w:rPr>
          <w:rFonts w:ascii="Arial" w:hAnsi="Arial" w:cs="Arial"/>
          <w:color w:val="000000"/>
          <w:sz w:val="18"/>
          <w:szCs w:val="18"/>
        </w:rPr>
        <w:t>recognise</w:t>
      </w:r>
      <w:proofErr w:type="spellEnd"/>
      <w:r w:rsidRPr="00A13A9C">
        <w:rPr>
          <w:rFonts w:ascii="Arial" w:hAnsi="Arial" w:cs="Arial"/>
          <w:color w:val="000000"/>
          <w:sz w:val="18"/>
          <w:szCs w:val="18"/>
        </w:rPr>
        <w:t xml:space="preserve"> any impairment losses that have occurred on the assets used in fulfilling the contract.</w:t>
      </w:r>
    </w:p>
    <w:p w14:paraId="1A0DD253" w14:textId="77777777" w:rsidR="00A13A9C" w:rsidRPr="00A13A9C" w:rsidRDefault="00A13A9C" w:rsidP="00A13A9C">
      <w:pPr>
        <w:pStyle w:val="NormalWeb"/>
        <w:spacing w:before="0" w:beforeAutospacing="0" w:after="0" w:afterAutospacing="0"/>
        <w:ind w:left="1080" w:hanging="540"/>
        <w:jc w:val="both"/>
        <w:rPr>
          <w:rFonts w:ascii="Arial" w:hAnsi="Arial" w:cs="Arial"/>
          <w:color w:val="222222"/>
          <w:sz w:val="18"/>
          <w:szCs w:val="18"/>
        </w:rPr>
      </w:pPr>
    </w:p>
    <w:p w14:paraId="1F4A71AD" w14:textId="77777777" w:rsidR="00A13A9C" w:rsidRPr="00A13A9C" w:rsidRDefault="00A13A9C" w:rsidP="00A13A9C">
      <w:pPr>
        <w:pStyle w:val="NormalWeb"/>
        <w:spacing w:before="0" w:beforeAutospacing="0" w:after="0" w:afterAutospacing="0"/>
        <w:ind w:left="1080" w:hanging="540"/>
        <w:jc w:val="both"/>
        <w:rPr>
          <w:rFonts w:ascii="Arial" w:hAnsi="Arial" w:cs="Arial"/>
          <w:color w:val="000000"/>
          <w:sz w:val="18"/>
          <w:szCs w:val="18"/>
        </w:rPr>
      </w:pPr>
      <w:r w:rsidRPr="00A13A9C">
        <w:rPr>
          <w:rFonts w:ascii="Arial" w:hAnsi="Arial" w:cs="Arial"/>
          <w:b/>
          <w:bCs/>
          <w:color w:val="CF4A02"/>
          <w:sz w:val="18"/>
          <w:szCs w:val="18"/>
        </w:rPr>
        <w:t>c)</w:t>
      </w:r>
      <w:r w:rsidRPr="00A13A9C">
        <w:rPr>
          <w:rFonts w:ascii="Arial" w:hAnsi="Arial" w:cs="Arial"/>
          <w:color w:val="4472C4"/>
          <w:sz w:val="18"/>
          <w:szCs w:val="18"/>
          <w:cs/>
        </w:rPr>
        <w:tab/>
      </w:r>
      <w:r w:rsidRPr="00A13A9C">
        <w:rPr>
          <w:rFonts w:ascii="Arial" w:hAnsi="Arial" w:cs="Arial"/>
          <w:b/>
          <w:bCs/>
          <w:color w:val="CF4A02"/>
          <w:sz w:val="18"/>
          <w:szCs w:val="18"/>
        </w:rPr>
        <w:t>Amendment to TFRS 3 - Business combinations</w:t>
      </w:r>
      <w:r w:rsidRPr="00A13A9C">
        <w:rPr>
          <w:rFonts w:ascii="Arial" w:hAnsi="Arial" w:cs="Arial"/>
          <w:color w:val="222222"/>
          <w:sz w:val="18"/>
          <w:szCs w:val="18"/>
        </w:rPr>
        <w:t xml:space="preserve"> c</w:t>
      </w:r>
      <w:r w:rsidRPr="00A13A9C">
        <w:rPr>
          <w:rFonts w:ascii="Arial" w:hAnsi="Arial" w:cs="Arial"/>
          <w:color w:val="000000"/>
          <w:sz w:val="18"/>
          <w:szCs w:val="18"/>
        </w:rPr>
        <w:t xml:space="preserve">larified some minor amendments to update </w:t>
      </w:r>
      <w:r w:rsidRPr="00A13A9C">
        <w:rPr>
          <w:rFonts w:ascii="Arial" w:hAnsi="Arial" w:cs="Arial"/>
          <w:color w:val="000000"/>
          <w:spacing w:val="-4"/>
          <w:sz w:val="18"/>
          <w:szCs w:val="18"/>
        </w:rPr>
        <w:t>its references to the Conceptual Framework for Financial Reporting and added a consideration for</w:t>
      </w:r>
      <w:r w:rsidRPr="00A13A9C">
        <w:rPr>
          <w:rFonts w:ascii="Arial" w:hAnsi="Arial" w:cs="Arial"/>
          <w:color w:val="000000"/>
          <w:sz w:val="18"/>
          <w:szCs w:val="18"/>
        </w:rPr>
        <w:t xml:space="preserve"> the recognition of liabilities and contingent liabilities acquired from business combinations. </w:t>
      </w:r>
      <w:r w:rsidRPr="00A13A9C">
        <w:rPr>
          <w:rFonts w:ascii="Arial" w:hAnsi="Arial" w:cs="Arial"/>
          <w:color w:val="000000"/>
          <w:spacing w:val="-4"/>
          <w:sz w:val="18"/>
          <w:szCs w:val="18"/>
        </w:rPr>
        <w:t xml:space="preserve">The amendments also confirmed that contingent assets shouldn’t be </w:t>
      </w:r>
      <w:proofErr w:type="spellStart"/>
      <w:r w:rsidRPr="00A13A9C">
        <w:rPr>
          <w:rFonts w:ascii="Arial" w:hAnsi="Arial" w:cs="Arial"/>
          <w:color w:val="000000"/>
          <w:spacing w:val="-4"/>
          <w:sz w:val="18"/>
          <w:szCs w:val="18"/>
        </w:rPr>
        <w:t>recognised</w:t>
      </w:r>
      <w:proofErr w:type="spellEnd"/>
      <w:r w:rsidRPr="00A13A9C">
        <w:rPr>
          <w:rFonts w:ascii="Arial" w:hAnsi="Arial" w:cs="Arial"/>
          <w:color w:val="000000"/>
          <w:spacing w:val="-4"/>
          <w:sz w:val="18"/>
          <w:szCs w:val="18"/>
        </w:rPr>
        <w:t xml:space="preserve"> at the acquisition</w:t>
      </w:r>
      <w:r w:rsidRPr="00A13A9C">
        <w:rPr>
          <w:rFonts w:ascii="Arial" w:hAnsi="Arial" w:cs="Arial"/>
          <w:color w:val="000000"/>
          <w:sz w:val="18"/>
          <w:szCs w:val="18"/>
        </w:rPr>
        <w:t xml:space="preserve"> date.</w:t>
      </w:r>
    </w:p>
    <w:p w14:paraId="05F7C42E" w14:textId="77777777" w:rsidR="00A13A9C" w:rsidRPr="00A13A9C" w:rsidRDefault="00A13A9C" w:rsidP="00A13A9C">
      <w:pPr>
        <w:pStyle w:val="NormalWeb"/>
        <w:spacing w:before="0" w:beforeAutospacing="0" w:after="0" w:afterAutospacing="0"/>
        <w:ind w:left="1080" w:hanging="540"/>
        <w:jc w:val="both"/>
        <w:rPr>
          <w:rFonts w:ascii="Arial" w:hAnsi="Arial" w:cs="Arial"/>
          <w:color w:val="222222"/>
          <w:sz w:val="18"/>
          <w:szCs w:val="18"/>
        </w:rPr>
      </w:pPr>
    </w:p>
    <w:p w14:paraId="0D2DD362" w14:textId="77777777" w:rsidR="00A13A9C" w:rsidRPr="00A13A9C" w:rsidRDefault="00A13A9C" w:rsidP="00A13A9C">
      <w:pPr>
        <w:pStyle w:val="NormalWeb"/>
        <w:spacing w:before="0" w:beforeAutospacing="0" w:after="0" w:afterAutospacing="0"/>
        <w:ind w:left="1080" w:hanging="540"/>
        <w:jc w:val="both"/>
        <w:rPr>
          <w:rFonts w:ascii="Arial" w:hAnsi="Arial" w:cs="Arial"/>
          <w:color w:val="000000"/>
          <w:sz w:val="18"/>
          <w:szCs w:val="18"/>
        </w:rPr>
      </w:pPr>
      <w:r w:rsidRPr="00A13A9C">
        <w:rPr>
          <w:rFonts w:ascii="Arial" w:hAnsi="Arial" w:cs="Arial"/>
          <w:b/>
          <w:bCs/>
          <w:color w:val="CF4A02"/>
          <w:sz w:val="18"/>
          <w:szCs w:val="18"/>
        </w:rPr>
        <w:t>d)</w:t>
      </w:r>
      <w:r w:rsidRPr="00A13A9C">
        <w:rPr>
          <w:rFonts w:ascii="Arial" w:hAnsi="Arial" w:cs="Arial"/>
          <w:color w:val="4472C4"/>
          <w:sz w:val="18"/>
          <w:szCs w:val="18"/>
          <w:cs/>
        </w:rPr>
        <w:tab/>
      </w:r>
      <w:r w:rsidRPr="00A13A9C">
        <w:rPr>
          <w:rFonts w:ascii="Arial" w:hAnsi="Arial" w:cs="Arial"/>
          <w:b/>
          <w:bCs/>
          <w:color w:val="CF4A02"/>
          <w:sz w:val="18"/>
          <w:szCs w:val="18"/>
        </w:rPr>
        <w:t>Amendment to TFRS 9 - Financial Instruments</w:t>
      </w:r>
      <w:r w:rsidRPr="00A13A9C">
        <w:rPr>
          <w:rFonts w:ascii="Arial" w:hAnsi="Arial" w:cs="Arial"/>
          <w:color w:val="222222"/>
          <w:sz w:val="18"/>
          <w:szCs w:val="18"/>
        </w:rPr>
        <w:t xml:space="preserve"> c</w:t>
      </w:r>
      <w:r w:rsidRPr="00A13A9C">
        <w:rPr>
          <w:rFonts w:ascii="Arial" w:hAnsi="Arial" w:cs="Arial"/>
          <w:color w:val="000000"/>
          <w:sz w:val="18"/>
          <w:szCs w:val="18"/>
        </w:rPr>
        <w:t>larified which fees should be included in the 10% test for the derecognition of financial liabilities. It should only include fees between the borrower and lender. </w:t>
      </w:r>
    </w:p>
    <w:p w14:paraId="321312B2" w14:textId="77777777" w:rsidR="00A13A9C" w:rsidRPr="00A13A9C" w:rsidRDefault="00A13A9C" w:rsidP="00A13A9C">
      <w:pPr>
        <w:pStyle w:val="NormalWeb"/>
        <w:spacing w:before="0" w:beforeAutospacing="0" w:after="0" w:afterAutospacing="0"/>
        <w:ind w:left="1080"/>
        <w:jc w:val="both"/>
        <w:rPr>
          <w:rFonts w:ascii="Arial" w:hAnsi="Arial" w:cs="Arial"/>
          <w:color w:val="000000"/>
          <w:sz w:val="18"/>
          <w:szCs w:val="18"/>
        </w:rPr>
      </w:pPr>
    </w:p>
    <w:p w14:paraId="20C10411" w14:textId="10B85060" w:rsidR="00A13A9C" w:rsidRPr="00A13A9C" w:rsidRDefault="00A13A9C" w:rsidP="00BE1A1D">
      <w:pPr>
        <w:pStyle w:val="NormalWeb"/>
        <w:spacing w:before="0" w:beforeAutospacing="0" w:after="0" w:afterAutospacing="0"/>
        <w:ind w:left="567"/>
        <w:jc w:val="both"/>
        <w:rPr>
          <w:rFonts w:ascii="Arial" w:hAnsi="Arial" w:cs="Arial"/>
          <w:color w:val="000000"/>
          <w:spacing w:val="-4"/>
          <w:sz w:val="18"/>
          <w:szCs w:val="18"/>
        </w:rPr>
      </w:pPr>
      <w:r w:rsidRPr="00A13A9C">
        <w:rPr>
          <w:rFonts w:ascii="Arial" w:hAnsi="Arial" w:cs="Arial"/>
          <w:color w:val="000000"/>
          <w:sz w:val="18"/>
          <w:szCs w:val="18"/>
        </w:rPr>
        <w:t xml:space="preserve">Commencing from 1 January 2023, the </w:t>
      </w:r>
      <w:r>
        <w:rPr>
          <w:rFonts w:ascii="Arial" w:hAnsi="Arial" w:cs="Arial"/>
          <w:color w:val="000000"/>
          <w:sz w:val="18"/>
          <w:szCs w:val="18"/>
        </w:rPr>
        <w:t>Group</w:t>
      </w:r>
      <w:r w:rsidRPr="00A13A9C">
        <w:rPr>
          <w:rFonts w:ascii="Arial" w:hAnsi="Arial" w:cs="Arial"/>
          <w:color w:val="000000"/>
          <w:sz w:val="18"/>
          <w:szCs w:val="18"/>
        </w:rPr>
        <w:t xml:space="preserve"> adopted the amended financial reporting </w:t>
      </w:r>
      <w:r w:rsidRPr="00A13A9C">
        <w:rPr>
          <w:rFonts w:ascii="Arial" w:hAnsi="Arial" w:cs="Arial"/>
          <w:color w:val="000000"/>
          <w:spacing w:val="-4"/>
          <w:sz w:val="18"/>
          <w:szCs w:val="18"/>
        </w:rPr>
        <w:t>standards as above.</w:t>
      </w:r>
      <w:r w:rsidR="00BE1A1D">
        <w:rPr>
          <w:rFonts w:ascii="Arial" w:hAnsi="Arial" w:cs="Arial"/>
          <w:color w:val="000000"/>
          <w:spacing w:val="-4"/>
          <w:sz w:val="18"/>
          <w:szCs w:val="18"/>
        </w:rPr>
        <w:t xml:space="preserve">  </w:t>
      </w:r>
      <w:r w:rsidRPr="00A13A9C">
        <w:rPr>
          <w:rFonts w:ascii="Arial" w:hAnsi="Arial" w:cs="Arial"/>
          <w:color w:val="000000"/>
          <w:spacing w:val="-4"/>
          <w:sz w:val="18"/>
          <w:szCs w:val="18"/>
        </w:rPr>
        <w:t xml:space="preserve">The adoption of these standards </w:t>
      </w:r>
      <w:proofErr w:type="gramStart"/>
      <w:r w:rsidRPr="00A13A9C">
        <w:rPr>
          <w:rFonts w:ascii="Arial" w:hAnsi="Arial" w:cs="Arial"/>
          <w:color w:val="000000"/>
          <w:spacing w:val="-4"/>
          <w:sz w:val="18"/>
          <w:szCs w:val="18"/>
        </w:rPr>
        <w:t>do</w:t>
      </w:r>
      <w:proofErr w:type="gramEnd"/>
      <w:r w:rsidRPr="00A13A9C">
        <w:rPr>
          <w:rFonts w:ascii="Arial" w:hAnsi="Arial" w:cs="Arial"/>
          <w:color w:val="000000"/>
          <w:spacing w:val="-4"/>
          <w:sz w:val="18"/>
          <w:szCs w:val="18"/>
        </w:rPr>
        <w:t xml:space="preserve"> not have significant impact to the </w:t>
      </w:r>
      <w:r>
        <w:rPr>
          <w:rFonts w:ascii="Arial" w:hAnsi="Arial" w:cs="Arial"/>
          <w:color w:val="000000"/>
          <w:spacing w:val="-4"/>
          <w:sz w:val="18"/>
          <w:szCs w:val="18"/>
        </w:rPr>
        <w:t>Group</w:t>
      </w:r>
      <w:r w:rsidRPr="00A13A9C">
        <w:rPr>
          <w:rFonts w:ascii="Arial" w:hAnsi="Arial" w:cs="Arial"/>
          <w:color w:val="000000"/>
          <w:spacing w:val="-4"/>
          <w:sz w:val="18"/>
          <w:szCs w:val="18"/>
        </w:rPr>
        <w:t>.</w:t>
      </w:r>
    </w:p>
    <w:p w14:paraId="27C5CC01" w14:textId="77777777" w:rsidR="00A13A9C" w:rsidRPr="00A13A9C" w:rsidRDefault="00A13A9C" w:rsidP="00A13A9C">
      <w:pPr>
        <w:pStyle w:val="NormalWeb"/>
        <w:spacing w:before="0" w:beforeAutospacing="0" w:after="0" w:afterAutospacing="0"/>
        <w:ind w:left="1080" w:hanging="540"/>
        <w:jc w:val="both"/>
        <w:rPr>
          <w:rFonts w:ascii="Arial" w:hAnsi="Arial" w:cs="Arial"/>
          <w:color w:val="000000"/>
          <w:sz w:val="18"/>
          <w:szCs w:val="18"/>
        </w:rPr>
      </w:pPr>
    </w:p>
    <w:p w14:paraId="07B14430" w14:textId="03BCA79E" w:rsidR="00A13A9C" w:rsidRDefault="00A13A9C" w:rsidP="00A13A9C">
      <w:pPr>
        <w:pStyle w:val="Heading2"/>
        <w:spacing w:before="0" w:after="0"/>
        <w:ind w:left="540" w:hanging="540"/>
        <w:rPr>
          <w:rFonts w:ascii="Arial" w:eastAsia="Arial" w:hAnsi="Arial" w:cs="Arial"/>
          <w:bCs w:val="0"/>
          <w:i w:val="0"/>
          <w:iCs w:val="0"/>
          <w:color w:val="CF4A02"/>
          <w:sz w:val="18"/>
          <w:szCs w:val="18"/>
          <w:lang w:val="en-GB" w:eastAsia="en-GB"/>
        </w:rPr>
      </w:pPr>
      <w:r w:rsidRPr="00A13A9C">
        <w:rPr>
          <w:rFonts w:ascii="Arial" w:eastAsia="Arial" w:hAnsi="Arial" w:cs="Arial"/>
          <w:i w:val="0"/>
          <w:iCs w:val="0"/>
          <w:color w:val="CF4A02"/>
          <w:sz w:val="18"/>
          <w:szCs w:val="18"/>
          <w:lang w:val="en-GB" w:eastAsia="en-GB"/>
        </w:rPr>
        <w:t>4.2</w:t>
      </w:r>
      <w:r w:rsidRPr="00A13A9C">
        <w:rPr>
          <w:rFonts w:ascii="Arial" w:eastAsia="Arial" w:hAnsi="Arial" w:cs="Arial"/>
          <w:i w:val="0"/>
          <w:iCs w:val="0"/>
          <w:color w:val="CF4A02"/>
          <w:sz w:val="18"/>
          <w:szCs w:val="18"/>
          <w:lang w:val="en-GB" w:eastAsia="en-GB"/>
        </w:rPr>
        <w:tab/>
      </w:r>
      <w:r w:rsidRPr="00A13A9C">
        <w:rPr>
          <w:rFonts w:ascii="Arial" w:eastAsia="Arial" w:hAnsi="Arial" w:cs="Arial"/>
          <w:bCs w:val="0"/>
          <w:i w:val="0"/>
          <w:iCs w:val="0"/>
          <w:color w:val="CF4A02"/>
          <w:sz w:val="18"/>
          <w:szCs w:val="18"/>
          <w:lang w:val="en-GB" w:eastAsia="en-GB"/>
        </w:rPr>
        <w:t>Amended financial reporting standards that are effective for accounting period beginning on or after</w:t>
      </w:r>
      <w:r w:rsidR="00CD6AE1">
        <w:rPr>
          <w:rFonts w:ascii="Arial" w:eastAsia="Arial" w:hAnsi="Arial" w:cs="Arial"/>
          <w:bCs w:val="0"/>
          <w:i w:val="0"/>
          <w:iCs w:val="0"/>
          <w:color w:val="CF4A02"/>
          <w:sz w:val="18"/>
          <w:szCs w:val="18"/>
          <w:lang w:val="en-GB" w:eastAsia="en-GB"/>
        </w:rPr>
        <w:t xml:space="preserve"> </w:t>
      </w:r>
      <w:r w:rsidR="007B6343">
        <w:rPr>
          <w:rFonts w:ascii="Arial" w:eastAsia="Arial" w:hAnsi="Arial" w:cs="Arial"/>
          <w:bCs w:val="0"/>
          <w:i w:val="0"/>
          <w:iCs w:val="0"/>
          <w:color w:val="CF4A02"/>
          <w:sz w:val="18"/>
          <w:szCs w:val="18"/>
          <w:lang w:val="en-GB" w:eastAsia="en-GB"/>
        </w:rPr>
        <w:br/>
      </w:r>
      <w:r w:rsidRPr="00A13A9C">
        <w:rPr>
          <w:rFonts w:ascii="Arial" w:eastAsia="Arial" w:hAnsi="Arial" w:cs="Arial"/>
          <w:bCs w:val="0"/>
          <w:i w:val="0"/>
          <w:iCs w:val="0"/>
          <w:color w:val="CF4A02"/>
          <w:sz w:val="18"/>
          <w:szCs w:val="18"/>
          <w:lang w:val="en-GB" w:eastAsia="en-GB"/>
        </w:rPr>
        <w:t xml:space="preserve">1 January 2024 and relevant to the </w:t>
      </w:r>
      <w:proofErr w:type="gramStart"/>
      <w:r w:rsidRPr="00A13A9C">
        <w:rPr>
          <w:rFonts w:ascii="Arial" w:eastAsia="Arial" w:hAnsi="Arial" w:cs="Arial"/>
          <w:bCs w:val="0"/>
          <w:i w:val="0"/>
          <w:iCs w:val="0"/>
          <w:color w:val="CF4A02"/>
          <w:sz w:val="18"/>
          <w:szCs w:val="18"/>
          <w:lang w:val="en-GB" w:eastAsia="en-GB"/>
        </w:rPr>
        <w:t>Group</w:t>
      </w:r>
      <w:proofErr w:type="gramEnd"/>
    </w:p>
    <w:p w14:paraId="2930C6B6" w14:textId="4F440DF5" w:rsidR="000E1208" w:rsidRPr="007B6343" w:rsidRDefault="000E1208" w:rsidP="007B6343">
      <w:pPr>
        <w:pStyle w:val="NormalWeb"/>
        <w:spacing w:before="0" w:beforeAutospacing="0" w:after="0" w:afterAutospacing="0"/>
        <w:ind w:left="1080" w:hanging="540"/>
        <w:jc w:val="both"/>
        <w:rPr>
          <w:rFonts w:ascii="Arial" w:hAnsi="Arial" w:cs="Arial"/>
          <w:color w:val="000000"/>
          <w:sz w:val="18"/>
          <w:szCs w:val="18"/>
        </w:rPr>
      </w:pPr>
    </w:p>
    <w:p w14:paraId="00D858AF" w14:textId="76B6ABF7" w:rsidR="000E1208" w:rsidRPr="000E1208" w:rsidRDefault="000E1208" w:rsidP="000E1208">
      <w:pPr>
        <w:ind w:left="540"/>
        <w:rPr>
          <w:rFonts w:ascii="Arial" w:hAnsi="Arial" w:cs="Arial"/>
          <w:sz w:val="18"/>
          <w:szCs w:val="18"/>
          <w:lang w:val="en-GB" w:eastAsia="en-GB"/>
        </w:rPr>
      </w:pPr>
      <w:r w:rsidRPr="000E1208">
        <w:rPr>
          <w:rFonts w:ascii="Arial" w:hAnsi="Arial" w:cs="Arial"/>
          <w:sz w:val="18"/>
          <w:szCs w:val="18"/>
          <w:lang w:val="en-GB" w:eastAsia="en-GB"/>
        </w:rPr>
        <w:t>The following amended TFRSs were not mandatory for the current reporting period and the Group has not early adopted them.</w:t>
      </w:r>
    </w:p>
    <w:p w14:paraId="3691A9B3" w14:textId="77777777" w:rsidR="00A13A9C" w:rsidRPr="00A13A9C" w:rsidRDefault="00A13A9C" w:rsidP="00A13A9C">
      <w:pPr>
        <w:rPr>
          <w:rFonts w:ascii="Arial" w:hAnsi="Arial" w:cs="Arial"/>
          <w:sz w:val="18"/>
          <w:szCs w:val="18"/>
          <w:lang w:val="en-GB"/>
        </w:rPr>
      </w:pPr>
    </w:p>
    <w:p w14:paraId="0D27FDB7" w14:textId="4A318590" w:rsidR="00A13A9C" w:rsidRPr="00A13A9C" w:rsidRDefault="00A13A9C" w:rsidP="00A13A9C">
      <w:pPr>
        <w:pStyle w:val="ListParagraph"/>
        <w:numPr>
          <w:ilvl w:val="0"/>
          <w:numId w:val="23"/>
        </w:numPr>
        <w:autoSpaceDE w:val="0"/>
        <w:autoSpaceDN w:val="0"/>
        <w:adjustRightInd w:val="0"/>
        <w:spacing w:after="0" w:line="240" w:lineRule="auto"/>
        <w:ind w:left="1080" w:hanging="513"/>
        <w:jc w:val="thaiDistribute"/>
        <w:rPr>
          <w:rFonts w:ascii="Arial" w:hAnsi="Arial" w:cs="Arial"/>
          <w:sz w:val="18"/>
          <w:szCs w:val="18"/>
        </w:rPr>
      </w:pPr>
      <w:r w:rsidRPr="00A13A9C">
        <w:rPr>
          <w:rFonts w:ascii="Arial" w:eastAsia="MS Mincho" w:hAnsi="Arial" w:cs="Arial"/>
          <w:b/>
          <w:bCs/>
          <w:color w:val="CF4A02"/>
          <w:sz w:val="18"/>
          <w:szCs w:val="18"/>
        </w:rPr>
        <w:t>Amendment to TAS 1</w:t>
      </w:r>
      <w:r w:rsidRPr="00A13A9C">
        <w:rPr>
          <w:rFonts w:ascii="Arial" w:eastAsia="MS Mincho" w:hAnsi="Arial" w:cs="Arial"/>
          <w:b/>
          <w:bCs/>
          <w:color w:val="CF4A02"/>
          <w:sz w:val="18"/>
          <w:szCs w:val="18"/>
          <w:cs/>
        </w:rPr>
        <w:t xml:space="preserve"> </w:t>
      </w:r>
      <w:r w:rsidRPr="00A13A9C">
        <w:rPr>
          <w:rFonts w:ascii="Arial" w:eastAsia="MS Mincho" w:hAnsi="Arial" w:cs="Arial"/>
          <w:b/>
          <w:bCs/>
          <w:color w:val="CF4A02"/>
          <w:sz w:val="18"/>
          <w:szCs w:val="18"/>
        </w:rPr>
        <w:t>- Presentation of financial statements</w:t>
      </w:r>
      <w:r w:rsidRPr="00A13A9C">
        <w:rPr>
          <w:rFonts w:ascii="Arial" w:hAnsi="Arial" w:cs="Arial"/>
          <w:color w:val="CF4A02"/>
          <w:sz w:val="18"/>
          <w:szCs w:val="18"/>
        </w:rPr>
        <w:t xml:space="preserve"> </w:t>
      </w:r>
      <w:r w:rsidRPr="00A13A9C">
        <w:rPr>
          <w:rFonts w:ascii="Arial" w:hAnsi="Arial" w:cs="Arial"/>
          <w:sz w:val="18"/>
          <w:szCs w:val="18"/>
        </w:rPr>
        <w:t xml:space="preserve">revised the disclosure from ‘significant </w:t>
      </w:r>
      <w:r w:rsidRPr="007B6343">
        <w:rPr>
          <w:rFonts w:ascii="Arial" w:hAnsi="Arial" w:cs="Arial"/>
          <w:spacing w:val="-2"/>
          <w:sz w:val="18"/>
          <w:szCs w:val="18"/>
        </w:rPr>
        <w:t>accounting policies’ to ‘material</w:t>
      </w:r>
      <w:r w:rsidRPr="007B6343">
        <w:rPr>
          <w:rFonts w:ascii="Arial" w:hAnsi="Arial" w:cs="Arial"/>
          <w:spacing w:val="-2"/>
          <w:sz w:val="18"/>
          <w:szCs w:val="18"/>
          <w:cs/>
        </w:rPr>
        <w:t xml:space="preserve"> </w:t>
      </w:r>
      <w:r w:rsidRPr="007B6343">
        <w:rPr>
          <w:rFonts w:ascii="Arial" w:hAnsi="Arial" w:cs="Arial"/>
          <w:spacing w:val="-2"/>
          <w:sz w:val="18"/>
          <w:szCs w:val="18"/>
        </w:rPr>
        <w:t xml:space="preserve">accounting </w:t>
      </w:r>
      <w:proofErr w:type="gramStart"/>
      <w:r w:rsidRPr="007B6343">
        <w:rPr>
          <w:rFonts w:ascii="Arial" w:hAnsi="Arial" w:cs="Arial"/>
          <w:spacing w:val="-2"/>
          <w:sz w:val="18"/>
          <w:szCs w:val="18"/>
        </w:rPr>
        <w:t>policies’</w:t>
      </w:r>
      <w:proofErr w:type="gramEnd"/>
      <w:r w:rsidRPr="007B6343">
        <w:rPr>
          <w:rFonts w:ascii="Arial" w:hAnsi="Arial" w:cs="Arial"/>
          <w:spacing w:val="-2"/>
          <w:sz w:val="18"/>
          <w:szCs w:val="18"/>
        </w:rPr>
        <w:t>. The amendment also provides guidelines on identifying</w:t>
      </w:r>
      <w:r w:rsidRPr="00A13A9C">
        <w:rPr>
          <w:rFonts w:ascii="Arial" w:hAnsi="Arial" w:cs="Arial"/>
          <w:sz w:val="18"/>
          <w:szCs w:val="18"/>
          <w:cs/>
        </w:rPr>
        <w:t xml:space="preserve"> </w:t>
      </w:r>
      <w:r w:rsidRPr="007B6343">
        <w:rPr>
          <w:rFonts w:ascii="Arial" w:hAnsi="Arial" w:cs="Arial"/>
          <w:spacing w:val="-2"/>
          <w:sz w:val="18"/>
          <w:szCs w:val="18"/>
        </w:rPr>
        <w:t>when the accounting policy information is material.</w:t>
      </w:r>
      <w:r w:rsidRPr="007B6343">
        <w:rPr>
          <w:rFonts w:ascii="Arial" w:hAnsi="Arial" w:cs="Arial"/>
          <w:spacing w:val="-2"/>
          <w:sz w:val="18"/>
          <w:szCs w:val="18"/>
          <w:cs/>
        </w:rPr>
        <w:t xml:space="preserve"> </w:t>
      </w:r>
      <w:r w:rsidRPr="007B6343">
        <w:rPr>
          <w:rFonts w:ascii="Arial" w:hAnsi="Arial" w:cs="Arial"/>
          <w:spacing w:val="-2"/>
          <w:sz w:val="18"/>
          <w:szCs w:val="18"/>
        </w:rPr>
        <w:t>Consequently, immaterial accounting policy information</w:t>
      </w:r>
      <w:r w:rsidRPr="00A13A9C">
        <w:rPr>
          <w:rFonts w:ascii="Arial" w:hAnsi="Arial" w:cs="Arial"/>
          <w:sz w:val="18"/>
          <w:szCs w:val="18"/>
        </w:rPr>
        <w:t xml:space="preserve"> does not need to be disclosed. If it is disclosed, it should not obscure material accounting information.</w:t>
      </w:r>
    </w:p>
    <w:p w14:paraId="523D061C" w14:textId="51EB47E2" w:rsidR="00A13A9C" w:rsidRPr="00A13A9C" w:rsidRDefault="00A13A9C" w:rsidP="00A13A9C">
      <w:pPr>
        <w:spacing w:line="259" w:lineRule="auto"/>
        <w:rPr>
          <w:rFonts w:ascii="Arial" w:eastAsia="Calibri" w:hAnsi="Arial" w:cs="Arial"/>
          <w:sz w:val="18"/>
          <w:szCs w:val="18"/>
        </w:rPr>
      </w:pPr>
    </w:p>
    <w:p w14:paraId="0A203598" w14:textId="77777777" w:rsidR="00A13A9C" w:rsidRPr="00A13A9C" w:rsidRDefault="00A13A9C" w:rsidP="00A13A9C">
      <w:pPr>
        <w:pStyle w:val="ListParagraph"/>
        <w:numPr>
          <w:ilvl w:val="0"/>
          <w:numId w:val="23"/>
        </w:numPr>
        <w:autoSpaceDE w:val="0"/>
        <w:autoSpaceDN w:val="0"/>
        <w:adjustRightInd w:val="0"/>
        <w:spacing w:after="0" w:line="240" w:lineRule="auto"/>
        <w:ind w:left="1080" w:hanging="513"/>
        <w:jc w:val="thaiDistribute"/>
        <w:rPr>
          <w:rFonts w:ascii="Arial" w:hAnsi="Arial" w:cs="Arial"/>
          <w:sz w:val="18"/>
          <w:szCs w:val="18"/>
        </w:rPr>
      </w:pPr>
      <w:r w:rsidRPr="00A13A9C">
        <w:rPr>
          <w:rFonts w:ascii="Arial" w:hAnsi="Arial" w:cs="Arial"/>
          <w:b/>
          <w:bCs/>
          <w:color w:val="CF4A02"/>
          <w:sz w:val="18"/>
          <w:szCs w:val="18"/>
        </w:rPr>
        <w:t xml:space="preserve">Amendment to TAS </w:t>
      </w:r>
      <w:r w:rsidRPr="00A13A9C">
        <w:rPr>
          <w:rFonts w:ascii="Arial" w:hAnsi="Arial" w:cs="Arial"/>
          <w:b/>
          <w:bCs/>
          <w:color w:val="CF4A02"/>
          <w:sz w:val="18"/>
          <w:szCs w:val="18"/>
          <w:lang w:val="en-GB"/>
        </w:rPr>
        <w:t>8</w:t>
      </w:r>
      <w:r w:rsidRPr="00A13A9C">
        <w:rPr>
          <w:rFonts w:ascii="Arial" w:hAnsi="Arial" w:cs="Arial"/>
          <w:b/>
          <w:bCs/>
          <w:color w:val="CF4A02"/>
          <w:sz w:val="18"/>
          <w:szCs w:val="18"/>
        </w:rPr>
        <w:t xml:space="preserve"> - Accounting policies, changes in accounting</w:t>
      </w:r>
      <w:r w:rsidRPr="00A13A9C">
        <w:rPr>
          <w:rFonts w:ascii="Arial" w:hAnsi="Arial" w:cs="Arial"/>
          <w:b/>
          <w:bCs/>
          <w:color w:val="CF4A02"/>
          <w:sz w:val="18"/>
          <w:szCs w:val="18"/>
          <w:cs/>
        </w:rPr>
        <w:t xml:space="preserve"> </w:t>
      </w:r>
      <w:r w:rsidRPr="00A13A9C">
        <w:rPr>
          <w:rFonts w:ascii="Arial" w:hAnsi="Arial" w:cs="Arial"/>
          <w:b/>
          <w:bCs/>
          <w:color w:val="CF4A02"/>
          <w:sz w:val="18"/>
          <w:szCs w:val="18"/>
        </w:rPr>
        <w:t>estimates and errors</w:t>
      </w:r>
      <w:r w:rsidRPr="00A13A9C">
        <w:rPr>
          <w:rFonts w:ascii="Arial" w:hAnsi="Arial" w:cs="Arial"/>
          <w:sz w:val="18"/>
          <w:szCs w:val="18"/>
        </w:rPr>
        <w:t xml:space="preserve"> revised to the definition of ‘accounting estimates’ to clarify how companies should distinguish between changes in accounting policies and changes in accounting estimates.</w:t>
      </w:r>
      <w:r w:rsidRPr="00A13A9C">
        <w:rPr>
          <w:rFonts w:ascii="Arial" w:hAnsi="Arial" w:cs="Arial"/>
          <w:sz w:val="18"/>
          <w:szCs w:val="18"/>
          <w:cs/>
        </w:rPr>
        <w:t xml:space="preserve"> </w:t>
      </w:r>
      <w:r w:rsidRPr="00A13A9C">
        <w:rPr>
          <w:rFonts w:ascii="Arial" w:hAnsi="Arial" w:cs="Arial"/>
          <w:sz w:val="18"/>
          <w:szCs w:val="18"/>
        </w:rPr>
        <w:t xml:space="preserve">The distinction is important because changes in accounting estimates are applied prospectively to transactions, other </w:t>
      </w:r>
      <w:proofErr w:type="gramStart"/>
      <w:r w:rsidRPr="00A13A9C">
        <w:rPr>
          <w:rFonts w:ascii="Arial" w:hAnsi="Arial" w:cs="Arial"/>
          <w:sz w:val="18"/>
          <w:szCs w:val="18"/>
        </w:rPr>
        <w:t>events</w:t>
      </w:r>
      <w:proofErr w:type="gramEnd"/>
      <w:r w:rsidRPr="00A13A9C">
        <w:rPr>
          <w:rFonts w:ascii="Arial" w:hAnsi="Arial" w:cs="Arial"/>
          <w:sz w:val="18"/>
          <w:szCs w:val="18"/>
        </w:rPr>
        <w:t xml:space="preserve"> and conditions </w:t>
      </w:r>
      <w:r w:rsidRPr="007B6343">
        <w:rPr>
          <w:rFonts w:ascii="Arial" w:hAnsi="Arial" w:cs="Arial"/>
          <w:spacing w:val="-2"/>
          <w:sz w:val="18"/>
          <w:szCs w:val="18"/>
        </w:rPr>
        <w:t>from the date of that change. Whereas changes in accounting policies are generally applied retrospectively</w:t>
      </w:r>
      <w:r w:rsidRPr="00A13A9C">
        <w:rPr>
          <w:rFonts w:ascii="Arial" w:hAnsi="Arial" w:cs="Arial"/>
          <w:sz w:val="18"/>
          <w:szCs w:val="18"/>
        </w:rPr>
        <w:t xml:space="preserve"> to past transactions and other past events as well as the current period</w:t>
      </w:r>
      <w:r w:rsidRPr="00A13A9C">
        <w:rPr>
          <w:rFonts w:ascii="Arial" w:hAnsi="Arial" w:cs="Arial"/>
          <w:sz w:val="18"/>
          <w:szCs w:val="18"/>
          <w:cs/>
        </w:rPr>
        <w:t xml:space="preserve"> </w:t>
      </w:r>
      <w:r w:rsidRPr="00A13A9C">
        <w:rPr>
          <w:rFonts w:ascii="Arial" w:hAnsi="Arial" w:cs="Arial"/>
          <w:sz w:val="18"/>
          <w:szCs w:val="18"/>
        </w:rPr>
        <w:t>as if the new accounting policy had always been applied.</w:t>
      </w:r>
    </w:p>
    <w:p w14:paraId="10B4BE65" w14:textId="77777777" w:rsidR="00A13A9C" w:rsidRPr="00A13A9C" w:rsidRDefault="00A13A9C" w:rsidP="00A13A9C">
      <w:pPr>
        <w:pStyle w:val="NoSpacing"/>
        <w:ind w:left="1440"/>
        <w:rPr>
          <w:rFonts w:ascii="Arial" w:hAnsi="Arial" w:cs="Arial"/>
          <w:color w:val="auto"/>
          <w:sz w:val="18"/>
          <w:szCs w:val="18"/>
        </w:rPr>
      </w:pPr>
    </w:p>
    <w:p w14:paraId="00F8E8AF" w14:textId="77777777" w:rsidR="00A13A9C" w:rsidRPr="00A13A9C" w:rsidRDefault="00A13A9C" w:rsidP="00A13A9C">
      <w:pPr>
        <w:pStyle w:val="ListParagraph"/>
        <w:numPr>
          <w:ilvl w:val="0"/>
          <w:numId w:val="25"/>
        </w:numPr>
        <w:autoSpaceDE w:val="0"/>
        <w:autoSpaceDN w:val="0"/>
        <w:adjustRightInd w:val="0"/>
        <w:spacing w:after="0" w:line="240" w:lineRule="auto"/>
        <w:ind w:left="1080" w:hanging="506"/>
        <w:jc w:val="both"/>
        <w:rPr>
          <w:rFonts w:ascii="Arial" w:hAnsi="Arial" w:cs="Arial"/>
          <w:sz w:val="18"/>
          <w:szCs w:val="18"/>
          <w:lang w:val="en-GB"/>
        </w:rPr>
      </w:pPr>
      <w:r w:rsidRPr="00A13A9C">
        <w:rPr>
          <w:rFonts w:ascii="Arial" w:hAnsi="Arial" w:cs="Arial"/>
          <w:b/>
          <w:bCs/>
          <w:color w:val="CF4A02"/>
          <w:sz w:val="18"/>
          <w:szCs w:val="18"/>
          <w:lang w:val="en-GB"/>
        </w:rPr>
        <w:t>Amendments to TAS 12 - Income taxes</w:t>
      </w:r>
    </w:p>
    <w:p w14:paraId="680339B2" w14:textId="77777777" w:rsidR="00A13A9C" w:rsidRPr="00A13A9C" w:rsidRDefault="00A13A9C" w:rsidP="00A13A9C">
      <w:pPr>
        <w:pStyle w:val="NoSpacing"/>
        <w:ind w:left="1440"/>
        <w:rPr>
          <w:rFonts w:ascii="Arial" w:hAnsi="Arial" w:cs="Arial"/>
          <w:color w:val="auto"/>
          <w:sz w:val="18"/>
          <w:szCs w:val="18"/>
        </w:rPr>
      </w:pPr>
    </w:p>
    <w:p w14:paraId="5EC93D60" w14:textId="4D4A71B9" w:rsidR="00A13A9C" w:rsidRPr="00A13A9C" w:rsidRDefault="00A13A9C" w:rsidP="00A13A9C">
      <w:pPr>
        <w:autoSpaceDE w:val="0"/>
        <w:autoSpaceDN w:val="0"/>
        <w:adjustRightInd w:val="0"/>
        <w:ind w:left="1092" w:hanging="14"/>
        <w:rPr>
          <w:rFonts w:ascii="Arial" w:eastAsia="Calibri" w:hAnsi="Arial" w:cs="Arial"/>
          <w:sz w:val="18"/>
          <w:szCs w:val="18"/>
          <w:lang w:eastAsia="en-US"/>
        </w:rPr>
      </w:pPr>
      <w:r w:rsidRPr="00A13A9C">
        <w:rPr>
          <w:rFonts w:ascii="Arial" w:eastAsia="Calibri" w:hAnsi="Arial" w:cs="Arial"/>
          <w:sz w:val="18"/>
          <w:szCs w:val="18"/>
          <w:lang w:eastAsia="en-US"/>
        </w:rPr>
        <w:t>Companies must</w:t>
      </w:r>
      <w:r w:rsidRPr="00A13A9C">
        <w:rPr>
          <w:rFonts w:ascii="Arial" w:eastAsia="Calibri" w:hAnsi="Arial" w:cs="Arial"/>
          <w:sz w:val="18"/>
          <w:szCs w:val="18"/>
          <w:cs/>
          <w:lang w:eastAsia="en-US"/>
        </w:rPr>
        <w:t xml:space="preserve"> </w:t>
      </w:r>
      <w:proofErr w:type="spellStart"/>
      <w:r w:rsidRPr="00A13A9C">
        <w:rPr>
          <w:rFonts w:ascii="Arial" w:eastAsia="Calibri" w:hAnsi="Arial" w:cs="Arial"/>
          <w:sz w:val="18"/>
          <w:szCs w:val="18"/>
          <w:lang w:eastAsia="en-US"/>
        </w:rPr>
        <w:t>recognise</w:t>
      </w:r>
      <w:proofErr w:type="spellEnd"/>
      <w:r w:rsidRPr="00A13A9C">
        <w:rPr>
          <w:rFonts w:ascii="Arial" w:eastAsia="Calibri" w:hAnsi="Arial" w:cs="Arial"/>
          <w:sz w:val="18"/>
          <w:szCs w:val="18"/>
          <w:lang w:eastAsia="en-US"/>
        </w:rPr>
        <w:t xml:space="preserve"> any</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deferred tax related to assets and</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liabilities arising from a single</w:t>
      </w:r>
      <w:r>
        <w:rPr>
          <w:rFonts w:ascii="Arial" w:eastAsia="Calibri" w:hAnsi="Arial" w:cs="Arial"/>
          <w:sz w:val="18"/>
          <w:szCs w:val="18"/>
          <w:lang w:eastAsia="en-US"/>
        </w:rPr>
        <w:t xml:space="preserve"> </w:t>
      </w:r>
      <w:r w:rsidRPr="00A13A9C">
        <w:rPr>
          <w:rFonts w:ascii="Arial" w:eastAsia="Calibri" w:hAnsi="Arial" w:cs="Arial"/>
          <w:sz w:val="18"/>
          <w:szCs w:val="18"/>
          <w:lang w:eastAsia="en-US"/>
        </w:rPr>
        <w:t>transaction that, on initial recognition, gives rise</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to equal amounts of taxable and deductible temporary differences. Example transactions are leases and</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decommissioning obligations.</w:t>
      </w:r>
    </w:p>
    <w:p w14:paraId="69447DC4" w14:textId="77777777" w:rsidR="00A13A9C" w:rsidRPr="00A13A9C" w:rsidRDefault="00A13A9C" w:rsidP="00A13A9C">
      <w:pPr>
        <w:pStyle w:val="NoSpacing"/>
        <w:ind w:left="1440"/>
        <w:rPr>
          <w:rFonts w:ascii="Arial" w:eastAsia="Calibri" w:hAnsi="Arial" w:cs="Arial"/>
          <w:color w:val="auto"/>
          <w:sz w:val="18"/>
          <w:szCs w:val="18"/>
          <w:lang w:val="en-US"/>
        </w:rPr>
      </w:pPr>
    </w:p>
    <w:p w14:paraId="0399A5A5" w14:textId="1A441F57" w:rsidR="00A13A9C" w:rsidRPr="00A13A9C" w:rsidRDefault="00A13A9C" w:rsidP="00A13A9C">
      <w:pPr>
        <w:autoSpaceDE w:val="0"/>
        <w:autoSpaceDN w:val="0"/>
        <w:adjustRightInd w:val="0"/>
        <w:ind w:left="1092" w:hanging="14"/>
        <w:rPr>
          <w:rFonts w:ascii="Arial" w:eastAsia="Calibri" w:hAnsi="Arial" w:cs="Arial"/>
          <w:sz w:val="18"/>
          <w:szCs w:val="18"/>
          <w:lang w:eastAsia="en-US"/>
        </w:rPr>
      </w:pPr>
      <w:r w:rsidRPr="00A13A9C">
        <w:rPr>
          <w:rFonts w:ascii="Arial" w:eastAsia="Calibri" w:hAnsi="Arial" w:cs="Arial"/>
          <w:sz w:val="18"/>
          <w:szCs w:val="18"/>
          <w:lang w:eastAsia="en-US"/>
        </w:rPr>
        <w:t>The amendment should be applied to transactions on or after</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the beginning of the earliest comparative period presented. In addition,</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 xml:space="preserve">entities should </w:t>
      </w:r>
      <w:proofErr w:type="spellStart"/>
      <w:r w:rsidRPr="00A13A9C">
        <w:rPr>
          <w:rFonts w:ascii="Arial" w:eastAsia="Calibri" w:hAnsi="Arial" w:cs="Arial"/>
          <w:sz w:val="18"/>
          <w:szCs w:val="18"/>
          <w:lang w:eastAsia="en-US"/>
        </w:rPr>
        <w:t>recognise</w:t>
      </w:r>
      <w:proofErr w:type="spellEnd"/>
      <w:r w:rsidRPr="00A13A9C">
        <w:rPr>
          <w:rFonts w:ascii="Arial" w:eastAsia="Calibri" w:hAnsi="Arial" w:cs="Arial"/>
          <w:sz w:val="18"/>
          <w:szCs w:val="18"/>
          <w:lang w:eastAsia="en-US"/>
        </w:rPr>
        <w:t xml:space="preserve"> deferred tax assets (to the extent that they can</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 xml:space="preserve">probably be </w:t>
      </w:r>
      <w:proofErr w:type="spellStart"/>
      <w:r w:rsidRPr="00A13A9C">
        <w:rPr>
          <w:rFonts w:ascii="Arial" w:eastAsia="Calibri" w:hAnsi="Arial" w:cs="Arial"/>
          <w:sz w:val="18"/>
          <w:szCs w:val="18"/>
          <w:lang w:eastAsia="en-US"/>
        </w:rPr>
        <w:t>utilised</w:t>
      </w:r>
      <w:proofErr w:type="spellEnd"/>
      <w:r w:rsidRPr="00A13A9C">
        <w:rPr>
          <w:rFonts w:ascii="Arial" w:eastAsia="Calibri" w:hAnsi="Arial" w:cs="Arial"/>
          <w:sz w:val="18"/>
          <w:szCs w:val="18"/>
          <w:lang w:eastAsia="en-US"/>
        </w:rPr>
        <w:t>) and deferred tax liabilities at the</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beginning of the earliest comparative</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period for all deductible and taxable temporary differences associated with:</w:t>
      </w:r>
    </w:p>
    <w:p w14:paraId="38744B76" w14:textId="77777777" w:rsidR="00A13A9C" w:rsidRPr="00A13A9C" w:rsidRDefault="00A13A9C" w:rsidP="00A13A9C">
      <w:pPr>
        <w:autoSpaceDE w:val="0"/>
        <w:autoSpaceDN w:val="0"/>
        <w:adjustRightInd w:val="0"/>
        <w:ind w:left="1440"/>
        <w:rPr>
          <w:rFonts w:ascii="Arial" w:eastAsia="Calibri" w:hAnsi="Arial" w:cs="Arial"/>
          <w:sz w:val="18"/>
          <w:szCs w:val="18"/>
          <w:lang w:eastAsia="en-US"/>
        </w:rPr>
      </w:pPr>
    </w:p>
    <w:p w14:paraId="607FC143" w14:textId="77777777" w:rsidR="00A13A9C" w:rsidRPr="00A13A9C" w:rsidRDefault="00A13A9C" w:rsidP="00A13A9C">
      <w:pPr>
        <w:pStyle w:val="ListParagraph"/>
        <w:numPr>
          <w:ilvl w:val="0"/>
          <w:numId w:val="24"/>
        </w:numPr>
        <w:spacing w:after="0" w:line="240" w:lineRule="auto"/>
        <w:ind w:left="1456"/>
        <w:jc w:val="both"/>
        <w:rPr>
          <w:rFonts w:ascii="Arial" w:hAnsi="Arial" w:cs="Arial"/>
          <w:sz w:val="18"/>
          <w:szCs w:val="18"/>
          <w:shd w:val="clear" w:color="auto" w:fill="FFFFFF"/>
          <w:lang w:val="en-GB"/>
        </w:rPr>
      </w:pPr>
      <w:r w:rsidRPr="00A13A9C">
        <w:rPr>
          <w:rFonts w:ascii="Arial" w:hAnsi="Arial" w:cs="Arial"/>
          <w:sz w:val="18"/>
          <w:szCs w:val="18"/>
          <w:lang w:val="en-GB"/>
        </w:rPr>
        <w:t>right-of-use assets and lease liabilities, and</w:t>
      </w:r>
    </w:p>
    <w:p w14:paraId="2026078D" w14:textId="77777777" w:rsidR="00A13A9C" w:rsidRPr="00A13A9C" w:rsidRDefault="00A13A9C" w:rsidP="00A13A9C">
      <w:pPr>
        <w:pStyle w:val="ListParagraph"/>
        <w:numPr>
          <w:ilvl w:val="0"/>
          <w:numId w:val="24"/>
        </w:numPr>
        <w:spacing w:after="0" w:line="240" w:lineRule="auto"/>
        <w:ind w:left="1456"/>
        <w:jc w:val="both"/>
        <w:rPr>
          <w:rFonts w:ascii="Arial" w:hAnsi="Arial" w:cs="Arial"/>
          <w:sz w:val="18"/>
          <w:szCs w:val="18"/>
          <w:shd w:val="clear" w:color="auto" w:fill="FFFFFF"/>
          <w:lang w:val="en-GB"/>
        </w:rPr>
      </w:pPr>
      <w:r w:rsidRPr="00A13A9C">
        <w:rPr>
          <w:rFonts w:ascii="Arial" w:hAnsi="Arial" w:cs="Arial"/>
          <w:sz w:val="18"/>
          <w:szCs w:val="18"/>
          <w:lang w:val="en-GB"/>
        </w:rPr>
        <w:t>decommissioning, restoration and similar liabilities, and the</w:t>
      </w:r>
      <w:r w:rsidRPr="00A13A9C">
        <w:rPr>
          <w:rFonts w:ascii="Arial" w:hAnsi="Arial" w:cs="Arial"/>
          <w:sz w:val="18"/>
          <w:szCs w:val="18"/>
          <w:cs/>
          <w:lang w:val="en-GB"/>
        </w:rPr>
        <w:t xml:space="preserve"> </w:t>
      </w:r>
      <w:r w:rsidRPr="00A13A9C">
        <w:rPr>
          <w:rFonts w:ascii="Arial" w:hAnsi="Arial" w:cs="Arial"/>
          <w:sz w:val="18"/>
          <w:szCs w:val="18"/>
          <w:lang w:val="en-GB"/>
        </w:rPr>
        <w:t>corresponding amounts recognised as part of the cost of the related</w:t>
      </w:r>
      <w:r w:rsidRPr="00A13A9C">
        <w:rPr>
          <w:rFonts w:ascii="Arial" w:hAnsi="Arial" w:cs="Arial"/>
          <w:sz w:val="18"/>
          <w:szCs w:val="18"/>
          <w:cs/>
          <w:lang w:val="en-GB"/>
        </w:rPr>
        <w:t xml:space="preserve"> </w:t>
      </w:r>
      <w:r w:rsidRPr="00A13A9C">
        <w:rPr>
          <w:rFonts w:ascii="Arial" w:hAnsi="Arial" w:cs="Arial"/>
          <w:sz w:val="18"/>
          <w:szCs w:val="18"/>
          <w:lang w:val="en-GB"/>
        </w:rPr>
        <w:t>assets.</w:t>
      </w:r>
    </w:p>
    <w:p w14:paraId="6DFC6863" w14:textId="77777777" w:rsidR="00A13A9C" w:rsidRPr="00A13A9C" w:rsidRDefault="00A13A9C" w:rsidP="00A13A9C">
      <w:pPr>
        <w:pStyle w:val="ListParagraph"/>
        <w:spacing w:after="0" w:line="240" w:lineRule="auto"/>
        <w:ind w:left="1440"/>
        <w:jc w:val="both"/>
        <w:rPr>
          <w:rFonts w:ascii="Arial" w:hAnsi="Arial" w:cs="Arial"/>
          <w:color w:val="2D2D2D"/>
          <w:sz w:val="18"/>
          <w:szCs w:val="18"/>
          <w:shd w:val="clear" w:color="auto" w:fill="FFFFFF"/>
          <w:lang w:val="en-GB"/>
        </w:rPr>
      </w:pPr>
    </w:p>
    <w:p w14:paraId="073D98B4" w14:textId="77777777" w:rsidR="00A13A9C" w:rsidRPr="00A13A9C" w:rsidRDefault="00A13A9C" w:rsidP="00A13A9C">
      <w:pPr>
        <w:autoSpaceDE w:val="0"/>
        <w:autoSpaceDN w:val="0"/>
        <w:adjustRightInd w:val="0"/>
        <w:ind w:left="1092" w:hanging="14"/>
        <w:rPr>
          <w:rFonts w:ascii="Arial" w:eastAsia="Calibri" w:hAnsi="Arial" w:cs="Arial"/>
          <w:sz w:val="18"/>
          <w:szCs w:val="18"/>
          <w:cs/>
          <w:lang w:eastAsia="en-US"/>
        </w:rPr>
      </w:pPr>
      <w:r w:rsidRPr="00A13A9C">
        <w:rPr>
          <w:rFonts w:ascii="Arial" w:eastAsia="Calibri" w:hAnsi="Arial" w:cs="Arial"/>
          <w:sz w:val="18"/>
          <w:szCs w:val="18"/>
          <w:lang w:eastAsia="en-US"/>
        </w:rPr>
        <w:t xml:space="preserve">The cumulative effect of </w:t>
      </w:r>
      <w:proofErr w:type="spellStart"/>
      <w:r w:rsidRPr="00A13A9C">
        <w:rPr>
          <w:rFonts w:ascii="Arial" w:eastAsia="Calibri" w:hAnsi="Arial" w:cs="Arial"/>
          <w:sz w:val="18"/>
          <w:szCs w:val="18"/>
          <w:lang w:eastAsia="en-US"/>
        </w:rPr>
        <w:t>recognising</w:t>
      </w:r>
      <w:proofErr w:type="spellEnd"/>
      <w:r w:rsidRPr="00A13A9C">
        <w:rPr>
          <w:rFonts w:ascii="Arial" w:eastAsia="Calibri" w:hAnsi="Arial" w:cs="Arial"/>
          <w:sz w:val="18"/>
          <w:szCs w:val="18"/>
          <w:lang w:eastAsia="en-US"/>
        </w:rPr>
        <w:t xml:space="preserve"> these adjustments is </w:t>
      </w:r>
      <w:proofErr w:type="spellStart"/>
      <w:r w:rsidRPr="00A13A9C">
        <w:rPr>
          <w:rFonts w:ascii="Arial" w:eastAsia="Calibri" w:hAnsi="Arial" w:cs="Arial"/>
          <w:sz w:val="18"/>
          <w:szCs w:val="18"/>
          <w:lang w:eastAsia="en-US"/>
        </w:rPr>
        <w:t>recognised</w:t>
      </w:r>
      <w:proofErr w:type="spellEnd"/>
      <w:r w:rsidRPr="00A13A9C">
        <w:rPr>
          <w:rFonts w:ascii="Arial" w:eastAsia="Calibri" w:hAnsi="Arial" w:cs="Arial"/>
          <w:sz w:val="18"/>
          <w:szCs w:val="18"/>
          <w:lang w:eastAsia="en-US"/>
        </w:rPr>
        <w:t xml:space="preserve"> at the</w:t>
      </w:r>
      <w:r w:rsidRPr="00A13A9C">
        <w:rPr>
          <w:rFonts w:ascii="Arial" w:eastAsia="Calibri" w:hAnsi="Arial" w:cs="Arial"/>
          <w:sz w:val="18"/>
          <w:szCs w:val="18"/>
          <w:cs/>
          <w:lang w:eastAsia="en-US"/>
        </w:rPr>
        <w:t xml:space="preserve"> </w:t>
      </w:r>
      <w:r w:rsidRPr="00A13A9C">
        <w:rPr>
          <w:rFonts w:ascii="Arial" w:eastAsia="Calibri" w:hAnsi="Arial" w:cs="Arial"/>
          <w:sz w:val="18"/>
          <w:szCs w:val="18"/>
          <w:lang w:eastAsia="en-US"/>
        </w:rPr>
        <w:t>beginning of retained earnings or any other component of equity, as appropriate.</w:t>
      </w:r>
    </w:p>
    <w:p w14:paraId="266B044E" w14:textId="77777777" w:rsidR="00A13A9C" w:rsidRPr="00A13A9C" w:rsidRDefault="00A13A9C" w:rsidP="002B5520">
      <w:pPr>
        <w:ind w:left="540"/>
        <w:contextualSpacing/>
        <w:jc w:val="thaiDistribute"/>
        <w:rPr>
          <w:rFonts w:ascii="Arial" w:eastAsia="Cambria" w:hAnsi="Arial" w:cs="Arial"/>
          <w:sz w:val="18"/>
          <w:szCs w:val="18"/>
          <w:lang w:val="en-GB" w:bidi="ar-SA"/>
        </w:rPr>
      </w:pPr>
    </w:p>
    <w:p w14:paraId="28C88DDA" w14:textId="27709E06" w:rsidR="002B5520" w:rsidRPr="00A13A9C" w:rsidRDefault="002B5520" w:rsidP="002B5520">
      <w:pPr>
        <w:ind w:left="540"/>
        <w:contextualSpacing/>
        <w:jc w:val="thaiDistribute"/>
        <w:rPr>
          <w:rFonts w:ascii="Arial" w:eastAsia="Cambria" w:hAnsi="Arial" w:cs="Arial"/>
          <w:sz w:val="18"/>
          <w:szCs w:val="18"/>
          <w:lang w:val="en-GB" w:bidi="ar-SA"/>
        </w:rPr>
      </w:pPr>
      <w:r w:rsidRPr="00A13A9C">
        <w:rPr>
          <w:rFonts w:ascii="Arial" w:eastAsia="Cambria" w:hAnsi="Arial" w:cs="Arial"/>
          <w:sz w:val="18"/>
          <w:szCs w:val="18"/>
          <w:lang w:val="en-GB" w:bidi="ar-SA"/>
        </w:rPr>
        <w:t>The Group’s management is currently assessing the impact of adoption of these standards.</w:t>
      </w:r>
    </w:p>
    <w:p w14:paraId="52E0B51D" w14:textId="5968776D" w:rsidR="002B5520" w:rsidRPr="0044376D" w:rsidRDefault="002B5520" w:rsidP="004C64A6">
      <w:pPr>
        <w:ind w:left="540" w:hanging="540"/>
        <w:jc w:val="thaiDistribute"/>
        <w:rPr>
          <w:rFonts w:ascii="Arial" w:hAnsi="Arial" w:cs="Cordia New"/>
          <w:b/>
          <w:bCs/>
          <w:color w:val="CF4A02"/>
          <w:sz w:val="18"/>
          <w:szCs w:val="18"/>
          <w:cs/>
          <w:lang w:val="en-GB"/>
        </w:rPr>
      </w:pPr>
    </w:p>
    <w:p w14:paraId="0C07BDAA" w14:textId="37573957" w:rsidR="00BF7E71" w:rsidRPr="0044376D" w:rsidRDefault="00A13A9C" w:rsidP="00FF245D">
      <w:pPr>
        <w:rPr>
          <w:rFonts w:ascii="Arial" w:hAnsi="Arial" w:cs="Arial"/>
          <w:b/>
          <w:bCs/>
          <w:color w:val="000000"/>
          <w:sz w:val="18"/>
          <w:szCs w:val="18"/>
        </w:rPr>
      </w:pPr>
      <w:r>
        <w:rPr>
          <w:rFonts w:ascii="Arial" w:hAnsi="Arial" w:cs="Arial"/>
          <w:b/>
          <w:bCs/>
          <w:color w:val="000000"/>
          <w:sz w:val="18"/>
          <w:szCs w:val="18"/>
        </w:rPr>
        <w:br w:type="page"/>
      </w:r>
    </w:p>
    <w:tbl>
      <w:tblPr>
        <w:tblW w:w="9459" w:type="dxa"/>
        <w:tblInd w:w="108" w:type="dxa"/>
        <w:shd w:val="clear" w:color="auto" w:fill="FFA543"/>
        <w:tblLook w:val="04A0" w:firstRow="1" w:lastRow="0" w:firstColumn="1" w:lastColumn="0" w:noHBand="0" w:noVBand="1"/>
      </w:tblPr>
      <w:tblGrid>
        <w:gridCol w:w="9459"/>
      </w:tblGrid>
      <w:tr w:rsidR="008515E5" w:rsidRPr="0044376D" w14:paraId="64D8E735" w14:textId="77777777" w:rsidTr="00234111">
        <w:trPr>
          <w:trHeight w:val="386"/>
        </w:trPr>
        <w:tc>
          <w:tcPr>
            <w:tcW w:w="9459" w:type="dxa"/>
            <w:shd w:val="clear" w:color="auto" w:fill="FFA543"/>
            <w:vAlign w:val="center"/>
          </w:tcPr>
          <w:p w14:paraId="45C655DD" w14:textId="472FD2C9" w:rsidR="008515E5" w:rsidRPr="0044376D" w:rsidRDefault="00A13A9C" w:rsidP="00AA0FCF">
            <w:pPr>
              <w:tabs>
                <w:tab w:val="left" w:pos="432"/>
                <w:tab w:val="left" w:pos="526"/>
              </w:tabs>
              <w:ind w:left="432" w:hanging="432"/>
              <w:rPr>
                <w:rFonts w:ascii="Arial" w:eastAsia="Arial Unicode MS" w:hAnsi="Arial" w:cs="Arial"/>
                <w:b/>
                <w:bCs/>
                <w:color w:val="FFFFFF"/>
                <w:sz w:val="18"/>
                <w:szCs w:val="18"/>
                <w:cs/>
                <w:lang w:val="en-GB" w:eastAsia="en-US"/>
              </w:rPr>
            </w:pPr>
            <w:r w:rsidRPr="00A13A9C">
              <w:rPr>
                <w:rFonts w:ascii="Arial" w:eastAsia="Arial Unicode MS" w:hAnsi="Arial" w:cs="Arial" w:hint="cs"/>
                <w:b/>
                <w:bCs/>
                <w:color w:val="FFFFFF"/>
                <w:sz w:val="18"/>
                <w:szCs w:val="18"/>
                <w:cs/>
                <w:lang w:val="en-GB"/>
              </w:rPr>
              <w:t>5</w:t>
            </w:r>
            <w:r w:rsidR="008515E5" w:rsidRPr="0044376D">
              <w:rPr>
                <w:rFonts w:ascii="Arial" w:eastAsia="Arial Unicode MS" w:hAnsi="Arial" w:cs="Arial"/>
                <w:b/>
                <w:bCs/>
                <w:color w:val="FFFFFF"/>
                <w:sz w:val="18"/>
                <w:szCs w:val="18"/>
                <w:lang w:val="en-GB" w:eastAsia="en-US"/>
              </w:rPr>
              <w:tab/>
              <w:t>Accounting policies</w:t>
            </w:r>
          </w:p>
        </w:tc>
      </w:tr>
    </w:tbl>
    <w:p w14:paraId="702AD9FB" w14:textId="77777777" w:rsidR="00DC5C09" w:rsidRPr="0044376D" w:rsidRDefault="00DC5C09" w:rsidP="00DC5C09">
      <w:pPr>
        <w:rPr>
          <w:rFonts w:ascii="Arial" w:hAnsi="Arial" w:cs="Arial"/>
          <w:b/>
          <w:bCs/>
          <w:color w:val="CF4A02"/>
          <w:sz w:val="18"/>
          <w:szCs w:val="18"/>
        </w:rPr>
      </w:pPr>
    </w:p>
    <w:p w14:paraId="36F96A72" w14:textId="0FA67499" w:rsidR="00DC5C09" w:rsidRPr="0044376D" w:rsidRDefault="00DF6565" w:rsidP="00DC5C09">
      <w:pPr>
        <w:rPr>
          <w:rFonts w:ascii="Arial" w:hAnsi="Arial" w:cs="Arial"/>
          <w:sz w:val="18"/>
          <w:szCs w:val="18"/>
        </w:rPr>
      </w:pPr>
      <w:r w:rsidRPr="0044376D">
        <w:rPr>
          <w:rFonts w:ascii="Arial" w:hAnsi="Arial" w:cs="Arial"/>
          <w:sz w:val="18"/>
          <w:szCs w:val="18"/>
        </w:rPr>
        <w:t xml:space="preserve">The </w:t>
      </w:r>
      <w:proofErr w:type="gramStart"/>
      <w:r w:rsidR="00727771" w:rsidRPr="0044376D">
        <w:rPr>
          <w:rFonts w:ascii="Arial" w:hAnsi="Arial" w:cs="Arial"/>
          <w:sz w:val="18"/>
          <w:szCs w:val="18"/>
        </w:rPr>
        <w:t>principle</w:t>
      </w:r>
      <w:proofErr w:type="gramEnd"/>
      <w:r w:rsidRPr="0044376D">
        <w:rPr>
          <w:rFonts w:ascii="Arial" w:hAnsi="Arial" w:cs="Arial"/>
          <w:sz w:val="18"/>
          <w:szCs w:val="18"/>
        </w:rPr>
        <w:t xml:space="preserve"> accounting policies applied in the preparation of these consolidated and separate financial statements are set out below;</w:t>
      </w:r>
    </w:p>
    <w:p w14:paraId="19755F6C" w14:textId="77777777" w:rsidR="00FB16A0" w:rsidRPr="0044376D" w:rsidRDefault="00FB16A0" w:rsidP="00FF245D">
      <w:pPr>
        <w:pStyle w:val="ListParagraph"/>
        <w:spacing w:after="0" w:line="240" w:lineRule="auto"/>
        <w:ind w:left="540" w:hanging="540"/>
        <w:jc w:val="both"/>
        <w:rPr>
          <w:rFonts w:ascii="Arial" w:eastAsia="Arial Unicode MS" w:hAnsi="Arial" w:cs="Arial"/>
          <w:color w:val="CF4A02"/>
          <w:sz w:val="18"/>
          <w:szCs w:val="18"/>
          <w:lang w:val="en-GB"/>
        </w:rPr>
      </w:pPr>
    </w:p>
    <w:bookmarkEnd w:id="6"/>
    <w:p w14:paraId="46DA7B11" w14:textId="27474770" w:rsidR="001D3ADC" w:rsidRPr="0044376D" w:rsidRDefault="00A13A9C" w:rsidP="00234111">
      <w:pPr>
        <w:tabs>
          <w:tab w:val="left" w:pos="540"/>
          <w:tab w:val="left" w:pos="1080"/>
        </w:tabs>
        <w:ind w:left="540" w:hanging="540"/>
        <w:jc w:val="left"/>
        <w:rPr>
          <w:rFonts w:ascii="Arial" w:eastAsia="Arial Unicode MS" w:hAnsi="Arial" w:cs="Arial"/>
          <w:b/>
          <w:bCs/>
          <w:color w:val="CF4A02"/>
          <w:sz w:val="18"/>
          <w:szCs w:val="18"/>
          <w:lang w:val="en-GB"/>
        </w:rPr>
      </w:pPr>
      <w:r>
        <w:rPr>
          <w:rFonts w:ascii="Arial" w:hAnsi="Arial" w:cs="Arial"/>
          <w:b/>
          <w:bCs/>
          <w:color w:val="CF4A02"/>
          <w:sz w:val="18"/>
          <w:szCs w:val="18"/>
          <w:shd w:val="clear" w:color="auto" w:fill="FFFFFF"/>
          <w:lang w:val="en-GB"/>
        </w:rPr>
        <w:t>5</w:t>
      </w:r>
      <w:r w:rsidR="008515E5" w:rsidRPr="0044376D">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w:t>
      </w:r>
      <w:r w:rsidR="00587C0F" w:rsidRPr="0044376D">
        <w:rPr>
          <w:rFonts w:ascii="Arial" w:hAnsi="Arial" w:cs="Arial"/>
          <w:b/>
          <w:bCs/>
          <w:color w:val="CF4A02"/>
          <w:sz w:val="18"/>
          <w:szCs w:val="18"/>
          <w:shd w:val="clear" w:color="auto" w:fill="FFFFFF"/>
        </w:rPr>
        <w:tab/>
      </w:r>
      <w:r w:rsidR="001D3ADC" w:rsidRPr="0044376D">
        <w:rPr>
          <w:rFonts w:ascii="Arial" w:eastAsia="Arial Unicode MS" w:hAnsi="Arial" w:cs="Arial"/>
          <w:b/>
          <w:bCs/>
          <w:color w:val="CF4A02"/>
          <w:sz w:val="18"/>
          <w:szCs w:val="18"/>
          <w:lang w:val="en-GB"/>
        </w:rPr>
        <w:t>Principles of consolidation accounting</w:t>
      </w:r>
    </w:p>
    <w:p w14:paraId="46B003EE" w14:textId="77777777" w:rsidR="00587C0F" w:rsidRPr="0044376D" w:rsidRDefault="00587C0F" w:rsidP="00EE4D99">
      <w:pPr>
        <w:ind w:left="1620" w:hanging="540"/>
        <w:rPr>
          <w:rFonts w:ascii="Arial" w:hAnsi="Arial" w:cs="Arial"/>
          <w:b/>
          <w:bCs/>
          <w:color w:val="000000"/>
          <w:sz w:val="18"/>
          <w:szCs w:val="18"/>
          <w:shd w:val="clear" w:color="auto" w:fill="FFFFFF"/>
          <w:lang w:val="en-GB"/>
        </w:rPr>
      </w:pPr>
    </w:p>
    <w:p w14:paraId="6993A99C" w14:textId="77777777" w:rsidR="001D3ADC" w:rsidRPr="0044376D" w:rsidRDefault="001D3ADC" w:rsidP="000C3846">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a)</w:t>
      </w:r>
      <w:r w:rsidRPr="0044376D">
        <w:rPr>
          <w:rFonts w:ascii="Arial" w:eastAsia="Arial Unicode MS" w:hAnsi="Arial" w:cs="Arial"/>
          <w:b/>
          <w:bCs/>
          <w:color w:val="CF4A02"/>
          <w:sz w:val="18"/>
          <w:szCs w:val="18"/>
          <w:lang w:val="en-GB"/>
        </w:rPr>
        <w:tab/>
        <w:t>Subsidiaries</w:t>
      </w:r>
    </w:p>
    <w:p w14:paraId="60DEB1F1" w14:textId="77777777" w:rsidR="001D3ADC" w:rsidRPr="0044376D" w:rsidRDefault="001D3ADC" w:rsidP="00EE4D99">
      <w:pPr>
        <w:ind w:left="1620" w:hanging="540"/>
        <w:rPr>
          <w:rFonts w:ascii="Arial" w:hAnsi="Arial" w:cs="Arial"/>
          <w:b/>
          <w:bCs/>
          <w:color w:val="000000"/>
          <w:sz w:val="18"/>
          <w:szCs w:val="18"/>
        </w:rPr>
      </w:pPr>
    </w:p>
    <w:p w14:paraId="5A5D5672" w14:textId="77777777" w:rsidR="001D3ADC" w:rsidRPr="0044376D" w:rsidRDefault="001D3ADC" w:rsidP="004B15A4">
      <w:pPr>
        <w:ind w:left="108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44376D">
        <w:rPr>
          <w:rFonts w:ascii="Arial" w:eastAsia="Arial Unicode MS" w:hAnsi="Arial" w:cs="Arial"/>
          <w:color w:val="000000"/>
          <w:sz w:val="18"/>
          <w:szCs w:val="18"/>
          <w:lang w:val="en-GB"/>
        </w:rPr>
        <w:t>has the ability to</w:t>
      </w:r>
      <w:proofErr w:type="gramEnd"/>
      <w:r w:rsidRPr="0044376D">
        <w:rPr>
          <w:rFonts w:ascii="Arial" w:eastAsia="Arial Unicode MS" w:hAnsi="Arial" w:cs="Arial"/>
          <w:color w:val="000000"/>
          <w:sz w:val="18"/>
          <w:szCs w:val="18"/>
          <w:lang w:val="en-GB"/>
        </w:rPr>
        <w:t xml:space="preserve"> affect those returns through its power over the entity. Subsidiaries are consolidated from the date on which control is transferred to the Group until the date that control ceases.</w:t>
      </w:r>
    </w:p>
    <w:p w14:paraId="49CA42D5" w14:textId="77777777" w:rsidR="001D3ADC" w:rsidRPr="0044376D" w:rsidRDefault="001D3ADC" w:rsidP="00EE4D99">
      <w:pPr>
        <w:ind w:left="1620" w:hanging="540"/>
        <w:rPr>
          <w:rFonts w:ascii="Arial" w:hAnsi="Arial" w:cs="Arial"/>
          <w:b/>
          <w:bCs/>
          <w:color w:val="000000"/>
          <w:sz w:val="18"/>
          <w:szCs w:val="18"/>
        </w:rPr>
      </w:pPr>
    </w:p>
    <w:p w14:paraId="4039673B" w14:textId="0B9F5DF7" w:rsidR="00183D60" w:rsidRPr="0044376D" w:rsidRDefault="001D3ADC" w:rsidP="00183D60">
      <w:pPr>
        <w:tabs>
          <w:tab w:val="left" w:pos="1164"/>
        </w:tabs>
        <w:ind w:left="1080"/>
        <w:jc w:val="thaiDistribute"/>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In the separate financial statements, investments in subsidiaries are accounted for usi</w:t>
      </w:r>
      <w:r w:rsidR="004B15A4" w:rsidRPr="0044376D">
        <w:rPr>
          <w:rFonts w:ascii="Arial" w:eastAsia="Arial Unicode MS" w:hAnsi="Arial" w:cs="Arial"/>
          <w:color w:val="000000"/>
          <w:sz w:val="18"/>
          <w:szCs w:val="18"/>
          <w:lang w:val="en-GB"/>
        </w:rPr>
        <w:t>ng cost metho</w:t>
      </w:r>
      <w:r w:rsidR="00EF4F8E" w:rsidRPr="0044376D">
        <w:rPr>
          <w:rFonts w:ascii="Arial" w:eastAsia="Arial Unicode MS" w:hAnsi="Arial" w:cs="Arial"/>
          <w:color w:val="000000"/>
          <w:sz w:val="18"/>
          <w:szCs w:val="18"/>
          <w:lang w:val="en-GB"/>
        </w:rPr>
        <w:t>d less</w:t>
      </w:r>
      <w:r w:rsidR="00927ACA" w:rsidRPr="0044376D">
        <w:rPr>
          <w:rFonts w:ascii="Arial" w:eastAsia="Arial Unicode MS" w:hAnsi="Arial" w:cs="Arial"/>
          <w:color w:val="000000"/>
          <w:sz w:val="18"/>
          <w:szCs w:val="18"/>
          <w:lang w:val="en-GB"/>
        </w:rPr>
        <w:t xml:space="preserve"> allowance for</w:t>
      </w:r>
      <w:r w:rsidR="00EF4F8E" w:rsidRPr="0044376D">
        <w:rPr>
          <w:rFonts w:ascii="Arial" w:eastAsia="Arial Unicode MS" w:hAnsi="Arial" w:cs="Arial"/>
          <w:color w:val="000000"/>
          <w:sz w:val="18"/>
          <w:szCs w:val="18"/>
          <w:lang w:val="en-GB"/>
        </w:rPr>
        <w:t xml:space="preserve"> impairment loss (if any).</w:t>
      </w:r>
    </w:p>
    <w:p w14:paraId="20B1326C" w14:textId="77777777" w:rsidR="00367855" w:rsidRPr="0044376D" w:rsidRDefault="00367855" w:rsidP="004B15A4">
      <w:pPr>
        <w:tabs>
          <w:tab w:val="left" w:pos="1164"/>
        </w:tabs>
        <w:ind w:left="1080"/>
        <w:jc w:val="left"/>
        <w:rPr>
          <w:rFonts w:ascii="Arial" w:eastAsia="Arial Unicode MS" w:hAnsi="Arial" w:cs="Arial"/>
          <w:color w:val="000000"/>
          <w:sz w:val="18"/>
          <w:szCs w:val="18"/>
          <w:lang w:val="en-GB"/>
        </w:rPr>
      </w:pPr>
    </w:p>
    <w:p w14:paraId="48E82057" w14:textId="4083267F" w:rsidR="004B15A4" w:rsidRPr="0044376D" w:rsidRDefault="004B15A4" w:rsidP="004B15A4">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b)</w:t>
      </w:r>
      <w:r w:rsidRPr="0044376D">
        <w:rPr>
          <w:rFonts w:ascii="Arial" w:eastAsia="Arial Unicode MS" w:hAnsi="Arial" w:cs="Arial"/>
          <w:b/>
          <w:bCs/>
          <w:color w:val="CF4A02"/>
          <w:sz w:val="18"/>
          <w:szCs w:val="18"/>
          <w:lang w:val="en-GB"/>
        </w:rPr>
        <w:tab/>
      </w:r>
      <w:r w:rsidR="00183D60" w:rsidRPr="0044376D">
        <w:rPr>
          <w:rFonts w:ascii="Arial" w:eastAsia="Arial Unicode MS" w:hAnsi="Arial" w:cs="Arial"/>
          <w:b/>
          <w:bCs/>
          <w:color w:val="CF4A02"/>
          <w:sz w:val="18"/>
          <w:szCs w:val="18"/>
          <w:lang w:val="en-GB"/>
        </w:rPr>
        <w:t>Joint arrangements</w:t>
      </w:r>
    </w:p>
    <w:p w14:paraId="0C2D91E9" w14:textId="77777777" w:rsidR="004B15A4" w:rsidRPr="0044376D" w:rsidRDefault="004B15A4" w:rsidP="00EE4D99">
      <w:pPr>
        <w:ind w:left="1620" w:hanging="540"/>
        <w:rPr>
          <w:rFonts w:ascii="Arial" w:hAnsi="Arial" w:cs="Arial"/>
          <w:b/>
          <w:bCs/>
          <w:color w:val="000000"/>
          <w:sz w:val="18"/>
          <w:szCs w:val="18"/>
        </w:rPr>
      </w:pPr>
    </w:p>
    <w:p w14:paraId="4B434520" w14:textId="0D4F332C" w:rsidR="007217E7" w:rsidRPr="0044376D" w:rsidRDefault="00183D60" w:rsidP="004B15A4">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027CCA2C" w14:textId="77777777" w:rsidR="006B77F6" w:rsidRPr="0044376D" w:rsidRDefault="006B77F6" w:rsidP="00183D60">
      <w:pPr>
        <w:ind w:left="1080"/>
        <w:rPr>
          <w:rFonts w:ascii="Arial" w:eastAsia="Arial Unicode MS" w:hAnsi="Arial" w:cs="Arial"/>
          <w:i/>
          <w:iCs/>
          <w:color w:val="CF4A02"/>
          <w:sz w:val="18"/>
          <w:szCs w:val="18"/>
          <w:lang w:val="en-GB"/>
        </w:rPr>
      </w:pPr>
    </w:p>
    <w:p w14:paraId="265EBA39" w14:textId="59ADFAD6" w:rsidR="00183D60" w:rsidRPr="0044376D" w:rsidRDefault="00183D60" w:rsidP="00183D60">
      <w:pPr>
        <w:ind w:left="108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Joint ventures</w:t>
      </w:r>
    </w:p>
    <w:p w14:paraId="7437AD1D" w14:textId="16F936FC" w:rsidR="00183D60" w:rsidRPr="0044376D" w:rsidRDefault="00183D60" w:rsidP="004B15A4">
      <w:pPr>
        <w:ind w:left="1080"/>
        <w:rPr>
          <w:rFonts w:ascii="Arial" w:eastAsia="Arial Unicode MS" w:hAnsi="Arial" w:cs="Arial"/>
          <w:color w:val="000000"/>
          <w:spacing w:val="-4"/>
          <w:sz w:val="18"/>
          <w:szCs w:val="18"/>
          <w:lang w:val="en-GB"/>
        </w:rPr>
      </w:pPr>
    </w:p>
    <w:p w14:paraId="71BF285A" w14:textId="125A0294" w:rsidR="00183D60" w:rsidRPr="0044376D" w:rsidRDefault="00183D60" w:rsidP="004B15A4">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A joint venture is a joint arrangement whereby the Group has rights to the net assets of the arrangement.  Interests in joint ventures are accounted for using the equity method.</w:t>
      </w:r>
    </w:p>
    <w:p w14:paraId="2221B505" w14:textId="022A3EB6" w:rsidR="00183D60" w:rsidRPr="0044376D" w:rsidRDefault="00183D60" w:rsidP="004B15A4">
      <w:pPr>
        <w:ind w:left="1080"/>
        <w:rPr>
          <w:rFonts w:ascii="Arial" w:eastAsia="Arial Unicode MS" w:hAnsi="Arial" w:cs="Arial"/>
          <w:color w:val="000000"/>
          <w:spacing w:val="-4"/>
          <w:sz w:val="18"/>
          <w:szCs w:val="18"/>
          <w:lang w:val="en-GB"/>
        </w:rPr>
      </w:pPr>
    </w:p>
    <w:p w14:paraId="29B480F1" w14:textId="0864B914" w:rsidR="00183D60" w:rsidRPr="0044376D" w:rsidRDefault="00183D60" w:rsidP="004B15A4">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In the separate financial statements, investments in joint ventures are accounted for using cost method</w:t>
      </w:r>
      <w:r w:rsidR="002B4CB6" w:rsidRPr="0044376D">
        <w:rPr>
          <w:rFonts w:ascii="Arial" w:eastAsia="Arial Unicode MS" w:hAnsi="Arial" w:cs="Arial"/>
          <w:color w:val="000000"/>
          <w:spacing w:val="-4"/>
          <w:sz w:val="18"/>
          <w:szCs w:val="18"/>
          <w:lang w:val="en-GB"/>
        </w:rPr>
        <w:t xml:space="preserve"> less allowance for impairment loss (if any).</w:t>
      </w:r>
    </w:p>
    <w:p w14:paraId="1B1CE580" w14:textId="748C5A7E" w:rsidR="006B77F6" w:rsidRPr="0044376D" w:rsidRDefault="006B77F6" w:rsidP="004B15A4">
      <w:pPr>
        <w:ind w:left="1080"/>
        <w:rPr>
          <w:rFonts w:ascii="Arial" w:eastAsia="Arial Unicode MS" w:hAnsi="Arial" w:cs="Arial"/>
          <w:color w:val="000000"/>
          <w:spacing w:val="-4"/>
          <w:sz w:val="18"/>
          <w:szCs w:val="18"/>
          <w:lang w:val="en-GB"/>
        </w:rPr>
      </w:pPr>
    </w:p>
    <w:p w14:paraId="501A9FE7" w14:textId="4531BFC2" w:rsidR="00D708C4" w:rsidRPr="0044376D" w:rsidRDefault="00EF5632" w:rsidP="00D708C4">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c</w:t>
      </w:r>
      <w:r w:rsidR="00D708C4" w:rsidRPr="0044376D">
        <w:rPr>
          <w:rFonts w:ascii="Arial" w:eastAsia="Arial Unicode MS" w:hAnsi="Arial" w:cs="Arial"/>
          <w:b/>
          <w:bCs/>
          <w:color w:val="CF4A02"/>
          <w:sz w:val="18"/>
          <w:szCs w:val="18"/>
          <w:lang w:val="en-GB"/>
        </w:rPr>
        <w:t>)</w:t>
      </w:r>
      <w:r w:rsidR="00D708C4" w:rsidRPr="0044376D">
        <w:rPr>
          <w:rFonts w:ascii="Arial" w:eastAsia="Arial Unicode MS" w:hAnsi="Arial" w:cs="Arial"/>
          <w:b/>
          <w:bCs/>
          <w:color w:val="CF4A02"/>
          <w:sz w:val="18"/>
          <w:szCs w:val="18"/>
          <w:lang w:val="en-GB"/>
        </w:rPr>
        <w:tab/>
      </w:r>
      <w:r w:rsidR="004F6E4B" w:rsidRPr="0044376D">
        <w:rPr>
          <w:rFonts w:ascii="Arial" w:eastAsia="Arial Unicode MS" w:hAnsi="Arial" w:cs="Arial"/>
          <w:b/>
          <w:bCs/>
          <w:color w:val="CF4A02"/>
          <w:sz w:val="18"/>
          <w:szCs w:val="18"/>
          <w:lang w:val="en-GB"/>
        </w:rPr>
        <w:t>Equity method</w:t>
      </w:r>
    </w:p>
    <w:p w14:paraId="2875434D" w14:textId="77777777" w:rsidR="00D708C4" w:rsidRPr="0044376D" w:rsidRDefault="00D708C4" w:rsidP="00D708C4">
      <w:pPr>
        <w:ind w:left="1620" w:hanging="540"/>
        <w:rPr>
          <w:rFonts w:ascii="Arial" w:hAnsi="Arial" w:cs="Arial"/>
          <w:b/>
          <w:bCs/>
          <w:color w:val="000000"/>
          <w:sz w:val="18"/>
          <w:szCs w:val="18"/>
        </w:rPr>
      </w:pPr>
    </w:p>
    <w:p w14:paraId="4C51EE15" w14:textId="77777777" w:rsidR="004F6E4B" w:rsidRPr="0044376D" w:rsidRDefault="004F6E4B" w:rsidP="004F6E4B">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The investment is initially recognised at cost which is consideration paid and directly attributable costs.</w:t>
      </w:r>
    </w:p>
    <w:p w14:paraId="7E27758A" w14:textId="77777777" w:rsidR="004F6E4B" w:rsidRPr="0044376D" w:rsidRDefault="004F6E4B" w:rsidP="004F6E4B">
      <w:pPr>
        <w:ind w:left="1080"/>
        <w:rPr>
          <w:rFonts w:ascii="Arial" w:eastAsia="Arial Unicode MS" w:hAnsi="Arial" w:cs="Arial"/>
          <w:color w:val="000000"/>
          <w:spacing w:val="-4"/>
          <w:sz w:val="18"/>
          <w:szCs w:val="18"/>
          <w:lang w:val="en-GB"/>
        </w:rPr>
      </w:pPr>
    </w:p>
    <w:p w14:paraId="4AD52E23" w14:textId="77777777" w:rsidR="004F6E4B" w:rsidRPr="0044376D" w:rsidRDefault="004F6E4B" w:rsidP="004F6E4B">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6F57CA0E" w14:textId="77777777" w:rsidR="004F6E4B" w:rsidRPr="0044376D" w:rsidRDefault="004F6E4B" w:rsidP="004F6E4B">
      <w:pPr>
        <w:ind w:left="1080"/>
        <w:rPr>
          <w:rFonts w:ascii="Arial" w:eastAsia="Arial Unicode MS" w:hAnsi="Arial" w:cs="Arial"/>
          <w:color w:val="000000"/>
          <w:spacing w:val="-4"/>
          <w:sz w:val="18"/>
          <w:szCs w:val="18"/>
          <w:lang w:val="en-GB"/>
        </w:rPr>
      </w:pPr>
    </w:p>
    <w:p w14:paraId="4E47DE89" w14:textId="6213A558" w:rsidR="00183D60" w:rsidRPr="0044376D" w:rsidRDefault="004F6E4B" w:rsidP="004F6E4B">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When the Group’s share of losses in associates and joint ventures equals or exceeds its interest in the joint ventures, the Group does not recognise further losses, unless it has incurred obligations or made payments on behalf of the joint ventures.</w:t>
      </w:r>
    </w:p>
    <w:p w14:paraId="3D7027F3" w14:textId="2E9054A6" w:rsidR="004F6E4B" w:rsidRPr="0044376D" w:rsidRDefault="004F6E4B" w:rsidP="004F6E4B">
      <w:pPr>
        <w:ind w:left="1080"/>
        <w:rPr>
          <w:rFonts w:ascii="Arial" w:eastAsia="Arial Unicode MS" w:hAnsi="Arial" w:cs="Arial"/>
          <w:color w:val="000000"/>
          <w:spacing w:val="-4"/>
          <w:sz w:val="18"/>
          <w:szCs w:val="18"/>
          <w:lang w:val="en-GB"/>
        </w:rPr>
      </w:pPr>
    </w:p>
    <w:p w14:paraId="6FEDB547" w14:textId="7F2B8F18" w:rsidR="00183D60" w:rsidRPr="0044376D" w:rsidRDefault="00183D60" w:rsidP="00183D60">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d)</w:t>
      </w:r>
      <w:r w:rsidRPr="0044376D">
        <w:rPr>
          <w:rFonts w:ascii="Arial" w:eastAsia="Arial Unicode MS" w:hAnsi="Arial" w:cs="Arial"/>
          <w:b/>
          <w:bCs/>
          <w:color w:val="CF4A02"/>
          <w:sz w:val="18"/>
          <w:szCs w:val="18"/>
          <w:lang w:val="en-GB"/>
        </w:rPr>
        <w:tab/>
        <w:t>Intercompany transactions on consolidation</w:t>
      </w:r>
    </w:p>
    <w:p w14:paraId="0D504AA0" w14:textId="77777777" w:rsidR="00183D60" w:rsidRPr="0044376D" w:rsidRDefault="00183D60" w:rsidP="00183D60">
      <w:pPr>
        <w:ind w:left="1620" w:hanging="540"/>
        <w:rPr>
          <w:rFonts w:ascii="Arial" w:hAnsi="Arial" w:cs="Arial"/>
          <w:b/>
          <w:bCs/>
          <w:color w:val="000000"/>
          <w:sz w:val="18"/>
          <w:szCs w:val="18"/>
        </w:rPr>
      </w:pPr>
    </w:p>
    <w:p w14:paraId="3A29B38C" w14:textId="6F2E51E7" w:rsidR="006B77F6" w:rsidRPr="0044376D" w:rsidRDefault="004F6E4B" w:rsidP="002B5520">
      <w:pPr>
        <w:ind w:left="1080"/>
        <w:rPr>
          <w:rFonts w:ascii="Arial" w:eastAsia="Arial Unicode MS" w:hAnsi="Arial" w:cs="Arial"/>
          <w:color w:val="000000"/>
          <w:spacing w:val="-4"/>
          <w:sz w:val="18"/>
          <w:szCs w:val="18"/>
          <w:lang w:val="en-GB"/>
        </w:rPr>
      </w:pPr>
      <w:r w:rsidRPr="0044376D">
        <w:rPr>
          <w:rFonts w:ascii="Arial" w:eastAsia="Arial Unicode MS" w:hAnsi="Arial" w:cs="Arial"/>
          <w:color w:val="000000"/>
          <w:spacing w:val="-4"/>
          <w:sz w:val="18"/>
          <w:szCs w:val="18"/>
          <w:lang w:val="en-GB"/>
        </w:rPr>
        <w:t>Intra-group transactions, balances and unrealised gains on transactions are eliminated. Unrealised gains on transactions between the Group and</w:t>
      </w:r>
      <w:r w:rsidR="007773BA" w:rsidRPr="0044376D">
        <w:rPr>
          <w:rFonts w:ascii="Arial" w:eastAsia="Arial Unicode MS" w:hAnsi="Arial" w:cs="Arial"/>
          <w:color w:val="000000"/>
          <w:spacing w:val="-4"/>
          <w:sz w:val="18"/>
          <w:szCs w:val="18"/>
          <w:lang w:val="en-GB"/>
        </w:rPr>
        <w:t xml:space="preserve"> its</w:t>
      </w:r>
      <w:r w:rsidRPr="0044376D">
        <w:rPr>
          <w:rFonts w:ascii="Arial" w:eastAsia="Arial Unicode MS" w:hAnsi="Arial" w:cs="Arial"/>
          <w:color w:val="000000"/>
          <w:spacing w:val="-4"/>
          <w:sz w:val="18"/>
          <w:szCs w:val="18"/>
          <w:lang w:val="en-GB"/>
        </w:rPr>
        <w:t xml:space="preserve"> joint ventures are eliminated to the extent of the Group’s interest in the</w:t>
      </w:r>
      <w:r w:rsidR="007773BA" w:rsidRPr="0044376D">
        <w:rPr>
          <w:rFonts w:ascii="Arial" w:eastAsia="Arial Unicode MS" w:hAnsi="Arial" w:cs="Arial"/>
          <w:color w:val="000000"/>
          <w:spacing w:val="-4"/>
          <w:sz w:val="18"/>
          <w:szCs w:val="18"/>
          <w:lang w:val="en-GB"/>
        </w:rPr>
        <w:t xml:space="preserve"> </w:t>
      </w:r>
      <w:r w:rsidRPr="0044376D">
        <w:rPr>
          <w:rFonts w:ascii="Arial" w:eastAsia="Arial Unicode MS" w:hAnsi="Arial" w:cs="Arial"/>
          <w:color w:val="000000"/>
          <w:spacing w:val="-4"/>
          <w:sz w:val="18"/>
          <w:szCs w:val="18"/>
          <w:lang w:val="en-GB"/>
        </w:rPr>
        <w:t>joint ventures. Unrealised losses are also eliminated in the same manner unless the transaction provides evidence of an impairment of the asset transferred.</w:t>
      </w:r>
    </w:p>
    <w:p w14:paraId="5F08FE88" w14:textId="77777777" w:rsidR="002B5520" w:rsidRPr="0044376D" w:rsidRDefault="002B5520" w:rsidP="002B5520">
      <w:pPr>
        <w:ind w:left="1080"/>
        <w:rPr>
          <w:rFonts w:ascii="Arial" w:hAnsi="Arial" w:cs="Arial"/>
          <w:b/>
          <w:bCs/>
          <w:color w:val="CF4A02"/>
          <w:sz w:val="18"/>
          <w:szCs w:val="18"/>
          <w:shd w:val="clear" w:color="auto" w:fill="FFFFFF"/>
          <w:lang w:val="en-GB"/>
        </w:rPr>
      </w:pPr>
    </w:p>
    <w:p w14:paraId="6CE7B2E2" w14:textId="75CF26A3" w:rsidR="006B77F6" w:rsidRPr="0044376D" w:rsidRDefault="00A13A9C" w:rsidP="006B77F6">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6B77F6" w:rsidRPr="0044376D">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2</w:t>
      </w:r>
      <w:r w:rsidR="006B77F6" w:rsidRPr="0044376D">
        <w:rPr>
          <w:rFonts w:ascii="Arial" w:hAnsi="Arial" w:cs="Arial"/>
          <w:b/>
          <w:bCs/>
          <w:color w:val="CF4A02"/>
          <w:sz w:val="18"/>
          <w:szCs w:val="18"/>
          <w:shd w:val="clear" w:color="auto" w:fill="FFFFFF"/>
        </w:rPr>
        <w:tab/>
        <w:t>Business combinations</w:t>
      </w:r>
    </w:p>
    <w:p w14:paraId="0FC67A5F" w14:textId="77777777" w:rsidR="006B77F6" w:rsidRPr="0044376D" w:rsidRDefault="006B77F6" w:rsidP="006B77F6">
      <w:pPr>
        <w:ind w:left="540"/>
        <w:rPr>
          <w:rFonts w:ascii="Arial" w:eastAsia="Arial Unicode MS" w:hAnsi="Arial" w:cs="Arial"/>
          <w:color w:val="000000"/>
          <w:sz w:val="18"/>
          <w:szCs w:val="18"/>
          <w:lang w:val="en-GB"/>
        </w:rPr>
      </w:pPr>
    </w:p>
    <w:p w14:paraId="4C514223" w14:textId="12B96273" w:rsidR="006B77F6" w:rsidRPr="0044376D" w:rsidRDefault="006B77F6" w:rsidP="006B77F6">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 xml:space="preserve">The Group applies the acquisition method to account for business combinations with an exception on business combination under common control. The consideration transferred for the acquisition of a subsidiary </w:t>
      </w:r>
      <w:r w:rsidR="009064B3" w:rsidRPr="0044376D">
        <w:rPr>
          <w:rFonts w:ascii="Arial" w:eastAsia="Arial Unicode MS" w:hAnsi="Arial" w:cs="Arial"/>
          <w:color w:val="000000"/>
          <w:sz w:val="18"/>
          <w:szCs w:val="18"/>
          <w:lang w:val="en-GB"/>
        </w:rPr>
        <w:t>comprises.</w:t>
      </w:r>
    </w:p>
    <w:p w14:paraId="64631852" w14:textId="77777777" w:rsidR="006B77F6" w:rsidRPr="0044376D" w:rsidRDefault="006B77F6" w:rsidP="006B77F6">
      <w:pPr>
        <w:ind w:left="540"/>
        <w:rPr>
          <w:rFonts w:ascii="Arial" w:eastAsia="Arial Unicode MS" w:hAnsi="Arial" w:cs="Arial"/>
          <w:color w:val="000000"/>
          <w:sz w:val="18"/>
          <w:szCs w:val="18"/>
          <w:lang w:val="en-GB"/>
        </w:rPr>
      </w:pPr>
    </w:p>
    <w:p w14:paraId="48A8F94D" w14:textId="77777777" w:rsidR="006B77F6" w:rsidRPr="0044376D"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 xml:space="preserve">fair value of the assets transferred, </w:t>
      </w:r>
    </w:p>
    <w:p w14:paraId="1570CDF3" w14:textId="77777777" w:rsidR="006B77F6" w:rsidRPr="0044376D"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 xml:space="preserve">liabilities incurred to the former owners of the </w:t>
      </w:r>
      <w:proofErr w:type="gramStart"/>
      <w:r w:rsidRPr="0044376D">
        <w:rPr>
          <w:rFonts w:ascii="Arial" w:eastAsia="Arial Unicode MS" w:hAnsi="Arial" w:cs="Arial"/>
          <w:color w:val="000000"/>
          <w:sz w:val="18"/>
          <w:szCs w:val="18"/>
          <w:lang w:val="en-GB"/>
        </w:rPr>
        <w:t>acquiree</w:t>
      </w:r>
      <w:proofErr w:type="gramEnd"/>
    </w:p>
    <w:p w14:paraId="2399A7FD" w14:textId="77777777" w:rsidR="006B77F6" w:rsidRPr="0044376D" w:rsidRDefault="006B77F6" w:rsidP="006B77F6">
      <w:pPr>
        <w:pStyle w:val="ListParagraph"/>
        <w:numPr>
          <w:ilvl w:val="0"/>
          <w:numId w:val="18"/>
        </w:numPr>
        <w:tabs>
          <w:tab w:val="left" w:pos="900"/>
        </w:tabs>
        <w:spacing w:after="0" w:line="240" w:lineRule="auto"/>
        <w:ind w:hanging="153"/>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 xml:space="preserve">equity interests issued by the </w:t>
      </w:r>
      <w:proofErr w:type="gramStart"/>
      <w:r w:rsidRPr="0044376D">
        <w:rPr>
          <w:rFonts w:ascii="Arial" w:eastAsia="Arial Unicode MS" w:hAnsi="Arial" w:cs="Arial"/>
          <w:color w:val="000000"/>
          <w:sz w:val="18"/>
          <w:szCs w:val="18"/>
          <w:lang w:val="en-GB"/>
        </w:rPr>
        <w:t>Group</w:t>
      </w:r>
      <w:proofErr w:type="gramEnd"/>
    </w:p>
    <w:p w14:paraId="58CE5E0A"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7FFA8A42"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 xml:space="preserve">Identifiable assets and liabilities </w:t>
      </w:r>
      <w:proofErr w:type="gramStart"/>
      <w:r w:rsidRPr="0044376D">
        <w:rPr>
          <w:rFonts w:ascii="Arial" w:eastAsia="Arial Unicode MS" w:hAnsi="Arial" w:cs="Arial"/>
          <w:color w:val="000000"/>
          <w:sz w:val="18"/>
          <w:szCs w:val="18"/>
          <w:lang w:val="en-GB"/>
        </w:rPr>
        <w:t>acquired</w:t>
      </w:r>
      <w:proofErr w:type="gramEnd"/>
      <w:r w:rsidRPr="0044376D">
        <w:rPr>
          <w:rFonts w:ascii="Arial" w:eastAsia="Arial Unicode MS" w:hAnsi="Arial" w:cs="Arial"/>
          <w:color w:val="000000"/>
          <w:sz w:val="18"/>
          <w:szCs w:val="18"/>
          <w:lang w:val="en-GB"/>
        </w:rPr>
        <w:t xml:space="preserve"> and contingent liabilities assumed in a business combination are measured initially at their fair values at the acquisition date.</w:t>
      </w:r>
    </w:p>
    <w:p w14:paraId="49970401" w14:textId="77777777" w:rsidR="006B77F6" w:rsidRPr="0044376D" w:rsidRDefault="006B77F6" w:rsidP="006B77F6">
      <w:pPr>
        <w:ind w:left="540"/>
        <w:rPr>
          <w:rFonts w:ascii="Arial" w:hAnsi="Arial" w:cs="Arial"/>
          <w:b/>
          <w:bCs/>
          <w:color w:val="000000"/>
          <w:sz w:val="18"/>
          <w:szCs w:val="18"/>
        </w:rPr>
      </w:pPr>
    </w:p>
    <w:p w14:paraId="380775D1" w14:textId="47B57ED7" w:rsidR="006B77F6" w:rsidRPr="0044376D" w:rsidRDefault="006B77F6" w:rsidP="00AB5DAD">
      <w:pPr>
        <w:pStyle w:val="ListParagraph"/>
        <w:spacing w:after="0" w:line="240" w:lineRule="auto"/>
        <w:ind w:left="540"/>
        <w:jc w:val="both"/>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0558996" w14:textId="270A43BC" w:rsidR="006B77F6" w:rsidRPr="0044376D" w:rsidRDefault="00A13A9C" w:rsidP="00AB5DAD">
      <w:pPr>
        <w:pStyle w:val="ListParagraph"/>
        <w:spacing w:after="0" w:line="240" w:lineRule="auto"/>
        <w:ind w:left="540"/>
        <w:jc w:val="both"/>
        <w:rPr>
          <w:rFonts w:ascii="Arial" w:eastAsia="Arial Unicode MS" w:hAnsi="Arial" w:cs="Arial"/>
          <w:color w:val="000000"/>
          <w:sz w:val="18"/>
          <w:szCs w:val="18"/>
          <w:lang w:val="en-GB"/>
        </w:rPr>
      </w:pPr>
      <w:r>
        <w:rPr>
          <w:rFonts w:ascii="Arial" w:eastAsia="Arial Unicode MS" w:hAnsi="Arial" w:cs="Arial"/>
          <w:color w:val="000000"/>
          <w:sz w:val="18"/>
          <w:szCs w:val="18"/>
          <w:lang w:val="en-GB"/>
        </w:rPr>
        <w:br w:type="page"/>
      </w:r>
    </w:p>
    <w:p w14:paraId="1E454D0B" w14:textId="77777777" w:rsidR="004235FD" w:rsidRPr="0044376D" w:rsidRDefault="004B15A4" w:rsidP="0023503F">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63A96B59" w14:textId="77777777" w:rsidR="004235FD" w:rsidRPr="0044376D" w:rsidRDefault="004235FD" w:rsidP="0023503F">
      <w:pPr>
        <w:ind w:left="540"/>
        <w:rPr>
          <w:rFonts w:ascii="Arial" w:eastAsia="Arial Unicode MS" w:hAnsi="Arial" w:cs="Arial"/>
          <w:color w:val="000000"/>
          <w:sz w:val="18"/>
          <w:szCs w:val="18"/>
          <w:lang w:val="en-GB"/>
        </w:rPr>
      </w:pPr>
    </w:p>
    <w:p w14:paraId="758812B1" w14:textId="77777777" w:rsidR="004B15A4" w:rsidRPr="0044376D" w:rsidRDefault="004B15A4" w:rsidP="0023503F">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Acquisition-related cost</w:t>
      </w:r>
      <w:r w:rsidR="004235FD" w:rsidRPr="0044376D">
        <w:rPr>
          <w:rFonts w:ascii="Arial" w:eastAsia="Arial Unicode MS" w:hAnsi="Arial" w:cs="Arial"/>
          <w:color w:val="000000"/>
          <w:sz w:val="18"/>
          <w:szCs w:val="18"/>
          <w:lang w:val="en-GB"/>
        </w:rPr>
        <w:t>s</w:t>
      </w:r>
      <w:r w:rsidRPr="0044376D">
        <w:rPr>
          <w:rFonts w:ascii="Arial" w:eastAsia="Arial Unicode MS" w:hAnsi="Arial" w:cs="Arial"/>
          <w:color w:val="000000"/>
          <w:sz w:val="18"/>
          <w:szCs w:val="18"/>
          <w:lang w:val="en-GB"/>
        </w:rPr>
        <w:t xml:space="preserve"> are recognised as expenses.</w:t>
      </w:r>
    </w:p>
    <w:p w14:paraId="0041F695" w14:textId="77777777" w:rsidR="006011B1" w:rsidRPr="0044376D" w:rsidRDefault="006011B1" w:rsidP="00273D4D">
      <w:pPr>
        <w:ind w:left="540"/>
        <w:rPr>
          <w:rFonts w:ascii="Arial" w:eastAsia="Arial Unicode MS" w:hAnsi="Arial" w:cs="Arial"/>
          <w:color w:val="000000"/>
          <w:sz w:val="18"/>
          <w:szCs w:val="18"/>
          <w:lang w:val="en-GB"/>
        </w:rPr>
      </w:pPr>
    </w:p>
    <w:p w14:paraId="7D9D635A" w14:textId="77777777" w:rsidR="00CD5F41" w:rsidRPr="0044376D" w:rsidRDefault="004235FD" w:rsidP="00273D4D">
      <w:pPr>
        <w:ind w:left="540"/>
        <w:rPr>
          <w:rFonts w:ascii="Arial" w:eastAsia="Arial Unicode MS" w:hAnsi="Arial" w:cs="Arial"/>
          <w:color w:val="000000"/>
          <w:sz w:val="18"/>
          <w:szCs w:val="18"/>
          <w:lang w:val="en-GB"/>
        </w:rPr>
      </w:pPr>
      <w:r w:rsidRPr="0044376D">
        <w:rPr>
          <w:rFonts w:ascii="Arial" w:eastAsia="Arial Unicode MS" w:hAnsi="Arial" w:cs="Arial"/>
          <w:color w:val="000000"/>
          <w:sz w:val="18"/>
          <w:szCs w:val="18"/>
          <w:lang w:val="en-GB"/>
        </w:rPr>
        <w:t>Subsequent changes to the fair value of the contingent consideration that is an asset or liability is recognised in profit or loss. Contingent consideration that is classified as equity is not re-measured.</w:t>
      </w:r>
    </w:p>
    <w:p w14:paraId="19F980DD" w14:textId="77777777" w:rsidR="00FF245D" w:rsidRPr="0044376D" w:rsidRDefault="00FF245D" w:rsidP="00273D4D">
      <w:pPr>
        <w:ind w:left="540"/>
        <w:rPr>
          <w:rFonts w:ascii="Arial" w:hAnsi="Arial" w:cs="Arial"/>
          <w:b/>
          <w:bCs/>
          <w:color w:val="000000"/>
          <w:sz w:val="18"/>
          <w:szCs w:val="18"/>
        </w:rPr>
      </w:pPr>
    </w:p>
    <w:p w14:paraId="13D1683E" w14:textId="3AE8C571" w:rsidR="00BF7489" w:rsidRPr="0044376D"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515E5" w:rsidRPr="0044376D">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3</w:t>
      </w:r>
      <w:r w:rsidR="00BF7489" w:rsidRPr="0044376D">
        <w:rPr>
          <w:rFonts w:ascii="Arial" w:hAnsi="Arial" w:cs="Arial"/>
          <w:b/>
          <w:bCs/>
          <w:color w:val="CF4A02"/>
          <w:sz w:val="18"/>
          <w:szCs w:val="18"/>
          <w:shd w:val="clear" w:color="auto" w:fill="FFFFFF"/>
        </w:rPr>
        <w:tab/>
        <w:t>Foreign currency translation</w:t>
      </w:r>
      <w:bookmarkEnd w:id="7"/>
    </w:p>
    <w:p w14:paraId="6398D0B6" w14:textId="77777777" w:rsidR="00BF7489" w:rsidRPr="0044376D" w:rsidRDefault="00BF7489" w:rsidP="00ED4688">
      <w:pPr>
        <w:ind w:left="1620" w:hanging="540"/>
        <w:rPr>
          <w:rFonts w:ascii="Arial" w:hAnsi="Arial" w:cs="Arial"/>
          <w:b/>
          <w:bCs/>
          <w:color w:val="000000"/>
          <w:sz w:val="18"/>
          <w:szCs w:val="18"/>
        </w:rPr>
      </w:pPr>
    </w:p>
    <w:p w14:paraId="788BCD2D" w14:textId="77777777" w:rsidR="004B15A4" w:rsidRPr="0044376D" w:rsidRDefault="004B15A4" w:rsidP="00273D4D">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a)</w:t>
      </w:r>
      <w:r w:rsidRPr="0044376D">
        <w:rPr>
          <w:rFonts w:ascii="Arial" w:eastAsia="Arial Unicode MS" w:hAnsi="Arial" w:cs="Arial"/>
          <w:b/>
          <w:bCs/>
          <w:color w:val="CF4A02"/>
          <w:sz w:val="18"/>
          <w:szCs w:val="18"/>
          <w:lang w:val="en-GB"/>
        </w:rPr>
        <w:tab/>
        <w:t>Functional and presentation currency</w:t>
      </w:r>
    </w:p>
    <w:p w14:paraId="264B293E" w14:textId="77777777" w:rsidR="004B15A4" w:rsidRPr="0044376D" w:rsidRDefault="004B15A4" w:rsidP="00ED4688">
      <w:pPr>
        <w:ind w:left="1620" w:hanging="540"/>
        <w:rPr>
          <w:rFonts w:ascii="Arial" w:hAnsi="Arial" w:cs="Arial"/>
          <w:color w:val="000000"/>
          <w:spacing w:val="-2"/>
          <w:sz w:val="18"/>
          <w:szCs w:val="18"/>
        </w:rPr>
      </w:pPr>
    </w:p>
    <w:p w14:paraId="2C79E699" w14:textId="77777777" w:rsidR="004B15A4" w:rsidRPr="0044376D" w:rsidRDefault="004B15A4" w:rsidP="004B15A4">
      <w:pPr>
        <w:ind w:left="1080"/>
        <w:rPr>
          <w:rFonts w:ascii="Arial" w:hAnsi="Arial" w:cs="Arial"/>
          <w:color w:val="000000"/>
          <w:spacing w:val="-2"/>
          <w:sz w:val="18"/>
          <w:szCs w:val="18"/>
        </w:rPr>
      </w:pPr>
      <w:r w:rsidRPr="0044376D">
        <w:rPr>
          <w:rFonts w:ascii="Arial" w:hAnsi="Arial" w:cs="Arial"/>
          <w:color w:val="000000"/>
          <w:spacing w:val="-2"/>
          <w:sz w:val="18"/>
          <w:szCs w:val="18"/>
        </w:rPr>
        <w:t>The financial statements are presented in Thai Baht, which is</w:t>
      </w:r>
      <w:r w:rsidRPr="0044376D">
        <w:rPr>
          <w:rFonts w:ascii="Arial" w:hAnsi="Arial" w:cs="Arial"/>
          <w:color w:val="000000"/>
          <w:sz w:val="18"/>
          <w:szCs w:val="18"/>
        </w:rPr>
        <w:t xml:space="preserve"> </w:t>
      </w:r>
      <w:r w:rsidRPr="0044376D">
        <w:rPr>
          <w:rFonts w:ascii="Arial" w:hAnsi="Arial" w:cs="Arial"/>
          <w:color w:val="000000"/>
          <w:spacing w:val="-2"/>
          <w:sz w:val="18"/>
          <w:szCs w:val="18"/>
        </w:rPr>
        <w:t>the Company’s functional currency</w:t>
      </w:r>
      <w:bookmarkStart w:id="9" w:name="_Hlk33613748"/>
      <w:r w:rsidR="00ED1529" w:rsidRPr="0044376D">
        <w:rPr>
          <w:rFonts w:ascii="Arial" w:hAnsi="Arial" w:cs="Arial"/>
          <w:color w:val="000000"/>
          <w:spacing w:val="-2"/>
          <w:sz w:val="18"/>
          <w:szCs w:val="18"/>
        </w:rPr>
        <w:t xml:space="preserve"> and the Company’s and the Group’s presentation currency. </w:t>
      </w:r>
    </w:p>
    <w:p w14:paraId="5B904276" w14:textId="77777777" w:rsidR="001F2D88" w:rsidRPr="0044376D" w:rsidRDefault="001F2D88" w:rsidP="004B15A4">
      <w:pPr>
        <w:ind w:left="1080"/>
        <w:rPr>
          <w:rFonts w:ascii="Arial" w:hAnsi="Arial" w:cs="Arial"/>
          <w:color w:val="000000"/>
          <w:spacing w:val="-2"/>
          <w:sz w:val="18"/>
          <w:szCs w:val="18"/>
        </w:rPr>
      </w:pPr>
    </w:p>
    <w:bookmarkEnd w:id="9"/>
    <w:p w14:paraId="4852A2A0" w14:textId="77777777" w:rsidR="004B15A4" w:rsidRPr="0044376D" w:rsidRDefault="004B15A4" w:rsidP="00273D4D">
      <w:pPr>
        <w:ind w:left="1080" w:hanging="540"/>
        <w:rPr>
          <w:rFonts w:ascii="Arial" w:eastAsia="Arial Unicode MS" w:hAnsi="Arial" w:cs="Arial"/>
          <w:b/>
          <w:bCs/>
          <w:color w:val="CF4A02"/>
          <w:sz w:val="18"/>
          <w:szCs w:val="18"/>
          <w:lang w:val="en-GB"/>
        </w:rPr>
      </w:pPr>
      <w:r w:rsidRPr="0044376D">
        <w:rPr>
          <w:rFonts w:ascii="Arial" w:eastAsia="Arial Unicode MS" w:hAnsi="Arial" w:cs="Arial"/>
          <w:b/>
          <w:bCs/>
          <w:color w:val="CF4A02"/>
          <w:sz w:val="18"/>
          <w:szCs w:val="18"/>
          <w:lang w:val="en-GB"/>
        </w:rPr>
        <w:t>b)</w:t>
      </w:r>
      <w:r w:rsidRPr="0044376D">
        <w:rPr>
          <w:rFonts w:ascii="Arial" w:eastAsia="Arial Unicode MS" w:hAnsi="Arial" w:cs="Arial"/>
          <w:b/>
          <w:bCs/>
          <w:color w:val="CF4A02"/>
          <w:sz w:val="18"/>
          <w:szCs w:val="18"/>
          <w:lang w:val="en-GB"/>
        </w:rPr>
        <w:tab/>
        <w:t>Transactions and balances</w:t>
      </w:r>
    </w:p>
    <w:p w14:paraId="2535B456" w14:textId="77777777" w:rsidR="004B15A4" w:rsidRPr="0044376D" w:rsidRDefault="004B15A4" w:rsidP="00ED4688">
      <w:pPr>
        <w:ind w:left="1620" w:hanging="540"/>
        <w:rPr>
          <w:rFonts w:ascii="Arial" w:hAnsi="Arial" w:cs="Arial"/>
          <w:color w:val="000000"/>
          <w:spacing w:val="-2"/>
          <w:sz w:val="18"/>
          <w:szCs w:val="18"/>
        </w:rPr>
      </w:pPr>
    </w:p>
    <w:p w14:paraId="1854036A" w14:textId="77777777" w:rsidR="004B15A4" w:rsidRPr="0044376D" w:rsidRDefault="004B15A4" w:rsidP="004B15A4">
      <w:pPr>
        <w:ind w:left="1080"/>
        <w:rPr>
          <w:rFonts w:ascii="Arial" w:hAnsi="Arial" w:cs="Arial"/>
          <w:color w:val="000000"/>
          <w:sz w:val="18"/>
          <w:szCs w:val="18"/>
          <w:shd w:val="clear" w:color="auto" w:fill="FFFFFF"/>
        </w:rPr>
      </w:pPr>
      <w:r w:rsidRPr="0044376D">
        <w:rPr>
          <w:rFonts w:ascii="Arial" w:hAnsi="Arial" w:cs="Arial"/>
          <w:color w:val="000000"/>
          <w:sz w:val="18"/>
          <w:szCs w:val="18"/>
          <w:shd w:val="clear" w:color="auto" w:fill="FFFFFF"/>
        </w:rPr>
        <w:t xml:space="preserve">Foreign </w:t>
      </w:r>
      <w:r w:rsidRPr="0044376D">
        <w:rPr>
          <w:rFonts w:ascii="Arial" w:hAnsi="Arial" w:cs="Arial"/>
          <w:color w:val="000000"/>
          <w:spacing w:val="-2"/>
          <w:sz w:val="18"/>
          <w:szCs w:val="18"/>
        </w:rPr>
        <w:t>currency</w:t>
      </w:r>
      <w:r w:rsidRPr="0044376D">
        <w:rPr>
          <w:rFonts w:ascii="Arial" w:hAnsi="Arial" w:cs="Arial"/>
          <w:color w:val="000000"/>
          <w:sz w:val="18"/>
          <w:szCs w:val="18"/>
          <w:shd w:val="clear" w:color="auto" w:fill="FFFFFF"/>
        </w:rPr>
        <w:t xml:space="preserve"> transactions are translated into the functional currency using the exchange rates prevailing at the dates of the transactions.</w:t>
      </w:r>
    </w:p>
    <w:p w14:paraId="6A13A783" w14:textId="77777777" w:rsidR="004B15A4" w:rsidRPr="0044376D" w:rsidRDefault="004B15A4" w:rsidP="00ED4688">
      <w:pPr>
        <w:ind w:left="1620" w:hanging="540"/>
        <w:rPr>
          <w:rFonts w:ascii="Arial" w:hAnsi="Arial" w:cs="Arial"/>
          <w:b/>
          <w:bCs/>
          <w:color w:val="000000"/>
          <w:sz w:val="18"/>
          <w:szCs w:val="18"/>
        </w:rPr>
      </w:pPr>
    </w:p>
    <w:p w14:paraId="0F0E3AAA" w14:textId="465C075B" w:rsidR="004B15A4" w:rsidRPr="0044376D" w:rsidRDefault="004B15A4" w:rsidP="004B15A4">
      <w:pPr>
        <w:ind w:left="1080"/>
        <w:rPr>
          <w:rFonts w:ascii="Arial" w:hAnsi="Arial" w:cs="Arial"/>
          <w:color w:val="000000"/>
          <w:sz w:val="18"/>
          <w:szCs w:val="18"/>
          <w:shd w:val="clear" w:color="auto" w:fill="FFFFFF"/>
        </w:rPr>
      </w:pPr>
      <w:r w:rsidRPr="0044376D">
        <w:rPr>
          <w:rFonts w:ascii="Arial" w:hAnsi="Arial" w:cs="Arial"/>
          <w:color w:val="000000"/>
          <w:sz w:val="18"/>
          <w:szCs w:val="18"/>
          <w:shd w:val="clear" w:color="auto" w:fill="FFFFFF"/>
        </w:rPr>
        <w:t xml:space="preserve">Foreign </w:t>
      </w:r>
      <w:r w:rsidRPr="0044376D">
        <w:rPr>
          <w:rFonts w:ascii="Arial" w:hAnsi="Arial" w:cs="Arial"/>
          <w:color w:val="000000"/>
          <w:spacing w:val="-2"/>
          <w:sz w:val="18"/>
          <w:szCs w:val="18"/>
        </w:rPr>
        <w:t>exchange</w:t>
      </w:r>
      <w:r w:rsidRPr="0044376D">
        <w:rPr>
          <w:rFonts w:ascii="Arial" w:hAnsi="Arial" w:cs="Arial"/>
          <w:color w:val="000000"/>
          <w:sz w:val="18"/>
          <w:szCs w:val="18"/>
          <w:shd w:val="clear" w:color="auto" w:fill="FFFFFF"/>
        </w:rPr>
        <w:t xml:space="preserve"> gains and losses resulting from foreign currency transactions of monetary assets and liabilities are </w:t>
      </w:r>
      <w:proofErr w:type="spellStart"/>
      <w:r w:rsidRPr="0044376D">
        <w:rPr>
          <w:rFonts w:ascii="Arial" w:hAnsi="Arial" w:cs="Arial"/>
          <w:color w:val="000000"/>
          <w:sz w:val="18"/>
          <w:szCs w:val="18"/>
          <w:shd w:val="clear" w:color="auto" w:fill="FFFFFF"/>
        </w:rPr>
        <w:t>recognised</w:t>
      </w:r>
      <w:proofErr w:type="spellEnd"/>
      <w:r w:rsidRPr="0044376D">
        <w:rPr>
          <w:rFonts w:ascii="Arial" w:hAnsi="Arial" w:cs="Arial"/>
          <w:color w:val="000000"/>
          <w:sz w:val="18"/>
          <w:szCs w:val="18"/>
          <w:shd w:val="clear" w:color="auto" w:fill="FFFFFF"/>
        </w:rPr>
        <w:t xml:space="preserve"> in the profit or loss.</w:t>
      </w:r>
    </w:p>
    <w:p w14:paraId="2FED38B7" w14:textId="77777777" w:rsidR="004B15A4" w:rsidRPr="0044376D" w:rsidRDefault="004B15A4" w:rsidP="00ED4688">
      <w:pPr>
        <w:ind w:left="1620" w:hanging="540"/>
        <w:rPr>
          <w:rFonts w:ascii="Arial" w:hAnsi="Arial" w:cs="Arial"/>
          <w:color w:val="000000"/>
          <w:spacing w:val="-6"/>
          <w:sz w:val="18"/>
          <w:szCs w:val="18"/>
          <w:shd w:val="clear" w:color="auto" w:fill="FFFFFF"/>
        </w:rPr>
      </w:pPr>
    </w:p>
    <w:p w14:paraId="3AA59DB9" w14:textId="77777777" w:rsidR="004B15A4" w:rsidRPr="0044376D" w:rsidRDefault="004B15A4" w:rsidP="004B15A4">
      <w:pPr>
        <w:ind w:left="1080"/>
        <w:rPr>
          <w:rFonts w:ascii="Arial" w:hAnsi="Arial" w:cs="Arial"/>
          <w:color w:val="000000"/>
          <w:spacing w:val="-6"/>
          <w:sz w:val="18"/>
          <w:szCs w:val="18"/>
          <w:shd w:val="clear" w:color="auto" w:fill="FFFFFF"/>
        </w:rPr>
      </w:pPr>
      <w:bookmarkStart w:id="10" w:name="_Hlk22302959"/>
      <w:r w:rsidRPr="0044376D">
        <w:rPr>
          <w:rFonts w:ascii="Arial" w:hAnsi="Arial" w:cs="Arial"/>
          <w:color w:val="000000"/>
          <w:spacing w:val="-6"/>
          <w:sz w:val="18"/>
          <w:szCs w:val="18"/>
          <w:shd w:val="clear" w:color="auto" w:fill="FFFFFF"/>
        </w:rPr>
        <w:t xml:space="preserve">Any </w:t>
      </w:r>
      <w:r w:rsidRPr="0044376D">
        <w:rPr>
          <w:rFonts w:ascii="Arial" w:hAnsi="Arial" w:cs="Arial"/>
          <w:color w:val="000000"/>
          <w:spacing w:val="-6"/>
          <w:sz w:val="18"/>
          <w:szCs w:val="18"/>
        </w:rPr>
        <w:t>exchange</w:t>
      </w:r>
      <w:r w:rsidRPr="0044376D">
        <w:rPr>
          <w:rFonts w:ascii="Arial" w:hAnsi="Arial" w:cs="Arial"/>
          <w:color w:val="000000"/>
          <w:spacing w:val="-6"/>
          <w:sz w:val="18"/>
          <w:szCs w:val="18"/>
          <w:shd w:val="clear" w:color="auto" w:fill="FFFFFF"/>
        </w:rPr>
        <w:t xml:space="preserve"> component of gains and losses on a non-monetary item that </w:t>
      </w:r>
      <w:proofErr w:type="spellStart"/>
      <w:r w:rsidRPr="0044376D">
        <w:rPr>
          <w:rFonts w:ascii="Arial" w:hAnsi="Arial" w:cs="Arial"/>
          <w:color w:val="000000"/>
          <w:spacing w:val="-6"/>
          <w:sz w:val="18"/>
          <w:szCs w:val="18"/>
          <w:shd w:val="clear" w:color="auto" w:fill="FFFFFF"/>
        </w:rPr>
        <w:t>recognised</w:t>
      </w:r>
      <w:proofErr w:type="spellEnd"/>
      <w:r w:rsidRPr="0044376D">
        <w:rPr>
          <w:rFonts w:ascii="Arial" w:hAnsi="Arial" w:cs="Arial"/>
          <w:color w:val="000000"/>
          <w:spacing w:val="-6"/>
          <w:sz w:val="18"/>
          <w:szCs w:val="18"/>
          <w:shd w:val="clear" w:color="auto" w:fill="FFFFFF"/>
        </w:rPr>
        <w:t xml:space="preserve"> in profit or loss, or other comprehensive income is </w:t>
      </w:r>
      <w:proofErr w:type="spellStart"/>
      <w:r w:rsidRPr="0044376D">
        <w:rPr>
          <w:rFonts w:ascii="Arial" w:hAnsi="Arial" w:cs="Arial"/>
          <w:color w:val="000000"/>
          <w:spacing w:val="-6"/>
          <w:sz w:val="18"/>
          <w:szCs w:val="18"/>
          <w:shd w:val="clear" w:color="auto" w:fill="FFFFFF"/>
        </w:rPr>
        <w:t>recognised</w:t>
      </w:r>
      <w:proofErr w:type="spellEnd"/>
      <w:r w:rsidRPr="0044376D">
        <w:rPr>
          <w:rFonts w:ascii="Arial" w:hAnsi="Arial" w:cs="Arial"/>
          <w:color w:val="000000"/>
          <w:spacing w:val="-6"/>
          <w:sz w:val="18"/>
          <w:szCs w:val="18"/>
          <w:shd w:val="clear" w:color="auto" w:fill="FFFFFF"/>
        </w:rPr>
        <w:t xml:space="preserve"> following the recognition of a gain or loss on the</w:t>
      </w:r>
      <w:r w:rsidR="00A22F4D" w:rsidRPr="0044376D">
        <w:rPr>
          <w:rFonts w:ascii="Arial" w:hAnsi="Arial" w:cs="Arial"/>
          <w:color w:val="000000"/>
          <w:spacing w:val="-6"/>
          <w:sz w:val="18"/>
          <w:szCs w:val="18"/>
          <w:shd w:val="clear" w:color="auto" w:fill="FFFFFF"/>
        </w:rPr>
        <w:t xml:space="preserve"> </w:t>
      </w:r>
      <w:r w:rsidRPr="0044376D">
        <w:rPr>
          <w:rFonts w:ascii="Arial" w:hAnsi="Arial" w:cs="Arial"/>
          <w:color w:val="000000"/>
          <w:spacing w:val="-6"/>
          <w:sz w:val="18"/>
          <w:szCs w:val="18"/>
          <w:shd w:val="clear" w:color="auto" w:fill="FFFFFF"/>
        </w:rPr>
        <w:t>non-monetary item.</w:t>
      </w:r>
    </w:p>
    <w:p w14:paraId="6EBB1621" w14:textId="5EE59F67" w:rsidR="00234111" w:rsidRPr="0044376D" w:rsidRDefault="00234111" w:rsidP="0023503F">
      <w:pPr>
        <w:tabs>
          <w:tab w:val="left" w:pos="540"/>
          <w:tab w:val="left" w:pos="1080"/>
        </w:tabs>
        <w:jc w:val="left"/>
        <w:rPr>
          <w:rFonts w:ascii="Arial" w:hAnsi="Arial" w:cs="Arial"/>
          <w:b/>
          <w:bCs/>
          <w:color w:val="CF4A02"/>
          <w:sz w:val="18"/>
          <w:szCs w:val="18"/>
          <w:shd w:val="clear" w:color="auto" w:fill="FFFFFF"/>
        </w:rPr>
      </w:pPr>
      <w:bookmarkStart w:id="11" w:name="_Toc311790762"/>
      <w:bookmarkStart w:id="12" w:name="_Toc465699766"/>
      <w:bookmarkEnd w:id="10"/>
    </w:p>
    <w:p w14:paraId="1A4CE1A8" w14:textId="09D2712E" w:rsidR="00BF7489" w:rsidRPr="0044376D"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515E5" w:rsidRPr="0044376D">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4</w:t>
      </w:r>
      <w:r w:rsidR="00BF7489" w:rsidRPr="0044376D">
        <w:rPr>
          <w:rFonts w:ascii="Arial" w:hAnsi="Arial" w:cs="Arial"/>
          <w:b/>
          <w:bCs/>
          <w:color w:val="CF4A02"/>
          <w:sz w:val="18"/>
          <w:szCs w:val="18"/>
          <w:shd w:val="clear" w:color="auto" w:fill="FFFFFF"/>
        </w:rPr>
        <w:tab/>
        <w:t>Cash and cash equivalents</w:t>
      </w:r>
      <w:bookmarkEnd w:id="11"/>
      <w:bookmarkEnd w:id="12"/>
    </w:p>
    <w:p w14:paraId="1279B2A4" w14:textId="77777777" w:rsidR="00BF7489" w:rsidRPr="0044376D" w:rsidRDefault="00BF7489" w:rsidP="00ED4688">
      <w:pPr>
        <w:ind w:left="1620" w:hanging="540"/>
        <w:rPr>
          <w:rFonts w:ascii="Arial" w:hAnsi="Arial" w:cs="Arial"/>
          <w:b/>
          <w:bCs/>
          <w:color w:val="000000"/>
          <w:sz w:val="18"/>
          <w:szCs w:val="18"/>
        </w:rPr>
      </w:pPr>
    </w:p>
    <w:p w14:paraId="61C6F16D" w14:textId="77777777" w:rsidR="00BF7489" w:rsidRPr="0044376D" w:rsidRDefault="00BF7489" w:rsidP="0023503F">
      <w:pPr>
        <w:ind w:left="540"/>
        <w:rPr>
          <w:rFonts w:ascii="Arial" w:hAnsi="Arial" w:cs="Arial"/>
          <w:color w:val="000000"/>
          <w:sz w:val="18"/>
          <w:szCs w:val="18"/>
        </w:rPr>
      </w:pPr>
      <w:r w:rsidRPr="0044376D">
        <w:rPr>
          <w:rFonts w:ascii="Arial" w:hAnsi="Arial" w:cs="Arial"/>
          <w:color w:val="000000"/>
          <w:sz w:val="18"/>
          <w:szCs w:val="18"/>
        </w:rPr>
        <w:t>In the statements of cash flows, cash and cash equivalents includes cash on hand, deposits held at call with banks, other short-term highly liquid investments with maturities of three months or less</w:t>
      </w:r>
      <w:r w:rsidR="000C7D39" w:rsidRPr="0044376D">
        <w:rPr>
          <w:rFonts w:ascii="Arial" w:hAnsi="Arial" w:cs="Arial"/>
          <w:color w:val="000000"/>
          <w:sz w:val="18"/>
          <w:szCs w:val="18"/>
        </w:rPr>
        <w:t xml:space="preserve"> from acquisition date</w:t>
      </w:r>
      <w:r w:rsidRPr="0044376D">
        <w:rPr>
          <w:rFonts w:ascii="Arial" w:hAnsi="Arial" w:cs="Arial"/>
          <w:color w:val="000000"/>
          <w:sz w:val="18"/>
          <w:szCs w:val="18"/>
        </w:rPr>
        <w:t>.</w:t>
      </w:r>
      <w:r w:rsidR="003567F7" w:rsidRPr="0044376D">
        <w:rPr>
          <w:rFonts w:ascii="Arial" w:hAnsi="Arial" w:cs="Arial"/>
          <w:color w:val="000000"/>
          <w:sz w:val="18"/>
          <w:szCs w:val="18"/>
        </w:rPr>
        <w:t xml:space="preserve">  </w:t>
      </w:r>
      <w:r w:rsidRPr="0044376D">
        <w:rPr>
          <w:rFonts w:ascii="Arial" w:hAnsi="Arial" w:cs="Arial"/>
          <w:color w:val="000000"/>
          <w:sz w:val="18"/>
          <w:szCs w:val="18"/>
        </w:rPr>
        <w:t xml:space="preserve"> In the statements of financial position, bank overdrafts </w:t>
      </w:r>
      <w:r w:rsidR="000C7D39" w:rsidRPr="0044376D">
        <w:rPr>
          <w:rFonts w:ascii="Arial" w:hAnsi="Arial" w:cs="Arial"/>
          <w:color w:val="000000"/>
          <w:sz w:val="18"/>
          <w:szCs w:val="18"/>
        </w:rPr>
        <w:t xml:space="preserve">(if any) </w:t>
      </w:r>
      <w:r w:rsidRPr="0044376D">
        <w:rPr>
          <w:rFonts w:ascii="Arial" w:hAnsi="Arial" w:cs="Arial"/>
          <w:color w:val="000000"/>
          <w:sz w:val="18"/>
          <w:szCs w:val="18"/>
        </w:rPr>
        <w:t>are shown in current liabilities</w:t>
      </w:r>
      <w:r w:rsidR="000C7D39" w:rsidRPr="0044376D">
        <w:rPr>
          <w:rFonts w:ascii="Arial" w:hAnsi="Arial" w:cs="Arial"/>
          <w:color w:val="000000"/>
          <w:sz w:val="18"/>
          <w:szCs w:val="18"/>
        </w:rPr>
        <w:t>.</w:t>
      </w:r>
    </w:p>
    <w:p w14:paraId="2828D71D" w14:textId="5FA096FA" w:rsidR="000C7D39" w:rsidRPr="0044376D" w:rsidRDefault="000C7D39" w:rsidP="0023503F">
      <w:pPr>
        <w:ind w:left="540"/>
        <w:rPr>
          <w:rFonts w:ascii="Arial" w:hAnsi="Arial" w:cs="Arial"/>
          <w:color w:val="000000"/>
          <w:sz w:val="18"/>
          <w:szCs w:val="18"/>
        </w:rPr>
      </w:pPr>
    </w:p>
    <w:p w14:paraId="41D13852" w14:textId="2C747F18" w:rsidR="004B15A4" w:rsidRPr="0044376D" w:rsidRDefault="00A13A9C" w:rsidP="0023503F">
      <w:pPr>
        <w:tabs>
          <w:tab w:val="left" w:pos="540"/>
          <w:tab w:val="left" w:pos="1080"/>
        </w:tabs>
        <w:jc w:val="left"/>
        <w:rPr>
          <w:rFonts w:ascii="Arial" w:hAnsi="Arial" w:cs="Arial"/>
          <w:b/>
          <w:bCs/>
          <w:color w:val="CF4A02"/>
          <w:sz w:val="18"/>
          <w:szCs w:val="18"/>
          <w:shd w:val="clear" w:color="auto" w:fill="FFFFFF"/>
        </w:rPr>
      </w:pPr>
      <w:bookmarkStart w:id="13" w:name="_Toc494360320"/>
      <w:bookmarkStart w:id="14" w:name="_Toc311790763"/>
      <w:r>
        <w:rPr>
          <w:rFonts w:ascii="Arial" w:hAnsi="Arial" w:cs="Arial"/>
          <w:b/>
          <w:bCs/>
          <w:color w:val="CF4A02"/>
          <w:sz w:val="18"/>
          <w:szCs w:val="18"/>
          <w:shd w:val="clear" w:color="auto" w:fill="FFFFFF"/>
          <w:lang w:val="en-GB"/>
        </w:rPr>
        <w:t>5</w:t>
      </w:r>
      <w:r w:rsidR="008515E5" w:rsidRPr="0044376D">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5</w:t>
      </w:r>
      <w:r w:rsidR="004B15A4" w:rsidRPr="0044376D">
        <w:rPr>
          <w:rFonts w:ascii="Arial" w:hAnsi="Arial" w:cs="Arial"/>
          <w:b/>
          <w:bCs/>
          <w:color w:val="CF4A02"/>
          <w:sz w:val="18"/>
          <w:szCs w:val="18"/>
          <w:shd w:val="clear" w:color="auto" w:fill="FFFFFF"/>
        </w:rPr>
        <w:tab/>
        <w:t>Trade receivable</w:t>
      </w:r>
      <w:bookmarkEnd w:id="13"/>
      <w:bookmarkEnd w:id="14"/>
      <w:r w:rsidR="00285F54" w:rsidRPr="0044376D">
        <w:rPr>
          <w:rFonts w:ascii="Arial" w:hAnsi="Arial" w:cs="Arial"/>
          <w:b/>
          <w:bCs/>
          <w:color w:val="CF4A02"/>
          <w:sz w:val="18"/>
          <w:szCs w:val="18"/>
          <w:shd w:val="clear" w:color="auto" w:fill="FFFFFF"/>
        </w:rPr>
        <w:t>s</w:t>
      </w:r>
    </w:p>
    <w:p w14:paraId="126A71E4" w14:textId="77777777" w:rsidR="004B15A4" w:rsidRPr="0044376D" w:rsidRDefault="004B15A4" w:rsidP="004B15A4">
      <w:pPr>
        <w:ind w:left="540"/>
        <w:rPr>
          <w:rFonts w:ascii="Arial" w:hAnsi="Arial" w:cs="Arial"/>
          <w:color w:val="000000"/>
          <w:spacing w:val="-2"/>
          <w:sz w:val="18"/>
          <w:szCs w:val="18"/>
        </w:rPr>
      </w:pPr>
    </w:p>
    <w:p w14:paraId="189FF1FA" w14:textId="0A74D2DC" w:rsidR="004B15A4" w:rsidRPr="0044376D" w:rsidRDefault="004B15A4" w:rsidP="004B15A4">
      <w:pPr>
        <w:ind w:left="540"/>
        <w:rPr>
          <w:rFonts w:ascii="Arial" w:hAnsi="Arial" w:cs="Arial"/>
          <w:color w:val="000000"/>
          <w:spacing w:val="-2"/>
          <w:sz w:val="18"/>
          <w:szCs w:val="18"/>
        </w:rPr>
      </w:pPr>
      <w:r w:rsidRPr="0044376D">
        <w:rPr>
          <w:rFonts w:ascii="Arial" w:hAnsi="Arial" w:cs="Arial"/>
          <w:color w:val="000000"/>
          <w:spacing w:val="-2"/>
          <w:sz w:val="18"/>
          <w:szCs w:val="18"/>
        </w:rPr>
        <w:t xml:space="preserve">Trade receivables are amounts due from customers for goods sold or service performed in the ordinary course of business. </w:t>
      </w:r>
      <w:r w:rsidR="00500A88" w:rsidRPr="0044376D">
        <w:rPr>
          <w:rFonts w:ascii="Arial" w:hAnsi="Arial" w:cs="Arial"/>
          <w:color w:val="000000"/>
          <w:spacing w:val="-2"/>
          <w:sz w:val="18"/>
          <w:szCs w:val="18"/>
        </w:rPr>
        <w:t xml:space="preserve">They are generally due for settlement within </w:t>
      </w:r>
      <w:r w:rsidR="006173E9" w:rsidRPr="006173E9">
        <w:rPr>
          <w:rFonts w:ascii="Arial" w:hAnsi="Arial" w:cs="Arial"/>
          <w:color w:val="000000"/>
          <w:spacing w:val="-2"/>
          <w:sz w:val="18"/>
          <w:szCs w:val="18"/>
          <w:lang w:val="en-GB"/>
        </w:rPr>
        <w:t>30</w:t>
      </w:r>
      <w:r w:rsidR="00544911" w:rsidRPr="0044376D">
        <w:rPr>
          <w:rFonts w:ascii="Arial" w:hAnsi="Arial" w:cs="Arial"/>
          <w:color w:val="000000"/>
          <w:spacing w:val="-2"/>
          <w:sz w:val="18"/>
          <w:szCs w:val="18"/>
        </w:rPr>
        <w:t xml:space="preserve"> </w:t>
      </w:r>
      <w:r w:rsidR="00500A88" w:rsidRPr="0044376D">
        <w:rPr>
          <w:rFonts w:ascii="Arial" w:hAnsi="Arial" w:cs="Arial"/>
          <w:color w:val="000000"/>
          <w:spacing w:val="-2"/>
          <w:sz w:val="18"/>
          <w:szCs w:val="18"/>
        </w:rPr>
        <w:t>-</w:t>
      </w:r>
      <w:r w:rsidR="00544911" w:rsidRPr="0044376D">
        <w:rPr>
          <w:rFonts w:ascii="Arial" w:hAnsi="Arial" w:cs="Arial"/>
          <w:color w:val="000000"/>
          <w:spacing w:val="-2"/>
          <w:sz w:val="18"/>
          <w:szCs w:val="18"/>
        </w:rPr>
        <w:t xml:space="preserve"> </w:t>
      </w:r>
      <w:r w:rsidR="006173E9" w:rsidRPr="006173E9">
        <w:rPr>
          <w:rFonts w:ascii="Arial" w:hAnsi="Arial" w:cs="Arial"/>
          <w:color w:val="000000"/>
          <w:spacing w:val="-2"/>
          <w:sz w:val="18"/>
          <w:szCs w:val="18"/>
          <w:lang w:val="en-GB"/>
        </w:rPr>
        <w:t>60</w:t>
      </w:r>
      <w:r w:rsidR="00500A88" w:rsidRPr="0044376D">
        <w:rPr>
          <w:rFonts w:ascii="Arial" w:hAnsi="Arial" w:cs="Arial"/>
          <w:color w:val="000000"/>
          <w:spacing w:val="-2"/>
          <w:sz w:val="18"/>
          <w:szCs w:val="18"/>
        </w:rPr>
        <w:t xml:space="preserve"> days and therefore are all classified as current.</w:t>
      </w:r>
    </w:p>
    <w:p w14:paraId="4B12B57F" w14:textId="77777777" w:rsidR="00500A88" w:rsidRPr="0044376D" w:rsidRDefault="00500A88" w:rsidP="004B15A4">
      <w:pPr>
        <w:ind w:left="540"/>
        <w:rPr>
          <w:rFonts w:ascii="Arial" w:hAnsi="Arial" w:cs="Arial"/>
          <w:color w:val="000000"/>
          <w:spacing w:val="-2"/>
          <w:sz w:val="18"/>
          <w:szCs w:val="18"/>
        </w:rPr>
      </w:pPr>
    </w:p>
    <w:p w14:paraId="27C9B363" w14:textId="77777777" w:rsidR="004B15A4" w:rsidRPr="0044376D" w:rsidRDefault="004B15A4" w:rsidP="004B15A4">
      <w:pPr>
        <w:ind w:left="540"/>
        <w:rPr>
          <w:rFonts w:ascii="Arial" w:hAnsi="Arial" w:cs="Arial"/>
          <w:color w:val="000000"/>
          <w:spacing w:val="-2"/>
          <w:sz w:val="18"/>
          <w:szCs w:val="18"/>
        </w:rPr>
      </w:pPr>
      <w:r w:rsidRPr="0044376D">
        <w:rPr>
          <w:rFonts w:ascii="Arial" w:hAnsi="Arial" w:cs="Arial"/>
          <w:color w:val="000000"/>
          <w:spacing w:val="-2"/>
          <w:sz w:val="18"/>
          <w:szCs w:val="18"/>
        </w:rPr>
        <w:t xml:space="preserve">Trade receivables are </w:t>
      </w:r>
      <w:proofErr w:type="spellStart"/>
      <w:r w:rsidRPr="0044376D">
        <w:rPr>
          <w:rFonts w:ascii="Arial" w:hAnsi="Arial" w:cs="Arial"/>
          <w:color w:val="000000"/>
          <w:spacing w:val="-2"/>
          <w:sz w:val="18"/>
          <w:szCs w:val="18"/>
        </w:rPr>
        <w:t>recognised</w:t>
      </w:r>
      <w:proofErr w:type="spellEnd"/>
      <w:r w:rsidRPr="0044376D">
        <w:rPr>
          <w:rFonts w:ascii="Arial" w:hAnsi="Arial" w:cs="Arial"/>
          <w:color w:val="000000"/>
          <w:spacing w:val="-2"/>
          <w:sz w:val="18"/>
          <w:szCs w:val="18"/>
        </w:rPr>
        <w:t xml:space="preserve"> initially at the amount of consideration that is unconditionally unless they contain significant financing components, when they are </w:t>
      </w:r>
      <w:proofErr w:type="spellStart"/>
      <w:r w:rsidRPr="0044376D">
        <w:rPr>
          <w:rFonts w:ascii="Arial" w:hAnsi="Arial" w:cs="Arial"/>
          <w:color w:val="000000"/>
          <w:spacing w:val="-2"/>
          <w:sz w:val="18"/>
          <w:szCs w:val="18"/>
        </w:rPr>
        <w:t>recognised</w:t>
      </w:r>
      <w:proofErr w:type="spellEnd"/>
      <w:r w:rsidRPr="0044376D">
        <w:rPr>
          <w:rFonts w:ascii="Arial" w:hAnsi="Arial" w:cs="Arial"/>
          <w:color w:val="000000"/>
          <w:spacing w:val="-2"/>
          <w:sz w:val="18"/>
          <w:szCs w:val="18"/>
        </w:rPr>
        <w:t xml:space="preserve"> at its present value. The Group </w:t>
      </w:r>
      <w:r w:rsidR="00500A88" w:rsidRPr="0044376D">
        <w:rPr>
          <w:rFonts w:ascii="Arial" w:hAnsi="Arial" w:cs="Arial"/>
          <w:color w:val="000000"/>
          <w:spacing w:val="-2"/>
          <w:sz w:val="18"/>
          <w:szCs w:val="18"/>
        </w:rPr>
        <w:t>hold</w:t>
      </w:r>
      <w:r w:rsidR="006B7F76" w:rsidRPr="0044376D">
        <w:rPr>
          <w:rFonts w:ascii="Arial" w:hAnsi="Arial" w:cs="Arial"/>
          <w:color w:val="000000"/>
          <w:spacing w:val="-2"/>
          <w:sz w:val="18"/>
          <w:szCs w:val="18"/>
        </w:rPr>
        <w:t>s</w:t>
      </w:r>
      <w:r w:rsidR="00500A88" w:rsidRPr="0044376D">
        <w:rPr>
          <w:rFonts w:ascii="Arial" w:hAnsi="Arial" w:cs="Arial"/>
          <w:color w:val="000000"/>
          <w:spacing w:val="-2"/>
          <w:sz w:val="18"/>
          <w:szCs w:val="18"/>
        </w:rPr>
        <w:t xml:space="preserve"> the trade receivables with the objective to collect the contractual cash flow</w:t>
      </w:r>
      <w:r w:rsidR="006B7F76" w:rsidRPr="0044376D">
        <w:rPr>
          <w:rFonts w:ascii="Arial" w:hAnsi="Arial" w:cs="Arial"/>
          <w:color w:val="000000"/>
          <w:spacing w:val="-2"/>
          <w:sz w:val="18"/>
          <w:szCs w:val="18"/>
        </w:rPr>
        <w:t>s</w:t>
      </w:r>
      <w:r w:rsidR="00500A88" w:rsidRPr="0044376D">
        <w:rPr>
          <w:rFonts w:ascii="Arial" w:hAnsi="Arial" w:cs="Arial"/>
          <w:color w:val="000000"/>
          <w:spacing w:val="-2"/>
          <w:sz w:val="18"/>
          <w:szCs w:val="18"/>
        </w:rPr>
        <w:t xml:space="preserve"> and therefore measures them subsequently at </w:t>
      </w:r>
      <w:proofErr w:type="spellStart"/>
      <w:r w:rsidR="00500A88" w:rsidRPr="0044376D">
        <w:rPr>
          <w:rFonts w:ascii="Arial" w:hAnsi="Arial" w:cs="Arial"/>
          <w:color w:val="000000"/>
          <w:spacing w:val="-2"/>
          <w:sz w:val="18"/>
          <w:szCs w:val="18"/>
        </w:rPr>
        <w:t>amortised</w:t>
      </w:r>
      <w:proofErr w:type="spellEnd"/>
      <w:r w:rsidR="00500A88" w:rsidRPr="0044376D">
        <w:rPr>
          <w:rFonts w:ascii="Arial" w:hAnsi="Arial" w:cs="Arial"/>
          <w:color w:val="000000"/>
          <w:spacing w:val="-2"/>
          <w:sz w:val="18"/>
          <w:szCs w:val="18"/>
        </w:rPr>
        <w:t xml:space="preserve"> cost.</w:t>
      </w:r>
    </w:p>
    <w:p w14:paraId="7FF3A62B" w14:textId="77777777" w:rsidR="00500A88" w:rsidRPr="0044376D" w:rsidRDefault="00500A88" w:rsidP="004B15A4">
      <w:pPr>
        <w:ind w:left="540"/>
        <w:rPr>
          <w:rFonts w:ascii="Arial" w:hAnsi="Arial" w:cs="Arial"/>
          <w:color w:val="000000"/>
          <w:spacing w:val="-2"/>
          <w:sz w:val="18"/>
          <w:szCs w:val="18"/>
        </w:rPr>
      </w:pPr>
    </w:p>
    <w:p w14:paraId="413AAB38" w14:textId="191507F1" w:rsidR="00500A88" w:rsidRPr="0044376D" w:rsidRDefault="00500A88" w:rsidP="004B15A4">
      <w:pPr>
        <w:ind w:left="540"/>
        <w:rPr>
          <w:rFonts w:ascii="Arial" w:hAnsi="Arial" w:cs="Arial"/>
          <w:color w:val="000000"/>
          <w:spacing w:val="-2"/>
          <w:sz w:val="18"/>
          <w:szCs w:val="18"/>
        </w:rPr>
      </w:pPr>
      <w:r w:rsidRPr="0044376D">
        <w:rPr>
          <w:rFonts w:ascii="Arial" w:hAnsi="Arial" w:cs="Arial"/>
          <w:color w:val="000000"/>
          <w:spacing w:val="-2"/>
          <w:sz w:val="18"/>
          <w:szCs w:val="18"/>
        </w:rPr>
        <w:t xml:space="preserve">The impairment of trade receivables </w:t>
      </w:r>
      <w:proofErr w:type="gramStart"/>
      <w:r w:rsidRPr="0044376D">
        <w:rPr>
          <w:rFonts w:ascii="Arial" w:hAnsi="Arial" w:cs="Arial"/>
          <w:color w:val="000000"/>
          <w:spacing w:val="-2"/>
          <w:sz w:val="18"/>
          <w:szCs w:val="18"/>
        </w:rPr>
        <w:t>are</w:t>
      </w:r>
      <w:proofErr w:type="gramEnd"/>
      <w:r w:rsidRPr="0044376D">
        <w:rPr>
          <w:rFonts w:ascii="Arial" w:hAnsi="Arial" w:cs="Arial"/>
          <w:color w:val="000000"/>
          <w:spacing w:val="-2"/>
          <w:sz w:val="18"/>
          <w:szCs w:val="18"/>
        </w:rPr>
        <w:t xml:space="preserve"> disclosed in Note </w:t>
      </w:r>
      <w:r w:rsidR="00A13A9C">
        <w:rPr>
          <w:rFonts w:ascii="Arial" w:hAnsi="Arial" w:cs="Arial"/>
          <w:color w:val="000000"/>
          <w:spacing w:val="-2"/>
          <w:sz w:val="18"/>
          <w:szCs w:val="18"/>
          <w:lang w:val="en-GB"/>
        </w:rPr>
        <w:t>5</w:t>
      </w:r>
      <w:r w:rsidRPr="0044376D">
        <w:rPr>
          <w:rFonts w:ascii="Arial" w:hAnsi="Arial" w:cs="Arial"/>
          <w:color w:val="000000"/>
          <w:spacing w:val="-2"/>
          <w:sz w:val="18"/>
          <w:szCs w:val="18"/>
        </w:rPr>
        <w:t>.</w:t>
      </w:r>
      <w:r w:rsidR="006173E9" w:rsidRPr="006173E9">
        <w:rPr>
          <w:rFonts w:ascii="Arial" w:hAnsi="Arial" w:cs="Arial"/>
          <w:color w:val="000000"/>
          <w:spacing w:val="-2"/>
          <w:sz w:val="18"/>
          <w:szCs w:val="18"/>
          <w:lang w:val="en-GB"/>
        </w:rPr>
        <w:t>8</w:t>
      </w:r>
      <w:r w:rsidRPr="0044376D">
        <w:rPr>
          <w:rFonts w:ascii="Arial" w:hAnsi="Arial" w:cs="Arial"/>
          <w:color w:val="000000"/>
          <w:spacing w:val="-2"/>
          <w:sz w:val="18"/>
          <w:szCs w:val="18"/>
        </w:rPr>
        <w:t xml:space="preserve"> e).</w:t>
      </w:r>
    </w:p>
    <w:p w14:paraId="02C756E5" w14:textId="56635508" w:rsidR="00A00AE0" w:rsidRPr="00DF7EF1" w:rsidRDefault="00A00AE0" w:rsidP="008A63AF">
      <w:pPr>
        <w:rPr>
          <w:rFonts w:ascii="Arial" w:hAnsi="Arial" w:cs="Arial"/>
          <w:color w:val="000000"/>
          <w:spacing w:val="-2"/>
          <w:sz w:val="18"/>
          <w:szCs w:val="18"/>
        </w:rPr>
      </w:pPr>
    </w:p>
    <w:p w14:paraId="345D309C" w14:textId="07E18969" w:rsidR="00E40F97" w:rsidRPr="00DF7EF1" w:rsidRDefault="00A13A9C" w:rsidP="0023503F">
      <w:pPr>
        <w:tabs>
          <w:tab w:val="left" w:pos="540"/>
          <w:tab w:val="left" w:pos="1080"/>
        </w:tabs>
        <w:jc w:val="left"/>
        <w:rPr>
          <w:rFonts w:ascii="Arial" w:hAnsi="Arial" w:cs="Arial"/>
          <w:b/>
          <w:bCs/>
          <w:color w:val="CF4A02"/>
          <w:sz w:val="18"/>
          <w:szCs w:val="18"/>
          <w:shd w:val="clear" w:color="auto" w:fill="FFFFFF"/>
        </w:rPr>
      </w:pPr>
      <w:bookmarkStart w:id="15" w:name="_Toc311790764"/>
      <w:bookmarkStart w:id="16" w:name="_Toc465699768"/>
      <w:r>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6</w:t>
      </w:r>
      <w:r w:rsidR="00E40F97" w:rsidRPr="00DF7EF1">
        <w:rPr>
          <w:rFonts w:ascii="Arial" w:hAnsi="Arial" w:cs="Arial"/>
          <w:b/>
          <w:bCs/>
          <w:color w:val="CF4A02"/>
          <w:sz w:val="18"/>
          <w:szCs w:val="18"/>
          <w:shd w:val="clear" w:color="auto" w:fill="FFFFFF"/>
        </w:rPr>
        <w:tab/>
        <w:t xml:space="preserve">Prepaid </w:t>
      </w:r>
      <w:r w:rsidR="0016542B" w:rsidRPr="00DF7EF1">
        <w:rPr>
          <w:rFonts w:ascii="Arial" w:hAnsi="Arial" w:cs="Arial"/>
          <w:b/>
          <w:bCs/>
          <w:color w:val="CF4A02"/>
          <w:sz w:val="18"/>
          <w:szCs w:val="18"/>
          <w:shd w:val="clear" w:color="auto" w:fill="FFFFFF"/>
        </w:rPr>
        <w:t xml:space="preserve">software </w:t>
      </w:r>
      <w:r w:rsidR="00E40F97" w:rsidRPr="00DF7EF1">
        <w:rPr>
          <w:rFonts w:ascii="Arial" w:hAnsi="Arial" w:cs="Arial"/>
          <w:b/>
          <w:bCs/>
          <w:color w:val="CF4A02"/>
          <w:sz w:val="18"/>
          <w:szCs w:val="18"/>
          <w:shd w:val="clear" w:color="auto" w:fill="FFFFFF"/>
        </w:rPr>
        <w:t xml:space="preserve">license fee and </w:t>
      </w:r>
      <w:r w:rsidR="00F0302B" w:rsidRPr="00DF7EF1">
        <w:rPr>
          <w:rFonts w:ascii="Arial" w:hAnsi="Arial" w:cs="Arial"/>
          <w:b/>
          <w:bCs/>
          <w:color w:val="CF4A02"/>
          <w:sz w:val="18"/>
          <w:szCs w:val="18"/>
          <w:shd w:val="clear" w:color="auto" w:fill="FFFFFF"/>
        </w:rPr>
        <w:t>deferred income</w:t>
      </w:r>
    </w:p>
    <w:p w14:paraId="761EAAF6" w14:textId="77777777" w:rsidR="005824B1" w:rsidRPr="00DF7EF1" w:rsidRDefault="005824B1" w:rsidP="00E73BD4">
      <w:pPr>
        <w:ind w:left="540"/>
        <w:rPr>
          <w:rFonts w:ascii="Arial" w:hAnsi="Arial" w:cs="Arial"/>
          <w:color w:val="000000"/>
          <w:spacing w:val="-2"/>
          <w:sz w:val="18"/>
          <w:szCs w:val="18"/>
        </w:rPr>
      </w:pPr>
    </w:p>
    <w:p w14:paraId="11918B7E" w14:textId="77777777" w:rsidR="00E73BD4" w:rsidRPr="00DF7EF1" w:rsidRDefault="000C1F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Computer software l</w:t>
      </w:r>
      <w:r w:rsidR="00E73BD4" w:rsidRPr="00DF7EF1">
        <w:rPr>
          <w:rFonts w:ascii="Arial" w:hAnsi="Arial" w:cs="Arial"/>
          <w:color w:val="000000"/>
          <w:spacing w:val="-2"/>
          <w:sz w:val="18"/>
          <w:szCs w:val="18"/>
        </w:rPr>
        <w:t>icense fee</w:t>
      </w:r>
      <w:r w:rsidRPr="00DF7EF1">
        <w:rPr>
          <w:rFonts w:ascii="Arial" w:hAnsi="Arial" w:cs="Arial"/>
          <w:color w:val="000000"/>
          <w:spacing w:val="-2"/>
          <w:sz w:val="18"/>
          <w:szCs w:val="18"/>
        </w:rPr>
        <w:t xml:space="preserve">, which has the </w:t>
      </w:r>
      <w:proofErr w:type="spellStart"/>
      <w:r w:rsidRPr="00DF7EF1">
        <w:rPr>
          <w:rFonts w:ascii="Arial" w:hAnsi="Arial" w:cs="Arial"/>
          <w:color w:val="000000"/>
          <w:spacing w:val="-2"/>
          <w:sz w:val="18"/>
          <w:szCs w:val="18"/>
        </w:rPr>
        <w:t>utilisation</w:t>
      </w:r>
      <w:proofErr w:type="spellEnd"/>
      <w:r w:rsidRPr="00DF7EF1">
        <w:rPr>
          <w:rFonts w:ascii="Arial" w:hAnsi="Arial" w:cs="Arial"/>
          <w:color w:val="000000"/>
          <w:spacing w:val="-2"/>
          <w:sz w:val="18"/>
          <w:szCs w:val="18"/>
        </w:rPr>
        <w:t xml:space="preserve"> period in accordance with the agreements made with the licensor, 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 prepaid license </w:t>
      </w:r>
      <w:proofErr w:type="gramStart"/>
      <w:r w:rsidRPr="00DF7EF1">
        <w:rPr>
          <w:rFonts w:ascii="Arial" w:hAnsi="Arial" w:cs="Arial"/>
          <w:color w:val="000000"/>
          <w:spacing w:val="-2"/>
          <w:sz w:val="18"/>
          <w:szCs w:val="18"/>
        </w:rPr>
        <w:t>fee</w:t>
      </w:r>
      <w:proofErr w:type="gramEnd"/>
      <w:r w:rsidRPr="00DF7EF1">
        <w:rPr>
          <w:rFonts w:ascii="Arial" w:hAnsi="Arial" w:cs="Arial"/>
          <w:color w:val="000000"/>
          <w:spacing w:val="-2"/>
          <w:sz w:val="18"/>
          <w:szCs w:val="18"/>
        </w:rPr>
        <w:t xml:space="preserve"> and </w:t>
      </w:r>
      <w:proofErr w:type="spellStart"/>
      <w:r w:rsidRPr="00DF7EF1">
        <w:rPr>
          <w:rFonts w:ascii="Arial" w:hAnsi="Arial" w:cs="Arial"/>
          <w:color w:val="000000"/>
          <w:spacing w:val="-2"/>
          <w:sz w:val="18"/>
          <w:szCs w:val="18"/>
        </w:rPr>
        <w:t>amortised</w:t>
      </w:r>
      <w:proofErr w:type="spellEnd"/>
      <w:r w:rsidRPr="00DF7EF1">
        <w:rPr>
          <w:rFonts w:ascii="Arial" w:hAnsi="Arial" w:cs="Arial"/>
          <w:color w:val="000000"/>
          <w:spacing w:val="-2"/>
          <w:sz w:val="18"/>
          <w:szCs w:val="18"/>
        </w:rPr>
        <w:t xml:space="preserve"> as cost of computer software license</w:t>
      </w:r>
      <w:r w:rsidRPr="00DF7EF1">
        <w:rPr>
          <w:rFonts w:ascii="Arial" w:hAnsi="Arial" w:cs="Arial"/>
          <w:sz w:val="18"/>
          <w:szCs w:val="18"/>
        </w:rPr>
        <w:t xml:space="preserve"> </w:t>
      </w:r>
      <w:r w:rsidRPr="00DF7EF1">
        <w:rPr>
          <w:rFonts w:ascii="Arial" w:hAnsi="Arial" w:cs="Arial"/>
          <w:color w:val="000000"/>
          <w:spacing w:val="-2"/>
          <w:sz w:val="18"/>
          <w:szCs w:val="18"/>
        </w:rPr>
        <w:t>according to the period specified in the agreements.</w:t>
      </w:r>
    </w:p>
    <w:p w14:paraId="17A11873" w14:textId="77777777" w:rsidR="000C1F56" w:rsidRPr="00DF7EF1" w:rsidRDefault="000C1F56" w:rsidP="00E73BD4">
      <w:pPr>
        <w:ind w:left="540"/>
        <w:rPr>
          <w:rFonts w:ascii="Arial" w:hAnsi="Arial" w:cs="Arial"/>
          <w:color w:val="000000"/>
          <w:spacing w:val="-2"/>
          <w:sz w:val="18"/>
          <w:szCs w:val="18"/>
        </w:rPr>
      </w:pPr>
    </w:p>
    <w:p w14:paraId="1A33A5AF" w14:textId="77777777" w:rsidR="000C1F56" w:rsidRPr="00DF7EF1" w:rsidRDefault="000C1F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Advance receipt on computer software license, which has the </w:t>
      </w:r>
      <w:proofErr w:type="spellStart"/>
      <w:r w:rsidRPr="00DF7EF1">
        <w:rPr>
          <w:rFonts w:ascii="Arial" w:hAnsi="Arial" w:cs="Arial"/>
          <w:color w:val="000000"/>
          <w:spacing w:val="-2"/>
          <w:sz w:val="18"/>
          <w:szCs w:val="18"/>
        </w:rPr>
        <w:t>utili</w:t>
      </w:r>
      <w:r w:rsidR="003F1156" w:rsidRPr="00DF7EF1">
        <w:rPr>
          <w:rFonts w:ascii="Arial" w:hAnsi="Arial" w:cs="Arial"/>
          <w:color w:val="000000"/>
          <w:spacing w:val="-2"/>
          <w:sz w:val="18"/>
          <w:szCs w:val="18"/>
        </w:rPr>
        <w:t>s</w:t>
      </w:r>
      <w:r w:rsidRPr="00DF7EF1">
        <w:rPr>
          <w:rFonts w:ascii="Arial" w:hAnsi="Arial" w:cs="Arial"/>
          <w:color w:val="000000"/>
          <w:spacing w:val="-2"/>
          <w:sz w:val="18"/>
          <w:szCs w:val="18"/>
        </w:rPr>
        <w:t>ation</w:t>
      </w:r>
      <w:proofErr w:type="spellEnd"/>
      <w:r w:rsidRPr="00DF7EF1">
        <w:rPr>
          <w:rFonts w:ascii="Arial" w:hAnsi="Arial" w:cs="Arial"/>
          <w:color w:val="000000"/>
          <w:spacing w:val="-2"/>
          <w:sz w:val="18"/>
          <w:szCs w:val="18"/>
        </w:rPr>
        <w:t xml:space="preserve"> period in accordance with the agreements made with the customer, 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 deferred </w:t>
      </w:r>
      <w:proofErr w:type="gramStart"/>
      <w:r w:rsidRPr="00DF7EF1">
        <w:rPr>
          <w:rFonts w:ascii="Arial" w:hAnsi="Arial" w:cs="Arial"/>
          <w:color w:val="000000"/>
          <w:spacing w:val="-2"/>
          <w:sz w:val="18"/>
          <w:szCs w:val="18"/>
        </w:rPr>
        <w:t>income</w:t>
      </w:r>
      <w:proofErr w:type="gramEnd"/>
      <w:r w:rsidRPr="00DF7EF1">
        <w:rPr>
          <w:rFonts w:ascii="Arial" w:hAnsi="Arial" w:cs="Arial"/>
          <w:color w:val="000000"/>
          <w:spacing w:val="-2"/>
          <w:sz w:val="18"/>
          <w:szCs w:val="18"/>
        </w:rPr>
        <w:t xml:space="preserve"> and </w:t>
      </w:r>
      <w:proofErr w:type="spellStart"/>
      <w:r w:rsidR="003F1156" w:rsidRPr="00DF7EF1">
        <w:rPr>
          <w:rFonts w:ascii="Arial" w:hAnsi="Arial" w:cs="Arial"/>
          <w:color w:val="000000"/>
          <w:spacing w:val="-2"/>
          <w:sz w:val="18"/>
          <w:szCs w:val="18"/>
        </w:rPr>
        <w:t>amortised</w:t>
      </w:r>
      <w:proofErr w:type="spellEnd"/>
      <w:r w:rsidRPr="00DF7EF1">
        <w:rPr>
          <w:rFonts w:ascii="Arial" w:hAnsi="Arial" w:cs="Arial"/>
          <w:color w:val="000000"/>
          <w:spacing w:val="-2"/>
          <w:sz w:val="18"/>
          <w:szCs w:val="18"/>
        </w:rPr>
        <w:t xml:space="preserve"> as </w:t>
      </w:r>
      <w:r w:rsidR="003F1156" w:rsidRPr="00DF7EF1">
        <w:rPr>
          <w:rFonts w:ascii="Arial" w:hAnsi="Arial" w:cs="Arial"/>
          <w:color w:val="000000"/>
          <w:spacing w:val="-2"/>
          <w:sz w:val="18"/>
          <w:szCs w:val="18"/>
        </w:rPr>
        <w:t xml:space="preserve">revenue from computer software license </w:t>
      </w:r>
      <w:r w:rsidRPr="00DF7EF1">
        <w:rPr>
          <w:rFonts w:ascii="Arial" w:hAnsi="Arial" w:cs="Arial"/>
          <w:color w:val="000000"/>
          <w:spacing w:val="-2"/>
          <w:sz w:val="18"/>
          <w:szCs w:val="18"/>
        </w:rPr>
        <w:t>according to the period specified in the agreements</w:t>
      </w:r>
      <w:r w:rsidR="003F1156" w:rsidRPr="00DF7EF1">
        <w:rPr>
          <w:rFonts w:ascii="Arial" w:hAnsi="Arial" w:cs="Arial"/>
          <w:color w:val="000000"/>
          <w:spacing w:val="-2"/>
          <w:sz w:val="18"/>
          <w:szCs w:val="18"/>
        </w:rPr>
        <w:t>.</w:t>
      </w:r>
    </w:p>
    <w:p w14:paraId="4A67DD00" w14:textId="77777777" w:rsidR="003F1156" w:rsidRPr="00DF7EF1" w:rsidRDefault="003F1156" w:rsidP="00E73BD4">
      <w:pPr>
        <w:ind w:left="540"/>
        <w:rPr>
          <w:rFonts w:ascii="Arial" w:hAnsi="Arial" w:cs="Arial"/>
          <w:color w:val="000000"/>
          <w:spacing w:val="-2"/>
          <w:sz w:val="18"/>
          <w:szCs w:val="18"/>
        </w:rPr>
      </w:pPr>
    </w:p>
    <w:p w14:paraId="0D962C35" w14:textId="77777777" w:rsidR="003F1156" w:rsidRPr="00DF7EF1" w:rsidRDefault="003F1156" w:rsidP="00E73BD4">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Advance receipt on providing consultation service to a customer, which has the service period in accordance with the agreements made with the customer, 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 deferred </w:t>
      </w:r>
      <w:proofErr w:type="gramStart"/>
      <w:r w:rsidRPr="00DF7EF1">
        <w:rPr>
          <w:rFonts w:ascii="Arial" w:hAnsi="Arial" w:cs="Arial"/>
          <w:color w:val="000000"/>
          <w:spacing w:val="-2"/>
          <w:sz w:val="18"/>
          <w:szCs w:val="18"/>
        </w:rPr>
        <w:t>income</w:t>
      </w:r>
      <w:proofErr w:type="gramEnd"/>
      <w:r w:rsidRPr="00DF7EF1">
        <w:rPr>
          <w:rFonts w:ascii="Arial" w:hAnsi="Arial" w:cs="Arial"/>
          <w:color w:val="000000"/>
          <w:spacing w:val="-2"/>
          <w:sz w:val="18"/>
          <w:szCs w:val="18"/>
        </w:rPr>
        <w:t xml:space="preserve"> and </w:t>
      </w:r>
      <w:proofErr w:type="spellStart"/>
      <w:r w:rsidRPr="00DF7EF1">
        <w:rPr>
          <w:rFonts w:ascii="Arial" w:hAnsi="Arial" w:cs="Arial"/>
          <w:color w:val="000000"/>
          <w:spacing w:val="-2"/>
          <w:sz w:val="18"/>
          <w:szCs w:val="18"/>
        </w:rPr>
        <w:t>amortised</w:t>
      </w:r>
      <w:proofErr w:type="spellEnd"/>
      <w:r w:rsidRPr="00DF7EF1">
        <w:rPr>
          <w:rFonts w:ascii="Arial" w:hAnsi="Arial" w:cs="Arial"/>
          <w:color w:val="000000"/>
          <w:spacing w:val="-2"/>
          <w:sz w:val="18"/>
          <w:szCs w:val="18"/>
        </w:rPr>
        <w:t xml:space="preserve"> as revenue from rendering of services according to the period specified in the agreements.</w:t>
      </w:r>
    </w:p>
    <w:p w14:paraId="552AB39C" w14:textId="3AD4890A" w:rsidR="003F1156" w:rsidRPr="00DF7EF1" w:rsidRDefault="003F1156" w:rsidP="003F1156">
      <w:pPr>
        <w:ind w:left="540"/>
        <w:rPr>
          <w:rFonts w:ascii="Arial" w:hAnsi="Arial" w:cs="Arial"/>
          <w:color w:val="000000"/>
          <w:spacing w:val="-2"/>
          <w:sz w:val="18"/>
          <w:szCs w:val="18"/>
        </w:rPr>
      </w:pPr>
    </w:p>
    <w:p w14:paraId="62395703" w14:textId="6FBF817D" w:rsidR="005A7C07" w:rsidRPr="00DF7EF1" w:rsidRDefault="00A13A9C" w:rsidP="00E73BD4">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515E5"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7</w:t>
      </w:r>
      <w:r w:rsidR="005A7C07" w:rsidRPr="00DF7EF1">
        <w:rPr>
          <w:rFonts w:ascii="Arial" w:hAnsi="Arial" w:cs="Arial"/>
          <w:b/>
          <w:bCs/>
          <w:color w:val="CF4A02"/>
          <w:sz w:val="18"/>
          <w:szCs w:val="18"/>
          <w:shd w:val="clear" w:color="auto" w:fill="FFFFFF"/>
        </w:rPr>
        <w:tab/>
      </w:r>
      <w:r w:rsidR="0016542B" w:rsidRPr="00DF7EF1">
        <w:rPr>
          <w:rFonts w:ascii="Arial" w:hAnsi="Arial" w:cs="Arial"/>
          <w:b/>
          <w:bCs/>
          <w:color w:val="CF4A02"/>
          <w:sz w:val="18"/>
          <w:szCs w:val="18"/>
          <w:shd w:val="clear" w:color="auto" w:fill="FFFFFF"/>
        </w:rPr>
        <w:t xml:space="preserve">Accrued </w:t>
      </w:r>
      <w:proofErr w:type="gramStart"/>
      <w:r w:rsidR="00A22F4D" w:rsidRPr="00DF7EF1">
        <w:rPr>
          <w:rFonts w:ascii="Arial" w:hAnsi="Arial" w:cs="Arial"/>
          <w:b/>
          <w:bCs/>
          <w:color w:val="CF4A02"/>
          <w:sz w:val="18"/>
          <w:szCs w:val="18"/>
          <w:shd w:val="clear" w:color="auto" w:fill="FFFFFF"/>
        </w:rPr>
        <w:t>i</w:t>
      </w:r>
      <w:r w:rsidR="005A7C07" w:rsidRPr="00DF7EF1">
        <w:rPr>
          <w:rFonts w:ascii="Arial" w:hAnsi="Arial" w:cs="Arial"/>
          <w:b/>
          <w:bCs/>
          <w:color w:val="CF4A02"/>
          <w:sz w:val="18"/>
          <w:szCs w:val="18"/>
          <w:shd w:val="clear" w:color="auto" w:fill="FFFFFF"/>
        </w:rPr>
        <w:t>ncome</w:t>
      </w:r>
      <w:proofErr w:type="gramEnd"/>
    </w:p>
    <w:p w14:paraId="4CCC0B25" w14:textId="77777777" w:rsidR="005824B1" w:rsidRPr="00DF7EF1" w:rsidRDefault="005824B1" w:rsidP="00AA43C2">
      <w:pPr>
        <w:ind w:left="540"/>
        <w:rPr>
          <w:rFonts w:ascii="Arial" w:hAnsi="Arial" w:cs="Arial"/>
          <w:color w:val="000000"/>
          <w:spacing w:val="-2"/>
          <w:sz w:val="18"/>
          <w:szCs w:val="18"/>
        </w:rPr>
      </w:pPr>
    </w:p>
    <w:p w14:paraId="5200C55A" w14:textId="79AAFC19" w:rsidR="00E53F6C" w:rsidRPr="00DF7EF1" w:rsidRDefault="00AA43C2" w:rsidP="00AB4E5E">
      <w:pPr>
        <w:ind w:left="540"/>
        <w:rPr>
          <w:rFonts w:ascii="Arial" w:hAnsi="Arial" w:cs="Arial"/>
          <w:color w:val="000000"/>
          <w:spacing w:val="-2"/>
          <w:sz w:val="18"/>
          <w:szCs w:val="18"/>
          <w:lang w:val="en-GB"/>
        </w:rPr>
      </w:pPr>
      <w:r w:rsidRPr="00DF7EF1">
        <w:rPr>
          <w:rFonts w:ascii="Arial" w:hAnsi="Arial" w:cs="Arial"/>
          <w:color w:val="000000"/>
          <w:spacing w:val="-2"/>
          <w:sz w:val="18"/>
          <w:szCs w:val="18"/>
        </w:rPr>
        <w:t xml:space="preserve">Except the transactions from revenue from rendering of services which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over time, the transactions from revenue which the </w:t>
      </w:r>
      <w:r w:rsidR="0016542B" w:rsidRPr="00DF7EF1">
        <w:rPr>
          <w:rFonts w:ascii="Arial" w:hAnsi="Arial" w:cs="Arial"/>
          <w:color w:val="000000"/>
          <w:spacing w:val="-2"/>
          <w:sz w:val="18"/>
          <w:szCs w:val="18"/>
        </w:rPr>
        <w:t>Group</w:t>
      </w:r>
      <w:r w:rsidRPr="00DF7EF1">
        <w:rPr>
          <w:rFonts w:ascii="Arial" w:hAnsi="Arial" w:cs="Arial"/>
          <w:color w:val="000000"/>
          <w:spacing w:val="-2"/>
          <w:sz w:val="18"/>
          <w:szCs w:val="18"/>
        </w:rPr>
        <w:t xml:space="preserve"> has right to receive the payment from the customer and has not issued the billing document, are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w:t>
      </w:r>
      <w:r w:rsidR="00B24227" w:rsidRPr="00DF7EF1">
        <w:rPr>
          <w:rFonts w:ascii="Arial" w:hAnsi="Arial" w:cs="Arial"/>
          <w:color w:val="000000"/>
          <w:spacing w:val="-2"/>
          <w:sz w:val="18"/>
          <w:szCs w:val="18"/>
          <w:lang w:val="en-GB"/>
        </w:rPr>
        <w:t xml:space="preserve"> </w:t>
      </w:r>
      <w:r w:rsidR="00A22F4D" w:rsidRPr="00DF7EF1">
        <w:rPr>
          <w:rFonts w:ascii="Arial" w:hAnsi="Arial" w:cs="Arial"/>
          <w:color w:val="000000"/>
          <w:spacing w:val="-2"/>
          <w:sz w:val="18"/>
          <w:szCs w:val="18"/>
          <w:lang w:val="en-GB"/>
        </w:rPr>
        <w:t>accrued income.</w:t>
      </w:r>
    </w:p>
    <w:p w14:paraId="54CBBE7D" w14:textId="2ECCE06B" w:rsidR="006B77F6" w:rsidRPr="00DF7EF1" w:rsidRDefault="00A13A9C" w:rsidP="00AB4E5E">
      <w:pPr>
        <w:ind w:left="540"/>
        <w:rPr>
          <w:rFonts w:ascii="Arial" w:hAnsi="Arial" w:cs="Arial"/>
          <w:color w:val="000000"/>
          <w:spacing w:val="-2"/>
          <w:sz w:val="18"/>
          <w:szCs w:val="18"/>
        </w:rPr>
      </w:pPr>
      <w:r>
        <w:rPr>
          <w:rFonts w:ascii="Arial" w:hAnsi="Arial" w:cs="Arial"/>
          <w:color w:val="000000"/>
          <w:spacing w:val="-2"/>
          <w:sz w:val="18"/>
          <w:szCs w:val="18"/>
        </w:rPr>
        <w:br w:type="page"/>
      </w:r>
    </w:p>
    <w:p w14:paraId="029FF28E" w14:textId="6E60724A" w:rsidR="00AB4E5E" w:rsidRPr="00DF7EF1" w:rsidRDefault="00A13A9C" w:rsidP="00E53F6C">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AB4E5E"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8</w:t>
      </w:r>
      <w:r w:rsidR="00AB4E5E" w:rsidRPr="00DF7EF1">
        <w:rPr>
          <w:rFonts w:ascii="Arial" w:hAnsi="Arial" w:cs="Arial"/>
          <w:b/>
          <w:bCs/>
          <w:color w:val="CF4A02"/>
          <w:sz w:val="18"/>
          <w:szCs w:val="18"/>
          <w:shd w:val="clear" w:color="auto" w:fill="FFFFFF"/>
        </w:rPr>
        <w:tab/>
        <w:t>Financial instruments</w:t>
      </w:r>
    </w:p>
    <w:p w14:paraId="4D28D16E" w14:textId="77777777" w:rsidR="00894054" w:rsidRPr="00DF7EF1" w:rsidRDefault="00894054" w:rsidP="00894054">
      <w:pPr>
        <w:jc w:val="thaiDistribute"/>
        <w:rPr>
          <w:rFonts w:ascii="Arial" w:eastAsia="Calibri" w:hAnsi="Arial" w:cs="Arial"/>
          <w:sz w:val="18"/>
          <w:szCs w:val="18"/>
          <w:highlight w:val="yellow"/>
        </w:rPr>
      </w:pPr>
    </w:p>
    <w:p w14:paraId="31F74A5F" w14:textId="77777777" w:rsidR="00AB4E5E"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a)</w:t>
      </w:r>
      <w:r w:rsidRPr="00DF7EF1">
        <w:rPr>
          <w:rFonts w:ascii="Arial" w:eastAsia="Arial Unicode MS" w:hAnsi="Arial" w:cs="Arial"/>
          <w:i/>
          <w:iCs/>
          <w:color w:val="CF4A02"/>
          <w:sz w:val="18"/>
          <w:szCs w:val="18"/>
          <w:lang w:val="en-GB"/>
        </w:rPr>
        <w:tab/>
      </w:r>
      <w:r w:rsidR="00AB4E5E" w:rsidRPr="00DF7EF1">
        <w:rPr>
          <w:rFonts w:ascii="Arial" w:eastAsia="Arial Unicode MS" w:hAnsi="Arial" w:cs="Arial"/>
          <w:i/>
          <w:iCs/>
          <w:color w:val="CF4A02"/>
          <w:sz w:val="18"/>
          <w:szCs w:val="18"/>
          <w:lang w:val="en-GB"/>
        </w:rPr>
        <w:t>Classification and measurement</w:t>
      </w:r>
    </w:p>
    <w:p w14:paraId="330F5884" w14:textId="77777777" w:rsidR="006B77F6" w:rsidRPr="00DF7EF1" w:rsidRDefault="006B77F6" w:rsidP="00A07BFD">
      <w:pPr>
        <w:ind w:left="1080"/>
        <w:jc w:val="thaiDistribute"/>
        <w:rPr>
          <w:rFonts w:ascii="Arial" w:hAnsi="Arial" w:cs="Arial"/>
          <w:spacing w:val="-2"/>
          <w:sz w:val="18"/>
          <w:szCs w:val="18"/>
        </w:rPr>
      </w:pPr>
      <w:bookmarkStart w:id="17" w:name="_Hlk64363289"/>
    </w:p>
    <w:p w14:paraId="7A769815" w14:textId="674A93A7" w:rsidR="00A07BFD" w:rsidRPr="00DF7EF1" w:rsidRDefault="00EF5632" w:rsidP="00A07BFD">
      <w:pPr>
        <w:ind w:left="1080"/>
        <w:jc w:val="thaiDistribute"/>
        <w:rPr>
          <w:rFonts w:ascii="Arial" w:hAnsi="Arial" w:cs="Arial"/>
          <w:sz w:val="18"/>
          <w:szCs w:val="18"/>
        </w:rPr>
      </w:pPr>
      <w:r w:rsidRPr="00DF7EF1">
        <w:rPr>
          <w:rFonts w:ascii="Arial" w:hAnsi="Arial" w:cs="Arial"/>
          <w:spacing w:val="-2"/>
          <w:sz w:val="18"/>
          <w:szCs w:val="18"/>
        </w:rPr>
        <w:t xml:space="preserve">The </w:t>
      </w:r>
      <w:r w:rsidR="00A07BFD" w:rsidRPr="00DF7EF1">
        <w:rPr>
          <w:rFonts w:ascii="Arial" w:hAnsi="Arial" w:cs="Arial"/>
          <w:spacing w:val="-2"/>
          <w:sz w:val="18"/>
          <w:szCs w:val="18"/>
        </w:rPr>
        <w:t>Group classifies its debt instrument financial assets in the following measurement</w:t>
      </w:r>
      <w:r w:rsidR="00A07BFD" w:rsidRPr="00DF7EF1">
        <w:rPr>
          <w:rFonts w:ascii="Arial" w:hAnsi="Arial" w:cs="Arial"/>
          <w:sz w:val="18"/>
          <w:szCs w:val="18"/>
        </w:rPr>
        <w:t xml:space="preserve"> categories depending on </w:t>
      </w:r>
      <w:proofErr w:type="spellStart"/>
      <w:r w:rsidR="00A07BFD" w:rsidRPr="00DF7EF1">
        <w:rPr>
          <w:rFonts w:ascii="Arial" w:hAnsi="Arial" w:cs="Arial"/>
          <w:sz w:val="18"/>
          <w:szCs w:val="18"/>
        </w:rPr>
        <w:t>i</w:t>
      </w:r>
      <w:proofErr w:type="spellEnd"/>
      <w:r w:rsidR="00A07BFD" w:rsidRPr="00DF7EF1">
        <w:rPr>
          <w:rFonts w:ascii="Arial" w:hAnsi="Arial" w:cs="Arial"/>
          <w:sz w:val="18"/>
          <w:szCs w:val="18"/>
        </w:rPr>
        <w:t xml:space="preserve">) business model for managing the asset and ii) the cash flow characteristics of the asset whether they represent solely payments of principal and interest (SPPI). </w:t>
      </w:r>
    </w:p>
    <w:bookmarkEnd w:id="17"/>
    <w:p w14:paraId="32B55298" w14:textId="77777777" w:rsidR="00A07BFD" w:rsidRPr="00DF7EF1" w:rsidRDefault="00A07BFD" w:rsidP="00894054">
      <w:pPr>
        <w:ind w:left="1134"/>
        <w:jc w:val="thaiDistribute"/>
        <w:rPr>
          <w:rFonts w:ascii="Arial" w:eastAsia="Arial Unicode MS" w:hAnsi="Arial" w:cs="Arial"/>
          <w:sz w:val="18"/>
          <w:szCs w:val="18"/>
          <w:highlight w:val="yellow"/>
        </w:rPr>
      </w:pPr>
    </w:p>
    <w:p w14:paraId="712E5986" w14:textId="77777777" w:rsidR="004907F5" w:rsidRPr="00DF7EF1" w:rsidRDefault="004907F5" w:rsidP="00E500D4">
      <w:pPr>
        <w:pStyle w:val="ListParagraph"/>
        <w:numPr>
          <w:ilvl w:val="0"/>
          <w:numId w:val="9"/>
        </w:numPr>
        <w:pBdr>
          <w:bottom w:val="none" w:sz="0" w:space="1" w:color="auto"/>
        </w:pBdr>
        <w:tabs>
          <w:tab w:val="left" w:pos="1440"/>
        </w:tabs>
        <w:spacing w:after="0" w:line="240" w:lineRule="auto"/>
        <w:ind w:left="1418" w:hanging="284"/>
        <w:jc w:val="both"/>
        <w:rPr>
          <w:rFonts w:ascii="Arial" w:hAnsi="Arial" w:cs="Arial"/>
          <w:sz w:val="18"/>
          <w:szCs w:val="18"/>
        </w:rPr>
      </w:pPr>
      <w:r w:rsidRPr="00DF7EF1">
        <w:rPr>
          <w:rFonts w:ascii="Arial" w:hAnsi="Arial" w:cs="Arial"/>
          <w:sz w:val="18"/>
          <w:szCs w:val="18"/>
        </w:rPr>
        <w:t>those to be measured subsequently at fair value (either through other comprehensive income or through profit or loss); and</w:t>
      </w:r>
    </w:p>
    <w:p w14:paraId="1A2D4E63" w14:textId="77777777" w:rsidR="004907F5" w:rsidRPr="00DF7EF1" w:rsidRDefault="004907F5" w:rsidP="00E500D4">
      <w:pPr>
        <w:pStyle w:val="ListParagraph"/>
        <w:numPr>
          <w:ilvl w:val="0"/>
          <w:numId w:val="9"/>
        </w:numPr>
        <w:pBdr>
          <w:bottom w:val="none" w:sz="0" w:space="1" w:color="auto"/>
        </w:pBdr>
        <w:tabs>
          <w:tab w:val="left" w:pos="1440"/>
        </w:tabs>
        <w:spacing w:after="0" w:line="240" w:lineRule="auto"/>
        <w:ind w:left="1418" w:hanging="284"/>
        <w:jc w:val="both"/>
        <w:rPr>
          <w:rFonts w:ascii="Arial" w:hAnsi="Arial" w:cs="Arial"/>
          <w:sz w:val="18"/>
          <w:szCs w:val="18"/>
        </w:rPr>
      </w:pPr>
      <w:r w:rsidRPr="00DF7EF1">
        <w:rPr>
          <w:rFonts w:ascii="Arial" w:hAnsi="Arial" w:cs="Arial"/>
          <w:sz w:val="18"/>
          <w:szCs w:val="18"/>
        </w:rPr>
        <w:t xml:space="preserve">those to be measured at </w:t>
      </w:r>
      <w:proofErr w:type="spellStart"/>
      <w:r w:rsidRPr="00DF7EF1">
        <w:rPr>
          <w:rFonts w:ascii="Arial" w:hAnsi="Arial" w:cs="Arial"/>
          <w:sz w:val="18"/>
          <w:szCs w:val="18"/>
        </w:rPr>
        <w:t>amortised</w:t>
      </w:r>
      <w:proofErr w:type="spellEnd"/>
      <w:r w:rsidRPr="00DF7EF1">
        <w:rPr>
          <w:rFonts w:ascii="Arial" w:hAnsi="Arial" w:cs="Arial"/>
          <w:sz w:val="18"/>
          <w:szCs w:val="18"/>
        </w:rPr>
        <w:t xml:space="preserve"> cost.</w:t>
      </w:r>
    </w:p>
    <w:p w14:paraId="308E7D4F" w14:textId="77777777" w:rsidR="00E500D4" w:rsidRDefault="00E500D4" w:rsidP="00A07BFD">
      <w:pPr>
        <w:ind w:left="1080"/>
        <w:jc w:val="thaiDistribute"/>
        <w:rPr>
          <w:rFonts w:ascii="Arial" w:hAnsi="Arial" w:cs="Arial"/>
          <w:sz w:val="18"/>
          <w:szCs w:val="18"/>
        </w:rPr>
      </w:pPr>
    </w:p>
    <w:p w14:paraId="5724E43C" w14:textId="0DDE9F35" w:rsidR="00A07BFD" w:rsidRPr="00DF7EF1" w:rsidRDefault="00A07BFD" w:rsidP="00A07BFD">
      <w:pPr>
        <w:ind w:left="1080"/>
        <w:jc w:val="thaiDistribute"/>
        <w:rPr>
          <w:rFonts w:ascii="Arial" w:hAnsi="Arial" w:cs="Arial"/>
          <w:sz w:val="18"/>
          <w:szCs w:val="18"/>
        </w:rPr>
      </w:pPr>
      <w:r w:rsidRPr="00DF7EF1">
        <w:rPr>
          <w:rFonts w:ascii="Arial" w:hAnsi="Arial" w:cs="Arial"/>
          <w:sz w:val="18"/>
          <w:szCs w:val="18"/>
        </w:rPr>
        <w:t xml:space="preserve">The Group reclassifies debt investments when and only when its business model for managing those assets changes. </w:t>
      </w:r>
    </w:p>
    <w:p w14:paraId="3D54BB72" w14:textId="77777777" w:rsidR="00894054" w:rsidRPr="00DF7EF1" w:rsidRDefault="00894054" w:rsidP="00894054">
      <w:pPr>
        <w:ind w:left="1080"/>
        <w:jc w:val="thaiDistribute"/>
        <w:rPr>
          <w:rFonts w:ascii="Arial" w:eastAsia="Calibri" w:hAnsi="Arial" w:cs="Arial"/>
          <w:sz w:val="18"/>
          <w:szCs w:val="18"/>
          <w:highlight w:val="yellow"/>
        </w:rPr>
      </w:pPr>
    </w:p>
    <w:p w14:paraId="76A7E299" w14:textId="77777777" w:rsidR="00E34E5F" w:rsidRPr="00DF7EF1" w:rsidRDefault="00A07BFD" w:rsidP="00E34E5F">
      <w:pPr>
        <w:ind w:left="1080"/>
        <w:jc w:val="thaiDistribute"/>
        <w:rPr>
          <w:rFonts w:ascii="Arial" w:hAnsi="Arial" w:cs="Arial"/>
          <w:sz w:val="18"/>
          <w:szCs w:val="18"/>
        </w:rPr>
      </w:pPr>
      <w:r w:rsidRPr="00DF7EF1">
        <w:rPr>
          <w:rFonts w:ascii="Arial" w:hAnsi="Arial" w:cs="Arial"/>
          <w:spacing w:val="-2"/>
          <w:sz w:val="18"/>
          <w:szCs w:val="18"/>
        </w:rPr>
        <w:t>For investments in equity instruments, the Group has an irrevocable election at the time of initial recognition</w:t>
      </w:r>
      <w:r w:rsidRPr="00DF7EF1">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21ACEDC9" w14:textId="77777777" w:rsidR="00E34E5F" w:rsidRPr="00DF7EF1" w:rsidRDefault="00E34E5F" w:rsidP="00E34E5F">
      <w:pPr>
        <w:ind w:left="1080"/>
        <w:jc w:val="thaiDistribute"/>
        <w:rPr>
          <w:rFonts w:ascii="Arial" w:hAnsi="Arial" w:cs="Arial"/>
          <w:sz w:val="18"/>
          <w:szCs w:val="18"/>
        </w:rPr>
      </w:pPr>
    </w:p>
    <w:p w14:paraId="022B0892" w14:textId="77777777" w:rsidR="00E34E5F" w:rsidRPr="00DF7EF1" w:rsidRDefault="00E34E5F" w:rsidP="00364068">
      <w:pPr>
        <w:ind w:left="1080"/>
        <w:jc w:val="thaiDistribute"/>
        <w:rPr>
          <w:rFonts w:ascii="Arial" w:hAnsi="Arial" w:cs="Arial"/>
          <w:spacing w:val="-2"/>
          <w:sz w:val="18"/>
          <w:szCs w:val="18"/>
        </w:rPr>
      </w:pPr>
      <w:r w:rsidRPr="00DF7EF1">
        <w:rPr>
          <w:rFonts w:ascii="Arial" w:hAnsi="Arial" w:cs="Arial"/>
          <w:spacing w:val="-2"/>
          <w:sz w:val="18"/>
          <w:szCs w:val="18"/>
        </w:rPr>
        <w:t xml:space="preserve">The Group initially </w:t>
      </w:r>
      <w:proofErr w:type="spellStart"/>
      <w:r w:rsidRPr="00DF7EF1">
        <w:rPr>
          <w:rFonts w:ascii="Arial" w:hAnsi="Arial" w:cs="Arial"/>
          <w:spacing w:val="-2"/>
          <w:sz w:val="18"/>
          <w:szCs w:val="18"/>
        </w:rPr>
        <w:t>recognises</w:t>
      </w:r>
      <w:proofErr w:type="spellEnd"/>
      <w:r w:rsidRPr="00DF7EF1">
        <w:rPr>
          <w:rFonts w:ascii="Arial" w:hAnsi="Arial" w:cs="Arial"/>
          <w:spacing w:val="-2"/>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47F486A1" w14:textId="77777777" w:rsidR="00E34E5F" w:rsidRPr="00DF7EF1" w:rsidRDefault="00E34E5F" w:rsidP="00E34E5F">
      <w:pPr>
        <w:ind w:left="1080"/>
        <w:jc w:val="thaiDistribute"/>
        <w:rPr>
          <w:rFonts w:ascii="Arial" w:hAnsi="Arial" w:cs="Arial"/>
          <w:sz w:val="18"/>
          <w:szCs w:val="18"/>
        </w:rPr>
      </w:pPr>
    </w:p>
    <w:p w14:paraId="0ADDB42C" w14:textId="4BD38685" w:rsidR="00A07BFD"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b)</w:t>
      </w:r>
      <w:r w:rsidRPr="00DF7EF1">
        <w:rPr>
          <w:rFonts w:ascii="Arial" w:eastAsia="Arial Unicode MS" w:hAnsi="Arial" w:cs="Arial"/>
          <w:i/>
          <w:iCs/>
          <w:color w:val="CF4A02"/>
          <w:sz w:val="18"/>
          <w:szCs w:val="18"/>
          <w:lang w:val="en-GB"/>
        </w:rPr>
        <w:tab/>
      </w:r>
      <w:r w:rsidR="00A07BFD" w:rsidRPr="00DF7EF1">
        <w:rPr>
          <w:rFonts w:ascii="Arial" w:eastAsia="Arial Unicode MS" w:hAnsi="Arial" w:cs="Arial"/>
          <w:i/>
          <w:iCs/>
          <w:color w:val="CF4A02"/>
          <w:sz w:val="18"/>
          <w:szCs w:val="18"/>
          <w:lang w:val="en-GB"/>
        </w:rPr>
        <w:t>Recognition and derecognition</w:t>
      </w:r>
    </w:p>
    <w:p w14:paraId="7655B2C1" w14:textId="77777777" w:rsidR="00894054" w:rsidRPr="00DF7EF1" w:rsidRDefault="00894054" w:rsidP="00894054">
      <w:pPr>
        <w:ind w:left="1080"/>
        <w:rPr>
          <w:rFonts w:ascii="Arial" w:eastAsia="Calibri" w:hAnsi="Arial" w:cs="Arial"/>
          <w:sz w:val="18"/>
          <w:szCs w:val="18"/>
          <w:highlight w:val="yellow"/>
        </w:rPr>
      </w:pPr>
    </w:p>
    <w:p w14:paraId="50B78DD9" w14:textId="610C911F" w:rsidR="00A07BFD" w:rsidRPr="00DF7EF1" w:rsidRDefault="00A07BFD" w:rsidP="00A07BFD">
      <w:pPr>
        <w:ind w:left="1080"/>
        <w:jc w:val="thaiDistribute"/>
        <w:rPr>
          <w:rFonts w:ascii="Arial" w:hAnsi="Arial" w:cs="Arial"/>
          <w:sz w:val="18"/>
          <w:szCs w:val="18"/>
        </w:rPr>
      </w:pPr>
      <w:r w:rsidRPr="00DF7EF1">
        <w:rPr>
          <w:rFonts w:ascii="Arial" w:hAnsi="Arial" w:cs="Arial"/>
          <w:sz w:val="18"/>
          <w:szCs w:val="18"/>
        </w:rPr>
        <w:t xml:space="preserve">Regular way purchases, acquires and sales of financial assets are </w:t>
      </w:r>
      <w:proofErr w:type="spellStart"/>
      <w:r w:rsidRPr="00DF7EF1">
        <w:rPr>
          <w:rFonts w:ascii="Arial" w:hAnsi="Arial" w:cs="Arial"/>
          <w:sz w:val="18"/>
          <w:szCs w:val="18"/>
        </w:rPr>
        <w:t>recognised</w:t>
      </w:r>
      <w:proofErr w:type="spellEnd"/>
      <w:r w:rsidRPr="00DF7EF1">
        <w:rPr>
          <w:rFonts w:ascii="Arial" w:hAnsi="Arial" w:cs="Arial"/>
          <w:sz w:val="18"/>
          <w:szCs w:val="18"/>
        </w:rPr>
        <w:t xml:space="preserve"> on trade-date, the date on </w:t>
      </w:r>
      <w:r w:rsidRPr="00DF7EF1">
        <w:rPr>
          <w:rFonts w:ascii="Arial" w:hAnsi="Arial" w:cs="Arial"/>
          <w:spacing w:val="-2"/>
          <w:sz w:val="18"/>
          <w:szCs w:val="18"/>
        </w:rPr>
        <w:t xml:space="preserve">which the Group commits to purchase or sell the asset. Financial assets are </w:t>
      </w:r>
      <w:proofErr w:type="spellStart"/>
      <w:r w:rsidRPr="00DF7EF1">
        <w:rPr>
          <w:rFonts w:ascii="Arial" w:hAnsi="Arial" w:cs="Arial"/>
          <w:spacing w:val="-2"/>
          <w:sz w:val="18"/>
          <w:szCs w:val="18"/>
        </w:rPr>
        <w:t>derecognised</w:t>
      </w:r>
      <w:proofErr w:type="spellEnd"/>
      <w:r w:rsidRPr="00DF7EF1">
        <w:rPr>
          <w:rFonts w:ascii="Arial" w:hAnsi="Arial" w:cs="Arial"/>
          <w:spacing w:val="-2"/>
          <w:sz w:val="18"/>
          <w:szCs w:val="18"/>
        </w:rPr>
        <w:t xml:space="preserve"> when the rights</w:t>
      </w:r>
      <w:r w:rsidRPr="00DF7EF1">
        <w:rPr>
          <w:rFonts w:ascii="Arial" w:hAnsi="Arial" w:cs="Arial"/>
          <w:sz w:val="18"/>
          <w:szCs w:val="18"/>
        </w:rPr>
        <w:t xml:space="preserve"> to receive cash flows from the financial assets have expired or have been transferred and the Group has transferred substantially all the risks and rewards of ownership.</w:t>
      </w:r>
    </w:p>
    <w:p w14:paraId="3A284F2B" w14:textId="04CA3C6C" w:rsidR="006B77F6" w:rsidRPr="00DF7EF1" w:rsidRDefault="006B77F6" w:rsidP="00A07BFD">
      <w:pPr>
        <w:ind w:left="1080"/>
        <w:jc w:val="thaiDistribute"/>
        <w:rPr>
          <w:rFonts w:ascii="Arial" w:hAnsi="Arial" w:cs="Arial"/>
          <w:sz w:val="18"/>
          <w:szCs w:val="18"/>
        </w:rPr>
      </w:pPr>
    </w:p>
    <w:p w14:paraId="4E536191"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c)</w:t>
      </w:r>
      <w:r w:rsidRPr="00DF7EF1">
        <w:rPr>
          <w:rFonts w:ascii="Arial" w:eastAsia="Arial Unicode MS" w:hAnsi="Arial" w:cs="Arial"/>
          <w:i/>
          <w:iCs/>
          <w:color w:val="CF4A02"/>
          <w:sz w:val="18"/>
          <w:szCs w:val="18"/>
          <w:lang w:val="en-GB"/>
        </w:rPr>
        <w:tab/>
      </w:r>
      <w:r w:rsidR="00A07BFD" w:rsidRPr="00DF7EF1">
        <w:rPr>
          <w:rFonts w:ascii="Arial" w:eastAsia="Arial Unicode MS" w:hAnsi="Arial" w:cs="Arial"/>
          <w:i/>
          <w:iCs/>
          <w:color w:val="CF4A02"/>
          <w:sz w:val="18"/>
          <w:szCs w:val="18"/>
          <w:lang w:val="en-GB"/>
        </w:rPr>
        <w:t>Debt instruments</w:t>
      </w:r>
    </w:p>
    <w:p w14:paraId="6FD2E00C" w14:textId="77777777" w:rsidR="008A63AF" w:rsidRPr="00DF7EF1" w:rsidRDefault="008A63AF" w:rsidP="00234111">
      <w:pPr>
        <w:ind w:left="1080"/>
        <w:rPr>
          <w:rFonts w:ascii="Arial" w:eastAsia="Arial Unicode MS" w:hAnsi="Arial" w:cs="Arial"/>
          <w:i/>
          <w:iCs/>
          <w:color w:val="CF4A02"/>
          <w:sz w:val="18"/>
          <w:szCs w:val="18"/>
          <w:lang w:val="en-GB"/>
        </w:rPr>
      </w:pPr>
    </w:p>
    <w:p w14:paraId="07EA2D8A" w14:textId="77777777" w:rsidR="00894054" w:rsidRPr="00DF7EF1" w:rsidRDefault="000D7A60" w:rsidP="000D7A60">
      <w:pPr>
        <w:ind w:left="1080"/>
        <w:jc w:val="thaiDistribute"/>
        <w:rPr>
          <w:rFonts w:ascii="Arial" w:hAnsi="Arial" w:cs="Arial"/>
          <w:sz w:val="18"/>
          <w:szCs w:val="18"/>
        </w:rPr>
      </w:pPr>
      <w:r w:rsidRPr="00DF7EF1">
        <w:rPr>
          <w:rFonts w:ascii="Arial" w:hAnsi="Arial" w:cs="Arial"/>
          <w:sz w:val="18"/>
          <w:szCs w:val="18"/>
        </w:rPr>
        <w:t>Subsequent measurement of debt instruments depends on the Group’s business model for managing the asset and the cash flow characteristics of the asset. There are three measurement categories:</w:t>
      </w:r>
    </w:p>
    <w:p w14:paraId="3DE1C04E" w14:textId="77777777" w:rsidR="000D7A60" w:rsidRPr="00DF7EF1" w:rsidRDefault="000D7A60" w:rsidP="000D7A60">
      <w:pPr>
        <w:ind w:left="1080"/>
        <w:jc w:val="thaiDistribute"/>
        <w:rPr>
          <w:rFonts w:ascii="Arial" w:eastAsia="Arial Unicode MS" w:hAnsi="Arial" w:cs="Arial"/>
          <w:sz w:val="18"/>
          <w:szCs w:val="18"/>
          <w:highlight w:val="yellow"/>
        </w:rPr>
      </w:pPr>
    </w:p>
    <w:p w14:paraId="189B3A85" w14:textId="77777777" w:rsidR="00A07BFD" w:rsidRPr="00DF7EF1" w:rsidRDefault="000D7A60" w:rsidP="000D7A60">
      <w:pPr>
        <w:numPr>
          <w:ilvl w:val="0"/>
          <w:numId w:val="11"/>
        </w:numPr>
        <w:tabs>
          <w:tab w:val="left" w:pos="1134"/>
          <w:tab w:val="left" w:pos="1440"/>
        </w:tabs>
        <w:ind w:left="1418" w:hanging="284"/>
        <w:jc w:val="thaiDistribute"/>
        <w:rPr>
          <w:rFonts w:ascii="Arial" w:hAnsi="Arial" w:cs="Arial"/>
          <w:sz w:val="18"/>
          <w:szCs w:val="18"/>
        </w:rPr>
      </w:pPr>
      <w:proofErr w:type="spellStart"/>
      <w:r w:rsidRPr="00DF7EF1">
        <w:rPr>
          <w:rFonts w:ascii="Arial" w:hAnsi="Arial" w:cs="Arial"/>
          <w:sz w:val="18"/>
          <w:szCs w:val="18"/>
        </w:rPr>
        <w:t>Amortised</w:t>
      </w:r>
      <w:proofErr w:type="spellEnd"/>
      <w:r w:rsidRPr="00DF7EF1">
        <w:rPr>
          <w:rFonts w:ascii="Arial" w:hAnsi="Arial" w:cs="Arial"/>
          <w:sz w:val="18"/>
          <w:szCs w:val="18"/>
        </w:rPr>
        <w:t xml:space="preserve"> cost: Assets that are held for collection of contractual cash flows that represent solely payments of principal and interest (SPPI) are measured at </w:t>
      </w:r>
      <w:proofErr w:type="spellStart"/>
      <w:r w:rsidRPr="00DF7EF1">
        <w:rPr>
          <w:rFonts w:ascii="Arial" w:hAnsi="Arial" w:cs="Arial"/>
          <w:sz w:val="18"/>
          <w:szCs w:val="18"/>
        </w:rPr>
        <w:t>amortised</w:t>
      </w:r>
      <w:proofErr w:type="spellEnd"/>
      <w:r w:rsidRPr="00DF7EF1">
        <w:rPr>
          <w:rFonts w:ascii="Arial" w:hAnsi="Arial" w:cs="Arial"/>
          <w:sz w:val="18"/>
          <w:szCs w:val="18"/>
        </w:rPr>
        <w:t xml:space="preserve"> cost. Interest income is included in finance income using the effective interest method. Any gain or loss on derecognition is presented in other gains (losses), together with foreign exchange gains or losses. Impairment losses are presented as separate line item.</w:t>
      </w:r>
      <w:r w:rsidR="00A07BFD" w:rsidRPr="00DF7EF1">
        <w:rPr>
          <w:rFonts w:ascii="Arial" w:hAnsi="Arial" w:cs="Arial"/>
          <w:sz w:val="18"/>
          <w:szCs w:val="18"/>
        </w:rPr>
        <w:t xml:space="preserve"> </w:t>
      </w:r>
    </w:p>
    <w:p w14:paraId="1620AD0D" w14:textId="77777777" w:rsidR="00F77495" w:rsidRPr="00DF7EF1" w:rsidRDefault="00F77495" w:rsidP="00F77495">
      <w:pPr>
        <w:tabs>
          <w:tab w:val="left" w:pos="1134"/>
          <w:tab w:val="left" w:pos="1440"/>
        </w:tabs>
        <w:ind w:left="1418"/>
        <w:jc w:val="thaiDistribute"/>
        <w:rPr>
          <w:rFonts w:ascii="Arial" w:hAnsi="Arial" w:cs="Arial"/>
          <w:sz w:val="18"/>
          <w:szCs w:val="18"/>
        </w:rPr>
      </w:pPr>
    </w:p>
    <w:p w14:paraId="7E9B900E" w14:textId="77777777" w:rsidR="00F77495" w:rsidRPr="00DF7EF1" w:rsidRDefault="00F77495" w:rsidP="000D7A60">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recognized in profit or loss. Interest revenue is included in finance income. Foreign exchange gains and losses are presented in foreign exchange gains (losses). Impairment losses are presented as separate line item. When the financial asset is </w:t>
      </w:r>
      <w:proofErr w:type="spellStart"/>
      <w:r w:rsidRPr="00DF7EF1">
        <w:rPr>
          <w:rFonts w:ascii="Arial" w:hAnsi="Arial" w:cs="Arial"/>
          <w:sz w:val="18"/>
          <w:szCs w:val="18"/>
        </w:rPr>
        <w:t>derecognised</w:t>
      </w:r>
      <w:proofErr w:type="spellEnd"/>
      <w:r w:rsidRPr="00DF7EF1">
        <w:rPr>
          <w:rFonts w:ascii="Arial" w:hAnsi="Arial" w:cs="Arial"/>
          <w:sz w:val="18"/>
          <w:szCs w:val="18"/>
        </w:rPr>
        <w:t xml:space="preserve">, the cumulative gain or loss previously </w:t>
      </w:r>
      <w:proofErr w:type="spellStart"/>
      <w:r w:rsidRPr="00DF7EF1">
        <w:rPr>
          <w:rFonts w:ascii="Arial" w:hAnsi="Arial" w:cs="Arial"/>
          <w:sz w:val="18"/>
          <w:szCs w:val="18"/>
        </w:rPr>
        <w:t>recognised</w:t>
      </w:r>
      <w:proofErr w:type="spellEnd"/>
      <w:r w:rsidRPr="00DF7EF1">
        <w:rPr>
          <w:rFonts w:ascii="Arial" w:hAnsi="Arial" w:cs="Arial"/>
          <w:sz w:val="18"/>
          <w:szCs w:val="18"/>
        </w:rPr>
        <w:t xml:space="preserve"> in OCI is reclassified to profit or loss.</w:t>
      </w:r>
    </w:p>
    <w:p w14:paraId="30F25C1A" w14:textId="77777777" w:rsidR="001659B2" w:rsidRPr="00DF7EF1" w:rsidRDefault="001659B2" w:rsidP="001659B2">
      <w:pPr>
        <w:tabs>
          <w:tab w:val="left" w:pos="1134"/>
          <w:tab w:val="left" w:pos="1440"/>
        </w:tabs>
        <w:ind w:left="1418"/>
        <w:jc w:val="thaiDistribute"/>
        <w:rPr>
          <w:rFonts w:ascii="Arial" w:hAnsi="Arial" w:cs="Arial"/>
          <w:sz w:val="18"/>
          <w:szCs w:val="18"/>
        </w:rPr>
      </w:pPr>
    </w:p>
    <w:p w14:paraId="6BB4ED16" w14:textId="6D7178E7" w:rsidR="001659B2" w:rsidRPr="00DF7EF1" w:rsidRDefault="001659B2" w:rsidP="006B77F6">
      <w:pPr>
        <w:numPr>
          <w:ilvl w:val="0"/>
          <w:numId w:val="11"/>
        </w:numPr>
        <w:tabs>
          <w:tab w:val="left" w:pos="1134"/>
          <w:tab w:val="left" w:pos="1440"/>
        </w:tabs>
        <w:ind w:left="1418" w:hanging="284"/>
        <w:jc w:val="thaiDistribute"/>
        <w:rPr>
          <w:rFonts w:ascii="Arial" w:hAnsi="Arial" w:cs="Arial"/>
          <w:sz w:val="18"/>
          <w:szCs w:val="18"/>
        </w:rPr>
      </w:pPr>
      <w:r w:rsidRPr="00DF7EF1">
        <w:rPr>
          <w:rFonts w:ascii="Arial" w:hAnsi="Arial" w:cs="Arial"/>
          <w:spacing w:val="4"/>
          <w:sz w:val="18"/>
          <w:szCs w:val="18"/>
        </w:rPr>
        <w:t xml:space="preserve">FVPL: Assets that do not meet the criteria for </w:t>
      </w:r>
      <w:proofErr w:type="spellStart"/>
      <w:r w:rsidRPr="00DF7EF1">
        <w:rPr>
          <w:rFonts w:ascii="Arial" w:hAnsi="Arial" w:cs="Arial"/>
          <w:spacing w:val="4"/>
          <w:sz w:val="18"/>
          <w:szCs w:val="18"/>
        </w:rPr>
        <w:t>amortised</w:t>
      </w:r>
      <w:proofErr w:type="spellEnd"/>
      <w:r w:rsidRPr="00DF7EF1">
        <w:rPr>
          <w:rFonts w:ascii="Arial" w:hAnsi="Arial" w:cs="Arial"/>
          <w:spacing w:val="4"/>
          <w:sz w:val="18"/>
          <w:szCs w:val="18"/>
        </w:rPr>
        <w:t xml:space="preserve"> cost or FVOCI are measured at FVPL. </w:t>
      </w:r>
      <w:r w:rsidRPr="00DF7EF1">
        <w:rPr>
          <w:rFonts w:ascii="Arial" w:hAnsi="Arial" w:cs="Arial"/>
          <w:sz w:val="18"/>
          <w:szCs w:val="18"/>
        </w:rPr>
        <w:t>A gain or loss on subsequent measurement is presented in gains (losses) from financial instrument.</w:t>
      </w:r>
    </w:p>
    <w:p w14:paraId="16F86041" w14:textId="77777777" w:rsidR="001659B2" w:rsidRPr="00DF7EF1" w:rsidRDefault="001659B2" w:rsidP="001659B2">
      <w:pPr>
        <w:ind w:left="1080"/>
        <w:jc w:val="thaiDistribute"/>
        <w:rPr>
          <w:rFonts w:ascii="Arial" w:hAnsi="Arial" w:cs="Arial"/>
          <w:sz w:val="18"/>
          <w:szCs w:val="18"/>
        </w:rPr>
      </w:pPr>
    </w:p>
    <w:p w14:paraId="51914972" w14:textId="77777777" w:rsidR="00E34E5F" w:rsidRPr="00DF7EF1" w:rsidRDefault="00E34E5F" w:rsidP="00234111">
      <w:pPr>
        <w:ind w:left="1080"/>
        <w:jc w:val="thaiDistribute"/>
        <w:rPr>
          <w:rFonts w:ascii="Arial" w:eastAsia="Arial Unicode MS" w:hAnsi="Arial" w:cs="Arial"/>
          <w:sz w:val="18"/>
          <w:szCs w:val="18"/>
          <w:lang w:val="en-GB" w:eastAsia="en-US"/>
        </w:rPr>
      </w:pPr>
      <w:r w:rsidRPr="0044376D">
        <w:rPr>
          <w:rFonts w:ascii="Arial" w:eastAsia="Arial Unicode MS" w:hAnsi="Arial" w:cs="Arial"/>
          <w:spacing w:val="-2"/>
          <w:sz w:val="18"/>
          <w:szCs w:val="18"/>
          <w:lang w:val="en-GB"/>
        </w:rPr>
        <w:t>The Group reclassifies debt instruments only when its business model for managing those assets changes</w:t>
      </w:r>
      <w:r w:rsidRPr="00DF7EF1">
        <w:rPr>
          <w:rFonts w:ascii="Arial" w:eastAsia="Arial Unicode MS" w:hAnsi="Arial" w:cs="Arial"/>
          <w:sz w:val="18"/>
          <w:szCs w:val="18"/>
          <w:lang w:val="en-GB"/>
        </w:rPr>
        <w:t>.</w:t>
      </w:r>
    </w:p>
    <w:p w14:paraId="4DBB7E38" w14:textId="77777777" w:rsidR="00894054" w:rsidRPr="00DF7EF1" w:rsidRDefault="00894054" w:rsidP="00234111">
      <w:pPr>
        <w:ind w:left="1080"/>
        <w:jc w:val="thaiDistribute"/>
        <w:rPr>
          <w:rFonts w:ascii="Arial" w:hAnsi="Arial" w:cs="Arial"/>
          <w:sz w:val="18"/>
          <w:szCs w:val="18"/>
          <w:highlight w:val="yellow"/>
        </w:rPr>
      </w:pPr>
    </w:p>
    <w:p w14:paraId="2CE60216"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w:t>
      </w:r>
      <w:r w:rsidRPr="00DF7EF1">
        <w:rPr>
          <w:rFonts w:ascii="Arial" w:eastAsia="Arial Unicode MS" w:hAnsi="Arial" w:cs="Arial"/>
          <w:i/>
          <w:iCs/>
          <w:color w:val="CF4A02"/>
          <w:sz w:val="18"/>
          <w:szCs w:val="18"/>
          <w:lang w:val="en-GB"/>
        </w:rPr>
        <w:tab/>
      </w:r>
      <w:r w:rsidR="006D10EF" w:rsidRPr="00DF7EF1">
        <w:rPr>
          <w:rFonts w:ascii="Arial" w:eastAsia="Arial Unicode MS" w:hAnsi="Arial" w:cs="Arial"/>
          <w:i/>
          <w:iCs/>
          <w:color w:val="CF4A02"/>
          <w:sz w:val="18"/>
          <w:szCs w:val="18"/>
          <w:lang w:val="en-GB"/>
        </w:rPr>
        <w:t>Equity instruments</w:t>
      </w:r>
    </w:p>
    <w:p w14:paraId="0EEAD45F" w14:textId="77777777" w:rsidR="006D10EF" w:rsidRPr="00DF7EF1" w:rsidRDefault="006D10EF" w:rsidP="00894054">
      <w:pPr>
        <w:ind w:left="1080"/>
        <w:rPr>
          <w:rFonts w:ascii="Arial" w:eastAsia="Calibri" w:hAnsi="Arial" w:cs="Arial"/>
          <w:sz w:val="18"/>
          <w:szCs w:val="18"/>
          <w:highlight w:val="yellow"/>
        </w:rPr>
      </w:pPr>
    </w:p>
    <w:p w14:paraId="61E1F3D6" w14:textId="77777777" w:rsidR="00E34E5F" w:rsidRPr="00DF7EF1" w:rsidRDefault="00E34E5F" w:rsidP="00E07996">
      <w:pPr>
        <w:ind w:left="1080"/>
        <w:jc w:val="thaiDistribute"/>
        <w:rPr>
          <w:rFonts w:ascii="Arial" w:hAnsi="Arial" w:cs="Arial"/>
          <w:spacing w:val="-2"/>
          <w:sz w:val="18"/>
          <w:szCs w:val="18"/>
        </w:rPr>
      </w:pPr>
      <w:r w:rsidRPr="00DF7EF1">
        <w:rPr>
          <w:rFonts w:ascii="Arial" w:hAnsi="Arial" w:cs="Arial"/>
          <w:sz w:val="18"/>
          <w:szCs w:val="18"/>
        </w:rPr>
        <w:t xml:space="preserve">All equity instruments held must be irrevocably classified to two measurement categories; </w:t>
      </w:r>
      <w:proofErr w:type="spellStart"/>
      <w:r w:rsidRPr="00DF7EF1">
        <w:rPr>
          <w:rFonts w:ascii="Arial" w:hAnsi="Arial" w:cs="Arial"/>
          <w:sz w:val="18"/>
          <w:szCs w:val="18"/>
        </w:rPr>
        <w:t>i</w:t>
      </w:r>
      <w:proofErr w:type="spellEnd"/>
      <w:r w:rsidRPr="00DF7EF1">
        <w:rPr>
          <w:rFonts w:ascii="Arial" w:hAnsi="Arial" w:cs="Arial"/>
          <w:sz w:val="18"/>
          <w:szCs w:val="18"/>
        </w:rPr>
        <w:t xml:space="preserve">) at fair value </w:t>
      </w:r>
      <w:r w:rsidRPr="00DF7EF1">
        <w:rPr>
          <w:rFonts w:ascii="Arial" w:hAnsi="Arial" w:cs="Arial"/>
          <w:spacing w:val="-2"/>
          <w:sz w:val="18"/>
          <w:szCs w:val="18"/>
        </w:rPr>
        <w:t xml:space="preserve">through profit or loss, or ii) at fair value through other comprehensive income without subsequent recycling to profit or loss. The classification of equity instruments is considered on investment-by-investment basis. Dividends from such investment continue to be </w:t>
      </w:r>
      <w:proofErr w:type="spellStart"/>
      <w:r w:rsidRPr="00DF7EF1">
        <w:rPr>
          <w:rFonts w:ascii="Arial" w:hAnsi="Arial" w:cs="Arial"/>
          <w:spacing w:val="-2"/>
          <w:sz w:val="18"/>
          <w:szCs w:val="18"/>
        </w:rPr>
        <w:t>recognised</w:t>
      </w:r>
      <w:proofErr w:type="spellEnd"/>
      <w:r w:rsidRPr="00DF7EF1">
        <w:rPr>
          <w:rFonts w:ascii="Arial" w:hAnsi="Arial" w:cs="Arial"/>
          <w:spacing w:val="-2"/>
          <w:sz w:val="18"/>
          <w:szCs w:val="18"/>
        </w:rPr>
        <w:t xml:space="preserve"> in profit or loss as dividend income. </w:t>
      </w:r>
    </w:p>
    <w:p w14:paraId="7AA09E85" w14:textId="5D7C9CA7" w:rsidR="006B77F6" w:rsidRPr="00DF7EF1" w:rsidRDefault="00A13A9C" w:rsidP="00894054">
      <w:pPr>
        <w:ind w:left="1080"/>
        <w:rPr>
          <w:rFonts w:ascii="Arial" w:hAnsi="Arial" w:cs="Arial"/>
          <w:sz w:val="18"/>
          <w:szCs w:val="18"/>
          <w:highlight w:val="yellow"/>
          <w:lang w:val="en-GB"/>
        </w:rPr>
      </w:pPr>
      <w:r>
        <w:rPr>
          <w:rFonts w:ascii="Arial" w:hAnsi="Arial" w:cs="Arial"/>
          <w:sz w:val="18"/>
          <w:szCs w:val="18"/>
          <w:highlight w:val="yellow"/>
          <w:lang w:val="en-GB"/>
        </w:rPr>
        <w:br w:type="page"/>
      </w:r>
    </w:p>
    <w:p w14:paraId="1F9513BD" w14:textId="77777777" w:rsidR="00894054" w:rsidRPr="00DF7EF1" w:rsidRDefault="00234111" w:rsidP="00234111">
      <w:pPr>
        <w:tabs>
          <w:tab w:val="left" w:pos="1080"/>
        </w:tabs>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e)</w:t>
      </w:r>
      <w:r w:rsidRPr="00DF7EF1">
        <w:rPr>
          <w:rFonts w:ascii="Arial" w:eastAsia="Arial Unicode MS" w:hAnsi="Arial" w:cs="Arial"/>
          <w:i/>
          <w:iCs/>
          <w:color w:val="CF4A02"/>
          <w:sz w:val="18"/>
          <w:szCs w:val="18"/>
          <w:lang w:val="en-GB"/>
        </w:rPr>
        <w:tab/>
      </w:r>
      <w:r w:rsidR="006D10EF" w:rsidRPr="00DF7EF1">
        <w:rPr>
          <w:rFonts w:ascii="Arial" w:eastAsia="Arial Unicode MS" w:hAnsi="Arial" w:cs="Arial"/>
          <w:i/>
          <w:iCs/>
          <w:color w:val="CF4A02"/>
          <w:sz w:val="18"/>
          <w:szCs w:val="18"/>
          <w:lang w:val="en-GB"/>
        </w:rPr>
        <w:t>Impairment</w:t>
      </w:r>
    </w:p>
    <w:p w14:paraId="35230723" w14:textId="77777777" w:rsidR="006D10EF" w:rsidRPr="00DF7EF1" w:rsidRDefault="006D10EF" w:rsidP="00234111">
      <w:pPr>
        <w:tabs>
          <w:tab w:val="left" w:pos="1080"/>
        </w:tabs>
        <w:ind w:left="1080"/>
        <w:jc w:val="thaiDistribute"/>
        <w:rPr>
          <w:rFonts w:ascii="Arial" w:eastAsia="Arial Unicode MS" w:hAnsi="Arial" w:cs="Arial"/>
          <w:sz w:val="18"/>
          <w:szCs w:val="18"/>
          <w:highlight w:val="yellow"/>
        </w:rPr>
      </w:pPr>
    </w:p>
    <w:p w14:paraId="1BD59C83" w14:textId="77777777" w:rsidR="00E34E5F" w:rsidRPr="00DF7EF1" w:rsidRDefault="00D332E1" w:rsidP="00234111">
      <w:pPr>
        <w:tabs>
          <w:tab w:val="left" w:pos="1080"/>
        </w:tabs>
        <w:ind w:left="1080"/>
        <w:jc w:val="thaiDistribute"/>
        <w:rPr>
          <w:rFonts w:ascii="Arial" w:hAnsi="Arial" w:cs="Arial"/>
          <w:sz w:val="18"/>
          <w:szCs w:val="18"/>
        </w:rPr>
      </w:pPr>
      <w:r w:rsidRPr="00DF7EF1">
        <w:rPr>
          <w:rFonts w:ascii="Arial" w:hAnsi="Arial" w:cs="Arial"/>
          <w:sz w:val="18"/>
          <w:szCs w:val="18"/>
        </w:rPr>
        <w:t>T</w:t>
      </w:r>
      <w:r w:rsidR="00E34E5F" w:rsidRPr="00DF7EF1">
        <w:rPr>
          <w:rFonts w:ascii="Arial" w:hAnsi="Arial" w:cs="Arial"/>
          <w:sz w:val="18"/>
          <w:szCs w:val="18"/>
        </w:rPr>
        <w:t xml:space="preserve">he Group assesses expected credit loss on a forward-looking basis for its financial assets carried at </w:t>
      </w:r>
      <w:proofErr w:type="spellStart"/>
      <w:r w:rsidR="00E34E5F" w:rsidRPr="00DF7EF1">
        <w:rPr>
          <w:rFonts w:ascii="Arial" w:hAnsi="Arial" w:cs="Arial"/>
          <w:sz w:val="18"/>
          <w:szCs w:val="18"/>
        </w:rPr>
        <w:t>amortised</w:t>
      </w:r>
      <w:proofErr w:type="spellEnd"/>
      <w:r w:rsidR="00E34E5F" w:rsidRPr="00DF7EF1">
        <w:rPr>
          <w:rFonts w:ascii="Arial" w:hAnsi="Arial" w:cs="Arial"/>
          <w:sz w:val="18"/>
          <w:szCs w:val="18"/>
        </w:rPr>
        <w:t xml:space="preserve"> cost. The impairment methodology applied depends on whether there has been a significant increase in credit risk, except trade receivables</w:t>
      </w:r>
      <w:r w:rsidR="00E34E5F" w:rsidRPr="00DF7EF1">
        <w:rPr>
          <w:rFonts w:ascii="Arial" w:hAnsi="Arial" w:cs="Arial"/>
          <w:sz w:val="18"/>
          <w:szCs w:val="18"/>
          <w:cs/>
        </w:rPr>
        <w:t xml:space="preserve"> </w:t>
      </w:r>
      <w:r w:rsidR="00E34E5F" w:rsidRPr="00DF7EF1">
        <w:rPr>
          <w:rFonts w:ascii="Arial" w:hAnsi="Arial" w:cs="Arial"/>
          <w:sz w:val="18"/>
          <w:szCs w:val="18"/>
        </w:rPr>
        <w:t>and contract assets which the Group applies the simplified approach in determining its impairment loss.</w:t>
      </w:r>
    </w:p>
    <w:p w14:paraId="6CE21C69" w14:textId="77777777" w:rsidR="00894054" w:rsidRPr="00DF7EF1" w:rsidRDefault="00894054" w:rsidP="00234111">
      <w:pPr>
        <w:tabs>
          <w:tab w:val="left" w:pos="1080"/>
        </w:tabs>
        <w:ind w:left="1080"/>
        <w:jc w:val="thaiDistribute"/>
        <w:rPr>
          <w:rFonts w:ascii="Arial" w:eastAsia="Arial Unicode MS" w:hAnsi="Arial" w:cs="Arial"/>
          <w:sz w:val="18"/>
          <w:szCs w:val="18"/>
        </w:rPr>
      </w:pPr>
    </w:p>
    <w:p w14:paraId="3968EBA5" w14:textId="77777777" w:rsidR="00432830" w:rsidRPr="00DF7EF1" w:rsidRDefault="00432830" w:rsidP="00234111">
      <w:pPr>
        <w:tabs>
          <w:tab w:val="left" w:pos="1080"/>
        </w:tabs>
        <w:ind w:left="1080"/>
        <w:rPr>
          <w:rFonts w:ascii="Arial" w:hAnsi="Arial" w:cs="Arial"/>
          <w:spacing w:val="-4"/>
          <w:sz w:val="18"/>
          <w:szCs w:val="18"/>
        </w:rPr>
      </w:pPr>
      <w:r w:rsidRPr="00DF7EF1">
        <w:rPr>
          <w:rFonts w:ascii="Arial" w:hAnsi="Arial" w:cs="Arial"/>
          <w:spacing w:val="-4"/>
          <w:sz w:val="18"/>
          <w:szCs w:val="18"/>
        </w:rPr>
        <w:t xml:space="preserve">Impairment and reversal of impairment losses are </w:t>
      </w:r>
      <w:proofErr w:type="spellStart"/>
      <w:r w:rsidRPr="00DF7EF1">
        <w:rPr>
          <w:rFonts w:ascii="Arial" w:hAnsi="Arial" w:cs="Arial"/>
          <w:spacing w:val="-4"/>
          <w:sz w:val="18"/>
          <w:szCs w:val="18"/>
        </w:rPr>
        <w:t>recognised</w:t>
      </w:r>
      <w:proofErr w:type="spellEnd"/>
      <w:r w:rsidRPr="00DF7EF1">
        <w:rPr>
          <w:rFonts w:ascii="Arial" w:hAnsi="Arial" w:cs="Arial"/>
          <w:spacing w:val="-4"/>
          <w:sz w:val="18"/>
          <w:szCs w:val="18"/>
        </w:rPr>
        <w:t xml:space="preserve"> in profit or loss and included in administrative expenses.</w:t>
      </w:r>
    </w:p>
    <w:p w14:paraId="0924EA64" w14:textId="77777777" w:rsidR="00313576" w:rsidRPr="00DF7EF1" w:rsidRDefault="00313576" w:rsidP="008A63AF">
      <w:pPr>
        <w:rPr>
          <w:rFonts w:ascii="Arial" w:hAnsi="Arial" w:cs="Arial"/>
          <w:color w:val="000000"/>
          <w:sz w:val="18"/>
          <w:szCs w:val="18"/>
        </w:rPr>
      </w:pPr>
    </w:p>
    <w:p w14:paraId="6840C2CF" w14:textId="35B521B6" w:rsidR="00BF7489" w:rsidRPr="00DF7EF1"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A255DD"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9</w:t>
      </w:r>
      <w:r w:rsidR="00FB0645" w:rsidRPr="00DF7EF1">
        <w:rPr>
          <w:rFonts w:ascii="Arial" w:hAnsi="Arial" w:cs="Arial"/>
          <w:b/>
          <w:bCs/>
          <w:color w:val="CF4A02"/>
          <w:sz w:val="18"/>
          <w:szCs w:val="18"/>
          <w:shd w:val="clear" w:color="auto" w:fill="FFFFFF"/>
        </w:rPr>
        <w:tab/>
        <w:t>E</w:t>
      </w:r>
      <w:r w:rsidR="00BF7489" w:rsidRPr="00DF7EF1">
        <w:rPr>
          <w:rFonts w:ascii="Arial" w:hAnsi="Arial" w:cs="Arial"/>
          <w:b/>
          <w:bCs/>
          <w:color w:val="CF4A02"/>
          <w:sz w:val="18"/>
          <w:szCs w:val="18"/>
          <w:shd w:val="clear" w:color="auto" w:fill="FFFFFF"/>
        </w:rPr>
        <w:t>quipment</w:t>
      </w:r>
    </w:p>
    <w:p w14:paraId="177E8027" w14:textId="77777777" w:rsidR="005824B1" w:rsidRPr="00DF7EF1" w:rsidRDefault="005824B1" w:rsidP="001A7A14">
      <w:pPr>
        <w:ind w:left="547"/>
        <w:rPr>
          <w:rFonts w:ascii="Arial" w:eastAsia="Arial Unicode MS" w:hAnsi="Arial" w:cs="Arial"/>
          <w:color w:val="000000"/>
          <w:sz w:val="18"/>
          <w:szCs w:val="18"/>
        </w:rPr>
      </w:pPr>
    </w:p>
    <w:p w14:paraId="6B0722CB" w14:textId="77777777" w:rsidR="001A7A14" w:rsidRPr="00DF7EF1" w:rsidRDefault="001A7A14" w:rsidP="001A7A14">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All equipment is stated at historical cost less accumulated depreciation and </w:t>
      </w:r>
      <w:r w:rsidR="006B417D" w:rsidRPr="00DF7EF1">
        <w:rPr>
          <w:rFonts w:ascii="Arial" w:eastAsia="Arial Unicode MS" w:hAnsi="Arial" w:cs="Arial"/>
          <w:color w:val="000000"/>
          <w:sz w:val="18"/>
          <w:szCs w:val="18"/>
        </w:rPr>
        <w:t xml:space="preserve">accumulated </w:t>
      </w:r>
      <w:r w:rsidRPr="00DF7EF1">
        <w:rPr>
          <w:rFonts w:ascii="Arial" w:eastAsia="Arial Unicode MS" w:hAnsi="Arial" w:cs="Arial"/>
          <w:color w:val="000000"/>
          <w:sz w:val="18"/>
          <w:szCs w:val="18"/>
        </w:rPr>
        <w:t>impairment losses. Historical cost includes expenditure that is directly attributable to the acquisition of the items.</w:t>
      </w:r>
    </w:p>
    <w:p w14:paraId="0BCEC2A8" w14:textId="77777777" w:rsidR="00F3223D" w:rsidRPr="00DF7EF1" w:rsidRDefault="00F3223D" w:rsidP="006011B1">
      <w:pPr>
        <w:ind w:left="547"/>
        <w:rPr>
          <w:rFonts w:ascii="Arial" w:eastAsia="Arial Unicode MS" w:hAnsi="Arial" w:cs="Arial"/>
          <w:color w:val="000000"/>
          <w:sz w:val="18"/>
          <w:szCs w:val="18"/>
        </w:rPr>
      </w:pPr>
    </w:p>
    <w:p w14:paraId="160E52B8"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pacing w:val="-4"/>
          <w:sz w:val="18"/>
          <w:szCs w:val="18"/>
        </w:rPr>
        <w:t>Subsequent costs are included in the asset’s carrying amount, only when it is probable that future economic benefits</w:t>
      </w:r>
      <w:r w:rsidRPr="00DF7EF1">
        <w:rPr>
          <w:rFonts w:ascii="Arial" w:eastAsia="Arial Unicode MS" w:hAnsi="Arial" w:cs="Arial"/>
          <w:color w:val="000000"/>
          <w:sz w:val="18"/>
          <w:szCs w:val="18"/>
        </w:rPr>
        <w:t xml:space="preserve"> associated with the item will flow to the Group.</w:t>
      </w:r>
      <w:r w:rsidR="006B417D" w:rsidRPr="00DF7EF1">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 xml:space="preserve">The carrying amount of the replaced part is </w:t>
      </w:r>
      <w:proofErr w:type="spellStart"/>
      <w:r w:rsidRPr="00DF7EF1">
        <w:rPr>
          <w:rFonts w:ascii="Arial" w:eastAsia="Arial Unicode MS" w:hAnsi="Arial" w:cs="Arial"/>
          <w:color w:val="000000"/>
          <w:sz w:val="18"/>
          <w:szCs w:val="18"/>
        </w:rPr>
        <w:t>derecognised</w:t>
      </w:r>
      <w:proofErr w:type="spellEnd"/>
      <w:r w:rsidRPr="00DF7EF1">
        <w:rPr>
          <w:rFonts w:ascii="Arial" w:eastAsia="Arial Unicode MS" w:hAnsi="Arial" w:cs="Arial"/>
          <w:color w:val="000000"/>
          <w:sz w:val="18"/>
          <w:szCs w:val="18"/>
        </w:rPr>
        <w:t xml:space="preserve">. </w:t>
      </w:r>
    </w:p>
    <w:p w14:paraId="3E880C59" w14:textId="77777777" w:rsidR="001A7A14" w:rsidRPr="00DF7EF1" w:rsidRDefault="001A7A14" w:rsidP="006011B1">
      <w:pPr>
        <w:ind w:left="547"/>
        <w:rPr>
          <w:rFonts w:ascii="Arial" w:eastAsia="Arial Unicode MS" w:hAnsi="Arial" w:cs="Arial"/>
          <w:color w:val="000000"/>
          <w:sz w:val="18"/>
          <w:szCs w:val="18"/>
        </w:rPr>
      </w:pPr>
    </w:p>
    <w:p w14:paraId="044E9252"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All other repairs and maintenance are charged to profit or loss when incurred.</w:t>
      </w:r>
    </w:p>
    <w:p w14:paraId="554FFB0D" w14:textId="77777777" w:rsidR="001A7A14" w:rsidRPr="00DF7EF1" w:rsidRDefault="001A7A14" w:rsidP="006011B1">
      <w:pPr>
        <w:ind w:left="547"/>
        <w:rPr>
          <w:rFonts w:ascii="Arial" w:eastAsia="Arial Unicode MS" w:hAnsi="Arial" w:cs="Arial"/>
          <w:color w:val="000000"/>
          <w:sz w:val="18"/>
          <w:szCs w:val="18"/>
        </w:rPr>
      </w:pPr>
    </w:p>
    <w:p w14:paraId="785F0274"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Depreciation on other assets is calculated using the</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straight-line method</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to allocate their cost to their residual values over their estimated useful lives, as follows:</w:t>
      </w:r>
    </w:p>
    <w:p w14:paraId="6FEE0915" w14:textId="77777777" w:rsidR="00360D74" w:rsidRPr="00DF7EF1" w:rsidRDefault="00360D74" w:rsidP="006011B1">
      <w:pPr>
        <w:ind w:left="547"/>
        <w:rPr>
          <w:rFonts w:ascii="Arial" w:eastAsia="Arial Unicode MS" w:hAnsi="Arial" w:cs="Arial"/>
          <w:color w:val="000000"/>
          <w:sz w:val="18"/>
          <w:szCs w:val="18"/>
        </w:rPr>
      </w:pPr>
    </w:p>
    <w:tbl>
      <w:tblPr>
        <w:tblW w:w="9468" w:type="dxa"/>
        <w:tblInd w:w="108" w:type="dxa"/>
        <w:tblLook w:val="04A0" w:firstRow="1" w:lastRow="0" w:firstColumn="1" w:lastColumn="0" w:noHBand="0" w:noVBand="1"/>
      </w:tblPr>
      <w:tblGrid>
        <w:gridCol w:w="8647"/>
        <w:gridCol w:w="821"/>
      </w:tblGrid>
      <w:tr w:rsidR="005B26B7" w:rsidRPr="00DF7EF1" w14:paraId="1573B8DD" w14:textId="77777777" w:rsidTr="0023503F">
        <w:tc>
          <w:tcPr>
            <w:tcW w:w="8647" w:type="dxa"/>
            <w:shd w:val="clear" w:color="auto" w:fill="auto"/>
          </w:tcPr>
          <w:p w14:paraId="19DF6F08" w14:textId="77777777" w:rsidR="005B26B7"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 xml:space="preserve">Leasehold improvements </w:t>
            </w:r>
          </w:p>
        </w:tc>
        <w:tc>
          <w:tcPr>
            <w:tcW w:w="821" w:type="dxa"/>
            <w:shd w:val="clear" w:color="auto" w:fill="auto"/>
          </w:tcPr>
          <w:p w14:paraId="2BB337E3" w14:textId="1E4B7481" w:rsidR="005B26B7" w:rsidRPr="00DF7EF1" w:rsidRDefault="006173E9" w:rsidP="005B26B7">
            <w:pPr>
              <w:ind w:left="-204" w:right="-72"/>
              <w:jc w:val="right"/>
              <w:rPr>
                <w:rFonts w:ascii="Arial" w:hAnsi="Arial" w:cs="Arial"/>
                <w:color w:val="000000"/>
                <w:sz w:val="18"/>
                <w:szCs w:val="18"/>
              </w:rPr>
            </w:pPr>
            <w:r w:rsidRPr="006173E9">
              <w:rPr>
                <w:rFonts w:ascii="Arial" w:hAnsi="Arial" w:cs="Arial"/>
                <w:color w:val="000000"/>
                <w:sz w:val="18"/>
                <w:szCs w:val="18"/>
                <w:lang w:val="en-GB"/>
              </w:rPr>
              <w:t>3</w:t>
            </w:r>
            <w:r w:rsidR="005B26B7" w:rsidRPr="00DF7EF1">
              <w:rPr>
                <w:rFonts w:ascii="Arial" w:hAnsi="Arial" w:cs="Arial"/>
                <w:color w:val="000000"/>
                <w:sz w:val="18"/>
                <w:szCs w:val="18"/>
              </w:rPr>
              <w:t xml:space="preserve"> years</w:t>
            </w:r>
          </w:p>
        </w:tc>
      </w:tr>
      <w:tr w:rsidR="005B26B7" w:rsidRPr="00DF7EF1" w14:paraId="726BC253" w14:textId="77777777" w:rsidTr="0023503F">
        <w:tc>
          <w:tcPr>
            <w:tcW w:w="8647" w:type="dxa"/>
            <w:shd w:val="clear" w:color="auto" w:fill="auto"/>
          </w:tcPr>
          <w:p w14:paraId="1387AF02" w14:textId="77777777" w:rsidR="005B26B7"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Office equipment</w:t>
            </w:r>
          </w:p>
        </w:tc>
        <w:tc>
          <w:tcPr>
            <w:tcW w:w="821" w:type="dxa"/>
            <w:shd w:val="clear" w:color="auto" w:fill="auto"/>
          </w:tcPr>
          <w:p w14:paraId="5751A675" w14:textId="72F8E6E6" w:rsidR="005B26B7" w:rsidRPr="00DF7EF1" w:rsidRDefault="006173E9" w:rsidP="005B26B7">
            <w:pPr>
              <w:ind w:left="-204" w:right="-72"/>
              <w:jc w:val="right"/>
              <w:rPr>
                <w:rFonts w:ascii="Arial" w:hAnsi="Arial" w:cs="Arial"/>
                <w:color w:val="000000"/>
                <w:sz w:val="18"/>
                <w:szCs w:val="18"/>
              </w:rPr>
            </w:pPr>
            <w:r w:rsidRPr="006173E9">
              <w:rPr>
                <w:rFonts w:ascii="Arial" w:hAnsi="Arial" w:cs="Arial"/>
                <w:color w:val="000000"/>
                <w:sz w:val="18"/>
                <w:szCs w:val="18"/>
                <w:lang w:val="en-GB"/>
              </w:rPr>
              <w:t>5</w:t>
            </w:r>
            <w:r w:rsidR="005B26B7" w:rsidRPr="00DF7EF1">
              <w:rPr>
                <w:rFonts w:ascii="Arial" w:hAnsi="Arial" w:cs="Arial"/>
                <w:color w:val="000000"/>
                <w:sz w:val="18"/>
                <w:szCs w:val="18"/>
              </w:rPr>
              <w:t xml:space="preserve"> years</w:t>
            </w:r>
          </w:p>
        </w:tc>
      </w:tr>
      <w:tr w:rsidR="00587C0F" w:rsidRPr="00DF7EF1" w14:paraId="44255DB9" w14:textId="77777777" w:rsidTr="0023503F">
        <w:tc>
          <w:tcPr>
            <w:tcW w:w="8647" w:type="dxa"/>
            <w:shd w:val="clear" w:color="auto" w:fill="auto"/>
          </w:tcPr>
          <w:p w14:paraId="2B0AD29B" w14:textId="77777777" w:rsidR="00587C0F" w:rsidRPr="00DF7EF1" w:rsidRDefault="008A3267" w:rsidP="0023503F">
            <w:pPr>
              <w:ind w:left="429"/>
              <w:rPr>
                <w:rFonts w:ascii="Arial" w:hAnsi="Arial" w:cs="Arial"/>
                <w:color w:val="000000"/>
                <w:sz w:val="18"/>
                <w:szCs w:val="18"/>
              </w:rPr>
            </w:pPr>
            <w:r w:rsidRPr="00DF7EF1">
              <w:rPr>
                <w:rFonts w:ascii="Arial" w:hAnsi="Arial" w:cs="Arial"/>
                <w:color w:val="000000"/>
                <w:sz w:val="18"/>
                <w:szCs w:val="18"/>
              </w:rPr>
              <w:t>Office furniture</w:t>
            </w:r>
          </w:p>
        </w:tc>
        <w:tc>
          <w:tcPr>
            <w:tcW w:w="821" w:type="dxa"/>
            <w:shd w:val="clear" w:color="auto" w:fill="auto"/>
          </w:tcPr>
          <w:p w14:paraId="593E3FE0" w14:textId="285274F7" w:rsidR="00587C0F" w:rsidRPr="00DF7EF1" w:rsidRDefault="006173E9" w:rsidP="00587C0F">
            <w:pPr>
              <w:ind w:left="-204" w:right="-72"/>
              <w:jc w:val="right"/>
              <w:rPr>
                <w:rFonts w:ascii="Arial" w:hAnsi="Arial" w:cs="Arial"/>
                <w:color w:val="000000"/>
                <w:sz w:val="18"/>
                <w:szCs w:val="18"/>
              </w:rPr>
            </w:pPr>
            <w:r w:rsidRPr="006173E9">
              <w:rPr>
                <w:rFonts w:ascii="Arial" w:hAnsi="Arial" w:cs="Arial"/>
                <w:color w:val="000000"/>
                <w:sz w:val="18"/>
                <w:szCs w:val="18"/>
                <w:lang w:val="en-GB"/>
              </w:rPr>
              <w:t>5</w:t>
            </w:r>
            <w:r w:rsidR="00587C0F" w:rsidRPr="00DF7EF1">
              <w:rPr>
                <w:rFonts w:ascii="Arial" w:hAnsi="Arial" w:cs="Arial"/>
                <w:color w:val="000000"/>
                <w:sz w:val="18"/>
                <w:szCs w:val="18"/>
              </w:rPr>
              <w:t xml:space="preserve"> years</w:t>
            </w:r>
          </w:p>
        </w:tc>
      </w:tr>
    </w:tbl>
    <w:p w14:paraId="68896AE1" w14:textId="77777777" w:rsidR="00BD5F68" w:rsidRPr="00DF7EF1" w:rsidRDefault="00BD5F68" w:rsidP="006011B1">
      <w:pPr>
        <w:ind w:left="547"/>
        <w:rPr>
          <w:rFonts w:ascii="Arial" w:eastAsia="Arial Unicode MS" w:hAnsi="Arial" w:cs="Arial"/>
          <w:color w:val="000000"/>
          <w:sz w:val="18"/>
          <w:szCs w:val="18"/>
        </w:rPr>
      </w:pPr>
    </w:p>
    <w:p w14:paraId="7AD6306C" w14:textId="7E634895"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The assets’ residual values and useful lives are reviewed, and adjusted if appropriate, at the end of each reporting period.</w:t>
      </w:r>
    </w:p>
    <w:p w14:paraId="060C94A7" w14:textId="77777777" w:rsidR="001A7A14" w:rsidRPr="00DF7EF1" w:rsidRDefault="001A7A14" w:rsidP="006011B1">
      <w:pPr>
        <w:ind w:left="547"/>
        <w:rPr>
          <w:rFonts w:ascii="Arial" w:eastAsia="Arial Unicode MS" w:hAnsi="Arial" w:cs="Arial"/>
          <w:color w:val="000000"/>
          <w:sz w:val="18"/>
          <w:szCs w:val="18"/>
        </w:rPr>
      </w:pPr>
    </w:p>
    <w:p w14:paraId="2BAF700F" w14:textId="77777777" w:rsidR="001A7A14" w:rsidRPr="00DF7EF1" w:rsidRDefault="001A7A14" w:rsidP="006011B1">
      <w:pPr>
        <w:ind w:left="547"/>
        <w:rPr>
          <w:rFonts w:ascii="Arial" w:eastAsia="Arial Unicode MS" w:hAnsi="Arial" w:cs="Arial"/>
          <w:color w:val="000000"/>
          <w:sz w:val="18"/>
          <w:szCs w:val="18"/>
        </w:rPr>
      </w:pPr>
      <w:r w:rsidRPr="00DF7EF1">
        <w:rPr>
          <w:rFonts w:ascii="Arial" w:eastAsia="Arial Unicode MS" w:hAnsi="Arial" w:cs="Arial"/>
          <w:color w:val="000000"/>
          <w:sz w:val="18"/>
          <w:szCs w:val="18"/>
        </w:rPr>
        <w:t>Gains or losses on disposals are determined by comparing the proceeds with the carrying amount and are</w:t>
      </w:r>
      <w:r w:rsidR="006D4C26" w:rsidRPr="00DF7EF1">
        <w:rPr>
          <w:rFonts w:ascii="Arial" w:eastAsia="Arial Unicode MS" w:hAnsi="Arial" w:cs="Arial"/>
          <w:color w:val="000000"/>
          <w:sz w:val="18"/>
          <w:szCs w:val="18"/>
        </w:rPr>
        <w:t xml:space="preserve"> </w:t>
      </w:r>
      <w:proofErr w:type="spellStart"/>
      <w:r w:rsidRPr="00DF7EF1">
        <w:rPr>
          <w:rFonts w:ascii="Arial" w:eastAsia="Arial Unicode MS" w:hAnsi="Arial" w:cs="Arial"/>
          <w:color w:val="000000"/>
          <w:sz w:val="18"/>
          <w:szCs w:val="18"/>
        </w:rPr>
        <w:t>recognised</w:t>
      </w:r>
      <w:proofErr w:type="spellEnd"/>
      <w:r w:rsidRPr="00DF7EF1">
        <w:rPr>
          <w:rFonts w:ascii="Arial" w:eastAsia="Arial Unicode MS" w:hAnsi="Arial" w:cs="Arial"/>
          <w:color w:val="000000"/>
          <w:sz w:val="18"/>
          <w:szCs w:val="18"/>
        </w:rPr>
        <w:t xml:space="preserve"> in profit or loss.</w:t>
      </w:r>
    </w:p>
    <w:p w14:paraId="046ABB6E" w14:textId="10928CF6" w:rsidR="00BF7EC0" w:rsidRPr="00E901E2" w:rsidRDefault="00BF7EC0" w:rsidP="00440ACC">
      <w:pPr>
        <w:rPr>
          <w:rFonts w:ascii="Arial" w:eastAsia="Arial Unicode MS" w:hAnsi="Arial" w:cs="Arial"/>
          <w:color w:val="000000"/>
          <w:sz w:val="18"/>
          <w:szCs w:val="18"/>
          <w:lang w:val="en-GB"/>
        </w:rPr>
      </w:pPr>
    </w:p>
    <w:p w14:paraId="0DA5257C" w14:textId="7EFCDB19" w:rsidR="00BF7EC0" w:rsidRPr="00DF7EF1" w:rsidRDefault="00A13A9C" w:rsidP="0023503F">
      <w:pPr>
        <w:tabs>
          <w:tab w:val="left" w:pos="540"/>
          <w:tab w:val="left" w:pos="1080"/>
        </w:tabs>
        <w:jc w:val="left"/>
        <w:rPr>
          <w:rFonts w:ascii="Arial" w:hAnsi="Arial" w:cs="Arial"/>
          <w:b/>
          <w:bCs/>
          <w:color w:val="000000"/>
          <w:sz w:val="18"/>
          <w:szCs w:val="18"/>
          <w:shd w:val="clear" w:color="auto" w:fill="FFFFFF"/>
        </w:rPr>
      </w:pPr>
      <w:r>
        <w:rPr>
          <w:rFonts w:ascii="Arial" w:hAnsi="Arial" w:cs="Arial"/>
          <w:b/>
          <w:bCs/>
          <w:color w:val="CF4A02"/>
          <w:sz w:val="18"/>
          <w:szCs w:val="18"/>
          <w:shd w:val="clear" w:color="auto" w:fill="FFFFFF"/>
          <w:lang w:val="en-GB"/>
        </w:rPr>
        <w:t>5</w:t>
      </w:r>
      <w:r w:rsidR="00A255DD"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10</w:t>
      </w:r>
      <w:r w:rsidR="00BF7EC0" w:rsidRPr="00DF7EF1">
        <w:rPr>
          <w:rFonts w:ascii="Arial" w:hAnsi="Arial" w:cs="Arial"/>
          <w:b/>
          <w:bCs/>
          <w:color w:val="CF4A02"/>
          <w:sz w:val="18"/>
          <w:szCs w:val="18"/>
          <w:shd w:val="clear" w:color="auto" w:fill="FFFFFF"/>
        </w:rPr>
        <w:tab/>
        <w:t>Intangible assets</w:t>
      </w:r>
    </w:p>
    <w:p w14:paraId="139BB435" w14:textId="77777777" w:rsidR="00941267" w:rsidRPr="00DF7EF1" w:rsidRDefault="00941267" w:rsidP="00234111">
      <w:pPr>
        <w:pStyle w:val="ListParagraph"/>
        <w:spacing w:after="0" w:line="240" w:lineRule="auto"/>
        <w:ind w:left="540"/>
        <w:contextualSpacing w:val="0"/>
        <w:jc w:val="both"/>
        <w:rPr>
          <w:rFonts w:ascii="Arial" w:hAnsi="Arial" w:cs="Arial"/>
          <w:color w:val="000000"/>
          <w:spacing w:val="-2"/>
          <w:sz w:val="18"/>
          <w:szCs w:val="18"/>
        </w:rPr>
      </w:pPr>
    </w:p>
    <w:p w14:paraId="575D0488" w14:textId="77777777" w:rsidR="00D332E1" w:rsidRPr="00DF7EF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r w:rsidRPr="00DF7EF1">
        <w:rPr>
          <w:rFonts w:ascii="Arial" w:eastAsia="Cordia New" w:hAnsi="Arial" w:cs="Arial"/>
          <w:i/>
          <w:color w:val="CF4A02"/>
          <w:sz w:val="18"/>
          <w:szCs w:val="18"/>
          <w:lang w:val="en-GB" w:eastAsia="th-TH"/>
        </w:rPr>
        <w:t>Computer software</w:t>
      </w:r>
    </w:p>
    <w:p w14:paraId="2683C6D9" w14:textId="77777777" w:rsidR="00D332E1" w:rsidRPr="00DF7EF1" w:rsidRDefault="00D332E1" w:rsidP="00234111">
      <w:pPr>
        <w:pStyle w:val="ListParagraph"/>
        <w:spacing w:after="0" w:line="240" w:lineRule="auto"/>
        <w:ind w:left="540"/>
        <w:contextualSpacing w:val="0"/>
        <w:jc w:val="both"/>
        <w:rPr>
          <w:rFonts w:ascii="Arial" w:eastAsia="Cordia New" w:hAnsi="Arial" w:cs="Arial"/>
          <w:i/>
          <w:color w:val="CF4A02"/>
          <w:sz w:val="18"/>
          <w:szCs w:val="18"/>
          <w:lang w:val="en-GB" w:eastAsia="th-TH"/>
        </w:rPr>
      </w:pPr>
    </w:p>
    <w:p w14:paraId="28704CD3" w14:textId="1F359B3D" w:rsidR="00A868EA" w:rsidRPr="00DF7EF1" w:rsidRDefault="00A868EA" w:rsidP="00234111">
      <w:pPr>
        <w:pStyle w:val="ListParagraph"/>
        <w:spacing w:after="0" w:line="240" w:lineRule="auto"/>
        <w:ind w:left="540"/>
        <w:contextualSpacing w:val="0"/>
        <w:jc w:val="both"/>
        <w:rPr>
          <w:rFonts w:ascii="Arial" w:hAnsi="Arial" w:cs="Arial"/>
          <w:color w:val="000000"/>
          <w:spacing w:val="-2"/>
          <w:sz w:val="18"/>
          <w:szCs w:val="18"/>
        </w:rPr>
      </w:pPr>
      <w:r w:rsidRPr="00DF7EF1">
        <w:rPr>
          <w:rFonts w:ascii="Arial" w:hAnsi="Arial" w:cs="Arial"/>
          <w:color w:val="000000"/>
          <w:spacing w:val="-2"/>
          <w:sz w:val="18"/>
          <w:szCs w:val="18"/>
        </w:rPr>
        <w:t xml:space="preserve">Acquired computer software is measured at cost. These costs are </w:t>
      </w:r>
      <w:proofErr w:type="spellStart"/>
      <w:r w:rsidRPr="00DF7EF1">
        <w:rPr>
          <w:rFonts w:ascii="Arial" w:hAnsi="Arial" w:cs="Arial"/>
          <w:color w:val="000000"/>
          <w:spacing w:val="-2"/>
          <w:sz w:val="18"/>
          <w:szCs w:val="18"/>
        </w:rPr>
        <w:t>amortised</w:t>
      </w:r>
      <w:proofErr w:type="spellEnd"/>
      <w:r w:rsidRPr="00DF7EF1">
        <w:rPr>
          <w:rFonts w:ascii="Arial" w:hAnsi="Arial" w:cs="Arial"/>
          <w:color w:val="000000"/>
          <w:spacing w:val="-2"/>
          <w:sz w:val="18"/>
          <w:szCs w:val="18"/>
        </w:rPr>
        <w:t xml:space="preserve"> over their estimated useful lives not over than </w:t>
      </w:r>
      <w:r w:rsidR="006173E9" w:rsidRPr="006173E9">
        <w:rPr>
          <w:rFonts w:ascii="Arial" w:hAnsi="Arial" w:cs="Arial"/>
          <w:color w:val="000000"/>
          <w:spacing w:val="-2"/>
          <w:sz w:val="18"/>
          <w:szCs w:val="18"/>
          <w:lang w:val="en-GB"/>
        </w:rPr>
        <w:t>10</w:t>
      </w:r>
      <w:r w:rsidRPr="00DF7EF1">
        <w:rPr>
          <w:rFonts w:ascii="Arial" w:hAnsi="Arial" w:cs="Arial"/>
          <w:color w:val="000000"/>
          <w:spacing w:val="-2"/>
          <w:sz w:val="18"/>
          <w:szCs w:val="18"/>
        </w:rPr>
        <w:t xml:space="preserve"> years.</w:t>
      </w:r>
    </w:p>
    <w:p w14:paraId="773FF3E5" w14:textId="77777777" w:rsidR="00A868EA" w:rsidRPr="00DF7EF1" w:rsidRDefault="00A868EA" w:rsidP="00234111">
      <w:pPr>
        <w:pStyle w:val="ListParagraph"/>
        <w:spacing w:after="0" w:line="240" w:lineRule="auto"/>
        <w:ind w:left="540"/>
        <w:contextualSpacing w:val="0"/>
        <w:jc w:val="both"/>
        <w:rPr>
          <w:rFonts w:ascii="Arial" w:hAnsi="Arial" w:cs="Arial"/>
          <w:color w:val="000000"/>
          <w:spacing w:val="-2"/>
          <w:sz w:val="18"/>
          <w:szCs w:val="18"/>
          <w:lang w:val="en-GB"/>
        </w:rPr>
      </w:pPr>
    </w:p>
    <w:p w14:paraId="6B7C8FB3" w14:textId="77777777" w:rsidR="00941267" w:rsidRPr="00DF7EF1" w:rsidRDefault="00941267" w:rsidP="00234111">
      <w:pPr>
        <w:pStyle w:val="ListParagraph"/>
        <w:spacing w:after="0" w:line="240" w:lineRule="auto"/>
        <w:ind w:left="540"/>
        <w:contextualSpacing w:val="0"/>
        <w:jc w:val="both"/>
        <w:rPr>
          <w:rFonts w:ascii="Arial" w:hAnsi="Arial" w:cs="Arial"/>
          <w:color w:val="000000"/>
          <w:spacing w:val="-2"/>
          <w:sz w:val="18"/>
          <w:szCs w:val="18"/>
        </w:rPr>
      </w:pPr>
      <w:r w:rsidRPr="00DF7EF1">
        <w:rPr>
          <w:rFonts w:ascii="Arial" w:hAnsi="Arial" w:cs="Arial"/>
          <w:color w:val="000000"/>
          <w:spacing w:val="-2"/>
          <w:sz w:val="18"/>
          <w:szCs w:val="18"/>
        </w:rPr>
        <w:t>Cost</w:t>
      </w:r>
      <w:r w:rsidR="000C0E13" w:rsidRPr="00DF7EF1">
        <w:rPr>
          <w:rFonts w:ascii="Arial" w:hAnsi="Arial" w:cs="Arial"/>
          <w:color w:val="000000"/>
          <w:spacing w:val="-2"/>
          <w:sz w:val="18"/>
          <w:szCs w:val="18"/>
        </w:rPr>
        <w:t>s</w:t>
      </w:r>
      <w:r w:rsidRPr="00DF7EF1">
        <w:rPr>
          <w:rFonts w:ascii="Arial" w:hAnsi="Arial" w:cs="Arial"/>
          <w:color w:val="000000"/>
          <w:spacing w:val="-2"/>
          <w:sz w:val="18"/>
          <w:szCs w:val="18"/>
        </w:rPr>
        <w:t xml:space="preserve"> associated with maintaining computer software are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 an expense </w:t>
      </w:r>
      <w:r w:rsidR="00ED1529" w:rsidRPr="00DF7EF1">
        <w:rPr>
          <w:rFonts w:ascii="Arial" w:hAnsi="Arial" w:cs="Arial"/>
          <w:color w:val="000000"/>
          <w:spacing w:val="-2"/>
          <w:sz w:val="18"/>
          <w:szCs w:val="18"/>
        </w:rPr>
        <w:t>when</w:t>
      </w:r>
      <w:r w:rsidRPr="00DF7EF1">
        <w:rPr>
          <w:rFonts w:ascii="Arial" w:hAnsi="Arial" w:cs="Arial"/>
          <w:color w:val="000000"/>
          <w:spacing w:val="-2"/>
          <w:sz w:val="18"/>
          <w:szCs w:val="18"/>
        </w:rPr>
        <w:t xml:space="preserve"> incurred.</w:t>
      </w:r>
    </w:p>
    <w:p w14:paraId="24A1BB71" w14:textId="77777777" w:rsidR="005075E8" w:rsidRPr="00DF7EF1" w:rsidRDefault="005075E8" w:rsidP="00234111">
      <w:pPr>
        <w:pStyle w:val="ListParagraph"/>
        <w:spacing w:after="0" w:line="240" w:lineRule="auto"/>
        <w:ind w:left="540"/>
        <w:contextualSpacing w:val="0"/>
        <w:jc w:val="both"/>
        <w:rPr>
          <w:rFonts w:ascii="Arial" w:hAnsi="Arial" w:cs="Arial"/>
          <w:color w:val="000000"/>
          <w:spacing w:val="-2"/>
          <w:sz w:val="18"/>
          <w:szCs w:val="18"/>
        </w:rPr>
      </w:pPr>
    </w:p>
    <w:p w14:paraId="6BA0A9CD" w14:textId="77777777" w:rsidR="005075E8" w:rsidRPr="00DF7EF1" w:rsidRDefault="005075E8" w:rsidP="00234111">
      <w:pPr>
        <w:ind w:left="540"/>
        <w:rPr>
          <w:rFonts w:ascii="Arial" w:hAnsi="Arial" w:cs="Arial"/>
          <w:i/>
          <w:color w:val="CF4A02"/>
          <w:sz w:val="18"/>
          <w:szCs w:val="18"/>
          <w:lang w:val="en-GB"/>
        </w:rPr>
      </w:pPr>
      <w:r w:rsidRPr="00DF7EF1">
        <w:rPr>
          <w:rFonts w:ascii="Arial" w:hAnsi="Arial" w:cs="Arial"/>
          <w:i/>
          <w:color w:val="CF4A02"/>
          <w:sz w:val="18"/>
          <w:szCs w:val="18"/>
          <w:lang w:val="en-GB"/>
        </w:rPr>
        <w:t>Internally generated intangible asset</w:t>
      </w:r>
      <w:r w:rsidR="00A0749E" w:rsidRPr="00DF7EF1">
        <w:rPr>
          <w:rFonts w:ascii="Arial" w:hAnsi="Arial" w:cs="Arial"/>
          <w:i/>
          <w:color w:val="CF4A02"/>
          <w:sz w:val="18"/>
          <w:szCs w:val="18"/>
          <w:lang w:val="en-GB"/>
        </w:rPr>
        <w:t xml:space="preserve"> </w:t>
      </w:r>
      <w:r w:rsidRPr="00DF7EF1">
        <w:rPr>
          <w:rFonts w:ascii="Arial" w:hAnsi="Arial" w:cs="Arial"/>
          <w:i/>
          <w:color w:val="CF4A02"/>
          <w:sz w:val="18"/>
          <w:szCs w:val="18"/>
          <w:lang w:val="en-GB"/>
        </w:rPr>
        <w:t xml:space="preserve">- Computer </w:t>
      </w:r>
      <w:r w:rsidR="00A0749E" w:rsidRPr="00DF7EF1">
        <w:rPr>
          <w:rFonts w:ascii="Arial" w:hAnsi="Arial" w:cs="Arial"/>
          <w:i/>
          <w:color w:val="CF4A02"/>
          <w:sz w:val="18"/>
          <w:szCs w:val="18"/>
          <w:lang w:val="en-GB"/>
        </w:rPr>
        <w:t>Software</w:t>
      </w:r>
    </w:p>
    <w:p w14:paraId="0D9F0FD1" w14:textId="77777777" w:rsidR="00234111" w:rsidRPr="00DF7EF1" w:rsidRDefault="00234111" w:rsidP="00234111">
      <w:pPr>
        <w:pBdr>
          <w:top w:val="nil"/>
          <w:left w:val="nil"/>
          <w:bottom w:val="nil"/>
          <w:right w:val="nil"/>
          <w:between w:val="nil"/>
        </w:pBdr>
        <w:ind w:left="540"/>
        <w:rPr>
          <w:rFonts w:ascii="Arial" w:hAnsi="Arial" w:cs="Arial"/>
          <w:iCs/>
          <w:color w:val="000000"/>
          <w:sz w:val="18"/>
          <w:szCs w:val="18"/>
          <w:lang w:val="en-GB"/>
        </w:rPr>
      </w:pPr>
    </w:p>
    <w:p w14:paraId="2A2E7F99" w14:textId="77777777" w:rsidR="005075E8" w:rsidRPr="00DF7EF1" w:rsidRDefault="005075E8" w:rsidP="00234111">
      <w:pPr>
        <w:pBdr>
          <w:top w:val="nil"/>
          <w:left w:val="nil"/>
          <w:bottom w:val="nil"/>
          <w:right w:val="nil"/>
          <w:between w:val="nil"/>
        </w:pBdr>
        <w:ind w:left="540"/>
        <w:rPr>
          <w:rFonts w:ascii="Arial" w:hAnsi="Arial" w:cs="Arial"/>
          <w:iCs/>
          <w:color w:val="000000"/>
          <w:sz w:val="18"/>
          <w:szCs w:val="18"/>
          <w:lang w:val="en-GB"/>
        </w:rPr>
      </w:pPr>
      <w:r w:rsidRPr="00DF7EF1">
        <w:rPr>
          <w:rFonts w:ascii="Arial" w:hAnsi="Arial" w:cs="Arial"/>
          <w:iCs/>
          <w:color w:val="000000"/>
          <w:sz w:val="18"/>
          <w:szCs w:val="18"/>
          <w:lang w:val="en-GB"/>
        </w:rPr>
        <w:t xml:space="preserve">Development expenditure is recognised as an asset when the Group can demonstrate </w:t>
      </w:r>
      <w:proofErr w:type="gramStart"/>
      <w:r w:rsidRPr="00DF7EF1">
        <w:rPr>
          <w:rFonts w:ascii="Arial" w:hAnsi="Arial" w:cs="Arial"/>
          <w:iCs/>
          <w:color w:val="000000"/>
          <w:sz w:val="18"/>
          <w:szCs w:val="18"/>
          <w:lang w:val="en-GB"/>
        </w:rPr>
        <w:t>all of</w:t>
      </w:r>
      <w:proofErr w:type="gramEnd"/>
      <w:r w:rsidRPr="00DF7EF1">
        <w:rPr>
          <w:rFonts w:ascii="Arial" w:hAnsi="Arial" w:cs="Arial"/>
          <w:iCs/>
          <w:color w:val="000000"/>
          <w:sz w:val="18"/>
          <w:szCs w:val="18"/>
          <w:lang w:val="en-GB"/>
        </w:rPr>
        <w:t xml:space="preserve"> the following:</w:t>
      </w:r>
    </w:p>
    <w:p w14:paraId="54E1CCAC" w14:textId="77777777" w:rsidR="00234111" w:rsidRPr="00DF7EF1" w:rsidRDefault="00234111" w:rsidP="00234111">
      <w:pPr>
        <w:pBdr>
          <w:top w:val="nil"/>
          <w:left w:val="nil"/>
          <w:bottom w:val="nil"/>
          <w:right w:val="nil"/>
          <w:between w:val="nil"/>
        </w:pBdr>
        <w:ind w:left="540"/>
        <w:rPr>
          <w:rFonts w:ascii="Arial" w:hAnsi="Arial" w:cs="Arial"/>
          <w:iCs/>
          <w:color w:val="000000"/>
          <w:sz w:val="18"/>
          <w:szCs w:val="18"/>
          <w:lang w:val="en-GB"/>
        </w:rPr>
      </w:pPr>
    </w:p>
    <w:p w14:paraId="7575D63F" w14:textId="77777777" w:rsidR="005075E8" w:rsidRPr="00DF7EF1" w:rsidRDefault="005075E8" w:rsidP="00A7583D">
      <w:pPr>
        <w:pStyle w:val="ListParagraph"/>
        <w:numPr>
          <w:ilvl w:val="0"/>
          <w:numId w:val="4"/>
        </w:numPr>
        <w:tabs>
          <w:tab w:val="left" w:pos="810"/>
        </w:tabs>
        <w:spacing w:after="0" w:line="240" w:lineRule="auto"/>
        <w:ind w:left="810" w:hanging="284"/>
        <w:jc w:val="both"/>
        <w:rPr>
          <w:rFonts w:ascii="Arial" w:hAnsi="Arial" w:cs="Arial"/>
          <w:spacing w:val="-2"/>
          <w:sz w:val="18"/>
          <w:szCs w:val="18"/>
        </w:rPr>
      </w:pPr>
      <w:r w:rsidRPr="00DF7EF1">
        <w:rPr>
          <w:rFonts w:ascii="Arial" w:hAnsi="Arial" w:cs="Arial"/>
          <w:spacing w:val="-2"/>
          <w:sz w:val="18"/>
          <w:szCs w:val="18"/>
        </w:rPr>
        <w:t>The expenditure attributable to its development can be measured reliably and that it is technically, financially, commercially, and resourcefully feasible; and</w:t>
      </w:r>
    </w:p>
    <w:p w14:paraId="44A92114" w14:textId="77777777" w:rsidR="005075E8" w:rsidRPr="00DF7EF1" w:rsidRDefault="005075E8" w:rsidP="00A7583D">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 xml:space="preserve">The Group has intention and </w:t>
      </w:r>
      <w:proofErr w:type="gramStart"/>
      <w:r w:rsidRPr="00DF7EF1">
        <w:rPr>
          <w:rFonts w:ascii="Arial" w:hAnsi="Arial" w:cs="Arial"/>
          <w:sz w:val="18"/>
          <w:szCs w:val="18"/>
        </w:rPr>
        <w:t>has the ability to</w:t>
      </w:r>
      <w:proofErr w:type="gramEnd"/>
      <w:r w:rsidRPr="00DF7EF1">
        <w:rPr>
          <w:rFonts w:ascii="Arial" w:hAnsi="Arial" w:cs="Arial"/>
          <w:sz w:val="18"/>
          <w:szCs w:val="18"/>
        </w:rPr>
        <w:t xml:space="preserve"> complete the development for the purpose of using or selling intangible assets. </w:t>
      </w:r>
    </w:p>
    <w:p w14:paraId="2766CF37" w14:textId="77777777" w:rsidR="005075E8" w:rsidRPr="00DF7EF1" w:rsidRDefault="005075E8" w:rsidP="00234111">
      <w:pPr>
        <w:pBdr>
          <w:top w:val="nil"/>
          <w:left w:val="nil"/>
          <w:bottom w:val="nil"/>
          <w:right w:val="nil"/>
          <w:between w:val="nil"/>
        </w:pBdr>
        <w:ind w:left="567"/>
        <w:rPr>
          <w:rFonts w:ascii="Arial" w:hAnsi="Arial" w:cs="Arial"/>
          <w:iCs/>
          <w:color w:val="000000"/>
          <w:sz w:val="18"/>
          <w:szCs w:val="18"/>
          <w:lang w:val="en-GB"/>
        </w:rPr>
      </w:pPr>
    </w:p>
    <w:p w14:paraId="2E282761" w14:textId="77777777" w:rsidR="005075E8" w:rsidRPr="00DF7EF1" w:rsidRDefault="005075E8" w:rsidP="00234111">
      <w:pPr>
        <w:pBdr>
          <w:top w:val="nil"/>
          <w:left w:val="nil"/>
          <w:bottom w:val="nil"/>
          <w:right w:val="nil"/>
          <w:between w:val="nil"/>
        </w:pBdr>
        <w:ind w:left="567"/>
        <w:rPr>
          <w:rFonts w:ascii="Arial" w:hAnsi="Arial" w:cs="Arial"/>
          <w:iCs/>
          <w:color w:val="000000"/>
          <w:spacing w:val="-2"/>
          <w:sz w:val="18"/>
          <w:szCs w:val="18"/>
          <w:lang w:val="en-GB"/>
        </w:rPr>
      </w:pPr>
      <w:r w:rsidRPr="00DF7EF1">
        <w:rPr>
          <w:rFonts w:ascii="Arial" w:hAnsi="Arial" w:cs="Arial"/>
          <w:iCs/>
          <w:color w:val="000000"/>
          <w:spacing w:val="-2"/>
          <w:sz w:val="18"/>
          <w:szCs w:val="18"/>
          <w:lang w:val="en-GB"/>
        </w:rPr>
        <w:t xml:space="preserve">Development costs previously recognised as an expense are not recognised as an asset in a subsequent period. </w:t>
      </w:r>
    </w:p>
    <w:p w14:paraId="557B8922" w14:textId="77777777" w:rsidR="005075E8" w:rsidRPr="00DF7EF1" w:rsidRDefault="005075E8" w:rsidP="00234111">
      <w:pPr>
        <w:pBdr>
          <w:top w:val="nil"/>
          <w:left w:val="nil"/>
          <w:bottom w:val="nil"/>
          <w:right w:val="nil"/>
          <w:between w:val="nil"/>
        </w:pBdr>
        <w:ind w:left="567"/>
        <w:rPr>
          <w:rFonts w:ascii="Arial" w:hAnsi="Arial" w:cs="Arial"/>
          <w:iCs/>
          <w:color w:val="000000"/>
          <w:sz w:val="18"/>
          <w:szCs w:val="18"/>
          <w:lang w:val="en-GB"/>
        </w:rPr>
      </w:pPr>
    </w:p>
    <w:p w14:paraId="7F48AF78" w14:textId="6B167AC7" w:rsidR="005075E8" w:rsidRPr="00DF7EF1" w:rsidRDefault="005075E8" w:rsidP="00234111">
      <w:pPr>
        <w:pBdr>
          <w:top w:val="nil"/>
          <w:left w:val="nil"/>
          <w:bottom w:val="nil"/>
          <w:right w:val="nil"/>
          <w:between w:val="nil"/>
        </w:pBdr>
        <w:ind w:left="567"/>
        <w:rPr>
          <w:rFonts w:ascii="Arial" w:hAnsi="Arial" w:cs="Arial"/>
          <w:iCs/>
          <w:color w:val="000000"/>
          <w:spacing w:val="-4"/>
          <w:sz w:val="18"/>
          <w:szCs w:val="18"/>
          <w:lang w:val="en-GB"/>
        </w:rPr>
      </w:pPr>
      <w:r w:rsidRPr="00DF7EF1">
        <w:rPr>
          <w:rFonts w:ascii="Arial" w:hAnsi="Arial" w:cs="Arial"/>
          <w:iCs/>
          <w:color w:val="000000"/>
          <w:spacing w:val="-4"/>
          <w:sz w:val="18"/>
          <w:szCs w:val="18"/>
          <w:lang w:val="en-GB"/>
        </w:rPr>
        <w:t xml:space="preserve">Capitalised development costs are amortised when the asset is ready to use by applying </w:t>
      </w:r>
      <w:proofErr w:type="gramStart"/>
      <w:r w:rsidRPr="00DF7EF1">
        <w:rPr>
          <w:rFonts w:ascii="Arial" w:hAnsi="Arial" w:cs="Arial"/>
          <w:iCs/>
          <w:color w:val="000000"/>
          <w:spacing w:val="-4"/>
          <w:sz w:val="18"/>
          <w:szCs w:val="18"/>
          <w:lang w:val="en-GB"/>
        </w:rPr>
        <w:t>a  straight</w:t>
      </w:r>
      <w:proofErr w:type="gramEnd"/>
      <w:r w:rsidRPr="00DF7EF1">
        <w:rPr>
          <w:rFonts w:ascii="Arial" w:hAnsi="Arial" w:cs="Arial"/>
          <w:iCs/>
          <w:color w:val="000000"/>
          <w:spacing w:val="-4"/>
          <w:sz w:val="18"/>
          <w:szCs w:val="18"/>
          <w:lang w:val="en-GB"/>
        </w:rPr>
        <w:t>-line</w:t>
      </w:r>
      <w:r w:rsidRPr="00DF7EF1">
        <w:rPr>
          <w:rFonts w:ascii="Arial" w:hAnsi="Arial" w:cs="Arial"/>
          <w:iCs/>
          <w:color w:val="0070C0"/>
          <w:spacing w:val="-4"/>
          <w:sz w:val="18"/>
          <w:szCs w:val="18"/>
          <w:lang w:val="en-GB"/>
        </w:rPr>
        <w:t xml:space="preserve"> </w:t>
      </w:r>
      <w:r w:rsidRPr="00DF7EF1">
        <w:rPr>
          <w:rFonts w:ascii="Arial" w:hAnsi="Arial" w:cs="Arial"/>
          <w:iCs/>
          <w:color w:val="000000"/>
          <w:spacing w:val="-4"/>
          <w:sz w:val="18"/>
          <w:szCs w:val="18"/>
          <w:lang w:val="en-GB"/>
        </w:rPr>
        <w:t xml:space="preserve">method over the period of its expected benefit, not exceeding </w:t>
      </w:r>
      <w:r w:rsidR="006173E9" w:rsidRPr="006173E9">
        <w:rPr>
          <w:rFonts w:ascii="Arial" w:hAnsi="Arial" w:cs="Arial"/>
          <w:iCs/>
          <w:color w:val="000000"/>
          <w:spacing w:val="-4"/>
          <w:sz w:val="18"/>
          <w:szCs w:val="18"/>
          <w:lang w:val="en-GB"/>
        </w:rPr>
        <w:t>10</w:t>
      </w:r>
      <w:r w:rsidRPr="00DF7EF1">
        <w:rPr>
          <w:rFonts w:ascii="Arial" w:hAnsi="Arial" w:cs="Arial"/>
          <w:iCs/>
          <w:color w:val="000000"/>
          <w:spacing w:val="-4"/>
          <w:sz w:val="18"/>
          <w:szCs w:val="18"/>
          <w:lang w:val="en-GB"/>
        </w:rPr>
        <w:t xml:space="preserve"> years.</w:t>
      </w:r>
    </w:p>
    <w:p w14:paraId="228091CC" w14:textId="77777777" w:rsidR="00A26B22" w:rsidRPr="00DF7EF1" w:rsidRDefault="00A26B22" w:rsidP="00234111">
      <w:pPr>
        <w:pBdr>
          <w:top w:val="nil"/>
          <w:left w:val="nil"/>
          <w:bottom w:val="nil"/>
          <w:right w:val="nil"/>
          <w:between w:val="nil"/>
        </w:pBdr>
        <w:ind w:left="567"/>
        <w:rPr>
          <w:rFonts w:ascii="Arial" w:hAnsi="Arial" w:cs="Arial"/>
          <w:iCs/>
          <w:color w:val="000000"/>
          <w:spacing w:val="-4"/>
          <w:sz w:val="18"/>
          <w:szCs w:val="18"/>
          <w:lang w:val="en-GB"/>
        </w:rPr>
      </w:pPr>
    </w:p>
    <w:p w14:paraId="3965F4AF" w14:textId="3D4EF3DD" w:rsidR="00D332E1" w:rsidRPr="00DF7EF1" w:rsidRDefault="00D332E1" w:rsidP="00234111">
      <w:pPr>
        <w:pBdr>
          <w:top w:val="nil"/>
          <w:left w:val="nil"/>
          <w:bottom w:val="nil"/>
          <w:right w:val="nil"/>
          <w:between w:val="nil"/>
        </w:pBdr>
        <w:ind w:left="567"/>
        <w:rPr>
          <w:rFonts w:ascii="Arial" w:hAnsi="Arial" w:cs="Arial"/>
          <w:i/>
          <w:color w:val="CF4A02"/>
          <w:sz w:val="18"/>
          <w:szCs w:val="18"/>
          <w:lang w:val="en-GB"/>
        </w:rPr>
      </w:pPr>
      <w:r w:rsidRPr="00DF7EF1">
        <w:rPr>
          <w:rFonts w:ascii="Arial" w:hAnsi="Arial" w:cs="Arial"/>
          <w:i/>
          <w:color w:val="CF4A02"/>
          <w:sz w:val="18"/>
          <w:szCs w:val="18"/>
          <w:lang w:val="en-GB"/>
        </w:rPr>
        <w:t xml:space="preserve">Intangible assets </w:t>
      </w:r>
      <w:proofErr w:type="spellStart"/>
      <w:r w:rsidRPr="00DF7EF1">
        <w:rPr>
          <w:rFonts w:ascii="Arial" w:hAnsi="Arial" w:cs="Arial"/>
          <w:i/>
          <w:color w:val="CF4A02"/>
          <w:sz w:val="18"/>
          <w:szCs w:val="18"/>
          <w:lang w:val="en-GB"/>
        </w:rPr>
        <w:t>araising</w:t>
      </w:r>
      <w:proofErr w:type="spellEnd"/>
      <w:r w:rsidRPr="00DF7EF1">
        <w:rPr>
          <w:rFonts w:ascii="Arial" w:hAnsi="Arial" w:cs="Arial"/>
          <w:i/>
          <w:color w:val="CF4A02"/>
          <w:sz w:val="18"/>
          <w:szCs w:val="18"/>
          <w:lang w:val="en-GB"/>
        </w:rPr>
        <w:t xml:space="preserve"> from business combination</w:t>
      </w:r>
      <w:r w:rsidR="00B22441">
        <w:rPr>
          <w:rFonts w:ascii="Arial" w:hAnsi="Arial" w:cs="Arial"/>
          <w:i/>
          <w:color w:val="CF4A02"/>
          <w:sz w:val="18"/>
          <w:szCs w:val="18"/>
          <w:lang w:val="en-GB"/>
        </w:rPr>
        <w:t>s</w:t>
      </w:r>
    </w:p>
    <w:p w14:paraId="1768B28C" w14:textId="77777777" w:rsidR="00D332E1" w:rsidRPr="00DF7EF1" w:rsidRDefault="00D332E1" w:rsidP="00234111">
      <w:pPr>
        <w:pBdr>
          <w:top w:val="nil"/>
          <w:left w:val="nil"/>
          <w:bottom w:val="nil"/>
          <w:right w:val="nil"/>
          <w:between w:val="nil"/>
        </w:pBdr>
        <w:ind w:left="567"/>
        <w:rPr>
          <w:rFonts w:ascii="Arial" w:hAnsi="Arial" w:cs="Arial"/>
          <w:iCs/>
          <w:color w:val="000000"/>
          <w:spacing w:val="-4"/>
          <w:sz w:val="18"/>
          <w:szCs w:val="18"/>
          <w:lang w:val="en-GB"/>
        </w:rPr>
      </w:pPr>
    </w:p>
    <w:p w14:paraId="26965796" w14:textId="03FF7A89" w:rsidR="006574B4" w:rsidRPr="00CC5F1D" w:rsidRDefault="00A26B22" w:rsidP="00A26B22">
      <w:pPr>
        <w:autoSpaceDE w:val="0"/>
        <w:autoSpaceDN w:val="0"/>
        <w:adjustRightInd w:val="0"/>
        <w:ind w:left="540"/>
        <w:rPr>
          <w:rFonts w:ascii="Arial" w:hAnsi="Arial" w:cs="Arial"/>
          <w:spacing w:val="-2"/>
          <w:sz w:val="18"/>
          <w:szCs w:val="18"/>
          <w:lang w:val="en-GB" w:eastAsia="en-GB"/>
        </w:rPr>
      </w:pPr>
      <w:r w:rsidRPr="00CC5F1D">
        <w:rPr>
          <w:rFonts w:ascii="Arial" w:hAnsi="Arial" w:cs="Arial"/>
          <w:spacing w:val="-2"/>
          <w:sz w:val="18"/>
          <w:szCs w:val="18"/>
          <w:lang w:val="en-GB" w:eastAsia="en-GB"/>
        </w:rPr>
        <w:t>Customer relationships</w:t>
      </w:r>
      <w:r w:rsidR="00CC5F1D" w:rsidRPr="00CC5F1D">
        <w:rPr>
          <w:rFonts w:ascii="Arial" w:hAnsi="Arial" w:cs="Arial"/>
          <w:spacing w:val="-2"/>
          <w:sz w:val="18"/>
          <w:szCs w:val="18"/>
          <w:lang w:val="en-GB" w:eastAsia="en-GB"/>
        </w:rPr>
        <w:t xml:space="preserve">, </w:t>
      </w:r>
      <w:r w:rsidRPr="00CC5F1D">
        <w:rPr>
          <w:rFonts w:ascii="Arial" w:hAnsi="Arial" w:cs="Arial"/>
          <w:spacing w:val="-2"/>
          <w:sz w:val="18"/>
          <w:szCs w:val="18"/>
          <w:lang w:val="en-GB" w:eastAsia="en-GB"/>
        </w:rPr>
        <w:t>customer backlog</w:t>
      </w:r>
      <w:r w:rsidR="00CC5F1D" w:rsidRPr="00CC5F1D">
        <w:rPr>
          <w:rFonts w:ascii="Arial" w:hAnsi="Arial" w:cs="Arial"/>
          <w:spacing w:val="-2"/>
          <w:sz w:val="18"/>
          <w:szCs w:val="18"/>
          <w:lang w:val="en-GB" w:eastAsia="en-GB"/>
        </w:rPr>
        <w:t xml:space="preserve"> and software licenses</w:t>
      </w:r>
      <w:r w:rsidRPr="00CC5F1D">
        <w:rPr>
          <w:rFonts w:ascii="Arial" w:hAnsi="Arial" w:cs="Arial"/>
          <w:spacing w:val="-2"/>
          <w:sz w:val="18"/>
          <w:szCs w:val="18"/>
          <w:lang w:val="en-GB" w:eastAsia="en-GB"/>
        </w:rPr>
        <w:t xml:space="preserve"> are amortised using the straight-line method based on their estimated useful </w:t>
      </w:r>
      <w:r w:rsidR="00BA6845" w:rsidRPr="00CC5F1D">
        <w:rPr>
          <w:rFonts w:ascii="Arial" w:hAnsi="Arial" w:cs="Arial"/>
          <w:spacing w:val="-2"/>
          <w:sz w:val="18"/>
          <w:szCs w:val="18"/>
          <w:lang w:val="en-GB" w:eastAsia="en-GB"/>
        </w:rPr>
        <w:t>lives</w:t>
      </w:r>
      <w:r w:rsidRPr="00CC5F1D">
        <w:rPr>
          <w:rFonts w:ascii="Arial" w:hAnsi="Arial" w:cs="Arial"/>
          <w:spacing w:val="-2"/>
          <w:sz w:val="18"/>
          <w:szCs w:val="18"/>
          <w:lang w:val="en-GB" w:eastAsia="en-GB"/>
        </w:rPr>
        <w:t>.</w:t>
      </w:r>
    </w:p>
    <w:p w14:paraId="18008A47" w14:textId="6136681F" w:rsidR="006B77F6" w:rsidRPr="00DF7EF1" w:rsidRDefault="00A13A9C" w:rsidP="00A26B22">
      <w:pPr>
        <w:autoSpaceDE w:val="0"/>
        <w:autoSpaceDN w:val="0"/>
        <w:adjustRightInd w:val="0"/>
        <w:ind w:left="540"/>
        <w:rPr>
          <w:rFonts w:ascii="Arial" w:hAnsi="Arial" w:cs="Arial"/>
          <w:color w:val="000000"/>
          <w:spacing w:val="-2"/>
          <w:sz w:val="18"/>
          <w:szCs w:val="18"/>
          <w:lang w:val="en-GB"/>
        </w:rPr>
      </w:pPr>
      <w:r>
        <w:rPr>
          <w:rFonts w:ascii="Arial" w:hAnsi="Arial" w:cs="Arial"/>
          <w:color w:val="000000"/>
          <w:spacing w:val="-2"/>
          <w:sz w:val="18"/>
          <w:szCs w:val="18"/>
          <w:lang w:val="en-GB"/>
        </w:rPr>
        <w:br w:type="page"/>
      </w:r>
    </w:p>
    <w:p w14:paraId="6881437D" w14:textId="7138DAE4" w:rsidR="006574B4" w:rsidRPr="00DF7EF1"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A255DD"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11</w:t>
      </w:r>
      <w:r w:rsidR="006574B4" w:rsidRPr="00DF7EF1">
        <w:rPr>
          <w:rFonts w:ascii="Arial" w:hAnsi="Arial" w:cs="Arial"/>
          <w:b/>
          <w:bCs/>
          <w:color w:val="CF4A02"/>
          <w:sz w:val="18"/>
          <w:szCs w:val="18"/>
          <w:shd w:val="clear" w:color="auto" w:fill="FFFFFF"/>
        </w:rPr>
        <w:tab/>
        <w:t>Goodwill</w:t>
      </w:r>
    </w:p>
    <w:p w14:paraId="42070354" w14:textId="77777777" w:rsidR="006574B4" w:rsidRPr="00DF7EF1" w:rsidRDefault="006574B4" w:rsidP="00B125B8">
      <w:pPr>
        <w:pStyle w:val="ListParagraph"/>
        <w:spacing w:after="0" w:line="240" w:lineRule="auto"/>
        <w:ind w:left="540"/>
        <w:jc w:val="both"/>
        <w:rPr>
          <w:rFonts w:ascii="Arial" w:hAnsi="Arial" w:cs="Arial"/>
          <w:color w:val="000000"/>
          <w:sz w:val="18"/>
          <w:szCs w:val="18"/>
        </w:rPr>
      </w:pPr>
    </w:p>
    <w:p w14:paraId="22177D17" w14:textId="1115D867" w:rsidR="00941267" w:rsidRPr="00DF7EF1" w:rsidRDefault="00941267" w:rsidP="00B125B8">
      <w:pPr>
        <w:ind w:left="540"/>
        <w:rPr>
          <w:rFonts w:ascii="Arial" w:hAnsi="Arial" w:cs="Arial"/>
          <w:color w:val="000000"/>
          <w:spacing w:val="-2"/>
          <w:sz w:val="18"/>
          <w:szCs w:val="18"/>
        </w:rPr>
      </w:pPr>
      <w:r w:rsidRPr="00DF7EF1">
        <w:rPr>
          <w:rFonts w:ascii="Arial" w:hAnsi="Arial" w:cs="Arial"/>
          <w:color w:val="000000"/>
          <w:spacing w:val="-2"/>
          <w:sz w:val="18"/>
          <w:szCs w:val="18"/>
        </w:rPr>
        <w:t xml:space="preserve">Goodwill is tested for impairment annually, or more frequently if events or changes in circumstances indicate that it might be </w:t>
      </w:r>
      <w:proofErr w:type="gramStart"/>
      <w:r w:rsidRPr="00DF7EF1">
        <w:rPr>
          <w:rFonts w:ascii="Arial" w:hAnsi="Arial" w:cs="Arial"/>
          <w:color w:val="000000"/>
          <w:spacing w:val="-2"/>
          <w:sz w:val="18"/>
          <w:szCs w:val="18"/>
        </w:rPr>
        <w:t>impaired, and</w:t>
      </w:r>
      <w:proofErr w:type="gramEnd"/>
      <w:r w:rsidRPr="00DF7EF1">
        <w:rPr>
          <w:rFonts w:ascii="Arial" w:hAnsi="Arial" w:cs="Arial"/>
          <w:color w:val="000000"/>
          <w:spacing w:val="-2"/>
          <w:sz w:val="18"/>
          <w:szCs w:val="18"/>
        </w:rPr>
        <w:t xml:space="preserve"> is carried at cost less accumulated impairment losses</w:t>
      </w:r>
      <w:r w:rsidR="00B07F65" w:rsidRPr="00DF7EF1">
        <w:rPr>
          <w:rFonts w:ascii="Arial" w:hAnsi="Arial" w:cs="Arial"/>
          <w:color w:val="000000"/>
          <w:spacing w:val="-2"/>
          <w:sz w:val="18"/>
          <w:szCs w:val="18"/>
        </w:rPr>
        <w:t xml:space="preserve"> (if any)</w:t>
      </w:r>
      <w:r w:rsidRPr="00DF7EF1">
        <w:rPr>
          <w:rFonts w:ascii="Arial" w:hAnsi="Arial" w:cs="Arial"/>
          <w:color w:val="000000"/>
          <w:spacing w:val="-2"/>
          <w:sz w:val="18"/>
          <w:szCs w:val="18"/>
        </w:rPr>
        <w:t xml:space="preserve">. </w:t>
      </w:r>
    </w:p>
    <w:p w14:paraId="7A26B172" w14:textId="77777777" w:rsidR="00941267" w:rsidRPr="00DF7EF1" w:rsidRDefault="00941267" w:rsidP="00B125B8">
      <w:pPr>
        <w:ind w:left="540"/>
        <w:rPr>
          <w:rFonts w:ascii="Arial" w:hAnsi="Arial" w:cs="Arial"/>
          <w:color w:val="000000"/>
          <w:spacing w:val="-2"/>
          <w:sz w:val="18"/>
          <w:szCs w:val="18"/>
        </w:rPr>
      </w:pPr>
    </w:p>
    <w:p w14:paraId="3972574E" w14:textId="77777777" w:rsidR="00CB3F22" w:rsidRPr="00DF7EF1" w:rsidRDefault="00941267" w:rsidP="00B125B8">
      <w:pPr>
        <w:ind w:left="540"/>
        <w:rPr>
          <w:rFonts w:ascii="Arial" w:hAnsi="Arial" w:cs="Arial"/>
          <w:color w:val="000000"/>
          <w:spacing w:val="-2"/>
          <w:sz w:val="18"/>
          <w:szCs w:val="18"/>
        </w:rPr>
      </w:pPr>
      <w:proofErr w:type="gramStart"/>
      <w:r w:rsidRPr="00DF7EF1">
        <w:rPr>
          <w:rFonts w:ascii="Arial" w:hAnsi="Arial" w:cs="Arial"/>
          <w:color w:val="000000"/>
          <w:spacing w:val="-2"/>
          <w:sz w:val="18"/>
          <w:szCs w:val="18"/>
        </w:rPr>
        <w:t>For the purpose of</w:t>
      </w:r>
      <w:proofErr w:type="gramEnd"/>
      <w:r w:rsidRPr="00DF7EF1">
        <w:rPr>
          <w:rFonts w:ascii="Arial" w:hAnsi="Arial" w:cs="Arial"/>
          <w:color w:val="000000"/>
          <w:spacing w:val="-2"/>
          <w:sz w:val="18"/>
          <w:szCs w:val="18"/>
        </w:rPr>
        <w:t xml:space="preserve"> impairment testing, goodwill is allocated t</w:t>
      </w:r>
      <w:r w:rsidRPr="00DF7EF1">
        <w:rPr>
          <w:rFonts w:ascii="Arial" w:hAnsi="Arial" w:cs="Arial"/>
          <w:color w:val="000000"/>
          <w:spacing w:val="-2"/>
          <w:sz w:val="18"/>
          <w:szCs w:val="18"/>
          <w:lang w:val="en-GB"/>
        </w:rPr>
        <w:t xml:space="preserve">o cash-generating units or groups of cash-generating units that are expected to benefit from the business combination in which the goodwill arose. </w:t>
      </w:r>
      <w:r w:rsidRPr="00DF7EF1">
        <w:rPr>
          <w:rFonts w:ascii="Arial" w:hAnsi="Arial" w:cs="Arial"/>
          <w:color w:val="000000"/>
          <w:spacing w:val="-2"/>
          <w:sz w:val="18"/>
          <w:szCs w:val="18"/>
        </w:rPr>
        <w:t>The units or groups of units are identified at the lowest level at which goodwill is monitored for internal management purposes</w:t>
      </w:r>
      <w:r w:rsidR="00CB3F22" w:rsidRPr="00DF7EF1">
        <w:rPr>
          <w:rFonts w:ascii="Arial" w:hAnsi="Arial" w:cs="Arial"/>
          <w:color w:val="000000"/>
          <w:spacing w:val="-2"/>
          <w:sz w:val="18"/>
          <w:szCs w:val="18"/>
        </w:rPr>
        <w:t>.</w:t>
      </w:r>
    </w:p>
    <w:p w14:paraId="728C0C99" w14:textId="77777777" w:rsidR="005824B1" w:rsidRPr="00DF7EF1" w:rsidRDefault="005824B1" w:rsidP="00B125B8">
      <w:pPr>
        <w:ind w:left="540"/>
        <w:rPr>
          <w:rFonts w:ascii="Arial" w:hAnsi="Arial" w:cs="Arial"/>
          <w:color w:val="000000"/>
          <w:sz w:val="18"/>
          <w:szCs w:val="18"/>
        </w:rPr>
      </w:pPr>
    </w:p>
    <w:p w14:paraId="01CC2B71" w14:textId="7D491D74" w:rsidR="00BF7489" w:rsidRPr="00DF7EF1"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7D0A06" w:rsidRPr="00DF7EF1">
        <w:rPr>
          <w:rFonts w:ascii="Arial" w:hAnsi="Arial" w:cs="Arial"/>
          <w:b/>
          <w:bCs/>
          <w:color w:val="CF4A02"/>
          <w:sz w:val="18"/>
          <w:szCs w:val="18"/>
          <w:shd w:val="clear" w:color="auto" w:fill="FFFFFF"/>
          <w:lang w:val="en-GB"/>
        </w:rPr>
        <w:t>.</w:t>
      </w:r>
      <w:r w:rsidR="006173E9" w:rsidRPr="006173E9">
        <w:rPr>
          <w:rFonts w:ascii="Arial" w:hAnsi="Arial" w:cs="Arial"/>
          <w:b/>
          <w:bCs/>
          <w:color w:val="CF4A02"/>
          <w:sz w:val="18"/>
          <w:szCs w:val="18"/>
          <w:shd w:val="clear" w:color="auto" w:fill="FFFFFF"/>
          <w:lang w:val="en-GB"/>
        </w:rPr>
        <w:t>12</w:t>
      </w:r>
      <w:r w:rsidR="00BF7489" w:rsidRPr="00DF7EF1">
        <w:rPr>
          <w:rFonts w:ascii="Arial" w:hAnsi="Arial" w:cs="Arial"/>
          <w:b/>
          <w:bCs/>
          <w:color w:val="CF4A02"/>
          <w:sz w:val="18"/>
          <w:szCs w:val="18"/>
          <w:shd w:val="clear" w:color="auto" w:fill="FFFFFF"/>
        </w:rPr>
        <w:tab/>
        <w:t>Impairment of assets</w:t>
      </w:r>
    </w:p>
    <w:p w14:paraId="10AB4A39" w14:textId="77777777" w:rsidR="005824B1" w:rsidRPr="00DF7EF1" w:rsidRDefault="005824B1" w:rsidP="00941267">
      <w:pPr>
        <w:pStyle w:val="ListParagraph"/>
        <w:spacing w:after="0" w:line="240" w:lineRule="auto"/>
        <w:ind w:left="540"/>
        <w:jc w:val="both"/>
        <w:rPr>
          <w:rFonts w:ascii="Arial" w:hAnsi="Arial" w:cs="Arial"/>
          <w:color w:val="000000"/>
          <w:spacing w:val="-2"/>
          <w:sz w:val="18"/>
          <w:szCs w:val="18"/>
        </w:rPr>
      </w:pPr>
    </w:p>
    <w:p w14:paraId="164B1AB8"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DF7EF1">
        <w:rPr>
          <w:rFonts w:ascii="Arial" w:hAnsi="Arial" w:cs="Arial"/>
          <w:color w:val="000000"/>
          <w:spacing w:val="-2"/>
          <w:sz w:val="18"/>
          <w:szCs w:val="18"/>
        </w:rPr>
        <w:t>amortisation</w:t>
      </w:r>
      <w:proofErr w:type="spellEnd"/>
      <w:r w:rsidRPr="00DF7EF1">
        <w:rPr>
          <w:rFonts w:ascii="Arial" w:hAnsi="Arial" w:cs="Arial"/>
          <w:color w:val="000000"/>
          <w:spacing w:val="-2"/>
          <w:sz w:val="18"/>
          <w:szCs w:val="18"/>
        </w:rPr>
        <w:t xml:space="preserve"> are reviewed for impairment whenever there is an indication of impairment. An impairment loss 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5A4CBD30"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p>
    <w:p w14:paraId="4D02CB0E" w14:textId="77777777" w:rsidR="00941267" w:rsidRPr="00DF7EF1" w:rsidRDefault="00941267" w:rsidP="00941267">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Where the reasons for previously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impairments no longer exist, the impairment losses on the assets concerned other than goodwill is reversed.  </w:t>
      </w:r>
    </w:p>
    <w:p w14:paraId="7F34B225" w14:textId="1C656C0F" w:rsidR="00A43DED" w:rsidRPr="00DF7EF1" w:rsidRDefault="00A43DED" w:rsidP="00941267">
      <w:pPr>
        <w:pStyle w:val="ListParagraph"/>
        <w:spacing w:after="0" w:line="240" w:lineRule="auto"/>
        <w:ind w:left="540"/>
        <w:jc w:val="both"/>
        <w:rPr>
          <w:rFonts w:ascii="Arial" w:hAnsi="Arial" w:cs="Arial"/>
          <w:color w:val="000000"/>
          <w:spacing w:val="-2"/>
          <w:sz w:val="18"/>
          <w:szCs w:val="18"/>
        </w:rPr>
      </w:pPr>
    </w:p>
    <w:p w14:paraId="23A34262" w14:textId="0AD92C42" w:rsidR="00BF7489" w:rsidRPr="00DF7EF1"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7D0A06"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13</w:t>
      </w:r>
      <w:r w:rsidR="00BF7489" w:rsidRPr="00DF7EF1">
        <w:rPr>
          <w:rFonts w:ascii="Arial" w:hAnsi="Arial" w:cs="Arial"/>
          <w:b/>
          <w:bCs/>
          <w:color w:val="CF4A02"/>
          <w:sz w:val="18"/>
          <w:szCs w:val="18"/>
          <w:shd w:val="clear" w:color="auto" w:fill="FFFFFF"/>
        </w:rPr>
        <w:tab/>
        <w:t>Leases</w:t>
      </w:r>
      <w:r w:rsidR="00DF2BDC" w:rsidRPr="00DF7EF1">
        <w:rPr>
          <w:rFonts w:ascii="Arial" w:hAnsi="Arial" w:cs="Arial"/>
          <w:b/>
          <w:bCs/>
          <w:color w:val="CF4A02"/>
          <w:sz w:val="18"/>
          <w:szCs w:val="18"/>
          <w:shd w:val="clear" w:color="auto" w:fill="FFFFFF"/>
        </w:rPr>
        <w:t xml:space="preserve"> - w</w:t>
      </w:r>
      <w:r w:rsidR="00BF7489" w:rsidRPr="00DF7EF1">
        <w:rPr>
          <w:rFonts w:ascii="Arial" w:hAnsi="Arial" w:cs="Arial"/>
          <w:b/>
          <w:bCs/>
          <w:color w:val="CF4A02"/>
          <w:sz w:val="18"/>
          <w:szCs w:val="18"/>
          <w:shd w:val="clear" w:color="auto" w:fill="FFFFFF"/>
        </w:rPr>
        <w:t xml:space="preserve">here the </w:t>
      </w:r>
      <w:r w:rsidR="00C52FE6" w:rsidRPr="00DF7EF1">
        <w:rPr>
          <w:rFonts w:ascii="Arial" w:hAnsi="Arial" w:cs="Arial"/>
          <w:b/>
          <w:bCs/>
          <w:color w:val="CF4A02"/>
          <w:sz w:val="18"/>
          <w:szCs w:val="18"/>
          <w:shd w:val="clear" w:color="auto" w:fill="FFFFFF"/>
        </w:rPr>
        <w:t>Group</w:t>
      </w:r>
      <w:r w:rsidR="00BF7489" w:rsidRPr="00DF7EF1">
        <w:rPr>
          <w:rFonts w:ascii="Arial" w:hAnsi="Arial" w:cs="Arial"/>
          <w:b/>
          <w:bCs/>
          <w:color w:val="CF4A02"/>
          <w:sz w:val="18"/>
          <w:szCs w:val="18"/>
          <w:shd w:val="clear" w:color="auto" w:fill="FFFFFF"/>
        </w:rPr>
        <w:t xml:space="preserve"> is the </w:t>
      </w:r>
      <w:proofErr w:type="gramStart"/>
      <w:r w:rsidR="00BF7489" w:rsidRPr="00DF7EF1">
        <w:rPr>
          <w:rFonts w:ascii="Arial" w:hAnsi="Arial" w:cs="Arial"/>
          <w:b/>
          <w:bCs/>
          <w:color w:val="CF4A02"/>
          <w:sz w:val="18"/>
          <w:szCs w:val="18"/>
          <w:shd w:val="clear" w:color="auto" w:fill="FFFFFF"/>
        </w:rPr>
        <w:t>lessee</w:t>
      </w:r>
      <w:proofErr w:type="gramEnd"/>
    </w:p>
    <w:p w14:paraId="4A7088D5" w14:textId="77777777" w:rsidR="006B77F6" w:rsidRPr="00DF7EF1" w:rsidRDefault="006B77F6" w:rsidP="00B125B8">
      <w:pPr>
        <w:pStyle w:val="ListParagraph"/>
        <w:spacing w:after="0" w:line="240" w:lineRule="auto"/>
        <w:ind w:left="540"/>
        <w:jc w:val="both"/>
        <w:rPr>
          <w:rFonts w:ascii="Arial" w:hAnsi="Arial" w:cs="Arial"/>
          <w:sz w:val="18"/>
          <w:szCs w:val="18"/>
        </w:rPr>
      </w:pPr>
    </w:p>
    <w:p w14:paraId="4C63D256" w14:textId="1DCFDD7B" w:rsidR="009E095C" w:rsidRPr="00DF7EF1" w:rsidRDefault="00E55311" w:rsidP="00B125B8">
      <w:pPr>
        <w:pStyle w:val="ListParagraph"/>
        <w:spacing w:after="0" w:line="240" w:lineRule="auto"/>
        <w:ind w:left="540"/>
        <w:jc w:val="both"/>
        <w:rPr>
          <w:rFonts w:ascii="Arial" w:hAnsi="Arial" w:cs="Arial"/>
          <w:sz w:val="18"/>
          <w:szCs w:val="18"/>
        </w:rPr>
      </w:pPr>
      <w:r w:rsidRPr="00DF7EF1">
        <w:rPr>
          <w:rFonts w:ascii="Arial" w:hAnsi="Arial" w:cs="Arial"/>
          <w:sz w:val="18"/>
          <w:szCs w:val="18"/>
        </w:rPr>
        <w:t xml:space="preserve">Leases are </w:t>
      </w:r>
      <w:proofErr w:type="spellStart"/>
      <w:r w:rsidRPr="00DF7EF1">
        <w:rPr>
          <w:rFonts w:ascii="Arial" w:hAnsi="Arial" w:cs="Arial"/>
          <w:sz w:val="18"/>
          <w:szCs w:val="18"/>
        </w:rPr>
        <w:t>recognised</w:t>
      </w:r>
      <w:proofErr w:type="spellEnd"/>
      <w:r w:rsidRPr="00DF7EF1">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DF7EF1">
        <w:rPr>
          <w:rFonts w:ascii="Arial" w:hAnsi="Arial" w:cs="Arial"/>
          <w:sz w:val="18"/>
          <w:szCs w:val="18"/>
        </w:rPr>
        <w:t>so as to</w:t>
      </w:r>
      <w:proofErr w:type="gramEnd"/>
      <w:r w:rsidRPr="00DF7EF1">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w:t>
      </w:r>
    </w:p>
    <w:p w14:paraId="2C891039" w14:textId="77777777" w:rsidR="003C624D" w:rsidRPr="00DF7EF1" w:rsidRDefault="003C624D" w:rsidP="00B125B8">
      <w:pPr>
        <w:pStyle w:val="ListParagraph"/>
        <w:spacing w:after="0" w:line="240" w:lineRule="auto"/>
        <w:ind w:left="540"/>
        <w:jc w:val="both"/>
        <w:rPr>
          <w:rFonts w:ascii="Arial" w:hAnsi="Arial" w:cs="Arial"/>
          <w:sz w:val="18"/>
          <w:szCs w:val="18"/>
        </w:rPr>
      </w:pPr>
    </w:p>
    <w:p w14:paraId="21403286" w14:textId="77777777" w:rsidR="003C624D" w:rsidRPr="00DF7EF1" w:rsidRDefault="003C624D" w:rsidP="00B125B8">
      <w:pPr>
        <w:pStyle w:val="ListParagraph"/>
        <w:spacing w:after="0" w:line="240" w:lineRule="auto"/>
        <w:ind w:left="540"/>
        <w:jc w:val="both"/>
        <w:rPr>
          <w:rFonts w:ascii="Arial" w:hAnsi="Arial" w:cs="Arial"/>
          <w:sz w:val="18"/>
          <w:szCs w:val="18"/>
        </w:rPr>
      </w:pPr>
      <w:r w:rsidRPr="00DF7EF1">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DF7EF1">
        <w:rPr>
          <w:rFonts w:ascii="Arial" w:hAnsi="Arial" w:cs="Arial"/>
          <w:color w:val="FF0000"/>
          <w:sz w:val="18"/>
          <w:szCs w:val="18"/>
        </w:rPr>
        <w:t>.</w:t>
      </w:r>
    </w:p>
    <w:p w14:paraId="3DEE1956" w14:textId="77777777" w:rsidR="00E901E2" w:rsidRDefault="00E901E2" w:rsidP="00B125B8">
      <w:pPr>
        <w:pStyle w:val="ListParagraph"/>
        <w:spacing w:after="0" w:line="240" w:lineRule="auto"/>
        <w:ind w:left="540"/>
        <w:jc w:val="both"/>
        <w:rPr>
          <w:rFonts w:ascii="Arial" w:hAnsi="Arial" w:cs="Arial"/>
          <w:spacing w:val="-2"/>
          <w:sz w:val="18"/>
          <w:szCs w:val="18"/>
        </w:rPr>
      </w:pPr>
    </w:p>
    <w:p w14:paraId="270FFFC0" w14:textId="6849C75F" w:rsidR="003C624D" w:rsidRPr="00DF7EF1" w:rsidRDefault="003C624D" w:rsidP="00B125B8">
      <w:pPr>
        <w:pStyle w:val="ListParagraph"/>
        <w:spacing w:after="0" w:line="240" w:lineRule="auto"/>
        <w:ind w:left="540"/>
        <w:jc w:val="both"/>
        <w:rPr>
          <w:rFonts w:ascii="Arial" w:hAnsi="Arial" w:cs="Arial"/>
          <w:sz w:val="18"/>
          <w:szCs w:val="18"/>
        </w:rPr>
      </w:pPr>
      <w:r w:rsidRPr="00DF7EF1">
        <w:rPr>
          <w:rFonts w:ascii="Arial" w:hAnsi="Arial" w:cs="Arial"/>
          <w:spacing w:val="-2"/>
          <w:sz w:val="18"/>
          <w:szCs w:val="18"/>
        </w:rPr>
        <w:t>Assets and liabilities arising from a lease are initially measured on a present value basis. Lease liabilities include</w:t>
      </w:r>
      <w:r w:rsidRPr="00DF7EF1">
        <w:rPr>
          <w:rFonts w:ascii="Arial" w:hAnsi="Arial" w:cs="Arial"/>
          <w:sz w:val="18"/>
          <w:szCs w:val="18"/>
        </w:rPr>
        <w:t xml:space="preserve"> the net present value of the following lease payments:</w:t>
      </w:r>
    </w:p>
    <w:p w14:paraId="2BD32CDD" w14:textId="77777777" w:rsidR="007D0A06" w:rsidRPr="00DF7EF1" w:rsidRDefault="007D0A06" w:rsidP="00B125B8">
      <w:pPr>
        <w:ind w:left="540"/>
        <w:jc w:val="thaiDistribute"/>
        <w:rPr>
          <w:rFonts w:ascii="Arial" w:hAnsi="Arial" w:cs="Arial"/>
          <w:sz w:val="18"/>
          <w:szCs w:val="18"/>
          <w:highlight w:val="yellow"/>
        </w:rPr>
      </w:pPr>
    </w:p>
    <w:p w14:paraId="5F6CD208"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 xml:space="preserve">fixed payments (including in-substance fixed payments), less any lease incentives </w:t>
      </w:r>
      <w:proofErr w:type="gramStart"/>
      <w:r w:rsidRPr="00DF7EF1">
        <w:rPr>
          <w:rFonts w:ascii="Arial" w:hAnsi="Arial" w:cs="Arial"/>
          <w:sz w:val="18"/>
          <w:szCs w:val="18"/>
        </w:rPr>
        <w:t>receivable</w:t>
      </w:r>
      <w:proofErr w:type="gramEnd"/>
    </w:p>
    <w:p w14:paraId="6CC25C23"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 xml:space="preserve">variable lease payment that are based on an index or a </w:t>
      </w:r>
      <w:proofErr w:type="gramStart"/>
      <w:r w:rsidRPr="00DF7EF1">
        <w:rPr>
          <w:rFonts w:ascii="Arial" w:hAnsi="Arial" w:cs="Arial"/>
          <w:sz w:val="18"/>
          <w:szCs w:val="18"/>
        </w:rPr>
        <w:t>rate</w:t>
      </w:r>
      <w:proofErr w:type="gramEnd"/>
    </w:p>
    <w:p w14:paraId="7755A5BE"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 xml:space="preserve">amounts expected to be payable by the lessee under residual value </w:t>
      </w:r>
      <w:proofErr w:type="gramStart"/>
      <w:r w:rsidRPr="00DF7EF1">
        <w:rPr>
          <w:rFonts w:ascii="Arial" w:hAnsi="Arial" w:cs="Arial"/>
          <w:sz w:val="18"/>
          <w:szCs w:val="18"/>
        </w:rPr>
        <w:t>guarantees</w:t>
      </w:r>
      <w:proofErr w:type="gramEnd"/>
    </w:p>
    <w:p w14:paraId="2BC4741E"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the exercise price of a purchase option if the lessee is reasonably certain to exercise that option, and</w:t>
      </w:r>
    </w:p>
    <w:p w14:paraId="2AA773BF" w14:textId="77777777" w:rsidR="002C6BD6" w:rsidRPr="00DF7EF1" w:rsidRDefault="002C6BD6" w:rsidP="002B52CA">
      <w:pPr>
        <w:pStyle w:val="ListParagraph"/>
        <w:numPr>
          <w:ilvl w:val="0"/>
          <w:numId w:val="4"/>
        </w:numPr>
        <w:tabs>
          <w:tab w:val="left" w:pos="810"/>
        </w:tabs>
        <w:spacing w:after="0" w:line="240" w:lineRule="auto"/>
        <w:ind w:left="810" w:hanging="284"/>
        <w:jc w:val="both"/>
        <w:rPr>
          <w:rFonts w:ascii="Arial" w:hAnsi="Arial" w:cs="Arial"/>
          <w:sz w:val="18"/>
          <w:szCs w:val="18"/>
        </w:rPr>
      </w:pPr>
      <w:r w:rsidRPr="00DF7EF1">
        <w:rPr>
          <w:rFonts w:ascii="Arial" w:hAnsi="Arial" w:cs="Arial"/>
          <w:sz w:val="18"/>
          <w:szCs w:val="18"/>
        </w:rPr>
        <w:t>payments of penalties for terminating the lease, if the lease term reflects the lessee exercising that option.</w:t>
      </w:r>
    </w:p>
    <w:p w14:paraId="75103FD9" w14:textId="77777777" w:rsidR="002C6BD6" w:rsidRPr="00DF7EF1" w:rsidRDefault="002C6BD6" w:rsidP="002C6BD6">
      <w:pPr>
        <w:pStyle w:val="ListParagraph"/>
        <w:spacing w:after="0" w:line="240" w:lineRule="auto"/>
        <w:ind w:left="540"/>
        <w:jc w:val="both"/>
        <w:rPr>
          <w:rFonts w:ascii="Arial" w:hAnsi="Arial" w:cs="Arial"/>
          <w:sz w:val="18"/>
          <w:szCs w:val="18"/>
        </w:rPr>
      </w:pPr>
    </w:p>
    <w:p w14:paraId="0B6E6364" w14:textId="77777777" w:rsidR="007D0A06" w:rsidRPr="00DF7EF1" w:rsidRDefault="002C6BD6" w:rsidP="008A63AF">
      <w:pPr>
        <w:ind w:left="540"/>
        <w:rPr>
          <w:rFonts w:ascii="Arial" w:hAnsi="Arial" w:cs="Arial"/>
          <w:sz w:val="18"/>
          <w:szCs w:val="18"/>
        </w:rPr>
      </w:pPr>
      <w:r w:rsidRPr="00DF7EF1">
        <w:rPr>
          <w:rFonts w:ascii="Arial" w:hAnsi="Arial" w:cs="Arial"/>
          <w:spacing w:val="-2"/>
          <w:sz w:val="18"/>
          <w:szCs w:val="18"/>
        </w:rPr>
        <w:t>The lease payments are discounted using the interest rate implicit in the lease. If that rate cannot be determined,</w:t>
      </w:r>
      <w:r w:rsidRPr="00DF7EF1">
        <w:rPr>
          <w:rFonts w:ascii="Arial" w:hAnsi="Arial" w:cs="Arial"/>
          <w:sz w:val="18"/>
          <w:szCs w:val="18"/>
        </w:rPr>
        <w:t xml:space="preserve"> the lessee’s incremental borrowing rate is used, being the rate that the lessee would have to pay to borrow the </w:t>
      </w:r>
      <w:r w:rsidRPr="00DF7EF1">
        <w:rPr>
          <w:rFonts w:ascii="Arial" w:hAnsi="Arial" w:cs="Arial"/>
          <w:spacing w:val="-6"/>
          <w:sz w:val="18"/>
          <w:szCs w:val="18"/>
        </w:rPr>
        <w:t>funds necessary to obtain an asset of similar value in a similar economic environment with similar terms and conditions.</w:t>
      </w:r>
      <w:r w:rsidRPr="00DF7EF1">
        <w:rPr>
          <w:rFonts w:ascii="Arial" w:hAnsi="Arial" w:cs="Arial"/>
          <w:sz w:val="18"/>
          <w:szCs w:val="18"/>
        </w:rPr>
        <w:t xml:space="preserve"> </w:t>
      </w:r>
    </w:p>
    <w:p w14:paraId="24E7BB09" w14:textId="77777777" w:rsidR="001B4A76" w:rsidRPr="00DF7EF1" w:rsidRDefault="001B4A76" w:rsidP="008A63AF">
      <w:pPr>
        <w:ind w:left="540"/>
        <w:rPr>
          <w:rFonts w:ascii="Arial" w:hAnsi="Arial" w:cs="Arial"/>
          <w:sz w:val="18"/>
          <w:szCs w:val="18"/>
        </w:rPr>
      </w:pPr>
    </w:p>
    <w:p w14:paraId="68FF1B96" w14:textId="5C62852B" w:rsidR="001B4A76" w:rsidRPr="00DF7EF1" w:rsidRDefault="001B4A76" w:rsidP="001B4A76">
      <w:pPr>
        <w:ind w:left="540"/>
        <w:rPr>
          <w:rFonts w:ascii="Arial" w:hAnsi="Arial" w:cs="Arial"/>
          <w:sz w:val="18"/>
          <w:szCs w:val="18"/>
        </w:rPr>
      </w:pPr>
      <w:r w:rsidRPr="00DF7EF1">
        <w:rPr>
          <w:rFonts w:ascii="Arial" w:hAnsi="Arial" w:cs="Arial"/>
          <w:sz w:val="18"/>
          <w:szCs w:val="18"/>
        </w:rPr>
        <w:t xml:space="preserve">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w:t>
      </w:r>
      <w:proofErr w:type="spellStart"/>
      <w:r w:rsidRPr="00DF7EF1">
        <w:rPr>
          <w:rFonts w:ascii="Arial" w:hAnsi="Arial" w:cs="Arial"/>
          <w:sz w:val="18"/>
          <w:szCs w:val="18"/>
        </w:rPr>
        <w:t>recognised</w:t>
      </w:r>
      <w:proofErr w:type="spellEnd"/>
      <w:r w:rsidRPr="00DF7EF1">
        <w:rPr>
          <w:rFonts w:ascii="Arial" w:hAnsi="Arial" w:cs="Arial"/>
          <w:sz w:val="18"/>
          <w:szCs w:val="18"/>
        </w:rPr>
        <w:t xml:space="preserve"> on a straight-line basis as an expense in profit or loss. Short-term leases are leases with a lease term of </w:t>
      </w:r>
      <w:r w:rsidR="006173E9" w:rsidRPr="006173E9">
        <w:rPr>
          <w:rFonts w:ascii="Arial" w:hAnsi="Arial" w:cs="Arial"/>
          <w:sz w:val="18"/>
          <w:szCs w:val="18"/>
          <w:lang w:val="en-GB"/>
        </w:rPr>
        <w:t>12</w:t>
      </w:r>
      <w:r w:rsidRPr="00DF7EF1">
        <w:rPr>
          <w:rFonts w:ascii="Arial" w:hAnsi="Arial" w:cs="Arial"/>
          <w:sz w:val="18"/>
          <w:szCs w:val="18"/>
        </w:rPr>
        <w:t xml:space="preserve"> months or less. The example of low-value assets is office equipment.</w:t>
      </w:r>
    </w:p>
    <w:p w14:paraId="3A10D965" w14:textId="77777777" w:rsidR="00072DA0" w:rsidRPr="00DF7EF1" w:rsidRDefault="00072DA0" w:rsidP="00EF5632">
      <w:pPr>
        <w:pStyle w:val="ListParagraph"/>
        <w:spacing w:after="0" w:line="240" w:lineRule="auto"/>
        <w:ind w:left="0"/>
        <w:contextualSpacing w:val="0"/>
        <w:jc w:val="both"/>
        <w:rPr>
          <w:rFonts w:ascii="Arial" w:hAnsi="Arial" w:cs="Arial"/>
          <w:color w:val="000000"/>
          <w:spacing w:val="-2"/>
          <w:sz w:val="18"/>
          <w:szCs w:val="18"/>
        </w:rPr>
      </w:pPr>
    </w:p>
    <w:p w14:paraId="3370BFB3" w14:textId="4D83D747" w:rsidR="008D0243" w:rsidRPr="00DF7EF1" w:rsidRDefault="00A13A9C" w:rsidP="00B125B8">
      <w:pPr>
        <w:pStyle w:val="ListParagraph"/>
        <w:spacing w:after="0" w:line="240" w:lineRule="auto"/>
        <w:ind w:left="540" w:hanging="540"/>
        <w:contextualSpacing w:val="0"/>
        <w:jc w:val="thaiDistribute"/>
        <w:outlineLvl w:val="1"/>
        <w:rPr>
          <w:rFonts w:ascii="Arial" w:eastAsia="Arial Unicode MS" w:hAnsi="Arial" w:cs="Arial"/>
          <w:b/>
          <w:bCs/>
          <w:color w:val="CF4A02"/>
          <w:sz w:val="18"/>
          <w:szCs w:val="18"/>
          <w:highlight w:val="yellow"/>
        </w:rPr>
      </w:pPr>
      <w:r>
        <w:rPr>
          <w:rFonts w:ascii="Arial" w:eastAsia="Arial Unicode MS" w:hAnsi="Arial" w:cs="Arial"/>
          <w:b/>
          <w:bCs/>
          <w:color w:val="CF4A02"/>
          <w:sz w:val="18"/>
          <w:szCs w:val="18"/>
          <w:lang w:val="en-GB"/>
        </w:rPr>
        <w:t>5</w:t>
      </w:r>
      <w:r w:rsidR="008D0243" w:rsidRPr="00DF7EF1">
        <w:rPr>
          <w:rFonts w:ascii="Arial" w:eastAsia="Arial Unicode MS" w:hAnsi="Arial" w:cs="Arial"/>
          <w:b/>
          <w:bCs/>
          <w:color w:val="CF4A02"/>
          <w:sz w:val="18"/>
          <w:szCs w:val="18"/>
        </w:rPr>
        <w:t>.</w:t>
      </w:r>
      <w:r w:rsidR="006173E9" w:rsidRPr="006173E9">
        <w:rPr>
          <w:rFonts w:ascii="Arial" w:eastAsia="Arial Unicode MS" w:hAnsi="Arial" w:cs="Arial"/>
          <w:b/>
          <w:bCs/>
          <w:color w:val="CF4A02"/>
          <w:sz w:val="18"/>
          <w:szCs w:val="18"/>
          <w:lang w:val="en-GB"/>
        </w:rPr>
        <w:t>14</w:t>
      </w:r>
      <w:r w:rsidR="008D0243" w:rsidRPr="00DF7EF1">
        <w:rPr>
          <w:rFonts w:ascii="Arial" w:eastAsia="Arial Unicode MS" w:hAnsi="Arial" w:cs="Arial"/>
          <w:b/>
          <w:bCs/>
          <w:color w:val="CF4A02"/>
          <w:sz w:val="18"/>
          <w:szCs w:val="18"/>
        </w:rPr>
        <w:tab/>
      </w:r>
      <w:r w:rsidR="00A37EA4" w:rsidRPr="00DF7EF1">
        <w:rPr>
          <w:rFonts w:ascii="Arial" w:hAnsi="Arial" w:cs="Arial"/>
          <w:b/>
          <w:bCs/>
          <w:color w:val="CF4A02"/>
          <w:sz w:val="18"/>
          <w:szCs w:val="18"/>
          <w:lang w:val="en-GB"/>
        </w:rPr>
        <w:t>Financial liabilities</w:t>
      </w:r>
    </w:p>
    <w:p w14:paraId="7D3902FF" w14:textId="77777777" w:rsidR="00033C02" w:rsidRPr="00DF7EF1" w:rsidRDefault="00033C02" w:rsidP="00B125B8">
      <w:pPr>
        <w:rPr>
          <w:rFonts w:ascii="Arial" w:hAnsi="Arial" w:cs="Arial"/>
          <w:sz w:val="18"/>
          <w:szCs w:val="18"/>
          <w:highlight w:val="yellow"/>
          <w:lang w:eastAsia="en-US"/>
        </w:rPr>
      </w:pPr>
    </w:p>
    <w:p w14:paraId="0F34DD10" w14:textId="77777777" w:rsidR="00C742CE"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a)</w:t>
      </w:r>
      <w:r w:rsidRPr="00DF7EF1">
        <w:rPr>
          <w:rFonts w:ascii="Arial" w:eastAsia="Arial Unicode MS" w:hAnsi="Arial" w:cs="Arial"/>
          <w:i/>
          <w:iCs/>
          <w:color w:val="CF4A02"/>
          <w:sz w:val="18"/>
          <w:szCs w:val="18"/>
          <w:lang w:val="en-GB"/>
        </w:rPr>
        <w:tab/>
      </w:r>
      <w:r w:rsidR="00C742CE" w:rsidRPr="00DF7EF1">
        <w:rPr>
          <w:rFonts w:ascii="Arial" w:eastAsia="Arial Unicode MS" w:hAnsi="Arial" w:cs="Arial"/>
          <w:i/>
          <w:iCs/>
          <w:color w:val="CF4A02"/>
          <w:sz w:val="18"/>
          <w:szCs w:val="18"/>
          <w:lang w:val="en-GB"/>
        </w:rPr>
        <w:t>Classification</w:t>
      </w:r>
    </w:p>
    <w:p w14:paraId="7A115BFE" w14:textId="77777777" w:rsidR="008D0243" w:rsidRPr="00DF7EF1" w:rsidRDefault="008D0243" w:rsidP="00B125B8">
      <w:pPr>
        <w:ind w:left="1080"/>
        <w:rPr>
          <w:rFonts w:ascii="Arial" w:hAnsi="Arial" w:cs="Arial"/>
          <w:sz w:val="18"/>
          <w:szCs w:val="18"/>
          <w:highlight w:val="yellow"/>
        </w:rPr>
      </w:pPr>
    </w:p>
    <w:p w14:paraId="07030D6C" w14:textId="77777777" w:rsidR="00C742CE" w:rsidRPr="00DF7EF1" w:rsidRDefault="00C742CE" w:rsidP="00B125B8">
      <w:pPr>
        <w:pStyle w:val="NoSpacing"/>
        <w:ind w:left="1080"/>
        <w:jc w:val="thaiDistribute"/>
        <w:rPr>
          <w:rFonts w:ascii="Arial" w:hAnsi="Arial" w:cs="Arial"/>
          <w:color w:val="auto"/>
          <w:sz w:val="18"/>
          <w:szCs w:val="18"/>
        </w:rPr>
      </w:pPr>
      <w:r w:rsidRPr="00DF7EF1">
        <w:rPr>
          <w:rFonts w:ascii="Arial" w:hAnsi="Arial" w:cs="Arial"/>
          <w:color w:val="auto"/>
          <w:sz w:val="18"/>
          <w:szCs w:val="18"/>
        </w:rPr>
        <w:t>Financial instruments issued by the Group are classified as either financial liabilities or equity securities by considering contractual obligations.</w:t>
      </w:r>
    </w:p>
    <w:p w14:paraId="1B269C50" w14:textId="77777777" w:rsidR="008D0243" w:rsidRPr="00DF7EF1" w:rsidRDefault="008D0243" w:rsidP="00B125B8">
      <w:pPr>
        <w:ind w:left="1080"/>
        <w:rPr>
          <w:rFonts w:ascii="Arial" w:hAnsi="Arial" w:cs="Arial"/>
          <w:sz w:val="18"/>
          <w:szCs w:val="18"/>
          <w:highlight w:val="yellow"/>
          <w:lang w:val="en-GB"/>
        </w:rPr>
      </w:pPr>
    </w:p>
    <w:p w14:paraId="334765C1" w14:textId="77777777" w:rsidR="00C742CE" w:rsidRPr="00DF7EF1"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DF7EF1">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5177BE6" w14:textId="77777777" w:rsidR="00C742CE" w:rsidRPr="00DF7EF1" w:rsidRDefault="00C742CE" w:rsidP="00B125B8">
      <w:pPr>
        <w:pStyle w:val="ListParagraph"/>
        <w:tabs>
          <w:tab w:val="left" w:pos="1440"/>
        </w:tabs>
        <w:spacing w:after="0" w:line="240" w:lineRule="auto"/>
        <w:ind w:left="1440" w:hanging="360"/>
        <w:contextualSpacing w:val="0"/>
        <w:jc w:val="both"/>
        <w:rPr>
          <w:rFonts w:ascii="Arial" w:hAnsi="Arial" w:cs="Arial"/>
          <w:sz w:val="18"/>
          <w:szCs w:val="18"/>
        </w:rPr>
      </w:pPr>
    </w:p>
    <w:p w14:paraId="00F8F7C8" w14:textId="77777777" w:rsidR="00C742CE" w:rsidRPr="00DF7EF1" w:rsidRDefault="00C742CE" w:rsidP="00B125B8">
      <w:pPr>
        <w:pStyle w:val="ListParagraph"/>
        <w:numPr>
          <w:ilvl w:val="0"/>
          <w:numId w:val="9"/>
        </w:numPr>
        <w:tabs>
          <w:tab w:val="left" w:pos="1440"/>
        </w:tabs>
        <w:spacing w:after="0" w:line="240" w:lineRule="auto"/>
        <w:ind w:left="1440"/>
        <w:contextualSpacing w:val="0"/>
        <w:jc w:val="both"/>
        <w:rPr>
          <w:rFonts w:ascii="Arial" w:hAnsi="Arial" w:cs="Arial"/>
          <w:spacing w:val="-4"/>
          <w:sz w:val="18"/>
          <w:szCs w:val="18"/>
        </w:rPr>
      </w:pPr>
      <w:r w:rsidRPr="00DF7EF1">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6A46633C" w14:textId="77777777" w:rsidR="008D0243" w:rsidRPr="00DF7EF1" w:rsidRDefault="008D0243" w:rsidP="00B125B8">
      <w:pPr>
        <w:ind w:left="1080"/>
        <w:rPr>
          <w:rFonts w:ascii="Arial" w:eastAsia="Calibri" w:hAnsi="Arial" w:cs="Arial"/>
          <w:sz w:val="18"/>
          <w:szCs w:val="18"/>
          <w:highlight w:val="yellow"/>
        </w:rPr>
      </w:pPr>
    </w:p>
    <w:p w14:paraId="2959DBC0" w14:textId="4ED6CC27" w:rsidR="00C742CE" w:rsidRPr="00DF7EF1" w:rsidRDefault="00C742CE" w:rsidP="00B125B8">
      <w:pPr>
        <w:pBdr>
          <w:top w:val="nil"/>
          <w:left w:val="nil"/>
          <w:bottom w:val="nil"/>
          <w:right w:val="nil"/>
          <w:between w:val="nil"/>
        </w:pBdr>
        <w:ind w:left="1080"/>
        <w:rPr>
          <w:rFonts w:ascii="Arial" w:hAnsi="Arial" w:cs="Arial"/>
          <w:color w:val="000000"/>
          <w:sz w:val="18"/>
          <w:szCs w:val="18"/>
        </w:rPr>
      </w:pPr>
      <w:r w:rsidRPr="00DF7EF1">
        <w:rPr>
          <w:rFonts w:ascii="Arial" w:hAnsi="Arial" w:cs="Arial"/>
          <w:color w:val="000000"/>
          <w:sz w:val="18"/>
          <w:szCs w:val="18"/>
        </w:rPr>
        <w:t xml:space="preserve">Borrowings are classified as current liabilities unless the Group has an unconditional right to defer settlement of the liability for at least </w:t>
      </w:r>
      <w:r w:rsidR="006173E9" w:rsidRPr="006173E9">
        <w:rPr>
          <w:rFonts w:ascii="Arial" w:hAnsi="Arial" w:cs="Arial"/>
          <w:color w:val="000000"/>
          <w:sz w:val="18"/>
          <w:szCs w:val="18"/>
          <w:lang w:val="en-GB"/>
        </w:rPr>
        <w:t>12</w:t>
      </w:r>
      <w:r w:rsidRPr="00DF7EF1">
        <w:rPr>
          <w:rFonts w:ascii="Arial" w:hAnsi="Arial" w:cs="Arial"/>
          <w:color w:val="000000"/>
          <w:sz w:val="18"/>
          <w:szCs w:val="18"/>
        </w:rPr>
        <w:t xml:space="preserve"> months after the reporting date.</w:t>
      </w:r>
    </w:p>
    <w:p w14:paraId="34488C43" w14:textId="64724BD3" w:rsidR="00EC60E6" w:rsidRPr="007B6343" w:rsidRDefault="007B6343" w:rsidP="007B6343">
      <w:pPr>
        <w:pBdr>
          <w:top w:val="nil"/>
          <w:left w:val="nil"/>
          <w:bottom w:val="nil"/>
          <w:right w:val="nil"/>
          <w:between w:val="nil"/>
        </w:pBdr>
        <w:ind w:left="1080"/>
        <w:rPr>
          <w:rFonts w:ascii="Arial" w:eastAsia="Arial Unicode MS" w:hAnsi="Arial" w:cs="Arial"/>
          <w:color w:val="CF4A02"/>
          <w:sz w:val="18"/>
          <w:szCs w:val="18"/>
          <w:lang w:val="en-GB"/>
        </w:rPr>
      </w:pPr>
      <w:r w:rsidRPr="007B6343">
        <w:rPr>
          <w:rFonts w:ascii="Arial" w:hAnsi="Arial" w:cs="Arial"/>
          <w:color w:val="000000"/>
          <w:sz w:val="12"/>
          <w:szCs w:val="12"/>
        </w:rPr>
        <w:br w:type="page"/>
      </w:r>
    </w:p>
    <w:p w14:paraId="595D50EF" w14:textId="39B01CAB" w:rsidR="008D0243"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b)</w:t>
      </w:r>
      <w:r w:rsidRPr="00DF7EF1">
        <w:rPr>
          <w:rFonts w:ascii="Arial" w:eastAsia="Arial Unicode MS" w:hAnsi="Arial" w:cs="Arial"/>
          <w:i/>
          <w:iCs/>
          <w:color w:val="CF4A02"/>
          <w:sz w:val="18"/>
          <w:szCs w:val="18"/>
          <w:lang w:val="en-GB"/>
        </w:rPr>
        <w:tab/>
      </w:r>
      <w:r w:rsidR="00190D14" w:rsidRPr="00DF7EF1">
        <w:rPr>
          <w:rFonts w:ascii="Arial" w:eastAsia="Arial Unicode MS" w:hAnsi="Arial" w:cs="Arial"/>
          <w:i/>
          <w:iCs/>
          <w:color w:val="CF4A02"/>
          <w:sz w:val="18"/>
          <w:szCs w:val="18"/>
          <w:lang w:val="en-GB"/>
        </w:rPr>
        <w:t>Measurement</w:t>
      </w:r>
    </w:p>
    <w:p w14:paraId="6BF6B99D" w14:textId="77777777" w:rsidR="00190D14" w:rsidRPr="00DF7EF1" w:rsidRDefault="00190D14" w:rsidP="00B125B8">
      <w:pPr>
        <w:ind w:left="1080"/>
        <w:rPr>
          <w:rFonts w:ascii="Arial" w:eastAsia="Arial Unicode MS" w:hAnsi="Arial" w:cs="Arial"/>
          <w:i/>
          <w:iCs/>
          <w:color w:val="CF4A02"/>
          <w:sz w:val="18"/>
          <w:szCs w:val="18"/>
        </w:rPr>
      </w:pPr>
    </w:p>
    <w:p w14:paraId="733B9F3D" w14:textId="3A366373" w:rsidR="00190D14" w:rsidRPr="00DF7EF1" w:rsidRDefault="00190D14" w:rsidP="00B125B8">
      <w:pPr>
        <w:pBdr>
          <w:top w:val="nil"/>
          <w:left w:val="nil"/>
          <w:bottom w:val="nil"/>
          <w:right w:val="nil"/>
          <w:between w:val="nil"/>
        </w:pBdr>
        <w:ind w:left="1080"/>
        <w:rPr>
          <w:rFonts w:ascii="Arial" w:hAnsi="Arial" w:cs="Arial"/>
          <w:color w:val="000000"/>
          <w:sz w:val="18"/>
          <w:szCs w:val="18"/>
        </w:rPr>
      </w:pPr>
      <w:r w:rsidRPr="00DF7EF1">
        <w:rPr>
          <w:rFonts w:ascii="Arial" w:hAnsi="Arial" w:cs="Arial"/>
          <w:color w:val="000000"/>
          <w:sz w:val="18"/>
          <w:szCs w:val="18"/>
        </w:rPr>
        <w:t xml:space="preserve">Financial liabilities are initially </w:t>
      </w: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at fair value and are subsequently measured at </w:t>
      </w:r>
      <w:proofErr w:type="spellStart"/>
      <w:r w:rsidRPr="00DF7EF1">
        <w:rPr>
          <w:rFonts w:ascii="Arial" w:hAnsi="Arial" w:cs="Arial"/>
          <w:color w:val="000000"/>
          <w:sz w:val="18"/>
          <w:szCs w:val="18"/>
        </w:rPr>
        <w:t>amortised</w:t>
      </w:r>
      <w:proofErr w:type="spellEnd"/>
      <w:r w:rsidRPr="00DF7EF1">
        <w:rPr>
          <w:rFonts w:ascii="Arial" w:hAnsi="Arial" w:cs="Arial"/>
          <w:color w:val="000000"/>
          <w:sz w:val="18"/>
          <w:szCs w:val="18"/>
        </w:rPr>
        <w:t xml:space="preserve"> cost.</w:t>
      </w:r>
    </w:p>
    <w:p w14:paraId="5391F3C7" w14:textId="77777777" w:rsidR="006B77F6" w:rsidRPr="00DF7EF1" w:rsidRDefault="006B77F6" w:rsidP="00B125B8">
      <w:pPr>
        <w:pBdr>
          <w:top w:val="nil"/>
          <w:left w:val="nil"/>
          <w:bottom w:val="nil"/>
          <w:right w:val="nil"/>
          <w:between w:val="nil"/>
        </w:pBdr>
        <w:ind w:left="1080"/>
        <w:rPr>
          <w:rFonts w:ascii="Arial" w:hAnsi="Arial" w:cs="Arial"/>
          <w:color w:val="000000"/>
          <w:sz w:val="18"/>
          <w:szCs w:val="18"/>
        </w:rPr>
      </w:pPr>
    </w:p>
    <w:p w14:paraId="57C54E28" w14:textId="77777777" w:rsidR="008D0243" w:rsidRPr="00DF7EF1" w:rsidRDefault="00B125B8" w:rsidP="00B125B8">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c)</w:t>
      </w:r>
      <w:r w:rsidRPr="00DF7EF1">
        <w:rPr>
          <w:rFonts w:ascii="Arial" w:eastAsia="Arial Unicode MS" w:hAnsi="Arial" w:cs="Arial"/>
          <w:i/>
          <w:iCs/>
          <w:color w:val="CF4A02"/>
          <w:sz w:val="18"/>
          <w:szCs w:val="18"/>
          <w:lang w:val="en-GB"/>
        </w:rPr>
        <w:tab/>
      </w:r>
      <w:r w:rsidR="00190D14" w:rsidRPr="00DF7EF1">
        <w:rPr>
          <w:rFonts w:ascii="Arial" w:eastAsia="Arial Unicode MS" w:hAnsi="Arial" w:cs="Arial"/>
          <w:i/>
          <w:iCs/>
          <w:color w:val="CF4A02"/>
          <w:sz w:val="18"/>
          <w:szCs w:val="18"/>
          <w:lang w:val="en-GB"/>
        </w:rPr>
        <w:t>Derecognition</w:t>
      </w:r>
      <w:r w:rsidR="00190D14" w:rsidRPr="00DF7EF1">
        <w:rPr>
          <w:rFonts w:ascii="Arial" w:eastAsia="Arial Unicode MS" w:hAnsi="Arial" w:cs="Arial"/>
          <w:i/>
          <w:iCs/>
          <w:color w:val="CF4A02"/>
          <w:sz w:val="18"/>
          <w:szCs w:val="18"/>
          <w:cs/>
          <w:lang w:val="en-GB"/>
        </w:rPr>
        <w:t xml:space="preserve"> </w:t>
      </w:r>
      <w:r w:rsidR="00190D14" w:rsidRPr="00DF7EF1">
        <w:rPr>
          <w:rFonts w:ascii="Arial" w:eastAsia="Arial Unicode MS" w:hAnsi="Arial" w:cs="Arial"/>
          <w:i/>
          <w:iCs/>
          <w:color w:val="CF4A02"/>
          <w:sz w:val="18"/>
          <w:szCs w:val="18"/>
          <w:lang w:val="en-GB"/>
        </w:rPr>
        <w:t>and modification</w:t>
      </w:r>
    </w:p>
    <w:p w14:paraId="47543231" w14:textId="77777777" w:rsidR="00190D14" w:rsidRPr="00DF7EF1" w:rsidRDefault="00190D14" w:rsidP="00B125B8">
      <w:pPr>
        <w:ind w:left="1080"/>
        <w:rPr>
          <w:rFonts w:ascii="Arial" w:eastAsia="Calibri" w:hAnsi="Arial" w:cs="Arial"/>
          <w:sz w:val="18"/>
          <w:szCs w:val="18"/>
          <w:highlight w:val="yellow"/>
        </w:rPr>
      </w:pPr>
    </w:p>
    <w:p w14:paraId="04165D98" w14:textId="77777777" w:rsidR="00515938" w:rsidRPr="00DF7EF1" w:rsidRDefault="00515938" w:rsidP="00B125B8">
      <w:pPr>
        <w:pStyle w:val="NoSpacing"/>
        <w:ind w:left="1080"/>
        <w:jc w:val="thaiDistribute"/>
        <w:rPr>
          <w:rFonts w:ascii="Arial" w:hAnsi="Arial" w:cs="Arial"/>
          <w:color w:val="auto"/>
          <w:sz w:val="18"/>
          <w:szCs w:val="18"/>
        </w:rPr>
      </w:pPr>
      <w:r w:rsidRPr="00DF7EF1">
        <w:rPr>
          <w:rFonts w:ascii="Arial" w:hAnsi="Arial" w:cs="Arial"/>
          <w:color w:val="auto"/>
          <w:spacing w:val="-4"/>
          <w:sz w:val="18"/>
          <w:szCs w:val="18"/>
        </w:rPr>
        <w:t xml:space="preserve">Financial liabilities are derecognised when the obligation specified in the contract is discharged, cancelled, </w:t>
      </w:r>
      <w:r w:rsidRPr="00DF7EF1">
        <w:rPr>
          <w:rFonts w:ascii="Arial" w:hAnsi="Arial" w:cs="Arial"/>
          <w:color w:val="auto"/>
          <w:sz w:val="18"/>
          <w:szCs w:val="18"/>
        </w:rPr>
        <w:t xml:space="preserve">or expired. </w:t>
      </w:r>
    </w:p>
    <w:p w14:paraId="691130E3" w14:textId="77777777" w:rsidR="008D0243" w:rsidRPr="00DF7EF1" w:rsidRDefault="008D0243" w:rsidP="00B125B8">
      <w:pPr>
        <w:ind w:left="1080"/>
        <w:rPr>
          <w:rFonts w:ascii="Arial" w:eastAsia="Arial Unicode MS" w:hAnsi="Arial" w:cs="Arial"/>
          <w:spacing w:val="-4"/>
          <w:sz w:val="18"/>
          <w:szCs w:val="18"/>
          <w:highlight w:val="yellow"/>
          <w:cs/>
          <w:lang w:val="en-GB"/>
        </w:rPr>
      </w:pPr>
    </w:p>
    <w:p w14:paraId="538D55CC" w14:textId="77777777" w:rsidR="00515938" w:rsidRPr="00DF7EF1" w:rsidRDefault="00515938" w:rsidP="00B125B8">
      <w:pPr>
        <w:pStyle w:val="NoSpacing"/>
        <w:ind w:left="1080"/>
        <w:jc w:val="thaiDistribute"/>
        <w:rPr>
          <w:rFonts w:ascii="Arial" w:hAnsi="Arial" w:cs="Arial"/>
          <w:color w:val="auto"/>
          <w:sz w:val="18"/>
          <w:szCs w:val="18"/>
        </w:rPr>
      </w:pPr>
      <w:r w:rsidRPr="00DF7EF1">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w:t>
      </w:r>
      <w:r w:rsidRPr="00DF7EF1">
        <w:rPr>
          <w:rFonts w:ascii="Arial" w:hAnsi="Arial" w:cs="Arial"/>
          <w:color w:val="auto"/>
          <w:spacing w:val="-2"/>
          <w:sz w:val="18"/>
          <w:szCs w:val="18"/>
        </w:rPr>
        <w:t>results in an extinguishment, the new financial liability is recognised based on fair value of its obligation. The</w:t>
      </w:r>
      <w:r w:rsidRPr="00DF7EF1">
        <w:rPr>
          <w:rFonts w:ascii="Arial" w:hAnsi="Arial" w:cs="Arial"/>
          <w:color w:val="auto"/>
          <w:sz w:val="18"/>
          <w:szCs w:val="18"/>
        </w:rPr>
        <w:t xml:space="preserve"> remaining carrying amount of financial liability is derecognised. The difference as well as proceed paid is recognised as administrative expense. </w:t>
      </w:r>
    </w:p>
    <w:p w14:paraId="70214B13" w14:textId="77777777" w:rsidR="008D0243" w:rsidRPr="00DF7EF1" w:rsidRDefault="008D0243" w:rsidP="00B125B8">
      <w:pPr>
        <w:pStyle w:val="Style1"/>
        <w:pBdr>
          <w:bottom w:val="none" w:sz="0" w:space="0" w:color="auto"/>
        </w:pBdr>
        <w:spacing w:line="240" w:lineRule="auto"/>
        <w:ind w:left="1080"/>
        <w:jc w:val="thaiDistribute"/>
        <w:rPr>
          <w:rFonts w:ascii="Arial" w:eastAsia="Arial Unicode MS" w:hAnsi="Arial" w:cs="Arial"/>
          <w:b w:val="0"/>
          <w:bCs w:val="0"/>
          <w:spacing w:val="-4"/>
          <w:sz w:val="18"/>
          <w:szCs w:val="18"/>
          <w:highlight w:val="yellow"/>
          <w:lang w:val="en-GB"/>
        </w:rPr>
      </w:pPr>
    </w:p>
    <w:p w14:paraId="4849FB2F" w14:textId="77777777" w:rsidR="00515938" w:rsidRPr="0044376D" w:rsidRDefault="00515938" w:rsidP="00B125B8">
      <w:pPr>
        <w:pStyle w:val="NoSpacing"/>
        <w:ind w:left="1080"/>
        <w:jc w:val="thaiDistribute"/>
        <w:rPr>
          <w:rFonts w:ascii="Arial" w:hAnsi="Arial" w:cs="Arial"/>
          <w:color w:val="auto"/>
          <w:spacing w:val="-6"/>
          <w:sz w:val="18"/>
          <w:szCs w:val="18"/>
        </w:rPr>
      </w:pPr>
      <w:r w:rsidRPr="00DF7EF1">
        <w:rPr>
          <w:rFonts w:ascii="Arial" w:hAnsi="Arial" w:cs="Arial"/>
          <w:color w:val="auto"/>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44376D">
        <w:rPr>
          <w:rFonts w:ascii="Arial" w:hAnsi="Arial" w:cs="Arial"/>
          <w:color w:val="auto"/>
          <w:spacing w:val="-6"/>
          <w:sz w:val="18"/>
          <w:szCs w:val="18"/>
        </w:rPr>
        <w:t xml:space="preserve">discounted at its original effective interest rate. The difference is recognised in </w:t>
      </w:r>
      <w:r w:rsidR="0037608A" w:rsidRPr="0044376D">
        <w:rPr>
          <w:rFonts w:ascii="Arial" w:hAnsi="Arial" w:cs="Arial"/>
          <w:color w:val="auto"/>
          <w:spacing w:val="-6"/>
          <w:sz w:val="18"/>
          <w:szCs w:val="18"/>
        </w:rPr>
        <w:t>other gains/(losses) in profit or loss.</w:t>
      </w:r>
    </w:p>
    <w:p w14:paraId="59360779" w14:textId="4DFBF51F" w:rsidR="00E958E0" w:rsidRPr="0044376D" w:rsidRDefault="00E958E0" w:rsidP="004F634F">
      <w:pPr>
        <w:pStyle w:val="ListParagraph"/>
        <w:spacing w:after="0" w:line="240" w:lineRule="auto"/>
        <w:ind w:left="0"/>
        <w:jc w:val="both"/>
        <w:rPr>
          <w:rFonts w:ascii="Arial" w:eastAsia="Arial Unicode MS" w:hAnsi="Arial" w:cs="Arial"/>
          <w:color w:val="000000"/>
          <w:sz w:val="18"/>
          <w:szCs w:val="18"/>
          <w:lang w:val="en-GB"/>
        </w:rPr>
      </w:pPr>
    </w:p>
    <w:p w14:paraId="08C99F27" w14:textId="33030184" w:rsidR="00BF7489" w:rsidRPr="0044376D"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D0243" w:rsidRPr="0044376D">
        <w:rPr>
          <w:rFonts w:ascii="Arial" w:hAnsi="Arial" w:cs="Arial"/>
          <w:b/>
          <w:bCs/>
          <w:color w:val="CF4A02"/>
          <w:sz w:val="18"/>
          <w:szCs w:val="18"/>
          <w:shd w:val="clear" w:color="auto" w:fill="FFFFFF"/>
          <w:lang w:val="en-GB"/>
        </w:rPr>
        <w:t>.</w:t>
      </w:r>
      <w:r w:rsidR="006173E9" w:rsidRPr="006173E9">
        <w:rPr>
          <w:rFonts w:ascii="Arial" w:hAnsi="Arial" w:cs="Arial"/>
          <w:b/>
          <w:bCs/>
          <w:color w:val="CF4A02"/>
          <w:sz w:val="18"/>
          <w:szCs w:val="18"/>
          <w:shd w:val="clear" w:color="auto" w:fill="FFFFFF"/>
          <w:lang w:val="en-GB"/>
        </w:rPr>
        <w:t>15</w:t>
      </w:r>
      <w:r w:rsidR="00BF7489" w:rsidRPr="0044376D">
        <w:rPr>
          <w:rFonts w:ascii="Arial" w:hAnsi="Arial" w:cs="Arial"/>
          <w:b/>
          <w:bCs/>
          <w:color w:val="CF4A02"/>
          <w:sz w:val="18"/>
          <w:szCs w:val="18"/>
          <w:shd w:val="clear" w:color="auto" w:fill="FFFFFF"/>
        </w:rPr>
        <w:tab/>
        <w:t>Current and deferred income taxes</w:t>
      </w:r>
    </w:p>
    <w:p w14:paraId="39EB47C0" w14:textId="77777777" w:rsidR="00BF7489" w:rsidRPr="0044376D" w:rsidRDefault="00BF7489" w:rsidP="0023503F">
      <w:pPr>
        <w:pStyle w:val="ListParagraph"/>
        <w:spacing w:after="0" w:line="240" w:lineRule="auto"/>
        <w:ind w:left="540"/>
        <w:jc w:val="both"/>
        <w:rPr>
          <w:rFonts w:ascii="Arial" w:eastAsia="Arial Unicode MS" w:hAnsi="Arial" w:cs="Arial"/>
          <w:color w:val="000000"/>
          <w:sz w:val="18"/>
          <w:szCs w:val="18"/>
          <w:lang w:val="en-GB"/>
        </w:rPr>
      </w:pPr>
    </w:p>
    <w:p w14:paraId="122C6D84" w14:textId="77777777" w:rsidR="00941267" w:rsidRPr="0044376D" w:rsidRDefault="00941267" w:rsidP="00941267">
      <w:pPr>
        <w:pStyle w:val="ListParagraph"/>
        <w:spacing w:after="0" w:line="240" w:lineRule="auto"/>
        <w:ind w:left="540"/>
        <w:jc w:val="both"/>
        <w:rPr>
          <w:rFonts w:ascii="Arial" w:eastAsia="Arial Unicode MS" w:hAnsi="Arial" w:cs="Arial"/>
          <w:color w:val="000000"/>
          <w:spacing w:val="-4"/>
          <w:sz w:val="18"/>
          <w:szCs w:val="18"/>
        </w:rPr>
      </w:pPr>
      <w:r w:rsidRPr="0044376D">
        <w:rPr>
          <w:rFonts w:ascii="Arial" w:eastAsia="Arial Unicode MS" w:hAnsi="Arial" w:cs="Arial"/>
          <w:color w:val="000000"/>
          <w:spacing w:val="-4"/>
          <w:sz w:val="18"/>
          <w:szCs w:val="18"/>
        </w:rPr>
        <w:t xml:space="preserve">The tax expense for the period comprises current and deferred tax. Tax is </w:t>
      </w:r>
      <w:proofErr w:type="spellStart"/>
      <w:r w:rsidRPr="0044376D">
        <w:rPr>
          <w:rFonts w:ascii="Arial" w:eastAsia="Arial Unicode MS" w:hAnsi="Arial" w:cs="Arial"/>
          <w:color w:val="000000"/>
          <w:spacing w:val="-4"/>
          <w:sz w:val="18"/>
          <w:szCs w:val="18"/>
        </w:rPr>
        <w:t>recognised</w:t>
      </w:r>
      <w:proofErr w:type="spellEnd"/>
      <w:r w:rsidRPr="0044376D">
        <w:rPr>
          <w:rFonts w:ascii="Arial" w:eastAsia="Arial Unicode MS" w:hAnsi="Arial" w:cs="Arial"/>
          <w:color w:val="000000"/>
          <w:spacing w:val="-4"/>
          <w:sz w:val="18"/>
          <w:szCs w:val="18"/>
        </w:rPr>
        <w:t xml:space="preserve"> in profit or loss, except to the extent that it relates to items </w:t>
      </w:r>
      <w:proofErr w:type="spellStart"/>
      <w:r w:rsidRPr="0044376D">
        <w:rPr>
          <w:rFonts w:ascii="Arial" w:eastAsia="Arial Unicode MS" w:hAnsi="Arial" w:cs="Arial"/>
          <w:color w:val="000000"/>
          <w:spacing w:val="-4"/>
          <w:sz w:val="18"/>
          <w:szCs w:val="18"/>
        </w:rPr>
        <w:t>recognised</w:t>
      </w:r>
      <w:proofErr w:type="spellEnd"/>
      <w:r w:rsidRPr="0044376D">
        <w:rPr>
          <w:rFonts w:ascii="Arial" w:eastAsia="Arial Unicode MS" w:hAnsi="Arial" w:cs="Arial"/>
          <w:color w:val="000000"/>
          <w:spacing w:val="-4"/>
          <w:sz w:val="18"/>
          <w:szCs w:val="18"/>
        </w:rPr>
        <w:t xml:space="preserve"> in other comprehensive income or directly in equity. </w:t>
      </w:r>
    </w:p>
    <w:p w14:paraId="4D720F7C"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2BC8DA2B" w14:textId="77777777" w:rsidR="00941267" w:rsidRPr="0044376D"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44376D">
        <w:rPr>
          <w:rFonts w:ascii="Arial" w:eastAsia="Arial Unicode MS" w:hAnsi="Arial" w:cs="Arial"/>
          <w:i/>
          <w:iCs/>
          <w:color w:val="CF4A02"/>
          <w:sz w:val="18"/>
          <w:szCs w:val="18"/>
        </w:rPr>
        <w:t>Current tax</w:t>
      </w:r>
    </w:p>
    <w:p w14:paraId="53668075"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1E5AE45E" w14:textId="77777777" w:rsidR="00941267" w:rsidRPr="0044376D" w:rsidRDefault="00941267" w:rsidP="006011B1">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The current income tax is calculated </w:t>
      </w:r>
      <w:proofErr w:type="gramStart"/>
      <w:r w:rsidRPr="0044376D">
        <w:rPr>
          <w:rFonts w:ascii="Arial" w:eastAsia="Arial Unicode MS" w:hAnsi="Arial" w:cs="Arial"/>
          <w:color w:val="000000"/>
          <w:sz w:val="18"/>
          <w:szCs w:val="18"/>
        </w:rPr>
        <w:t>on the basis of</w:t>
      </w:r>
      <w:proofErr w:type="gramEnd"/>
      <w:r w:rsidRPr="0044376D">
        <w:rPr>
          <w:rFonts w:ascii="Arial" w:eastAsia="Arial Unicode MS" w:hAnsi="Arial" w:cs="Arial"/>
          <w:color w:val="000000"/>
          <w:sz w:val="18"/>
          <w:szCs w:val="18"/>
        </w:rPr>
        <w:t xml:space="preserve"> the tax laws enacted or substantively enacted at the end of the reporting period. Management periodically evaluates positions taken in tax returns with respect to situations in which applicable tax regulation is subject to </w:t>
      </w:r>
      <w:r w:rsidRPr="0044376D">
        <w:rPr>
          <w:rFonts w:ascii="Arial" w:eastAsia="Arial Unicode MS" w:hAnsi="Arial" w:cs="Arial"/>
          <w:color w:val="000000"/>
          <w:spacing w:val="-2"/>
          <w:sz w:val="18"/>
          <w:szCs w:val="18"/>
          <w:lang w:val="en-GB"/>
        </w:rPr>
        <w:t>interpretation</w:t>
      </w:r>
      <w:r w:rsidRPr="0044376D">
        <w:rPr>
          <w:rFonts w:ascii="Arial" w:eastAsia="Arial Unicode MS" w:hAnsi="Arial" w:cs="Arial"/>
          <w:color w:val="000000"/>
          <w:sz w:val="18"/>
          <w:szCs w:val="18"/>
        </w:rPr>
        <w:t xml:space="preserve">. It establishes provisions where appropriate </w:t>
      </w:r>
      <w:proofErr w:type="gramStart"/>
      <w:r w:rsidRPr="0044376D">
        <w:rPr>
          <w:rFonts w:ascii="Arial" w:eastAsia="Arial Unicode MS" w:hAnsi="Arial" w:cs="Arial"/>
          <w:color w:val="000000"/>
          <w:sz w:val="18"/>
          <w:szCs w:val="18"/>
        </w:rPr>
        <w:t>on the basis of</w:t>
      </w:r>
      <w:proofErr w:type="gramEnd"/>
      <w:r w:rsidRPr="0044376D">
        <w:rPr>
          <w:rFonts w:ascii="Arial" w:eastAsia="Arial Unicode MS" w:hAnsi="Arial" w:cs="Arial"/>
          <w:color w:val="000000"/>
          <w:sz w:val="18"/>
          <w:szCs w:val="18"/>
        </w:rPr>
        <w:t xml:space="preserve"> amounts expected to be paid to the tax authorities. </w:t>
      </w:r>
    </w:p>
    <w:p w14:paraId="1FF7B827" w14:textId="21BF6B5C" w:rsidR="00F14537" w:rsidRPr="0044376D" w:rsidRDefault="00F14537" w:rsidP="006B77F6">
      <w:pPr>
        <w:pStyle w:val="ListParagraph"/>
        <w:spacing w:after="0" w:line="240" w:lineRule="auto"/>
        <w:ind w:left="540"/>
        <w:jc w:val="both"/>
        <w:rPr>
          <w:rFonts w:ascii="Arial" w:eastAsia="Arial Unicode MS" w:hAnsi="Arial" w:cs="Arial"/>
          <w:color w:val="000000"/>
          <w:sz w:val="18"/>
          <w:szCs w:val="18"/>
          <w:lang w:val="en-GB"/>
        </w:rPr>
      </w:pPr>
    </w:p>
    <w:p w14:paraId="7D606703" w14:textId="24B21DF4" w:rsidR="00941267" w:rsidRPr="0044376D" w:rsidRDefault="00941267" w:rsidP="00941267">
      <w:pPr>
        <w:pStyle w:val="ListParagraph"/>
        <w:spacing w:after="0" w:line="240" w:lineRule="auto"/>
        <w:ind w:left="540"/>
        <w:jc w:val="both"/>
        <w:rPr>
          <w:rFonts w:ascii="Arial" w:eastAsia="Arial Unicode MS" w:hAnsi="Arial" w:cs="Arial"/>
          <w:i/>
          <w:iCs/>
          <w:color w:val="CF4A02"/>
          <w:sz w:val="18"/>
          <w:szCs w:val="18"/>
        </w:rPr>
      </w:pPr>
      <w:r w:rsidRPr="0044376D">
        <w:rPr>
          <w:rFonts w:ascii="Arial" w:eastAsia="Arial Unicode MS" w:hAnsi="Arial" w:cs="Arial"/>
          <w:i/>
          <w:iCs/>
          <w:color w:val="CF4A02"/>
          <w:sz w:val="18"/>
          <w:szCs w:val="18"/>
        </w:rPr>
        <w:t>Deferred income tax</w:t>
      </w:r>
    </w:p>
    <w:p w14:paraId="765CDCCA"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638F3794"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Deferred income tax is </w:t>
      </w:r>
      <w:proofErr w:type="spellStart"/>
      <w:r w:rsidRPr="0044376D">
        <w:rPr>
          <w:rFonts w:ascii="Arial" w:eastAsia="Arial Unicode MS" w:hAnsi="Arial" w:cs="Arial"/>
          <w:color w:val="000000"/>
          <w:sz w:val="18"/>
          <w:szCs w:val="18"/>
        </w:rPr>
        <w:t>recognised</w:t>
      </w:r>
      <w:proofErr w:type="spellEnd"/>
      <w:r w:rsidRPr="0044376D">
        <w:rPr>
          <w:rFonts w:ascii="Arial" w:eastAsia="Arial Unicode MS" w:hAnsi="Arial" w:cs="Arial"/>
          <w:color w:val="000000"/>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44376D">
        <w:rPr>
          <w:rFonts w:ascii="Arial" w:eastAsia="Arial Unicode MS" w:hAnsi="Arial" w:cs="Arial"/>
          <w:color w:val="000000"/>
          <w:sz w:val="18"/>
          <w:szCs w:val="18"/>
        </w:rPr>
        <w:t>recognised</w:t>
      </w:r>
      <w:proofErr w:type="spellEnd"/>
      <w:r w:rsidRPr="0044376D">
        <w:rPr>
          <w:rFonts w:ascii="Arial" w:eastAsia="Arial Unicode MS" w:hAnsi="Arial" w:cs="Arial"/>
          <w:color w:val="000000"/>
          <w:sz w:val="18"/>
          <w:szCs w:val="18"/>
        </w:rPr>
        <w:t xml:space="preserve"> for temporary differences arise from:</w:t>
      </w:r>
    </w:p>
    <w:p w14:paraId="08540EE6"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1BCC30C6" w14:textId="77777777" w:rsidR="00941267" w:rsidRPr="0044376D"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44376D">
        <w:rPr>
          <w:rFonts w:ascii="Arial" w:eastAsia="Arial Unicode MS" w:hAnsi="Arial" w:cs="Arial"/>
          <w:color w:val="000000"/>
          <w:spacing w:val="-2"/>
          <w:sz w:val="18"/>
          <w:szCs w:val="18"/>
        </w:rPr>
        <w:t>initial recognition of an asset or liability in a transaction other than a business combination that affects neither</w:t>
      </w:r>
      <w:r w:rsidRPr="0044376D">
        <w:rPr>
          <w:rFonts w:ascii="Arial" w:eastAsia="Arial Unicode MS" w:hAnsi="Arial" w:cs="Arial"/>
          <w:color w:val="000000"/>
          <w:sz w:val="18"/>
          <w:szCs w:val="18"/>
        </w:rPr>
        <w:t xml:space="preserve"> accounting nor taxable profit or loss is not </w:t>
      </w:r>
      <w:proofErr w:type="spellStart"/>
      <w:proofErr w:type="gramStart"/>
      <w:r w:rsidRPr="0044376D">
        <w:rPr>
          <w:rFonts w:ascii="Arial" w:eastAsia="Arial Unicode MS" w:hAnsi="Arial" w:cs="Arial"/>
          <w:color w:val="000000"/>
          <w:sz w:val="18"/>
          <w:szCs w:val="18"/>
        </w:rPr>
        <w:t>recognised</w:t>
      </w:r>
      <w:proofErr w:type="spellEnd"/>
      <w:proofErr w:type="gramEnd"/>
    </w:p>
    <w:p w14:paraId="0377DDA5" w14:textId="1484AE99" w:rsidR="00941267" w:rsidRPr="0044376D" w:rsidRDefault="00941267" w:rsidP="00B125B8">
      <w:pPr>
        <w:pStyle w:val="ListParagraph"/>
        <w:numPr>
          <w:ilvl w:val="0"/>
          <w:numId w:val="12"/>
        </w:numPr>
        <w:tabs>
          <w:tab w:val="left" w:pos="900"/>
        </w:tabs>
        <w:spacing w:after="0" w:line="240" w:lineRule="auto"/>
        <w:ind w:left="900"/>
        <w:jc w:val="both"/>
        <w:rPr>
          <w:rFonts w:ascii="Arial" w:eastAsia="Arial Unicode MS" w:hAnsi="Arial" w:cs="Arial"/>
          <w:color w:val="000000"/>
          <w:sz w:val="18"/>
          <w:szCs w:val="18"/>
        </w:rPr>
      </w:pPr>
      <w:r w:rsidRPr="0044376D">
        <w:rPr>
          <w:rFonts w:ascii="Arial" w:eastAsia="Arial Unicode MS" w:hAnsi="Arial" w:cs="Arial"/>
          <w:color w:val="000000"/>
          <w:spacing w:val="-4"/>
          <w:sz w:val="18"/>
          <w:szCs w:val="18"/>
        </w:rPr>
        <w:t>investments in subsidiaries where the timing of the reversal of the temporary</w:t>
      </w:r>
      <w:r w:rsidRPr="0044376D">
        <w:rPr>
          <w:rFonts w:ascii="Arial" w:eastAsia="Arial Unicode MS" w:hAnsi="Arial" w:cs="Arial"/>
          <w:color w:val="000000"/>
          <w:sz w:val="18"/>
          <w:szCs w:val="18"/>
        </w:rPr>
        <w:t xml:space="preserve"> difference is controlled by the Group and it is probable that the temporary difference will not reverse in the foreseeable future.</w:t>
      </w:r>
    </w:p>
    <w:p w14:paraId="287EC1E2" w14:textId="77777777" w:rsidR="00941267" w:rsidRPr="0044376D" w:rsidRDefault="00941267" w:rsidP="006B77F6">
      <w:pPr>
        <w:pStyle w:val="ListParagraph"/>
        <w:spacing w:after="0" w:line="240" w:lineRule="auto"/>
        <w:ind w:left="540"/>
        <w:jc w:val="both"/>
        <w:rPr>
          <w:rFonts w:ascii="Arial" w:eastAsia="Arial Unicode MS" w:hAnsi="Arial" w:cs="Arial"/>
          <w:color w:val="000000"/>
          <w:sz w:val="18"/>
          <w:szCs w:val="18"/>
          <w:lang w:val="en-GB"/>
        </w:rPr>
      </w:pPr>
    </w:p>
    <w:p w14:paraId="21E0C4C2"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E90F28"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75F752B6"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Deferred tax assets are </w:t>
      </w:r>
      <w:proofErr w:type="spellStart"/>
      <w:r w:rsidRPr="0044376D">
        <w:rPr>
          <w:rFonts w:ascii="Arial" w:eastAsia="Arial Unicode MS" w:hAnsi="Arial" w:cs="Arial"/>
          <w:color w:val="000000"/>
          <w:sz w:val="18"/>
          <w:szCs w:val="18"/>
        </w:rPr>
        <w:t>recognised</w:t>
      </w:r>
      <w:proofErr w:type="spellEnd"/>
      <w:r w:rsidRPr="0044376D">
        <w:rPr>
          <w:rFonts w:ascii="Arial" w:eastAsia="Arial Unicode MS" w:hAnsi="Arial" w:cs="Arial"/>
          <w:color w:val="000000"/>
          <w:sz w:val="18"/>
          <w:szCs w:val="18"/>
        </w:rPr>
        <w:t xml:space="preserve"> only to the extent that it is probable that future taxable profit will be available against which the temporary differences can be </w:t>
      </w:r>
      <w:proofErr w:type="spellStart"/>
      <w:r w:rsidRPr="0044376D">
        <w:rPr>
          <w:rFonts w:ascii="Arial" w:eastAsia="Arial Unicode MS" w:hAnsi="Arial" w:cs="Arial"/>
          <w:color w:val="000000"/>
          <w:sz w:val="18"/>
          <w:szCs w:val="18"/>
        </w:rPr>
        <w:t>utilised</w:t>
      </w:r>
      <w:proofErr w:type="spellEnd"/>
      <w:r w:rsidRPr="0044376D">
        <w:rPr>
          <w:rFonts w:ascii="Arial" w:eastAsia="Arial Unicode MS" w:hAnsi="Arial" w:cs="Arial"/>
          <w:color w:val="000000"/>
          <w:sz w:val="18"/>
          <w:szCs w:val="18"/>
        </w:rPr>
        <w:t xml:space="preserve">. </w:t>
      </w:r>
    </w:p>
    <w:p w14:paraId="2C2D0083" w14:textId="77777777" w:rsidR="00941267" w:rsidRPr="0044376D" w:rsidRDefault="00941267" w:rsidP="00941267">
      <w:pPr>
        <w:pStyle w:val="ListParagraph"/>
        <w:spacing w:after="0" w:line="240" w:lineRule="auto"/>
        <w:ind w:left="540"/>
        <w:jc w:val="both"/>
        <w:rPr>
          <w:rFonts w:ascii="Arial" w:eastAsia="Arial Unicode MS" w:hAnsi="Arial" w:cs="Arial"/>
          <w:color w:val="000000"/>
          <w:sz w:val="18"/>
          <w:szCs w:val="18"/>
          <w:lang w:val="en-GB"/>
        </w:rPr>
      </w:pPr>
    </w:p>
    <w:p w14:paraId="557966BF" w14:textId="77777777" w:rsidR="00755B7C" w:rsidRPr="0044376D" w:rsidRDefault="00941267" w:rsidP="00313576">
      <w:pPr>
        <w:pStyle w:val="ListParagraph"/>
        <w:spacing w:after="0" w:line="240" w:lineRule="auto"/>
        <w:ind w:left="54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4376D">
        <w:rPr>
          <w:rFonts w:ascii="Arial" w:eastAsia="Arial Unicode MS" w:hAnsi="Arial" w:cs="Arial"/>
          <w:color w:val="000000"/>
          <w:sz w:val="18"/>
          <w:szCs w:val="18"/>
        </w:rPr>
        <w:t>realise</w:t>
      </w:r>
      <w:proofErr w:type="spellEnd"/>
      <w:r w:rsidRPr="0044376D">
        <w:rPr>
          <w:rFonts w:ascii="Arial" w:eastAsia="Arial Unicode MS" w:hAnsi="Arial" w:cs="Arial"/>
          <w:color w:val="000000"/>
          <w:sz w:val="18"/>
          <w:szCs w:val="18"/>
        </w:rPr>
        <w:t xml:space="preserve"> the asset and settle the liability simultaneously.</w:t>
      </w:r>
    </w:p>
    <w:p w14:paraId="2D67A054" w14:textId="47865F32" w:rsidR="00313576" w:rsidRPr="0044376D" w:rsidRDefault="00A13A9C" w:rsidP="00313576">
      <w:pPr>
        <w:pStyle w:val="ListParagraph"/>
        <w:spacing w:after="0" w:line="240" w:lineRule="auto"/>
        <w:ind w:left="540"/>
        <w:jc w:val="both"/>
        <w:rPr>
          <w:rFonts w:ascii="Arial" w:eastAsia="Arial Unicode MS" w:hAnsi="Arial" w:cs="Arial"/>
          <w:color w:val="000000"/>
          <w:sz w:val="18"/>
          <w:szCs w:val="18"/>
          <w:lang w:val="en-GB"/>
        </w:rPr>
      </w:pPr>
      <w:r>
        <w:rPr>
          <w:rFonts w:ascii="Arial" w:eastAsia="Arial Unicode MS" w:hAnsi="Arial" w:cs="Arial"/>
          <w:color w:val="000000"/>
          <w:sz w:val="18"/>
          <w:szCs w:val="18"/>
          <w:lang w:val="en-GB"/>
        </w:rPr>
        <w:br w:type="page"/>
      </w:r>
    </w:p>
    <w:p w14:paraId="7B7E826A" w14:textId="02D43DB8" w:rsidR="00BF7489" w:rsidRPr="0044376D" w:rsidRDefault="00EA03B0"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D0243" w:rsidRPr="0044376D">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16</w:t>
      </w:r>
      <w:r w:rsidR="00BF7489" w:rsidRPr="0044376D">
        <w:rPr>
          <w:rFonts w:ascii="Arial" w:hAnsi="Arial" w:cs="Arial"/>
          <w:b/>
          <w:bCs/>
          <w:color w:val="CF4A02"/>
          <w:sz w:val="18"/>
          <w:szCs w:val="18"/>
          <w:shd w:val="clear" w:color="auto" w:fill="FFFFFF"/>
        </w:rPr>
        <w:tab/>
        <w:t>Employee benefits</w:t>
      </w:r>
    </w:p>
    <w:p w14:paraId="3F5E1CC9" w14:textId="77777777" w:rsidR="00BF7489" w:rsidRPr="0044376D" w:rsidRDefault="00BF7489" w:rsidP="0023503F">
      <w:pPr>
        <w:pStyle w:val="ListParagraph"/>
        <w:spacing w:after="0" w:line="240" w:lineRule="auto"/>
        <w:ind w:left="540"/>
        <w:jc w:val="both"/>
        <w:rPr>
          <w:rFonts w:ascii="Arial" w:eastAsia="Arial Unicode MS" w:hAnsi="Arial" w:cs="Arial"/>
          <w:color w:val="000000"/>
          <w:sz w:val="18"/>
          <w:szCs w:val="18"/>
          <w:lang w:val="en-GB"/>
        </w:rPr>
      </w:pPr>
    </w:p>
    <w:p w14:paraId="188323AA" w14:textId="77777777" w:rsidR="002519AF" w:rsidRPr="0044376D" w:rsidRDefault="000E1EF0" w:rsidP="00755B7C">
      <w:pPr>
        <w:ind w:left="1080" w:hanging="54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a)</w:t>
      </w:r>
      <w:r w:rsidR="002519AF" w:rsidRPr="0044376D">
        <w:rPr>
          <w:rFonts w:ascii="Arial" w:eastAsia="Arial Unicode MS" w:hAnsi="Arial" w:cs="Arial"/>
          <w:i/>
          <w:iCs/>
          <w:color w:val="CF4A02"/>
          <w:sz w:val="18"/>
          <w:szCs w:val="18"/>
          <w:lang w:val="en-GB"/>
        </w:rPr>
        <w:tab/>
      </w:r>
      <w:r w:rsidR="00941267" w:rsidRPr="0044376D">
        <w:rPr>
          <w:rFonts w:ascii="Arial" w:eastAsia="Arial Unicode MS" w:hAnsi="Arial" w:cs="Arial"/>
          <w:i/>
          <w:iCs/>
          <w:color w:val="CF4A02"/>
          <w:sz w:val="18"/>
          <w:szCs w:val="18"/>
          <w:lang w:val="en-GB"/>
        </w:rPr>
        <w:t>Short-term employee benefits</w:t>
      </w:r>
    </w:p>
    <w:p w14:paraId="79FBDFA9" w14:textId="77777777" w:rsidR="002519AF" w:rsidRPr="0044376D" w:rsidRDefault="002519AF" w:rsidP="00755B7C">
      <w:pPr>
        <w:ind w:left="1080"/>
        <w:rPr>
          <w:rFonts w:ascii="Arial" w:hAnsi="Arial" w:cs="Arial"/>
          <w:color w:val="000000"/>
          <w:sz w:val="18"/>
          <w:szCs w:val="18"/>
          <w:shd w:val="clear" w:color="auto" w:fill="FFFFFF"/>
        </w:rPr>
      </w:pPr>
    </w:p>
    <w:p w14:paraId="4EC04B5B" w14:textId="649A6A83" w:rsidR="00941267" w:rsidRPr="0044376D" w:rsidRDefault="00941267" w:rsidP="00755B7C">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Liabilities for short-term employee benefits such as</w:t>
      </w:r>
      <w:r w:rsidR="00A868EA" w:rsidRPr="0044376D">
        <w:rPr>
          <w:rFonts w:ascii="Arial" w:eastAsia="Arial Unicode MS" w:hAnsi="Arial" w:cs="Arial"/>
          <w:color w:val="000000"/>
          <w:sz w:val="18"/>
          <w:szCs w:val="18"/>
        </w:rPr>
        <w:t xml:space="preserve"> </w:t>
      </w:r>
      <w:r w:rsidRPr="0044376D">
        <w:rPr>
          <w:rFonts w:ascii="Arial" w:eastAsia="Arial Unicode MS" w:hAnsi="Arial" w:cs="Arial"/>
          <w:color w:val="000000"/>
          <w:sz w:val="18"/>
          <w:szCs w:val="18"/>
        </w:rPr>
        <w:t xml:space="preserve">wages, salaries and </w:t>
      </w:r>
      <w:r w:rsidR="007657EC" w:rsidRPr="0044376D">
        <w:rPr>
          <w:rFonts w:ascii="Arial" w:eastAsia="Arial Unicode MS" w:hAnsi="Arial" w:cs="Arial"/>
          <w:color w:val="000000"/>
          <w:sz w:val="18"/>
          <w:szCs w:val="18"/>
        </w:rPr>
        <w:t xml:space="preserve">allowance </w:t>
      </w:r>
      <w:r w:rsidRPr="0044376D">
        <w:rPr>
          <w:rFonts w:ascii="Arial" w:eastAsia="Arial Unicode MS" w:hAnsi="Arial" w:cs="Arial"/>
          <w:color w:val="000000"/>
          <w:sz w:val="18"/>
          <w:szCs w:val="18"/>
        </w:rPr>
        <w:t xml:space="preserve">that are expected to be settled wholly within </w:t>
      </w:r>
      <w:r w:rsidR="006173E9" w:rsidRPr="006173E9">
        <w:rPr>
          <w:rFonts w:ascii="Arial" w:eastAsia="Arial Unicode MS" w:hAnsi="Arial" w:cs="Arial"/>
          <w:color w:val="000000"/>
          <w:sz w:val="18"/>
          <w:szCs w:val="18"/>
          <w:lang w:val="en-GB"/>
        </w:rPr>
        <w:t>12</w:t>
      </w:r>
      <w:r w:rsidRPr="0044376D">
        <w:rPr>
          <w:rFonts w:ascii="Arial" w:eastAsia="Arial Unicode MS" w:hAnsi="Arial" w:cs="Arial"/>
          <w:color w:val="000000"/>
          <w:sz w:val="18"/>
          <w:szCs w:val="18"/>
        </w:rPr>
        <w:t xml:space="preserve"> months after the end of the period are </w:t>
      </w:r>
      <w:proofErr w:type="spellStart"/>
      <w:r w:rsidRPr="0044376D">
        <w:rPr>
          <w:rFonts w:ascii="Arial" w:eastAsia="Arial Unicode MS" w:hAnsi="Arial" w:cs="Arial"/>
          <w:color w:val="000000"/>
          <w:sz w:val="18"/>
          <w:szCs w:val="18"/>
        </w:rPr>
        <w:t>recognised</w:t>
      </w:r>
      <w:proofErr w:type="spellEnd"/>
      <w:r w:rsidRPr="0044376D">
        <w:rPr>
          <w:rFonts w:ascii="Arial" w:eastAsia="Arial Unicode MS" w:hAnsi="Arial" w:cs="Arial"/>
          <w:color w:val="000000"/>
          <w:sz w:val="18"/>
          <w:szCs w:val="18"/>
        </w:rPr>
        <w:t xml:space="preserve"> in respect of employees’ service up to the end of the reporting period. They are measured at the amount expected to be paid. </w:t>
      </w:r>
    </w:p>
    <w:p w14:paraId="23A7DA87"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26AF5447" w14:textId="77777777" w:rsidR="009354C2" w:rsidRPr="0044376D" w:rsidRDefault="000E1EF0" w:rsidP="00755B7C">
      <w:pPr>
        <w:ind w:left="1080" w:hanging="54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b)</w:t>
      </w:r>
      <w:r w:rsidR="009354C2" w:rsidRPr="0044376D">
        <w:rPr>
          <w:rFonts w:ascii="Arial" w:eastAsia="Arial Unicode MS" w:hAnsi="Arial" w:cs="Arial"/>
          <w:i/>
          <w:iCs/>
          <w:color w:val="CF4A02"/>
          <w:sz w:val="18"/>
          <w:szCs w:val="18"/>
          <w:lang w:val="en-GB"/>
        </w:rPr>
        <w:tab/>
      </w:r>
      <w:r w:rsidR="00744963" w:rsidRPr="0044376D">
        <w:rPr>
          <w:rFonts w:ascii="Arial" w:eastAsia="Arial Unicode MS" w:hAnsi="Arial" w:cs="Arial"/>
          <w:i/>
          <w:iCs/>
          <w:color w:val="CF4A02"/>
          <w:sz w:val="18"/>
          <w:szCs w:val="18"/>
          <w:lang w:val="en-GB"/>
        </w:rPr>
        <w:t>Defined contribution</w:t>
      </w:r>
      <w:r w:rsidR="00941267" w:rsidRPr="0044376D">
        <w:rPr>
          <w:rFonts w:ascii="Arial" w:eastAsia="Arial Unicode MS" w:hAnsi="Arial" w:cs="Arial"/>
          <w:i/>
          <w:iCs/>
          <w:color w:val="CF4A02"/>
          <w:sz w:val="18"/>
          <w:szCs w:val="18"/>
          <w:lang w:val="en-GB"/>
        </w:rPr>
        <w:t xml:space="preserve"> plan</w:t>
      </w:r>
    </w:p>
    <w:p w14:paraId="34731DDF"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66E0AF76" w14:textId="3A178C6E" w:rsidR="00941267" w:rsidRPr="0044376D" w:rsidRDefault="00941267" w:rsidP="00B125B8">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The Group pays contributions to a separate fund on a mandatory basis. The Group has no further payment obligations</w:t>
      </w:r>
      <w:r w:rsidR="008F35E0" w:rsidRPr="0044376D">
        <w:rPr>
          <w:rFonts w:ascii="Arial" w:eastAsia="Arial Unicode MS" w:hAnsi="Arial" w:cs="Arial"/>
          <w:color w:val="000000"/>
          <w:sz w:val="18"/>
          <w:szCs w:val="18"/>
        </w:rPr>
        <w:t xml:space="preserve"> </w:t>
      </w:r>
      <w:r w:rsidRPr="0044376D">
        <w:rPr>
          <w:rFonts w:ascii="Arial" w:eastAsia="Arial Unicode MS" w:hAnsi="Arial" w:cs="Arial"/>
          <w:color w:val="000000"/>
          <w:sz w:val="18"/>
          <w:szCs w:val="18"/>
        </w:rPr>
        <w:t xml:space="preserve">once the contributions have been paid. The contributions are </w:t>
      </w:r>
      <w:proofErr w:type="spellStart"/>
      <w:r w:rsidRPr="0044376D">
        <w:rPr>
          <w:rFonts w:ascii="Arial" w:eastAsia="Arial Unicode MS" w:hAnsi="Arial" w:cs="Arial"/>
          <w:color w:val="000000"/>
          <w:sz w:val="18"/>
          <w:szCs w:val="18"/>
        </w:rPr>
        <w:t>recognised</w:t>
      </w:r>
      <w:proofErr w:type="spellEnd"/>
      <w:r w:rsidRPr="0044376D">
        <w:rPr>
          <w:rFonts w:ascii="Arial" w:eastAsia="Arial Unicode MS" w:hAnsi="Arial" w:cs="Arial"/>
          <w:color w:val="000000"/>
          <w:sz w:val="18"/>
          <w:szCs w:val="18"/>
        </w:rPr>
        <w:t xml:space="preserve"> as employee benefit expense when they are due. </w:t>
      </w:r>
    </w:p>
    <w:p w14:paraId="0DC203EB" w14:textId="671D0DC2" w:rsidR="004D1833" w:rsidRPr="0044376D" w:rsidRDefault="004D1833" w:rsidP="006B77F6">
      <w:pPr>
        <w:pStyle w:val="ListParagraph"/>
        <w:spacing w:after="0" w:line="240" w:lineRule="auto"/>
        <w:ind w:left="540"/>
        <w:jc w:val="both"/>
        <w:rPr>
          <w:rFonts w:ascii="Arial" w:eastAsia="Arial Unicode MS" w:hAnsi="Arial" w:cs="Arial"/>
          <w:color w:val="000000"/>
          <w:sz w:val="18"/>
          <w:szCs w:val="18"/>
          <w:lang w:val="en-GB"/>
        </w:rPr>
      </w:pPr>
    </w:p>
    <w:p w14:paraId="359B45EA" w14:textId="4A5D0C28" w:rsidR="00BF1D14" w:rsidRPr="0044376D" w:rsidRDefault="004D1833" w:rsidP="00BF1D14">
      <w:pPr>
        <w:pStyle w:val="ListParagraph"/>
        <w:ind w:left="1080" w:hanging="540"/>
        <w:jc w:val="both"/>
        <w:rPr>
          <w:rFonts w:ascii="Arial" w:eastAsia="Arial Unicode MS" w:hAnsi="Arial" w:cs="Arial"/>
          <w:i/>
          <w:iCs/>
          <w:color w:val="CF4A02"/>
          <w:sz w:val="18"/>
          <w:szCs w:val="18"/>
          <w:lang w:val="en-GB" w:eastAsia="th-TH"/>
        </w:rPr>
      </w:pPr>
      <w:r w:rsidRPr="0044376D">
        <w:rPr>
          <w:rFonts w:ascii="Arial" w:eastAsia="Arial Unicode MS" w:hAnsi="Arial" w:cs="Arial"/>
          <w:i/>
          <w:iCs/>
          <w:color w:val="CF4A02"/>
          <w:sz w:val="18"/>
          <w:szCs w:val="18"/>
          <w:lang w:val="en-GB" w:eastAsia="th-TH"/>
        </w:rPr>
        <w:t>c)</w:t>
      </w:r>
      <w:r w:rsidRPr="0044376D">
        <w:rPr>
          <w:rFonts w:ascii="Arial" w:eastAsia="Arial Unicode MS" w:hAnsi="Arial" w:cs="Arial"/>
          <w:i/>
          <w:iCs/>
          <w:color w:val="CF4A02"/>
          <w:sz w:val="18"/>
          <w:szCs w:val="18"/>
          <w:cs/>
          <w:lang w:val="en-GB" w:eastAsia="th-TH"/>
        </w:rPr>
        <w:tab/>
      </w:r>
      <w:r w:rsidR="008F35E0" w:rsidRPr="0044376D">
        <w:rPr>
          <w:rFonts w:ascii="Arial" w:eastAsia="Arial Unicode MS" w:hAnsi="Arial" w:cs="Arial"/>
          <w:i/>
          <w:iCs/>
          <w:color w:val="CF4A02"/>
          <w:sz w:val="18"/>
          <w:szCs w:val="18"/>
          <w:lang w:val="en-GB" w:eastAsia="th-TH"/>
        </w:rPr>
        <w:t>B</w:t>
      </w:r>
      <w:r w:rsidR="00BF1D14" w:rsidRPr="0044376D">
        <w:rPr>
          <w:rFonts w:ascii="Arial" w:eastAsia="Arial Unicode MS" w:hAnsi="Arial" w:cs="Arial"/>
          <w:i/>
          <w:iCs/>
          <w:color w:val="CF4A02"/>
          <w:sz w:val="18"/>
          <w:szCs w:val="18"/>
          <w:lang w:val="en-GB" w:eastAsia="th-TH"/>
        </w:rPr>
        <w:t>enefits for unused leave</w:t>
      </w:r>
    </w:p>
    <w:p w14:paraId="4C6782F3"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711463CE" w14:textId="16BAFEBD" w:rsidR="00BF1D14" w:rsidRPr="0044376D" w:rsidRDefault="00BF1D14" w:rsidP="00BF1D14">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The Company has set up a provision for unused leave by estimating from the unused leave and current salary which can be reimbursed in cash at maximum of </w:t>
      </w:r>
      <w:r w:rsidR="006173E9" w:rsidRPr="006173E9">
        <w:rPr>
          <w:rFonts w:ascii="Arial" w:eastAsia="Arial Unicode MS" w:hAnsi="Arial" w:cs="Arial"/>
          <w:color w:val="000000"/>
          <w:sz w:val="18"/>
          <w:szCs w:val="18"/>
          <w:lang w:val="en-GB"/>
        </w:rPr>
        <w:t>5</w:t>
      </w:r>
      <w:r w:rsidRPr="0044376D">
        <w:rPr>
          <w:rFonts w:ascii="Arial" w:eastAsia="Arial Unicode MS" w:hAnsi="Arial" w:cs="Arial"/>
          <w:color w:val="000000"/>
          <w:sz w:val="18"/>
          <w:szCs w:val="18"/>
        </w:rPr>
        <w:t xml:space="preserve"> days per </w:t>
      </w:r>
      <w:r w:rsidR="00072C91" w:rsidRPr="0044376D">
        <w:rPr>
          <w:rFonts w:ascii="Arial" w:eastAsia="Arial Unicode MS" w:hAnsi="Arial" w:cs="Arial"/>
          <w:color w:val="000000"/>
          <w:sz w:val="18"/>
          <w:szCs w:val="18"/>
        </w:rPr>
        <w:t>year.</w:t>
      </w:r>
    </w:p>
    <w:p w14:paraId="23D3F8EB" w14:textId="77777777" w:rsidR="006B77F6" w:rsidRPr="0044376D" w:rsidRDefault="006B77F6" w:rsidP="006B77F6">
      <w:pPr>
        <w:pStyle w:val="ListParagraph"/>
        <w:spacing w:after="0" w:line="240" w:lineRule="auto"/>
        <w:ind w:left="540"/>
        <w:jc w:val="both"/>
        <w:rPr>
          <w:rFonts w:ascii="Arial" w:eastAsia="Arial Unicode MS" w:hAnsi="Arial" w:cs="Arial"/>
          <w:color w:val="000000"/>
          <w:sz w:val="18"/>
          <w:szCs w:val="18"/>
          <w:lang w:val="en-GB"/>
        </w:rPr>
      </w:pPr>
    </w:p>
    <w:p w14:paraId="36B278ED" w14:textId="5A34444C" w:rsidR="00BF7489" w:rsidRPr="0044376D" w:rsidRDefault="004D1833" w:rsidP="00755B7C">
      <w:pPr>
        <w:ind w:left="1080" w:hanging="540"/>
        <w:rPr>
          <w:rFonts w:ascii="Arial" w:eastAsia="Arial Unicode MS" w:hAnsi="Arial" w:cs="Arial"/>
          <w:i/>
          <w:iCs/>
          <w:color w:val="CF4A02"/>
          <w:sz w:val="18"/>
          <w:szCs w:val="18"/>
          <w:lang w:val="en-GB"/>
        </w:rPr>
      </w:pPr>
      <w:r w:rsidRPr="0044376D">
        <w:rPr>
          <w:rFonts w:ascii="Arial" w:eastAsia="Arial Unicode MS" w:hAnsi="Arial" w:cs="Arial"/>
          <w:i/>
          <w:iCs/>
          <w:color w:val="CF4A02"/>
          <w:sz w:val="18"/>
          <w:szCs w:val="18"/>
          <w:lang w:val="en-GB"/>
        </w:rPr>
        <w:t>d</w:t>
      </w:r>
      <w:r w:rsidR="000E1EF0" w:rsidRPr="0044376D">
        <w:rPr>
          <w:rFonts w:ascii="Arial" w:eastAsia="Arial Unicode MS" w:hAnsi="Arial" w:cs="Arial"/>
          <w:i/>
          <w:iCs/>
          <w:color w:val="CF4A02"/>
          <w:sz w:val="18"/>
          <w:szCs w:val="18"/>
          <w:lang w:val="en-GB"/>
        </w:rPr>
        <w:t>)</w:t>
      </w:r>
      <w:r w:rsidR="00BF7489" w:rsidRPr="0044376D">
        <w:rPr>
          <w:rFonts w:ascii="Arial" w:eastAsia="Arial Unicode MS" w:hAnsi="Arial" w:cs="Arial"/>
          <w:i/>
          <w:iCs/>
          <w:color w:val="CF4A02"/>
          <w:sz w:val="18"/>
          <w:szCs w:val="18"/>
          <w:lang w:val="en-GB"/>
        </w:rPr>
        <w:tab/>
      </w:r>
      <w:r w:rsidR="00941267" w:rsidRPr="0044376D">
        <w:rPr>
          <w:rFonts w:ascii="Arial" w:eastAsia="Arial Unicode MS" w:hAnsi="Arial" w:cs="Arial"/>
          <w:i/>
          <w:iCs/>
          <w:color w:val="CF4A02"/>
          <w:sz w:val="18"/>
          <w:szCs w:val="18"/>
          <w:lang w:val="en-GB"/>
        </w:rPr>
        <w:t>Defined benefit plans</w:t>
      </w:r>
    </w:p>
    <w:p w14:paraId="77D5ECA4" w14:textId="77777777" w:rsidR="00BF7489" w:rsidRPr="0044376D" w:rsidRDefault="00BF7489" w:rsidP="0044376D">
      <w:pPr>
        <w:pStyle w:val="ListParagraph"/>
        <w:spacing w:after="0" w:line="240" w:lineRule="auto"/>
        <w:ind w:left="1080"/>
        <w:jc w:val="both"/>
        <w:rPr>
          <w:rFonts w:ascii="Arial" w:eastAsia="Arial Unicode MS" w:hAnsi="Arial" w:cs="Arial"/>
          <w:color w:val="000000"/>
          <w:sz w:val="18"/>
          <w:szCs w:val="18"/>
          <w:lang w:val="en-GB"/>
        </w:rPr>
      </w:pPr>
    </w:p>
    <w:p w14:paraId="64E459E5"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Amount of retirement benefits</w:t>
      </w:r>
      <w:r w:rsidR="00A868EA" w:rsidRPr="0044376D">
        <w:rPr>
          <w:rFonts w:ascii="Arial" w:eastAsia="Arial Unicode MS" w:hAnsi="Arial" w:cs="Arial"/>
          <w:color w:val="000000"/>
          <w:sz w:val="18"/>
          <w:szCs w:val="18"/>
          <w:cs/>
        </w:rPr>
        <w:t xml:space="preserve"> </w:t>
      </w:r>
      <w:r w:rsidRPr="0044376D">
        <w:rPr>
          <w:rFonts w:ascii="Arial" w:eastAsia="Arial Unicode MS" w:hAnsi="Arial" w:cs="Arial"/>
          <w:color w:val="000000"/>
          <w:sz w:val="18"/>
          <w:szCs w:val="18"/>
        </w:rPr>
        <w:t xml:space="preserve">is defined by the agreed benefits the employees will receive after the </w:t>
      </w:r>
      <w:r w:rsidRPr="0044376D">
        <w:rPr>
          <w:rFonts w:ascii="Arial" w:eastAsia="Arial Unicode MS" w:hAnsi="Arial" w:cs="Arial"/>
          <w:color w:val="000000"/>
          <w:spacing w:val="-4"/>
          <w:sz w:val="18"/>
          <w:szCs w:val="18"/>
        </w:rPr>
        <w:t>completion of employment. It usually depends on factors such as age, years of service and an employee’s</w:t>
      </w:r>
      <w:r w:rsidRPr="0044376D">
        <w:rPr>
          <w:rFonts w:ascii="Arial" w:eastAsia="Arial Unicode MS" w:hAnsi="Arial" w:cs="Arial"/>
          <w:color w:val="000000"/>
          <w:sz w:val="18"/>
          <w:szCs w:val="18"/>
        </w:rPr>
        <w:t xml:space="preserve"> latest compensation at retirement. </w:t>
      </w:r>
    </w:p>
    <w:p w14:paraId="27598C05"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lang w:val="en-GB"/>
        </w:rPr>
      </w:pPr>
    </w:p>
    <w:p w14:paraId="315D6FE3"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w:t>
      </w:r>
      <w:r w:rsidR="009900B7" w:rsidRPr="0044376D">
        <w:rPr>
          <w:rFonts w:ascii="Arial" w:eastAsia="Arial Unicode MS" w:hAnsi="Arial" w:cs="Arial"/>
          <w:color w:val="000000"/>
          <w:sz w:val="18"/>
          <w:szCs w:val="18"/>
          <w:cs/>
        </w:rPr>
        <w:t xml:space="preserve"> </w:t>
      </w:r>
      <w:r w:rsidRPr="0044376D">
        <w:rPr>
          <w:rFonts w:ascii="Arial" w:eastAsia="Arial Unicode MS" w:hAnsi="Arial" w:cs="Arial"/>
          <w:color w:val="000000"/>
          <w:sz w:val="18"/>
          <w:szCs w:val="18"/>
        </w:rPr>
        <w:t>government bonds that matches the terms and currency of the expected cash outflows.</w:t>
      </w:r>
    </w:p>
    <w:p w14:paraId="689A29A9"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lang w:val="en-GB"/>
        </w:rPr>
      </w:pPr>
    </w:p>
    <w:p w14:paraId="7D3D1C32"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Remeasurement gains and losses are </w:t>
      </w:r>
      <w:proofErr w:type="spellStart"/>
      <w:r w:rsidR="005227E3" w:rsidRPr="0044376D">
        <w:rPr>
          <w:rFonts w:ascii="Arial" w:eastAsia="Arial Unicode MS" w:hAnsi="Arial" w:cs="Arial"/>
          <w:color w:val="000000"/>
          <w:sz w:val="18"/>
          <w:szCs w:val="18"/>
        </w:rPr>
        <w:t>recognised</w:t>
      </w:r>
      <w:proofErr w:type="spellEnd"/>
      <w:r w:rsidR="005227E3" w:rsidRPr="0044376D">
        <w:rPr>
          <w:rFonts w:ascii="Arial" w:eastAsia="Arial Unicode MS" w:hAnsi="Arial" w:cs="Arial"/>
          <w:color w:val="000000"/>
          <w:sz w:val="18"/>
          <w:szCs w:val="18"/>
        </w:rPr>
        <w:t xml:space="preserve"> directly</w:t>
      </w:r>
      <w:r w:rsidRPr="0044376D">
        <w:rPr>
          <w:rFonts w:ascii="Arial" w:eastAsia="Arial Unicode MS" w:hAnsi="Arial" w:cs="Arial"/>
          <w:color w:val="000000"/>
          <w:sz w:val="18"/>
          <w:szCs w:val="18"/>
        </w:rPr>
        <w:t xml:space="preserve"> to other comprehensive income in the period in which they arise. They are included in retained earnings in the statements of changes in equity.</w:t>
      </w:r>
    </w:p>
    <w:p w14:paraId="2C6FA845" w14:textId="77777777" w:rsidR="00941267" w:rsidRPr="0044376D" w:rsidRDefault="00941267" w:rsidP="0044376D">
      <w:pPr>
        <w:pStyle w:val="ListParagraph"/>
        <w:spacing w:after="0" w:line="240" w:lineRule="auto"/>
        <w:ind w:left="1080"/>
        <w:jc w:val="both"/>
        <w:rPr>
          <w:rFonts w:ascii="Arial" w:eastAsia="Arial Unicode MS" w:hAnsi="Arial" w:cs="Arial"/>
          <w:color w:val="000000"/>
          <w:sz w:val="18"/>
          <w:szCs w:val="18"/>
          <w:lang w:val="en-GB"/>
        </w:rPr>
      </w:pPr>
    </w:p>
    <w:p w14:paraId="110E73D1" w14:textId="363DEFE7" w:rsidR="004D1833" w:rsidRPr="0044376D" w:rsidRDefault="00941267" w:rsidP="0044376D">
      <w:pPr>
        <w:pStyle w:val="ListParagraph"/>
        <w:spacing w:after="0" w:line="240" w:lineRule="auto"/>
        <w:ind w:left="1080"/>
        <w:jc w:val="both"/>
        <w:rPr>
          <w:rFonts w:ascii="Arial" w:eastAsia="Arial Unicode MS" w:hAnsi="Arial" w:cs="Arial"/>
          <w:color w:val="000000"/>
          <w:sz w:val="18"/>
          <w:szCs w:val="18"/>
        </w:rPr>
      </w:pPr>
      <w:r w:rsidRPr="0044376D">
        <w:rPr>
          <w:rFonts w:ascii="Arial" w:eastAsia="Arial Unicode MS" w:hAnsi="Arial" w:cs="Arial"/>
          <w:color w:val="000000"/>
          <w:sz w:val="18"/>
          <w:szCs w:val="18"/>
        </w:rPr>
        <w:t xml:space="preserve">Past-service costs are </w:t>
      </w:r>
      <w:proofErr w:type="spellStart"/>
      <w:r w:rsidRPr="0044376D">
        <w:rPr>
          <w:rFonts w:ascii="Arial" w:eastAsia="Arial Unicode MS" w:hAnsi="Arial" w:cs="Arial"/>
          <w:color w:val="000000"/>
          <w:sz w:val="18"/>
          <w:szCs w:val="18"/>
        </w:rPr>
        <w:t>recognised</w:t>
      </w:r>
      <w:proofErr w:type="spellEnd"/>
      <w:r w:rsidRPr="0044376D">
        <w:rPr>
          <w:rFonts w:ascii="Arial" w:eastAsia="Arial Unicode MS" w:hAnsi="Arial" w:cs="Arial"/>
          <w:color w:val="000000"/>
          <w:sz w:val="18"/>
          <w:szCs w:val="18"/>
        </w:rPr>
        <w:t xml:space="preserve"> immediately in profit or loss.</w:t>
      </w:r>
    </w:p>
    <w:p w14:paraId="614AE96F" w14:textId="71B3FDB9" w:rsidR="006B77F6" w:rsidRPr="00DF7EF1" w:rsidRDefault="006B77F6" w:rsidP="00755B7C">
      <w:pPr>
        <w:ind w:left="1080" w:hanging="540"/>
        <w:rPr>
          <w:rFonts w:ascii="Arial" w:eastAsia="Arial Unicode MS" w:hAnsi="Arial" w:cs="Arial"/>
          <w:i/>
          <w:iCs/>
          <w:color w:val="CF4A02"/>
          <w:sz w:val="18"/>
          <w:szCs w:val="18"/>
          <w:lang w:val="en-GB"/>
        </w:rPr>
      </w:pPr>
    </w:p>
    <w:p w14:paraId="56DCA3A6" w14:textId="3F815FF4" w:rsidR="00DF2BDC" w:rsidRPr="00DF7EF1" w:rsidRDefault="004D1833" w:rsidP="00755B7C">
      <w:pPr>
        <w:ind w:left="1080" w:hanging="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e</w:t>
      </w:r>
      <w:r w:rsidR="000E1EF0" w:rsidRPr="00DF7EF1">
        <w:rPr>
          <w:rFonts w:ascii="Arial" w:eastAsia="Arial Unicode MS" w:hAnsi="Arial" w:cs="Arial"/>
          <w:i/>
          <w:iCs/>
          <w:color w:val="CF4A02"/>
          <w:sz w:val="18"/>
          <w:szCs w:val="18"/>
          <w:lang w:val="en-GB"/>
        </w:rPr>
        <w:t>)</w:t>
      </w:r>
      <w:r w:rsidR="00DF2BDC" w:rsidRPr="00DF7EF1">
        <w:rPr>
          <w:rFonts w:ascii="Arial" w:eastAsia="Arial Unicode MS" w:hAnsi="Arial" w:cs="Arial"/>
          <w:i/>
          <w:iCs/>
          <w:color w:val="CF4A02"/>
          <w:sz w:val="18"/>
          <w:szCs w:val="18"/>
          <w:lang w:val="en-GB"/>
        </w:rPr>
        <w:tab/>
      </w:r>
      <w:r w:rsidR="001729B6" w:rsidRPr="00DF7EF1">
        <w:rPr>
          <w:rFonts w:ascii="Arial" w:eastAsia="Arial Unicode MS" w:hAnsi="Arial" w:cs="Arial"/>
          <w:i/>
          <w:iCs/>
          <w:color w:val="CF4A02"/>
          <w:sz w:val="18"/>
          <w:szCs w:val="18"/>
          <w:lang w:val="en-GB"/>
        </w:rPr>
        <w:t>Long</w:t>
      </w:r>
      <w:r w:rsidR="003D70BA" w:rsidRPr="00DF7EF1">
        <w:rPr>
          <w:rFonts w:ascii="Arial" w:eastAsia="Arial Unicode MS" w:hAnsi="Arial" w:cs="Arial"/>
          <w:i/>
          <w:iCs/>
          <w:color w:val="CF4A02"/>
          <w:sz w:val="18"/>
          <w:szCs w:val="18"/>
          <w:lang w:val="en-GB"/>
        </w:rPr>
        <w:t>-term</w:t>
      </w:r>
      <w:r w:rsidR="001729B6" w:rsidRPr="00DF7EF1">
        <w:rPr>
          <w:rFonts w:ascii="Arial" w:eastAsia="Arial Unicode MS" w:hAnsi="Arial" w:cs="Arial"/>
          <w:i/>
          <w:iCs/>
          <w:color w:val="CF4A02"/>
          <w:sz w:val="18"/>
          <w:szCs w:val="18"/>
          <w:lang w:val="en-GB"/>
        </w:rPr>
        <w:t xml:space="preserve"> service awards</w:t>
      </w:r>
    </w:p>
    <w:p w14:paraId="697EF94F" w14:textId="77777777" w:rsidR="00DF2BDC" w:rsidRPr="00DF7EF1" w:rsidRDefault="00DF2BDC" w:rsidP="00D332E1">
      <w:pPr>
        <w:ind w:left="1080" w:hanging="540"/>
        <w:rPr>
          <w:rFonts w:ascii="Arial" w:eastAsia="Arial Unicode MS" w:hAnsi="Arial" w:cs="Arial"/>
          <w:i/>
          <w:iCs/>
          <w:color w:val="CF4A02"/>
          <w:sz w:val="18"/>
          <w:szCs w:val="18"/>
          <w:lang w:val="en-GB"/>
        </w:rPr>
      </w:pPr>
    </w:p>
    <w:p w14:paraId="472F3C04" w14:textId="3B898537" w:rsidR="001729B6" w:rsidRPr="00DF7EF1" w:rsidRDefault="005227E3" w:rsidP="00755B7C">
      <w:pPr>
        <w:pStyle w:val="ListParagraph"/>
        <w:spacing w:after="0" w:line="240" w:lineRule="auto"/>
        <w:ind w:left="1080"/>
        <w:jc w:val="both"/>
        <w:rPr>
          <w:rFonts w:ascii="Arial" w:eastAsia="Arial Unicode MS" w:hAnsi="Arial" w:cs="Arial"/>
          <w:color w:val="000000"/>
          <w:sz w:val="18"/>
          <w:szCs w:val="18"/>
        </w:rPr>
      </w:pPr>
      <w:r w:rsidRPr="00DF7EF1">
        <w:rPr>
          <w:rFonts w:ascii="Arial" w:eastAsia="Arial Unicode MS" w:hAnsi="Arial" w:cs="Arial"/>
          <w:color w:val="000000"/>
          <w:sz w:val="18"/>
          <w:szCs w:val="18"/>
        </w:rPr>
        <w:t>The Group gives money rewards to employees when they have worked for the Group</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 xml:space="preserve">for the </w:t>
      </w:r>
      <w:r w:rsidR="001729B6" w:rsidRPr="00DF7EF1">
        <w:rPr>
          <w:rFonts w:ascii="Arial" w:eastAsia="Arial Unicode MS" w:hAnsi="Arial" w:cs="Arial"/>
          <w:color w:val="000000"/>
          <w:sz w:val="18"/>
          <w:szCs w:val="18"/>
        </w:rPr>
        <w:t>length of time</w:t>
      </w:r>
      <w:r w:rsidRPr="00DF7EF1">
        <w:rPr>
          <w:rFonts w:ascii="Arial" w:eastAsia="Arial Unicode MS" w:hAnsi="Arial" w:cs="Arial"/>
          <w:color w:val="000000"/>
          <w:sz w:val="18"/>
          <w:szCs w:val="18"/>
        </w:rPr>
        <w:t xml:space="preserve"> as specified in the </w:t>
      </w:r>
      <w:proofErr w:type="gramStart"/>
      <w:r w:rsidRPr="00DF7EF1">
        <w:rPr>
          <w:rFonts w:ascii="Arial" w:eastAsia="Arial Unicode MS" w:hAnsi="Arial" w:cs="Arial"/>
          <w:color w:val="000000"/>
          <w:sz w:val="18"/>
          <w:szCs w:val="18"/>
        </w:rPr>
        <w:t>Corporate</w:t>
      </w:r>
      <w:proofErr w:type="gramEnd"/>
      <w:r w:rsidRPr="00DF7EF1">
        <w:rPr>
          <w:rFonts w:ascii="Arial" w:eastAsia="Arial Unicode MS" w:hAnsi="Arial" w:cs="Arial"/>
          <w:color w:val="000000"/>
          <w:sz w:val="18"/>
          <w:szCs w:val="18"/>
        </w:rPr>
        <w:t xml:space="preserve"> policy.</w:t>
      </w:r>
      <w:r w:rsidR="001729B6" w:rsidRPr="00DF7EF1">
        <w:rPr>
          <w:rFonts w:ascii="Arial" w:eastAsia="Arial Unicode MS" w:hAnsi="Arial" w:cs="Arial"/>
          <w:color w:val="000000"/>
          <w:sz w:val="18"/>
          <w:szCs w:val="18"/>
        </w:rPr>
        <w:t xml:space="preserve"> The estimated cost from this award is recorded throughout the service period using the same accounting method as the retirement benefits. Remeasurement gains and losses arising from experience adjustments and changes in actuarial assumptions are </w:t>
      </w:r>
      <w:proofErr w:type="spellStart"/>
      <w:r w:rsidR="001729B6" w:rsidRPr="00DF7EF1">
        <w:rPr>
          <w:rFonts w:ascii="Arial" w:eastAsia="Arial Unicode MS" w:hAnsi="Arial" w:cs="Arial"/>
          <w:color w:val="000000"/>
          <w:sz w:val="18"/>
          <w:szCs w:val="18"/>
        </w:rPr>
        <w:t>recognised</w:t>
      </w:r>
      <w:proofErr w:type="spellEnd"/>
      <w:r w:rsidR="001729B6" w:rsidRPr="00DF7EF1">
        <w:rPr>
          <w:rFonts w:ascii="Arial" w:eastAsia="Arial Unicode MS" w:hAnsi="Arial" w:cs="Arial"/>
          <w:color w:val="000000"/>
          <w:sz w:val="18"/>
          <w:szCs w:val="18"/>
        </w:rPr>
        <w:t xml:space="preserve"> in profit or loss in the period in which they arise. The obligation is calculated by the independent actuar</w:t>
      </w:r>
      <w:r w:rsidR="0016542B" w:rsidRPr="00DF7EF1">
        <w:rPr>
          <w:rFonts w:ascii="Arial" w:eastAsia="Arial Unicode MS" w:hAnsi="Arial" w:cs="Arial"/>
          <w:color w:val="000000"/>
          <w:sz w:val="18"/>
          <w:szCs w:val="18"/>
        </w:rPr>
        <w:t>y</w:t>
      </w:r>
      <w:r w:rsidR="001729B6" w:rsidRPr="00DF7EF1">
        <w:rPr>
          <w:rFonts w:ascii="Arial" w:eastAsia="Arial Unicode MS" w:hAnsi="Arial" w:cs="Arial"/>
          <w:color w:val="000000"/>
          <w:sz w:val="18"/>
          <w:szCs w:val="18"/>
        </w:rPr>
        <w:t>.</w:t>
      </w:r>
    </w:p>
    <w:p w14:paraId="25C85B1C" w14:textId="77777777" w:rsidR="004D1833" w:rsidRPr="00DF7EF1" w:rsidRDefault="004D1833" w:rsidP="00755B7C">
      <w:pPr>
        <w:pStyle w:val="ListParagraph"/>
        <w:spacing w:after="0" w:line="240" w:lineRule="auto"/>
        <w:ind w:left="1080"/>
        <w:jc w:val="both"/>
        <w:rPr>
          <w:rFonts w:ascii="Arial" w:eastAsia="Arial Unicode MS" w:hAnsi="Arial" w:cs="Arial"/>
          <w:color w:val="000000"/>
          <w:sz w:val="18"/>
          <w:szCs w:val="18"/>
        </w:rPr>
      </w:pPr>
    </w:p>
    <w:p w14:paraId="166C1C31" w14:textId="437A61E6" w:rsidR="004D1833" w:rsidRPr="00DF7EF1"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17</w:t>
      </w:r>
      <w:r w:rsidR="00BF7489" w:rsidRPr="00DF7EF1">
        <w:rPr>
          <w:rFonts w:ascii="Arial" w:hAnsi="Arial" w:cs="Arial"/>
          <w:b/>
          <w:bCs/>
          <w:color w:val="CF4A02"/>
          <w:sz w:val="18"/>
          <w:szCs w:val="18"/>
          <w:shd w:val="clear" w:color="auto" w:fill="FFFFFF"/>
        </w:rPr>
        <w:tab/>
        <w:t>Provisions</w:t>
      </w:r>
    </w:p>
    <w:p w14:paraId="5598C433" w14:textId="77777777" w:rsidR="006011B1" w:rsidRPr="00DF7EF1" w:rsidRDefault="006011B1" w:rsidP="00187A33">
      <w:pPr>
        <w:pStyle w:val="ListParagraph"/>
        <w:spacing w:after="0" w:line="240" w:lineRule="auto"/>
        <w:ind w:left="540"/>
        <w:jc w:val="both"/>
        <w:rPr>
          <w:rFonts w:ascii="Arial" w:hAnsi="Arial" w:cs="Arial"/>
          <w:color w:val="000000"/>
          <w:spacing w:val="-2"/>
          <w:sz w:val="18"/>
          <w:szCs w:val="18"/>
        </w:rPr>
      </w:pPr>
    </w:p>
    <w:p w14:paraId="60ABBD01" w14:textId="77777777"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Provisions are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when the Group has a present legal or constructive obligation </w:t>
      </w:r>
      <w:proofErr w:type="gramStart"/>
      <w:r w:rsidRPr="00DF7EF1">
        <w:rPr>
          <w:rFonts w:ascii="Arial" w:hAnsi="Arial" w:cs="Arial"/>
          <w:color w:val="000000"/>
          <w:spacing w:val="-2"/>
          <w:sz w:val="18"/>
          <w:szCs w:val="18"/>
        </w:rPr>
        <w:t>as a result of</w:t>
      </w:r>
      <w:proofErr w:type="gramEnd"/>
      <w:r w:rsidRPr="00DF7EF1">
        <w:rPr>
          <w:rFonts w:ascii="Arial" w:hAnsi="Arial" w:cs="Arial"/>
          <w:color w:val="000000"/>
          <w:spacing w:val="-2"/>
          <w:sz w:val="18"/>
          <w:szCs w:val="18"/>
        </w:rPr>
        <w:t xml:space="preserve"> past events; it is probable that an outflow of resources will be required to settle the obligation; and the amount has been reliably estimated. </w:t>
      </w:r>
    </w:p>
    <w:p w14:paraId="377EBF75" w14:textId="77777777"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p>
    <w:p w14:paraId="1483BB28" w14:textId="11EA2058" w:rsidR="00187A33" w:rsidRPr="00DF7EF1" w:rsidRDefault="00187A33" w:rsidP="00187A33">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 xml:space="preserve">Provisions are measured at the present value of the expenditures expected to be required to settle the obligation. The increase in the provision due to passage of time 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 interest expense.</w:t>
      </w:r>
    </w:p>
    <w:p w14:paraId="5DE77B5A" w14:textId="77777777" w:rsidR="006B77F6" w:rsidRPr="00DF7EF1" w:rsidRDefault="006B77F6" w:rsidP="00187A33">
      <w:pPr>
        <w:pStyle w:val="ListParagraph"/>
        <w:spacing w:after="0" w:line="240" w:lineRule="auto"/>
        <w:ind w:left="540"/>
        <w:jc w:val="both"/>
        <w:rPr>
          <w:rFonts w:ascii="Arial" w:hAnsi="Arial" w:cs="Arial"/>
          <w:color w:val="000000"/>
          <w:spacing w:val="-2"/>
          <w:sz w:val="18"/>
          <w:szCs w:val="18"/>
        </w:rPr>
      </w:pPr>
    </w:p>
    <w:p w14:paraId="193C35D7" w14:textId="3709F4C0" w:rsidR="00BF7EC0" w:rsidRPr="00DF7EF1" w:rsidRDefault="00A13A9C" w:rsidP="0023503F">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18</w:t>
      </w:r>
      <w:r w:rsidR="00BF7EC0" w:rsidRPr="00DF7EF1">
        <w:rPr>
          <w:rFonts w:ascii="Arial" w:hAnsi="Arial" w:cs="Arial"/>
          <w:b/>
          <w:bCs/>
          <w:color w:val="CF4A02"/>
          <w:sz w:val="18"/>
          <w:szCs w:val="18"/>
          <w:shd w:val="clear" w:color="auto" w:fill="FFFFFF"/>
        </w:rPr>
        <w:tab/>
        <w:t>Revenue recognition</w:t>
      </w:r>
    </w:p>
    <w:p w14:paraId="35EA3ABE" w14:textId="77777777" w:rsidR="006011B1" w:rsidRPr="00DF7EF1" w:rsidRDefault="006011B1" w:rsidP="00B125B8">
      <w:pPr>
        <w:pStyle w:val="ListParagraph"/>
        <w:spacing w:after="0" w:line="240" w:lineRule="auto"/>
        <w:ind w:left="540"/>
        <w:jc w:val="both"/>
        <w:rPr>
          <w:rFonts w:ascii="Arial" w:hAnsi="Arial" w:cs="Arial"/>
          <w:color w:val="000000"/>
          <w:spacing w:val="-2"/>
          <w:sz w:val="18"/>
          <w:szCs w:val="18"/>
        </w:rPr>
      </w:pPr>
    </w:p>
    <w:p w14:paraId="75DC695B" w14:textId="63AA27DE" w:rsidR="00EF38BC" w:rsidRPr="00DF7EF1" w:rsidRDefault="00BA05C4" w:rsidP="00B125B8">
      <w:pPr>
        <w:pStyle w:val="ListParagraph"/>
        <w:spacing w:after="0" w:line="240" w:lineRule="auto"/>
        <w:ind w:left="540"/>
        <w:jc w:val="both"/>
        <w:rPr>
          <w:rFonts w:ascii="Arial" w:hAnsi="Arial" w:cs="Arial"/>
          <w:color w:val="000000"/>
          <w:spacing w:val="-2"/>
          <w:sz w:val="18"/>
          <w:szCs w:val="18"/>
        </w:rPr>
      </w:pPr>
      <w:r w:rsidRPr="00DF7EF1">
        <w:rPr>
          <w:rFonts w:ascii="Arial" w:hAnsi="Arial" w:cs="Arial"/>
          <w:color w:val="000000"/>
          <w:spacing w:val="-2"/>
          <w:sz w:val="18"/>
          <w:szCs w:val="18"/>
        </w:rPr>
        <w:t>Major r</w:t>
      </w:r>
      <w:r w:rsidR="00EF38BC" w:rsidRPr="00DF7EF1">
        <w:rPr>
          <w:rFonts w:ascii="Arial" w:hAnsi="Arial" w:cs="Arial"/>
          <w:color w:val="000000"/>
          <w:spacing w:val="-2"/>
          <w:sz w:val="18"/>
          <w:szCs w:val="18"/>
        </w:rPr>
        <w:t xml:space="preserve">evenues include revenue from </w:t>
      </w:r>
      <w:r w:rsidR="0016542B" w:rsidRPr="00DF7EF1">
        <w:rPr>
          <w:rFonts w:ascii="Arial" w:hAnsi="Arial" w:cs="Arial"/>
          <w:color w:val="000000"/>
          <w:spacing w:val="-2"/>
          <w:sz w:val="18"/>
          <w:szCs w:val="18"/>
        </w:rPr>
        <w:t>subscription and license support</w:t>
      </w:r>
      <w:r w:rsidR="00EF38BC" w:rsidRPr="00DF7EF1">
        <w:rPr>
          <w:rFonts w:ascii="Arial" w:hAnsi="Arial" w:cs="Arial"/>
          <w:color w:val="000000"/>
          <w:spacing w:val="-2"/>
          <w:sz w:val="18"/>
          <w:szCs w:val="18"/>
        </w:rPr>
        <w:t>, revenue from rendering of services and revenue from sales</w:t>
      </w:r>
      <w:r w:rsidR="00072C91" w:rsidRPr="00DF7EF1">
        <w:rPr>
          <w:rFonts w:ascii="Arial" w:hAnsi="Arial" w:cs="Arial"/>
          <w:color w:val="000000"/>
          <w:spacing w:val="-2"/>
          <w:sz w:val="18"/>
          <w:szCs w:val="18"/>
        </w:rPr>
        <w:t xml:space="preserve"> of right to use software license and</w:t>
      </w:r>
      <w:r w:rsidR="00AB5FF1" w:rsidRPr="00DF7EF1">
        <w:rPr>
          <w:rFonts w:ascii="Arial" w:hAnsi="Arial" w:cs="Arial"/>
          <w:color w:val="000000"/>
          <w:spacing w:val="-2"/>
          <w:sz w:val="18"/>
          <w:szCs w:val="18"/>
        </w:rPr>
        <w:t xml:space="preserve"> computer</w:t>
      </w:r>
      <w:r w:rsidR="00072C91" w:rsidRPr="00DF7EF1">
        <w:rPr>
          <w:rFonts w:ascii="Arial" w:hAnsi="Arial" w:cs="Arial"/>
          <w:color w:val="000000"/>
          <w:spacing w:val="-2"/>
          <w:sz w:val="18"/>
          <w:szCs w:val="18"/>
        </w:rPr>
        <w:t xml:space="preserve"> hardware</w:t>
      </w:r>
      <w:r w:rsidRPr="00DF7EF1">
        <w:rPr>
          <w:rFonts w:ascii="Arial" w:hAnsi="Arial" w:cs="Arial"/>
          <w:color w:val="000000"/>
          <w:spacing w:val="-2"/>
          <w:sz w:val="18"/>
          <w:szCs w:val="18"/>
        </w:rPr>
        <w:t>, which result from ordinary business activities</w:t>
      </w:r>
      <w:r w:rsidR="00EF38BC" w:rsidRPr="00DF7EF1">
        <w:rPr>
          <w:rFonts w:ascii="Arial" w:hAnsi="Arial" w:cs="Arial"/>
          <w:color w:val="000000"/>
          <w:spacing w:val="-2"/>
          <w:sz w:val="18"/>
          <w:szCs w:val="18"/>
        </w:rPr>
        <w:t xml:space="preserve">. All ancillary income in connection with the rendering of services </w:t>
      </w:r>
      <w:proofErr w:type="gramStart"/>
      <w:r w:rsidR="00EF38BC" w:rsidRPr="00DF7EF1">
        <w:rPr>
          <w:rFonts w:ascii="Arial" w:hAnsi="Arial" w:cs="Arial"/>
          <w:color w:val="000000"/>
          <w:spacing w:val="-2"/>
          <w:sz w:val="18"/>
          <w:szCs w:val="18"/>
        </w:rPr>
        <w:t>in the course of</w:t>
      </w:r>
      <w:proofErr w:type="gramEnd"/>
      <w:r w:rsidR="00EF38BC" w:rsidRPr="00DF7EF1">
        <w:rPr>
          <w:rFonts w:ascii="Arial" w:hAnsi="Arial" w:cs="Arial"/>
          <w:color w:val="000000"/>
          <w:spacing w:val="-2"/>
          <w:sz w:val="18"/>
          <w:szCs w:val="18"/>
        </w:rPr>
        <w:t xml:space="preserve"> the Group’s ordinary activities is also presented as revenue.</w:t>
      </w:r>
    </w:p>
    <w:p w14:paraId="23C2BC33" w14:textId="77777777" w:rsidR="006011B1" w:rsidRPr="00DF7EF1" w:rsidRDefault="006011B1" w:rsidP="00B125B8">
      <w:pPr>
        <w:ind w:left="540"/>
        <w:contextualSpacing/>
        <w:rPr>
          <w:rFonts w:ascii="Arial" w:hAnsi="Arial" w:cs="Arial"/>
          <w:color w:val="000000"/>
          <w:spacing w:val="-2"/>
          <w:sz w:val="18"/>
          <w:szCs w:val="18"/>
        </w:rPr>
      </w:pPr>
    </w:p>
    <w:p w14:paraId="00BAB8FD" w14:textId="77777777" w:rsidR="009900B7" w:rsidRPr="00DF7EF1" w:rsidRDefault="009900B7" w:rsidP="00B125B8">
      <w:pPr>
        <w:ind w:left="540"/>
        <w:contextualSpacing/>
        <w:rPr>
          <w:rFonts w:ascii="Arial" w:hAnsi="Arial" w:cs="Arial"/>
          <w:color w:val="000000"/>
          <w:spacing w:val="-2"/>
          <w:sz w:val="18"/>
          <w:szCs w:val="18"/>
        </w:rPr>
      </w:pPr>
      <w:r w:rsidRPr="00DF7EF1">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DF7EF1">
        <w:rPr>
          <w:rFonts w:ascii="Arial" w:hAnsi="Arial" w:cs="Arial"/>
          <w:color w:val="000000"/>
          <w:spacing w:val="-4"/>
          <w:sz w:val="18"/>
          <w:szCs w:val="18"/>
        </w:rPr>
        <w:t>obligation based on their relative standalone selling prices or estimated standalone selling prices. Each performance</w:t>
      </w:r>
      <w:r w:rsidRPr="00DF7EF1">
        <w:rPr>
          <w:rFonts w:ascii="Arial" w:hAnsi="Arial" w:cs="Arial"/>
          <w:color w:val="000000"/>
          <w:spacing w:val="-2"/>
          <w:sz w:val="18"/>
          <w:szCs w:val="18"/>
        </w:rPr>
        <w:t xml:space="preserve"> obligation 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 revenue on fulfillment of the obligation to the customer.</w:t>
      </w:r>
    </w:p>
    <w:p w14:paraId="165767D4" w14:textId="77777777" w:rsidR="00AF192C" w:rsidRPr="00DF7EF1" w:rsidRDefault="00AF192C" w:rsidP="00B125B8">
      <w:pPr>
        <w:ind w:left="540"/>
        <w:rPr>
          <w:rFonts w:ascii="Arial" w:eastAsia="Arial Unicode MS" w:hAnsi="Arial" w:cs="Arial"/>
          <w:color w:val="000000"/>
          <w:sz w:val="18"/>
          <w:szCs w:val="18"/>
          <w:lang w:eastAsia="en-US"/>
        </w:rPr>
      </w:pPr>
    </w:p>
    <w:p w14:paraId="027337F4" w14:textId="77777777" w:rsidR="00A13A9C" w:rsidRDefault="00A13A9C" w:rsidP="00B125B8">
      <w:pPr>
        <w:ind w:left="540"/>
        <w:rPr>
          <w:rFonts w:ascii="Arial" w:eastAsia="Arial Unicode MS" w:hAnsi="Arial" w:cs="Arial"/>
          <w:i/>
          <w:iCs/>
          <w:color w:val="CF4A02"/>
          <w:sz w:val="18"/>
          <w:szCs w:val="18"/>
          <w:lang w:eastAsia="en-US"/>
        </w:rPr>
      </w:pPr>
      <w:r>
        <w:rPr>
          <w:rFonts w:ascii="Arial" w:eastAsia="Arial Unicode MS" w:hAnsi="Arial" w:cs="Arial"/>
          <w:i/>
          <w:iCs/>
          <w:color w:val="CF4A02"/>
          <w:sz w:val="18"/>
          <w:szCs w:val="18"/>
          <w:lang w:eastAsia="en-US"/>
        </w:rPr>
        <w:br w:type="page"/>
      </w:r>
    </w:p>
    <w:p w14:paraId="3236E00C" w14:textId="7E46F007" w:rsidR="00AF192C" w:rsidRPr="00DF7EF1" w:rsidRDefault="00AF67D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 xml:space="preserve">Revenue from </w:t>
      </w:r>
      <w:r w:rsidR="0016542B" w:rsidRPr="00DF7EF1">
        <w:rPr>
          <w:rFonts w:ascii="Arial" w:eastAsia="Arial Unicode MS" w:hAnsi="Arial" w:cs="Arial"/>
          <w:i/>
          <w:iCs/>
          <w:color w:val="CF4A02"/>
          <w:sz w:val="18"/>
          <w:szCs w:val="18"/>
          <w:lang w:eastAsia="en-US"/>
        </w:rPr>
        <w:t>subscription and license support</w:t>
      </w:r>
    </w:p>
    <w:p w14:paraId="7E3DFBE4" w14:textId="77777777" w:rsidR="009900B7" w:rsidRPr="00A13A9C" w:rsidRDefault="009900B7" w:rsidP="00B125B8">
      <w:pPr>
        <w:ind w:left="540"/>
        <w:rPr>
          <w:rFonts w:ascii="Arial" w:eastAsia="Arial Unicode MS" w:hAnsi="Arial" w:cs="Arial"/>
          <w:color w:val="000000"/>
          <w:sz w:val="12"/>
          <w:szCs w:val="12"/>
          <w:lang w:eastAsia="en-US"/>
        </w:rPr>
      </w:pPr>
    </w:p>
    <w:p w14:paraId="2AF565FC" w14:textId="14740C0E" w:rsidR="00755B7C" w:rsidRPr="00DF7EF1" w:rsidRDefault="003633A7" w:rsidP="00B125B8">
      <w:pPr>
        <w:ind w:left="540"/>
        <w:rPr>
          <w:rFonts w:ascii="Arial" w:hAnsi="Arial" w:cs="Arial"/>
          <w:color w:val="000000"/>
          <w:spacing w:val="-2"/>
          <w:sz w:val="18"/>
          <w:szCs w:val="18"/>
        </w:rPr>
      </w:pPr>
      <w:r w:rsidRPr="00DF7EF1">
        <w:rPr>
          <w:rFonts w:ascii="Arial" w:eastAsia="Arial Unicode MS" w:hAnsi="Arial" w:cs="Arial"/>
          <w:color w:val="000000"/>
          <w:sz w:val="18"/>
          <w:szCs w:val="18"/>
          <w:lang w:eastAsia="en-US"/>
        </w:rPr>
        <w:t xml:space="preserve">Revenue from </w:t>
      </w:r>
      <w:r w:rsidR="0016542B" w:rsidRPr="00DF7EF1">
        <w:rPr>
          <w:rFonts w:ascii="Arial" w:eastAsia="Arial Unicode MS" w:hAnsi="Arial" w:cs="Arial"/>
          <w:color w:val="000000"/>
          <w:sz w:val="18"/>
          <w:szCs w:val="18"/>
          <w:lang w:eastAsia="en-US"/>
        </w:rPr>
        <w:t>subscription and license support</w:t>
      </w:r>
      <w:r w:rsidR="00ED49D3" w:rsidRPr="00DF7EF1">
        <w:rPr>
          <w:rFonts w:ascii="Arial" w:eastAsia="Arial Unicode MS" w:hAnsi="Arial" w:cs="Arial"/>
          <w:color w:val="000000"/>
          <w:sz w:val="18"/>
          <w:szCs w:val="18"/>
          <w:cs/>
          <w:lang w:eastAsia="en-US"/>
        </w:rPr>
        <w:t xml:space="preserve"> </w:t>
      </w:r>
      <w:r w:rsidR="009900B7" w:rsidRPr="00DF7EF1">
        <w:rPr>
          <w:rFonts w:ascii="Arial" w:hAnsi="Arial" w:cs="Arial"/>
          <w:color w:val="000000"/>
          <w:spacing w:val="-2"/>
          <w:sz w:val="18"/>
          <w:szCs w:val="18"/>
        </w:rPr>
        <w:t xml:space="preserve">with a continuous service provision </w:t>
      </w:r>
      <w:r w:rsidR="00A020AB" w:rsidRPr="00DF7EF1">
        <w:rPr>
          <w:rFonts w:ascii="Arial" w:hAnsi="Arial" w:cs="Arial"/>
          <w:color w:val="000000"/>
          <w:spacing w:val="-2"/>
          <w:sz w:val="18"/>
          <w:szCs w:val="18"/>
        </w:rPr>
        <w:t xml:space="preserve">is </w:t>
      </w:r>
      <w:proofErr w:type="spellStart"/>
      <w:r w:rsidR="00A020AB" w:rsidRPr="00DF7EF1">
        <w:rPr>
          <w:rFonts w:ascii="Arial" w:hAnsi="Arial" w:cs="Arial"/>
          <w:color w:val="000000"/>
          <w:spacing w:val="-2"/>
          <w:sz w:val="18"/>
          <w:szCs w:val="18"/>
        </w:rPr>
        <w:t>recognised</w:t>
      </w:r>
      <w:proofErr w:type="spellEnd"/>
      <w:r w:rsidR="00A020AB" w:rsidRPr="00DF7EF1">
        <w:rPr>
          <w:rFonts w:ascii="Arial" w:hAnsi="Arial" w:cs="Arial"/>
          <w:color w:val="000000"/>
          <w:spacing w:val="-2"/>
          <w:sz w:val="18"/>
          <w:szCs w:val="18"/>
        </w:rPr>
        <w:t xml:space="preserve"> </w:t>
      </w:r>
      <w:r w:rsidR="009900B7" w:rsidRPr="00DF7EF1">
        <w:rPr>
          <w:rFonts w:ascii="Arial" w:hAnsi="Arial" w:cs="Arial"/>
          <w:color w:val="000000"/>
          <w:spacing w:val="-2"/>
          <w:sz w:val="18"/>
          <w:szCs w:val="18"/>
        </w:rPr>
        <w:t xml:space="preserve">as revenue on a </w:t>
      </w:r>
      <w:proofErr w:type="gramStart"/>
      <w:r w:rsidR="009900B7" w:rsidRPr="00DF7EF1">
        <w:rPr>
          <w:rFonts w:ascii="Arial" w:hAnsi="Arial" w:cs="Arial"/>
          <w:color w:val="000000"/>
          <w:spacing w:val="-2"/>
          <w:sz w:val="18"/>
          <w:szCs w:val="18"/>
        </w:rPr>
        <w:t>straight line</w:t>
      </w:r>
      <w:proofErr w:type="gramEnd"/>
      <w:r w:rsidR="009900B7" w:rsidRPr="00DF7EF1">
        <w:rPr>
          <w:rFonts w:ascii="Arial" w:hAnsi="Arial" w:cs="Arial"/>
          <w:color w:val="000000"/>
          <w:spacing w:val="-2"/>
          <w:sz w:val="18"/>
          <w:szCs w:val="18"/>
        </w:rPr>
        <w:t xml:space="preserve"> basis over the contract term, regardless of the payment pattern.</w:t>
      </w:r>
    </w:p>
    <w:p w14:paraId="42FF3F31" w14:textId="77777777" w:rsidR="006B77F6" w:rsidRPr="00A13A9C" w:rsidRDefault="006B77F6" w:rsidP="00B125B8">
      <w:pPr>
        <w:ind w:left="540"/>
        <w:rPr>
          <w:rFonts w:ascii="Arial" w:eastAsia="Arial Unicode MS" w:hAnsi="Arial" w:cs="Arial"/>
          <w:color w:val="000000"/>
          <w:sz w:val="12"/>
          <w:szCs w:val="12"/>
          <w:lang w:eastAsia="en-US"/>
        </w:rPr>
      </w:pPr>
    </w:p>
    <w:p w14:paraId="635BD4EF" w14:textId="77777777" w:rsidR="00AF192C" w:rsidRPr="00DF7EF1" w:rsidRDefault="006C7A5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Revenue from rendering of services</w:t>
      </w:r>
    </w:p>
    <w:p w14:paraId="5504AEE3" w14:textId="77777777" w:rsidR="001565E0" w:rsidRPr="00A13A9C" w:rsidRDefault="001565E0" w:rsidP="00A13A9C">
      <w:pPr>
        <w:ind w:left="540"/>
        <w:rPr>
          <w:rFonts w:ascii="Arial" w:eastAsia="Arial Unicode MS" w:hAnsi="Arial" w:cs="Arial"/>
          <w:color w:val="000000"/>
          <w:sz w:val="12"/>
          <w:szCs w:val="12"/>
          <w:lang w:eastAsia="en-US"/>
        </w:rPr>
      </w:pPr>
    </w:p>
    <w:p w14:paraId="2FB6210B" w14:textId="77777777" w:rsidR="0098357B" w:rsidRPr="00DF7EF1" w:rsidRDefault="001565E0" w:rsidP="00B125B8">
      <w:pPr>
        <w:numPr>
          <w:ilvl w:val="0"/>
          <w:numId w:val="3"/>
        </w:numPr>
        <w:tabs>
          <w:tab w:val="left" w:pos="993"/>
        </w:tabs>
        <w:ind w:left="993" w:hanging="453"/>
        <w:jc w:val="thaiDistribute"/>
        <w:rPr>
          <w:rFonts w:ascii="Arial" w:eastAsia="Arial Unicode MS" w:hAnsi="Arial" w:cs="Arial"/>
          <w:color w:val="000000"/>
          <w:spacing w:val="-4"/>
          <w:sz w:val="18"/>
          <w:szCs w:val="18"/>
          <w:lang w:val="en-GB"/>
        </w:rPr>
      </w:pPr>
      <w:r w:rsidRPr="00DF7EF1">
        <w:rPr>
          <w:rFonts w:ascii="Arial" w:eastAsia="Arial Unicode MS" w:hAnsi="Arial" w:cs="Arial"/>
          <w:sz w:val="18"/>
          <w:szCs w:val="18"/>
          <w:lang w:eastAsia="en-US"/>
        </w:rPr>
        <w:t xml:space="preserve">Revenue from rendering of services for the projects </w:t>
      </w:r>
      <w:r w:rsidR="00ED49D3" w:rsidRPr="00DF7EF1">
        <w:rPr>
          <w:rFonts w:ascii="Arial" w:eastAsia="Arial Unicode MS" w:hAnsi="Arial" w:cs="Arial"/>
          <w:color w:val="000000"/>
          <w:sz w:val="18"/>
          <w:szCs w:val="18"/>
          <w:lang w:val="en-GB"/>
        </w:rPr>
        <w:t xml:space="preserve">under fixed-price and variable-price contracts. </w:t>
      </w:r>
      <w:r w:rsidR="00ED49D3" w:rsidRPr="00DF7EF1">
        <w:rPr>
          <w:rFonts w:ascii="Arial" w:eastAsia="Arial Unicode MS" w:hAnsi="Arial" w:cs="Arial"/>
          <w:color w:val="000000"/>
          <w:spacing w:val="-2"/>
          <w:sz w:val="18"/>
          <w:szCs w:val="18"/>
          <w:lang w:val="en-GB"/>
        </w:rPr>
        <w:t>Revenue from providing services is recognised in the accounting period in which the services are rendered.</w:t>
      </w:r>
      <w:r w:rsidR="00ED49D3" w:rsidRPr="00DF7EF1">
        <w:rPr>
          <w:rFonts w:ascii="Arial" w:eastAsia="Arial Unicode MS" w:hAnsi="Arial" w:cs="Arial"/>
          <w:color w:val="000000"/>
          <w:sz w:val="18"/>
          <w:szCs w:val="18"/>
          <w:lang w:val="en-GB"/>
        </w:rPr>
        <w:t xml:space="preserve"> For fixed-price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16542B" w:rsidRPr="00DF7EF1">
        <w:rPr>
          <w:rFonts w:ascii="Arial" w:eastAsia="Arial Unicode MS" w:hAnsi="Arial" w:cs="Arial"/>
          <w:color w:val="000000"/>
          <w:sz w:val="18"/>
          <w:szCs w:val="18"/>
          <w:lang w:val="en-GB"/>
        </w:rPr>
        <w:t>costs</w:t>
      </w:r>
      <w:r w:rsidR="00ED49D3" w:rsidRPr="00DF7EF1">
        <w:rPr>
          <w:rFonts w:ascii="Arial" w:eastAsia="Arial Unicode MS" w:hAnsi="Arial" w:cs="Arial"/>
          <w:color w:val="000000"/>
          <w:sz w:val="18"/>
          <w:szCs w:val="18"/>
          <w:lang w:val="en-GB"/>
        </w:rPr>
        <w:t xml:space="preserve"> spent relative to the total expected </w:t>
      </w:r>
      <w:r w:rsidR="0016542B" w:rsidRPr="00DF7EF1">
        <w:rPr>
          <w:rFonts w:ascii="Arial" w:eastAsia="Arial Unicode MS" w:hAnsi="Arial" w:cs="Arial"/>
          <w:color w:val="000000"/>
          <w:sz w:val="18"/>
          <w:szCs w:val="18"/>
          <w:lang w:val="en-GB"/>
        </w:rPr>
        <w:t>costs</w:t>
      </w:r>
      <w:r w:rsidR="00ED49D3" w:rsidRPr="00DF7EF1">
        <w:rPr>
          <w:rFonts w:ascii="Arial" w:eastAsia="Arial Unicode MS" w:hAnsi="Arial" w:cs="Arial"/>
          <w:color w:val="000000"/>
          <w:sz w:val="18"/>
          <w:szCs w:val="18"/>
          <w:lang w:val="en-GB"/>
        </w:rPr>
        <w:t>.</w:t>
      </w:r>
      <w:r w:rsidR="0098357B" w:rsidRPr="00DF7EF1">
        <w:rPr>
          <w:rFonts w:ascii="Arial" w:eastAsia="Arial Unicode MS" w:hAnsi="Arial" w:cs="Arial"/>
          <w:color w:val="000000"/>
          <w:sz w:val="18"/>
          <w:szCs w:val="18"/>
          <w:cs/>
          <w:lang w:val="en-GB"/>
        </w:rPr>
        <w:t xml:space="preserve"> </w:t>
      </w:r>
      <w:r w:rsidR="0098357B" w:rsidRPr="00DF7EF1">
        <w:rPr>
          <w:rFonts w:ascii="Arial" w:eastAsia="Arial Unicode MS" w:hAnsi="Arial" w:cs="Arial"/>
          <w:color w:val="000000"/>
          <w:spacing w:val="-4"/>
          <w:sz w:val="18"/>
          <w:szCs w:val="18"/>
          <w:lang w:val="en-GB"/>
        </w:rPr>
        <w:t xml:space="preserve">For variable-price contracts, the Group entered into the long-term service agreements with the customers, in which the prospective volume discount is provided if the customer’s order reaches the volume specified in the contracts. The Group allocates the transaction price to the services based on their relative standalone selling price. However, the Group allocates the transaction price to an option to acquire future services by determining the consideration that it expects to receive in exchange for all the services that it expects to provide. </w:t>
      </w:r>
    </w:p>
    <w:p w14:paraId="791E7005" w14:textId="77777777" w:rsidR="003559A1" w:rsidRPr="00A13A9C" w:rsidRDefault="003559A1" w:rsidP="00B125B8">
      <w:pPr>
        <w:tabs>
          <w:tab w:val="left" w:pos="993"/>
        </w:tabs>
        <w:ind w:left="993"/>
        <w:jc w:val="thaiDistribute"/>
        <w:rPr>
          <w:rFonts w:ascii="Arial" w:eastAsia="Arial Unicode MS" w:hAnsi="Arial" w:cs="Arial"/>
          <w:color w:val="000000"/>
          <w:spacing w:val="-4"/>
          <w:sz w:val="12"/>
          <w:szCs w:val="12"/>
          <w:lang w:val="en-GB"/>
        </w:rPr>
      </w:pPr>
    </w:p>
    <w:p w14:paraId="1FBC6588" w14:textId="77777777" w:rsidR="004C3197" w:rsidRPr="00DF7EF1" w:rsidRDefault="004C3197" w:rsidP="00B125B8">
      <w:pPr>
        <w:tabs>
          <w:tab w:val="left" w:pos="993"/>
        </w:tabs>
        <w:ind w:left="993"/>
        <w:jc w:val="thaiDistribute"/>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Revenue from</w:t>
      </w:r>
      <w:r w:rsidR="003610DC" w:rsidRPr="00DF7EF1">
        <w:rPr>
          <w:rFonts w:ascii="Arial" w:eastAsia="Arial Unicode MS" w:hAnsi="Arial" w:cs="Arial"/>
          <w:color w:val="000000"/>
          <w:spacing w:val="-4"/>
          <w:sz w:val="18"/>
          <w:szCs w:val="18"/>
          <w:lang w:val="en-GB"/>
        </w:rPr>
        <w:t xml:space="preserve"> rendering of services for </w:t>
      </w:r>
      <w:proofErr w:type="spellStart"/>
      <w:r w:rsidR="003610DC" w:rsidRPr="00DF7EF1">
        <w:rPr>
          <w:rFonts w:ascii="Arial" w:eastAsia="Arial Unicode MS" w:hAnsi="Arial" w:cs="Arial"/>
          <w:color w:val="000000"/>
          <w:spacing w:val="-4"/>
          <w:sz w:val="18"/>
          <w:szCs w:val="18"/>
          <w:lang w:val="en-GB"/>
        </w:rPr>
        <w:t>aglied</w:t>
      </w:r>
      <w:proofErr w:type="spellEnd"/>
      <w:r w:rsidR="003610DC" w:rsidRPr="00DF7EF1">
        <w:rPr>
          <w:rFonts w:ascii="Arial" w:eastAsia="Arial Unicode MS" w:hAnsi="Arial" w:cs="Arial"/>
          <w:color w:val="000000"/>
          <w:spacing w:val="-4"/>
          <w:sz w:val="18"/>
          <w:szCs w:val="18"/>
          <w:lang w:val="en-GB"/>
        </w:rPr>
        <w:t xml:space="preserve"> projects which scope of work will be subsequently determined by customers is recognised by each performance obligation using the percentage of completion. The stage of completion is measured by the project manager and customer.</w:t>
      </w:r>
    </w:p>
    <w:p w14:paraId="198FD3AC" w14:textId="77777777" w:rsidR="0098357B" w:rsidRPr="00A13A9C" w:rsidRDefault="0098357B" w:rsidP="00B125B8">
      <w:pPr>
        <w:pStyle w:val="ListParagraph"/>
        <w:tabs>
          <w:tab w:val="left" w:pos="993"/>
        </w:tabs>
        <w:spacing w:after="0" w:line="240" w:lineRule="auto"/>
        <w:ind w:left="993"/>
        <w:jc w:val="thaiDistribute"/>
        <w:rPr>
          <w:rFonts w:ascii="Arial" w:eastAsia="Arial Unicode MS" w:hAnsi="Arial" w:cs="Arial"/>
          <w:color w:val="000000"/>
          <w:spacing w:val="-4"/>
          <w:sz w:val="12"/>
          <w:szCs w:val="12"/>
          <w:lang w:val="en-GB"/>
        </w:rPr>
      </w:pPr>
    </w:p>
    <w:p w14:paraId="3DB828FA" w14:textId="77777777" w:rsidR="00B61A43" w:rsidRPr="00DF7EF1" w:rsidRDefault="00B61A43" w:rsidP="00B125B8">
      <w:pPr>
        <w:pStyle w:val="ListParagraph"/>
        <w:tabs>
          <w:tab w:val="left" w:pos="993"/>
        </w:tabs>
        <w:spacing w:after="0" w:line="240" w:lineRule="auto"/>
        <w:ind w:left="993"/>
        <w:jc w:val="thaiDistribute"/>
        <w:rPr>
          <w:rFonts w:ascii="Arial" w:eastAsia="Arial Unicode MS" w:hAnsi="Arial" w:cs="Arial"/>
          <w:color w:val="000000"/>
          <w:spacing w:val="-4"/>
          <w:sz w:val="18"/>
          <w:szCs w:val="18"/>
          <w:lang w:val="en-GB"/>
        </w:rPr>
      </w:pPr>
      <w:r w:rsidRPr="00DF7EF1">
        <w:rPr>
          <w:rFonts w:ascii="Arial" w:eastAsia="Arial Unicode MS" w:hAnsi="Arial" w:cs="Arial"/>
          <w:color w:val="000000"/>
          <w:spacing w:val="-4"/>
          <w:sz w:val="18"/>
          <w:szCs w:val="18"/>
          <w:lang w:val="en-GB"/>
        </w:rPr>
        <w:t xml:space="preserve">Estimates of revenues, </w:t>
      </w:r>
      <w:proofErr w:type="gramStart"/>
      <w:r w:rsidRPr="00DF7EF1">
        <w:rPr>
          <w:rFonts w:ascii="Arial" w:eastAsia="Arial Unicode MS" w:hAnsi="Arial" w:cs="Arial"/>
          <w:color w:val="000000"/>
          <w:spacing w:val="-4"/>
          <w:sz w:val="18"/>
          <w:szCs w:val="18"/>
          <w:lang w:val="en-GB"/>
        </w:rPr>
        <w:t>costs</w:t>
      </w:r>
      <w:proofErr w:type="gramEnd"/>
      <w:r w:rsidRPr="00DF7EF1">
        <w:rPr>
          <w:rFonts w:ascii="Arial" w:eastAsia="Arial Unicode MS" w:hAnsi="Arial" w:cs="Arial"/>
          <w:color w:val="000000"/>
          <w:spacing w:val="-4"/>
          <w:sz w:val="18"/>
          <w:szCs w:val="18"/>
          <w:lang w:val="en-GB"/>
        </w:rPr>
        <w:t xml:space="preserve">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5D08E133" w14:textId="77777777" w:rsidR="00A020AB" w:rsidRPr="00A13A9C" w:rsidRDefault="00A020AB" w:rsidP="00A020AB">
      <w:pPr>
        <w:tabs>
          <w:tab w:val="left" w:pos="993"/>
        </w:tabs>
        <w:ind w:left="993"/>
        <w:jc w:val="thaiDistribute"/>
        <w:rPr>
          <w:rFonts w:ascii="Arial" w:eastAsia="Arial Unicode MS" w:hAnsi="Arial" w:cs="Arial"/>
          <w:sz w:val="12"/>
          <w:szCs w:val="12"/>
          <w:lang w:eastAsia="en-US"/>
        </w:rPr>
      </w:pPr>
    </w:p>
    <w:p w14:paraId="38B44E53" w14:textId="77777777" w:rsidR="00A020AB" w:rsidRPr="00DF7EF1" w:rsidRDefault="00A020AB" w:rsidP="00B125B8">
      <w:pPr>
        <w:numPr>
          <w:ilvl w:val="0"/>
          <w:numId w:val="3"/>
        </w:numPr>
        <w:tabs>
          <w:tab w:val="left" w:pos="993"/>
        </w:tabs>
        <w:ind w:left="993" w:hanging="453"/>
        <w:jc w:val="thaiDistribute"/>
        <w:rPr>
          <w:rFonts w:ascii="Arial" w:eastAsia="Arial Unicode MS" w:hAnsi="Arial" w:cs="Arial"/>
          <w:sz w:val="18"/>
          <w:szCs w:val="18"/>
          <w:lang w:eastAsia="en-US"/>
        </w:rPr>
      </w:pPr>
      <w:r w:rsidRPr="00DF7EF1">
        <w:rPr>
          <w:rFonts w:ascii="Arial" w:eastAsia="Arial Unicode MS" w:hAnsi="Arial" w:cs="Arial"/>
          <w:sz w:val="18"/>
          <w:szCs w:val="18"/>
          <w:lang w:eastAsia="en-US"/>
        </w:rPr>
        <w:t xml:space="preserve">Revenue from rendering of consultancy services with a continuous service provision </w:t>
      </w:r>
      <w:r w:rsidRPr="00DF7EF1">
        <w:rPr>
          <w:rFonts w:ascii="Arial" w:hAnsi="Arial" w:cs="Arial"/>
          <w:color w:val="000000"/>
          <w:spacing w:val="-2"/>
          <w:sz w:val="18"/>
          <w:szCs w:val="18"/>
        </w:rPr>
        <w:t xml:space="preserve">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w:t>
      </w:r>
      <w:r w:rsidRPr="00DF7EF1">
        <w:rPr>
          <w:rFonts w:ascii="Arial" w:eastAsia="Arial Unicode MS" w:hAnsi="Arial" w:cs="Arial"/>
          <w:sz w:val="18"/>
          <w:szCs w:val="18"/>
          <w:lang w:eastAsia="en-US"/>
        </w:rPr>
        <w:t xml:space="preserve">as revenue on a </w:t>
      </w:r>
      <w:proofErr w:type="gramStart"/>
      <w:r w:rsidRPr="00DF7EF1">
        <w:rPr>
          <w:rFonts w:ascii="Arial" w:eastAsia="Arial Unicode MS" w:hAnsi="Arial" w:cs="Arial"/>
          <w:sz w:val="18"/>
          <w:szCs w:val="18"/>
          <w:lang w:eastAsia="en-US"/>
        </w:rPr>
        <w:t>straight line</w:t>
      </w:r>
      <w:proofErr w:type="gramEnd"/>
      <w:r w:rsidRPr="00DF7EF1">
        <w:rPr>
          <w:rFonts w:ascii="Arial" w:eastAsia="Arial Unicode MS" w:hAnsi="Arial" w:cs="Arial"/>
          <w:sz w:val="18"/>
          <w:szCs w:val="18"/>
          <w:lang w:eastAsia="en-US"/>
        </w:rPr>
        <w:t xml:space="preserve"> basis over the contract term. If the contract includes an hourly fee, revenue is </w:t>
      </w:r>
      <w:proofErr w:type="spellStart"/>
      <w:r w:rsidRPr="00DF7EF1">
        <w:rPr>
          <w:rFonts w:ascii="Arial" w:eastAsia="Arial Unicode MS" w:hAnsi="Arial" w:cs="Arial"/>
          <w:sz w:val="18"/>
          <w:szCs w:val="18"/>
          <w:lang w:eastAsia="en-US"/>
        </w:rPr>
        <w:t>recognised</w:t>
      </w:r>
      <w:proofErr w:type="spellEnd"/>
      <w:r w:rsidRPr="00DF7EF1">
        <w:rPr>
          <w:rFonts w:ascii="Arial" w:eastAsia="Arial Unicode MS" w:hAnsi="Arial" w:cs="Arial"/>
          <w:sz w:val="18"/>
          <w:szCs w:val="18"/>
          <w:lang w:eastAsia="en-US"/>
        </w:rPr>
        <w:t xml:space="preserve"> in the amount to which the Group has a right to invoice. Customers are invoiced </w:t>
      </w:r>
      <w:proofErr w:type="gramStart"/>
      <w:r w:rsidRPr="00DF7EF1">
        <w:rPr>
          <w:rFonts w:ascii="Arial" w:eastAsia="Arial Unicode MS" w:hAnsi="Arial" w:cs="Arial"/>
          <w:sz w:val="18"/>
          <w:szCs w:val="18"/>
          <w:lang w:eastAsia="en-US"/>
        </w:rPr>
        <w:t>on a monthly basis</w:t>
      </w:r>
      <w:proofErr w:type="gramEnd"/>
      <w:r w:rsidRPr="00DF7EF1">
        <w:rPr>
          <w:rFonts w:ascii="Arial" w:eastAsia="Arial Unicode MS" w:hAnsi="Arial" w:cs="Arial"/>
          <w:sz w:val="18"/>
          <w:szCs w:val="18"/>
          <w:lang w:eastAsia="en-US"/>
        </w:rPr>
        <w:t xml:space="preserve"> and consideration is payable when invoiced</w:t>
      </w:r>
      <w:r w:rsidR="00982A70" w:rsidRPr="00DF7EF1">
        <w:rPr>
          <w:rFonts w:ascii="Arial" w:eastAsia="Arial Unicode MS" w:hAnsi="Arial" w:cs="Arial"/>
          <w:sz w:val="18"/>
          <w:szCs w:val="18"/>
          <w:lang w:eastAsia="en-US"/>
        </w:rPr>
        <w:t>.</w:t>
      </w:r>
    </w:p>
    <w:p w14:paraId="782D9619" w14:textId="28477B7E" w:rsidR="006011B1" w:rsidRPr="00DF7EF1" w:rsidRDefault="006011B1" w:rsidP="00B125B8">
      <w:pPr>
        <w:ind w:left="540"/>
        <w:rPr>
          <w:rFonts w:ascii="Arial" w:eastAsia="Arial Unicode MS" w:hAnsi="Arial" w:cs="Arial"/>
          <w:i/>
          <w:iCs/>
          <w:color w:val="CF4A02"/>
          <w:sz w:val="18"/>
          <w:szCs w:val="18"/>
          <w:lang w:eastAsia="en-US"/>
        </w:rPr>
      </w:pPr>
    </w:p>
    <w:p w14:paraId="07E43605" w14:textId="4EDE56E7" w:rsidR="00AF192C" w:rsidRPr="00DF7EF1" w:rsidRDefault="006C7A53"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Revenue from sales</w:t>
      </w:r>
      <w:r w:rsidR="00727771" w:rsidRPr="00DF7EF1">
        <w:rPr>
          <w:rFonts w:ascii="Arial" w:hAnsi="Arial" w:cs="Arial"/>
        </w:rPr>
        <w:t xml:space="preserve"> </w:t>
      </w:r>
      <w:r w:rsidR="00727771" w:rsidRPr="00DF7EF1">
        <w:rPr>
          <w:rFonts w:ascii="Arial" w:eastAsia="Arial Unicode MS" w:hAnsi="Arial" w:cs="Arial"/>
          <w:i/>
          <w:iCs/>
          <w:color w:val="CF4A02"/>
          <w:sz w:val="18"/>
          <w:szCs w:val="18"/>
          <w:lang w:eastAsia="en-US"/>
        </w:rPr>
        <w:t xml:space="preserve">of right to use software license and </w:t>
      </w:r>
      <w:r w:rsidR="00AB5FF1" w:rsidRPr="00DF7EF1">
        <w:rPr>
          <w:rFonts w:ascii="Arial" w:eastAsia="Arial Unicode MS" w:hAnsi="Arial" w:cs="Arial"/>
          <w:i/>
          <w:iCs/>
          <w:color w:val="CF4A02"/>
          <w:sz w:val="18"/>
          <w:szCs w:val="18"/>
          <w:lang w:eastAsia="en-US"/>
        </w:rPr>
        <w:t xml:space="preserve">computer </w:t>
      </w:r>
      <w:proofErr w:type="gramStart"/>
      <w:r w:rsidR="00727771" w:rsidRPr="00DF7EF1">
        <w:rPr>
          <w:rFonts w:ascii="Arial" w:eastAsia="Arial Unicode MS" w:hAnsi="Arial" w:cs="Arial"/>
          <w:i/>
          <w:iCs/>
          <w:color w:val="CF4A02"/>
          <w:sz w:val="18"/>
          <w:szCs w:val="18"/>
          <w:lang w:eastAsia="en-US"/>
        </w:rPr>
        <w:t>hardware</w:t>
      </w:r>
      <w:proofErr w:type="gramEnd"/>
    </w:p>
    <w:p w14:paraId="58F917E2" w14:textId="77777777" w:rsidR="006011B1" w:rsidRPr="00A13A9C" w:rsidRDefault="006011B1" w:rsidP="00B125B8">
      <w:pPr>
        <w:ind w:left="540"/>
        <w:rPr>
          <w:rFonts w:ascii="Arial" w:eastAsia="Arial Unicode MS" w:hAnsi="Arial" w:cs="Arial"/>
          <w:color w:val="000000"/>
          <w:sz w:val="12"/>
          <w:szCs w:val="12"/>
          <w:lang w:eastAsia="en-US"/>
        </w:rPr>
      </w:pPr>
    </w:p>
    <w:p w14:paraId="67163089" w14:textId="4AD6FAD6" w:rsidR="005622D1" w:rsidRPr="00AD442B" w:rsidRDefault="006C7A53" w:rsidP="00B125B8">
      <w:pPr>
        <w:ind w:left="540"/>
        <w:contextualSpacing/>
        <w:rPr>
          <w:rFonts w:ascii="Arial" w:hAnsi="Arial" w:cs="Arial"/>
          <w:color w:val="000000"/>
          <w:sz w:val="18"/>
          <w:szCs w:val="18"/>
        </w:rPr>
      </w:pPr>
      <w:r w:rsidRPr="00AD442B">
        <w:rPr>
          <w:rFonts w:ascii="Arial" w:hAnsi="Arial" w:cs="Arial"/>
          <w:color w:val="000000"/>
          <w:sz w:val="18"/>
          <w:szCs w:val="18"/>
        </w:rPr>
        <w:t xml:space="preserve">Revenue from sales of right </w:t>
      </w:r>
      <w:r w:rsidR="0016542B" w:rsidRPr="00AD442B">
        <w:rPr>
          <w:rFonts w:ascii="Arial" w:hAnsi="Arial" w:cs="Arial"/>
          <w:color w:val="000000"/>
          <w:sz w:val="18"/>
          <w:szCs w:val="18"/>
        </w:rPr>
        <w:t>to</w:t>
      </w:r>
      <w:r w:rsidRPr="00AD442B">
        <w:rPr>
          <w:rFonts w:ascii="Arial" w:hAnsi="Arial" w:cs="Arial"/>
          <w:color w:val="000000"/>
          <w:sz w:val="18"/>
          <w:szCs w:val="18"/>
        </w:rPr>
        <w:t xml:space="preserve"> </w:t>
      </w:r>
      <w:r w:rsidR="0016542B" w:rsidRPr="00AD442B">
        <w:rPr>
          <w:rFonts w:ascii="Arial" w:hAnsi="Arial" w:cs="Arial"/>
          <w:color w:val="000000"/>
          <w:sz w:val="18"/>
          <w:szCs w:val="18"/>
        </w:rPr>
        <w:t xml:space="preserve">use </w:t>
      </w:r>
      <w:r w:rsidRPr="00AD442B">
        <w:rPr>
          <w:rFonts w:ascii="Arial" w:hAnsi="Arial" w:cs="Arial"/>
          <w:color w:val="000000"/>
          <w:sz w:val="18"/>
          <w:szCs w:val="18"/>
        </w:rPr>
        <w:t>software license</w:t>
      </w:r>
      <w:r w:rsidR="00727771" w:rsidRPr="00AD442B">
        <w:rPr>
          <w:rFonts w:ascii="Arial" w:hAnsi="Arial" w:cs="Arial"/>
          <w:color w:val="000000"/>
          <w:sz w:val="18"/>
          <w:szCs w:val="18"/>
        </w:rPr>
        <w:t xml:space="preserve"> and</w:t>
      </w:r>
      <w:r w:rsidR="00AD442B" w:rsidRPr="00AD442B">
        <w:rPr>
          <w:rFonts w:ascii="Arial" w:hAnsi="Arial" w:cs="Arial"/>
          <w:color w:val="000000"/>
          <w:sz w:val="18"/>
          <w:szCs w:val="18"/>
        </w:rPr>
        <w:t xml:space="preserve"> </w:t>
      </w:r>
      <w:r w:rsidR="00AD442B" w:rsidRPr="00AD442B">
        <w:rPr>
          <w:rFonts w:ascii="Arial" w:hAnsi="Arial" w:cs="Browallia New"/>
          <w:color w:val="000000"/>
          <w:sz w:val="18"/>
          <w:szCs w:val="22"/>
          <w:lang w:val="en-GB"/>
        </w:rPr>
        <w:t>computer</w:t>
      </w:r>
      <w:r w:rsidR="00727771" w:rsidRPr="00AD442B">
        <w:rPr>
          <w:rFonts w:ascii="Arial" w:hAnsi="Arial" w:cs="Arial"/>
          <w:color w:val="000000"/>
          <w:sz w:val="18"/>
          <w:szCs w:val="18"/>
        </w:rPr>
        <w:t xml:space="preserve"> hardware</w:t>
      </w:r>
      <w:r w:rsidR="005622D1" w:rsidRPr="00AD442B">
        <w:rPr>
          <w:rFonts w:ascii="Arial" w:hAnsi="Arial" w:cs="Arial"/>
          <w:color w:val="000000"/>
          <w:sz w:val="18"/>
          <w:szCs w:val="18"/>
        </w:rPr>
        <w:t xml:space="preserve">, which the Group has no remaining obligations after receiving the payment, is </w:t>
      </w:r>
      <w:proofErr w:type="spellStart"/>
      <w:r w:rsidR="005622D1" w:rsidRPr="00AD442B">
        <w:rPr>
          <w:rFonts w:ascii="Arial" w:hAnsi="Arial" w:cs="Arial"/>
          <w:color w:val="000000"/>
          <w:sz w:val="18"/>
          <w:szCs w:val="18"/>
        </w:rPr>
        <w:t>recognised</w:t>
      </w:r>
      <w:proofErr w:type="spellEnd"/>
      <w:r w:rsidR="005622D1" w:rsidRPr="00AD442B">
        <w:rPr>
          <w:rFonts w:ascii="Arial" w:hAnsi="Arial" w:cs="Arial"/>
          <w:color w:val="000000"/>
          <w:sz w:val="18"/>
          <w:szCs w:val="18"/>
        </w:rPr>
        <w:t xml:space="preserve"> when transferring computer software </w:t>
      </w:r>
      <w:r w:rsidR="005622D1" w:rsidRPr="00AD442B">
        <w:rPr>
          <w:rFonts w:ascii="Arial" w:hAnsi="Arial" w:cs="Arial"/>
          <w:color w:val="000000"/>
          <w:sz w:val="18"/>
          <w:szCs w:val="18"/>
          <w:lang w:val="en-GB"/>
        </w:rPr>
        <w:t xml:space="preserve">license password </w:t>
      </w:r>
      <w:r w:rsidR="00727771" w:rsidRPr="00AD442B">
        <w:rPr>
          <w:rFonts w:ascii="Arial" w:hAnsi="Arial" w:cs="Arial"/>
          <w:color w:val="000000"/>
          <w:sz w:val="18"/>
          <w:szCs w:val="18"/>
          <w:lang w:val="en-GB"/>
        </w:rPr>
        <w:t xml:space="preserve">and </w:t>
      </w:r>
      <w:r w:rsidR="00AD442B" w:rsidRPr="00AD442B">
        <w:rPr>
          <w:rFonts w:ascii="Arial" w:hAnsi="Arial" w:cs="Browallia New"/>
          <w:color w:val="000000"/>
          <w:sz w:val="18"/>
          <w:szCs w:val="22"/>
          <w:lang w:val="en-GB"/>
        </w:rPr>
        <w:t xml:space="preserve">computer </w:t>
      </w:r>
      <w:r w:rsidR="00727771" w:rsidRPr="00AD442B">
        <w:rPr>
          <w:rFonts w:ascii="Arial" w:hAnsi="Arial" w:cs="Arial"/>
          <w:color w:val="000000"/>
          <w:sz w:val="18"/>
          <w:szCs w:val="18"/>
          <w:lang w:val="en-GB"/>
        </w:rPr>
        <w:t xml:space="preserve">hardware </w:t>
      </w:r>
      <w:r w:rsidR="005622D1" w:rsidRPr="00AD442B">
        <w:rPr>
          <w:rFonts w:ascii="Arial" w:hAnsi="Arial" w:cs="Arial"/>
          <w:color w:val="000000"/>
          <w:sz w:val="18"/>
          <w:szCs w:val="18"/>
        </w:rPr>
        <w:t>to the customer and the customer</w:t>
      </w:r>
      <w:r w:rsidR="005622D1" w:rsidRPr="00AD442B">
        <w:rPr>
          <w:rFonts w:ascii="Arial" w:hAnsi="Arial" w:cs="Arial"/>
          <w:color w:val="000000"/>
          <w:sz w:val="18"/>
          <w:szCs w:val="18"/>
          <w:cs/>
        </w:rPr>
        <w:t xml:space="preserve"> </w:t>
      </w:r>
      <w:r w:rsidR="005622D1" w:rsidRPr="00AD442B">
        <w:rPr>
          <w:rFonts w:ascii="Arial" w:hAnsi="Arial" w:cs="Arial"/>
          <w:color w:val="000000"/>
          <w:sz w:val="18"/>
          <w:szCs w:val="18"/>
          <w:lang w:val="en-GB"/>
        </w:rPr>
        <w:t>can benefit from the right.</w:t>
      </w:r>
    </w:p>
    <w:p w14:paraId="27B46DD9" w14:textId="77777777" w:rsidR="006B77F6" w:rsidRPr="00DF7EF1" w:rsidRDefault="006B77F6" w:rsidP="00B125B8">
      <w:pPr>
        <w:ind w:left="540"/>
        <w:rPr>
          <w:rFonts w:ascii="Arial" w:eastAsia="Arial Unicode MS" w:hAnsi="Arial" w:cs="Arial"/>
          <w:i/>
          <w:iCs/>
          <w:color w:val="CF4A02"/>
          <w:sz w:val="18"/>
          <w:szCs w:val="18"/>
          <w:lang w:eastAsia="en-US"/>
        </w:rPr>
      </w:pPr>
    </w:p>
    <w:p w14:paraId="0F99BBE9" w14:textId="531D2015" w:rsidR="003633A7" w:rsidRPr="00DF7EF1" w:rsidRDefault="003633A7" w:rsidP="00B125B8">
      <w:pPr>
        <w:ind w:left="540"/>
        <w:rPr>
          <w:rFonts w:ascii="Arial" w:eastAsia="Arial Unicode MS" w:hAnsi="Arial" w:cs="Arial"/>
          <w:i/>
          <w:iCs/>
          <w:color w:val="CF4A02"/>
          <w:sz w:val="18"/>
          <w:szCs w:val="18"/>
          <w:lang w:eastAsia="en-US"/>
        </w:rPr>
      </w:pPr>
      <w:r w:rsidRPr="00DF7EF1">
        <w:rPr>
          <w:rFonts w:ascii="Arial" w:eastAsia="Arial Unicode MS" w:hAnsi="Arial" w:cs="Arial"/>
          <w:i/>
          <w:iCs/>
          <w:color w:val="CF4A02"/>
          <w:sz w:val="18"/>
          <w:szCs w:val="18"/>
          <w:lang w:eastAsia="en-US"/>
        </w:rPr>
        <w:t>Contract assets and contract liabilities</w:t>
      </w:r>
    </w:p>
    <w:p w14:paraId="17CAA267" w14:textId="77777777" w:rsidR="003633A7" w:rsidRPr="00A13A9C" w:rsidRDefault="003633A7" w:rsidP="00B125B8">
      <w:pPr>
        <w:ind w:left="540"/>
        <w:rPr>
          <w:rFonts w:ascii="Arial" w:eastAsia="Arial Unicode MS" w:hAnsi="Arial" w:cs="Arial"/>
          <w:color w:val="000000"/>
          <w:sz w:val="12"/>
          <w:szCs w:val="12"/>
          <w:lang w:eastAsia="en-US"/>
        </w:rPr>
      </w:pPr>
    </w:p>
    <w:p w14:paraId="53C50B34" w14:textId="12E20791" w:rsidR="003633A7" w:rsidRPr="00DF7EF1" w:rsidRDefault="003633A7" w:rsidP="00B125B8">
      <w:pPr>
        <w:ind w:left="540"/>
        <w:contextualSpacing/>
        <w:rPr>
          <w:rFonts w:ascii="Arial" w:hAnsi="Arial" w:cs="Arial"/>
          <w:color w:val="000000"/>
          <w:spacing w:val="-2"/>
          <w:sz w:val="18"/>
          <w:szCs w:val="18"/>
        </w:rPr>
      </w:pPr>
      <w:r w:rsidRPr="00DF7EF1">
        <w:rPr>
          <w:rFonts w:ascii="Arial" w:hAnsi="Arial" w:cs="Arial"/>
          <w:color w:val="000000"/>
          <w:spacing w:val="-2"/>
          <w:sz w:val="18"/>
          <w:szCs w:val="18"/>
        </w:rPr>
        <w:t xml:space="preserve">A contract asset is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where the Group recorded revenue for fulfillment of a contractual performance </w:t>
      </w:r>
      <w:r w:rsidRPr="00DF7EF1">
        <w:rPr>
          <w:rFonts w:ascii="Arial" w:hAnsi="Arial" w:cs="Arial"/>
          <w:color w:val="000000"/>
          <w:sz w:val="18"/>
          <w:szCs w:val="18"/>
        </w:rPr>
        <w:t>obligation before the customer paid consideration or before the requirements for billing.</w:t>
      </w:r>
      <w:r w:rsidRPr="00DF7EF1">
        <w:rPr>
          <w:rFonts w:ascii="Arial" w:hAnsi="Arial" w:cs="Arial"/>
          <w:color w:val="000000"/>
          <w:sz w:val="18"/>
          <w:szCs w:val="18"/>
          <w:cs/>
        </w:rPr>
        <w:t xml:space="preserve"> </w:t>
      </w:r>
      <w:r w:rsidR="00755276">
        <w:rPr>
          <w:rFonts w:ascii="Arial" w:hAnsi="Arial" w:cs="Arial"/>
          <w:color w:val="000000"/>
          <w:sz w:val="18"/>
          <w:szCs w:val="18"/>
        </w:rPr>
        <w:t xml:space="preserve">Contract assets present under unbilled receivable and </w:t>
      </w:r>
      <w:proofErr w:type="gramStart"/>
      <w:r w:rsidR="00755276">
        <w:rPr>
          <w:rFonts w:ascii="Arial" w:hAnsi="Arial" w:cs="Arial"/>
          <w:color w:val="000000"/>
          <w:sz w:val="18"/>
          <w:szCs w:val="18"/>
        </w:rPr>
        <w:t>accrued</w:t>
      </w:r>
      <w:proofErr w:type="gramEnd"/>
      <w:r w:rsidR="00755276">
        <w:rPr>
          <w:rFonts w:ascii="Arial" w:hAnsi="Arial" w:cs="Arial"/>
          <w:color w:val="000000"/>
          <w:sz w:val="18"/>
          <w:szCs w:val="18"/>
        </w:rPr>
        <w:t xml:space="preserve"> income. </w:t>
      </w:r>
      <w:r w:rsidRPr="00DF7EF1">
        <w:rPr>
          <w:rFonts w:ascii="Arial" w:hAnsi="Arial" w:cs="Arial"/>
          <w:color w:val="000000"/>
          <w:sz w:val="18"/>
          <w:szCs w:val="18"/>
        </w:rPr>
        <w:t>A contract liability is</w:t>
      </w:r>
      <w:r w:rsidRPr="00DF7EF1">
        <w:rPr>
          <w:rFonts w:ascii="Arial" w:hAnsi="Arial" w:cs="Arial"/>
          <w:color w:val="000000"/>
          <w:spacing w:val="-2"/>
          <w:sz w:val="18"/>
          <w:szCs w:val="18"/>
        </w:rPr>
        <w:t xml:space="preserve"> </w:t>
      </w: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when the customer paid consideration or a receivable from the customer that is due before the Group fulfilled a contractual performance obligation.</w:t>
      </w:r>
      <w:r w:rsidR="00755276">
        <w:rPr>
          <w:rFonts w:ascii="Arial" w:hAnsi="Arial" w:cs="Arial"/>
          <w:color w:val="000000"/>
          <w:spacing w:val="-2"/>
          <w:sz w:val="18"/>
          <w:szCs w:val="18"/>
        </w:rPr>
        <w:t xml:space="preserve"> Contract liabilities present under deferred income and contract liabilities.</w:t>
      </w:r>
    </w:p>
    <w:p w14:paraId="494BB629" w14:textId="77777777" w:rsidR="003633A7" w:rsidRPr="00A13A9C" w:rsidRDefault="003633A7" w:rsidP="00B125B8">
      <w:pPr>
        <w:ind w:left="540"/>
        <w:rPr>
          <w:rFonts w:ascii="Arial" w:eastAsia="Arial Unicode MS" w:hAnsi="Arial" w:cs="Arial"/>
          <w:color w:val="000000"/>
          <w:sz w:val="12"/>
          <w:szCs w:val="12"/>
          <w:lang w:eastAsia="en-US"/>
        </w:rPr>
      </w:pPr>
    </w:p>
    <w:p w14:paraId="78982ECA" w14:textId="77777777" w:rsidR="003633A7" w:rsidRPr="00DF7EF1" w:rsidRDefault="003633A7" w:rsidP="00B125B8">
      <w:pPr>
        <w:ind w:left="540"/>
        <w:contextualSpacing/>
        <w:rPr>
          <w:rFonts w:ascii="Arial" w:hAnsi="Arial" w:cs="Arial"/>
          <w:color w:val="000000"/>
          <w:spacing w:val="-4"/>
          <w:sz w:val="18"/>
          <w:szCs w:val="18"/>
        </w:rPr>
      </w:pPr>
      <w:r w:rsidRPr="00DF7EF1">
        <w:rPr>
          <w:rFonts w:ascii="Arial" w:hAnsi="Arial" w:cs="Arial"/>
          <w:color w:val="000000"/>
          <w:spacing w:val="-2"/>
          <w:sz w:val="18"/>
          <w:szCs w:val="18"/>
        </w:rPr>
        <w:t xml:space="preserve">For each customer contract, contract liabilities are set off against contract assets and presented under </w:t>
      </w:r>
      <w:r w:rsidR="004C3197" w:rsidRPr="00DF7EF1">
        <w:rPr>
          <w:rFonts w:ascii="Arial" w:hAnsi="Arial" w:cs="Arial"/>
          <w:color w:val="000000"/>
          <w:spacing w:val="-2"/>
          <w:sz w:val="18"/>
          <w:szCs w:val="18"/>
        </w:rPr>
        <w:t>unbilled receivables</w:t>
      </w:r>
      <w:r w:rsidRPr="00DF7EF1">
        <w:rPr>
          <w:rFonts w:ascii="Arial" w:hAnsi="Arial" w:cs="Arial"/>
          <w:color w:val="000000"/>
          <w:spacing w:val="-4"/>
          <w:sz w:val="18"/>
          <w:szCs w:val="18"/>
        </w:rPr>
        <w:t xml:space="preserve"> or contract liabilities.</w:t>
      </w:r>
    </w:p>
    <w:p w14:paraId="2859B7EC" w14:textId="77777777" w:rsidR="006011B1" w:rsidRPr="00DF7EF1" w:rsidRDefault="006011B1" w:rsidP="00B125B8">
      <w:pPr>
        <w:ind w:left="540"/>
        <w:rPr>
          <w:rFonts w:ascii="Arial" w:eastAsia="Arial Unicode MS" w:hAnsi="Arial" w:cs="Arial"/>
          <w:i/>
          <w:iCs/>
          <w:color w:val="CF4A02"/>
          <w:sz w:val="18"/>
          <w:szCs w:val="18"/>
          <w:lang w:val="en-GB"/>
        </w:rPr>
      </w:pPr>
    </w:p>
    <w:p w14:paraId="14F19C79" w14:textId="77777777" w:rsidR="007A4D2C" w:rsidRPr="00DF7EF1" w:rsidRDefault="007A4D2C" w:rsidP="00B125B8">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Interest income</w:t>
      </w:r>
    </w:p>
    <w:p w14:paraId="140C893A" w14:textId="77777777" w:rsidR="007A4D2C" w:rsidRPr="00DF7EF1" w:rsidRDefault="007A4D2C" w:rsidP="00B125B8">
      <w:pPr>
        <w:ind w:left="540"/>
        <w:jc w:val="thaiDistribute"/>
        <w:rPr>
          <w:rFonts w:ascii="Arial" w:hAnsi="Arial" w:cs="Arial"/>
          <w:color w:val="D04A02"/>
          <w:spacing w:val="-2"/>
          <w:sz w:val="18"/>
          <w:szCs w:val="18"/>
        </w:rPr>
      </w:pPr>
    </w:p>
    <w:p w14:paraId="3FF9438C" w14:textId="77777777" w:rsidR="007A4D2C" w:rsidRPr="00DF7EF1" w:rsidRDefault="007A4D2C"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Interest income</w:t>
      </w:r>
      <w:r w:rsidR="00800519" w:rsidRPr="00DF7EF1">
        <w:rPr>
          <w:rFonts w:ascii="Arial" w:hAnsi="Arial" w:cs="Arial"/>
          <w:spacing w:val="-2"/>
          <w:sz w:val="18"/>
          <w:szCs w:val="18"/>
          <w:lang w:val="en-GB"/>
        </w:rPr>
        <w:t xml:space="preserve"> is</w:t>
      </w:r>
      <w:r w:rsidRPr="00DF7EF1">
        <w:rPr>
          <w:rFonts w:ascii="Arial" w:hAnsi="Arial" w:cs="Arial"/>
          <w:spacing w:val="-2"/>
          <w:sz w:val="18"/>
          <w:szCs w:val="18"/>
          <w:lang w:val="en-GB"/>
        </w:rPr>
        <w:t xml:space="preserve"> recognised in proportion of time using the effective interest method from point of time to maturity date and using outstanding principal as a based to recognised interest receivable.</w:t>
      </w:r>
    </w:p>
    <w:p w14:paraId="58A124A7" w14:textId="77777777" w:rsidR="007A4D2C" w:rsidRPr="00DF7EF1" w:rsidRDefault="007A4D2C" w:rsidP="00B125B8">
      <w:pPr>
        <w:ind w:left="540"/>
        <w:jc w:val="thaiDistribute"/>
        <w:rPr>
          <w:rFonts w:ascii="Arial" w:hAnsi="Arial" w:cs="Arial"/>
          <w:color w:val="D04A02"/>
          <w:spacing w:val="-2"/>
          <w:sz w:val="18"/>
          <w:szCs w:val="18"/>
          <w:lang w:val="en-GB"/>
        </w:rPr>
      </w:pPr>
    </w:p>
    <w:p w14:paraId="39080FDB" w14:textId="77777777" w:rsidR="007A4D2C" w:rsidRPr="00DF7EF1" w:rsidRDefault="007A4D2C" w:rsidP="00B125B8">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Dividend income</w:t>
      </w:r>
    </w:p>
    <w:p w14:paraId="055521B3" w14:textId="77777777" w:rsidR="007A4D2C" w:rsidRPr="00DF7EF1" w:rsidRDefault="007A4D2C" w:rsidP="00B125B8">
      <w:pPr>
        <w:ind w:left="540"/>
        <w:jc w:val="thaiDistribute"/>
        <w:rPr>
          <w:rFonts w:ascii="Arial" w:hAnsi="Arial" w:cs="Arial"/>
          <w:color w:val="D04A02"/>
          <w:spacing w:val="-2"/>
          <w:sz w:val="18"/>
          <w:szCs w:val="18"/>
        </w:rPr>
      </w:pPr>
    </w:p>
    <w:p w14:paraId="2DFA7B0A" w14:textId="77777777" w:rsidR="007A4D2C" w:rsidRPr="00DF7EF1" w:rsidRDefault="007A4D2C" w:rsidP="00B125B8">
      <w:pPr>
        <w:ind w:left="540"/>
        <w:contextualSpacing/>
        <w:rPr>
          <w:rFonts w:ascii="Arial" w:hAnsi="Arial" w:cs="Arial"/>
          <w:spacing w:val="-2"/>
          <w:sz w:val="18"/>
          <w:szCs w:val="18"/>
          <w:lang w:val="en-GB"/>
        </w:rPr>
      </w:pPr>
      <w:r w:rsidRPr="00DF7EF1">
        <w:rPr>
          <w:rFonts w:ascii="Arial" w:hAnsi="Arial" w:cs="Arial"/>
          <w:spacing w:val="-2"/>
          <w:sz w:val="18"/>
          <w:szCs w:val="18"/>
          <w:lang w:val="en-GB"/>
        </w:rPr>
        <w:t xml:space="preserve">Dividend income </w:t>
      </w:r>
      <w:r w:rsidR="00800519" w:rsidRPr="00DF7EF1">
        <w:rPr>
          <w:rFonts w:ascii="Arial" w:hAnsi="Arial" w:cs="Arial"/>
          <w:spacing w:val="-2"/>
          <w:sz w:val="18"/>
          <w:szCs w:val="18"/>
          <w:lang w:val="en-GB"/>
        </w:rPr>
        <w:t xml:space="preserve">is </w:t>
      </w:r>
      <w:r w:rsidRPr="00DF7EF1">
        <w:rPr>
          <w:rFonts w:ascii="Arial" w:hAnsi="Arial" w:cs="Arial"/>
          <w:spacing w:val="-2"/>
          <w:sz w:val="18"/>
          <w:szCs w:val="18"/>
          <w:lang w:val="en-GB"/>
        </w:rPr>
        <w:t>recognised when the right of received occur</w:t>
      </w:r>
      <w:r w:rsidR="00800519" w:rsidRPr="00DF7EF1">
        <w:rPr>
          <w:rFonts w:ascii="Arial" w:hAnsi="Arial" w:cs="Arial"/>
          <w:spacing w:val="-2"/>
          <w:sz w:val="18"/>
          <w:szCs w:val="18"/>
          <w:lang w:val="en-GB"/>
        </w:rPr>
        <w:t>s</w:t>
      </w:r>
      <w:r w:rsidRPr="00DF7EF1">
        <w:rPr>
          <w:rFonts w:ascii="Arial" w:hAnsi="Arial" w:cs="Arial"/>
          <w:spacing w:val="-2"/>
          <w:sz w:val="18"/>
          <w:szCs w:val="18"/>
          <w:lang w:val="en-GB"/>
        </w:rPr>
        <w:t>.</w:t>
      </w:r>
    </w:p>
    <w:p w14:paraId="7D4EEC25" w14:textId="77777777" w:rsidR="006011B1" w:rsidRPr="00DF7EF1" w:rsidRDefault="006011B1" w:rsidP="00B125B8">
      <w:pPr>
        <w:ind w:left="540"/>
        <w:contextualSpacing/>
        <w:rPr>
          <w:rFonts w:ascii="Arial" w:hAnsi="Arial" w:cs="Arial"/>
          <w:spacing w:val="-2"/>
          <w:sz w:val="18"/>
          <w:szCs w:val="18"/>
          <w:lang w:val="en-GB"/>
        </w:rPr>
      </w:pPr>
    </w:p>
    <w:p w14:paraId="57C64C83" w14:textId="3DF8D9B6" w:rsidR="00BF7489" w:rsidRPr="00DF7EF1" w:rsidRDefault="00A13A9C" w:rsidP="00DD2B7A">
      <w:pPr>
        <w:tabs>
          <w:tab w:val="left" w:pos="540"/>
          <w:tab w:val="left" w:pos="1080"/>
        </w:tabs>
        <w:jc w:val="left"/>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5</w:t>
      </w:r>
      <w:r w:rsidR="008D0243"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19</w:t>
      </w:r>
      <w:r w:rsidR="00BF7489" w:rsidRPr="00DF7EF1">
        <w:rPr>
          <w:rFonts w:ascii="Arial" w:hAnsi="Arial" w:cs="Arial"/>
          <w:b/>
          <w:bCs/>
          <w:color w:val="CF4A02"/>
          <w:sz w:val="18"/>
          <w:szCs w:val="18"/>
          <w:shd w:val="clear" w:color="auto" w:fill="FFFFFF"/>
        </w:rPr>
        <w:tab/>
        <w:t>Dividend distribution</w:t>
      </w:r>
    </w:p>
    <w:p w14:paraId="6D722E34" w14:textId="77777777" w:rsidR="006011B1" w:rsidRPr="00DF7EF1" w:rsidRDefault="006011B1" w:rsidP="00313576">
      <w:pPr>
        <w:ind w:left="540"/>
        <w:rPr>
          <w:rFonts w:ascii="Arial" w:eastAsia="Arial Unicode MS" w:hAnsi="Arial" w:cs="Arial"/>
          <w:color w:val="000000"/>
          <w:sz w:val="18"/>
          <w:szCs w:val="18"/>
        </w:rPr>
      </w:pPr>
    </w:p>
    <w:p w14:paraId="36043FC9" w14:textId="342CF64B" w:rsidR="00F107F5" w:rsidRDefault="00187A33" w:rsidP="00F107F5">
      <w:pPr>
        <w:ind w:left="540"/>
        <w:rPr>
          <w:rFonts w:ascii="Arial" w:hAnsi="Arial" w:cs="Arial"/>
          <w:color w:val="000000"/>
          <w:sz w:val="18"/>
          <w:szCs w:val="18"/>
        </w:rPr>
      </w:pPr>
      <w:r w:rsidRPr="00DF7EF1">
        <w:rPr>
          <w:rFonts w:ascii="Arial" w:eastAsia="Arial Unicode MS" w:hAnsi="Arial" w:cs="Arial"/>
          <w:color w:val="000000"/>
          <w:sz w:val="18"/>
          <w:szCs w:val="18"/>
        </w:rPr>
        <w:t xml:space="preserve">Dividend distributed to the Company’s shareholders is </w:t>
      </w:r>
      <w:proofErr w:type="spellStart"/>
      <w:r w:rsidRPr="00DF7EF1">
        <w:rPr>
          <w:rFonts w:ascii="Arial" w:eastAsia="Arial Unicode MS" w:hAnsi="Arial" w:cs="Arial"/>
          <w:color w:val="000000"/>
          <w:sz w:val="18"/>
          <w:szCs w:val="18"/>
        </w:rPr>
        <w:t>recognised</w:t>
      </w:r>
      <w:proofErr w:type="spellEnd"/>
      <w:r w:rsidRPr="00DF7EF1">
        <w:rPr>
          <w:rFonts w:ascii="Arial" w:eastAsia="Arial Unicode MS" w:hAnsi="Arial" w:cs="Arial"/>
          <w:color w:val="000000"/>
          <w:sz w:val="18"/>
          <w:szCs w:val="18"/>
        </w:rPr>
        <w:t xml:space="preserve"> as a liability when interim dividend</w:t>
      </w:r>
      <w:r w:rsidRPr="00DF7EF1">
        <w:rPr>
          <w:rFonts w:ascii="Arial" w:eastAsia="Arial Unicode MS" w:hAnsi="Arial" w:cs="Arial"/>
          <w:color w:val="000000"/>
          <w:sz w:val="18"/>
          <w:szCs w:val="18"/>
          <w:lang w:val="en-GB"/>
        </w:rPr>
        <w:t>s</w:t>
      </w:r>
      <w:r w:rsidRPr="00DF7EF1">
        <w:rPr>
          <w:rFonts w:ascii="Arial" w:eastAsia="Arial Unicode MS" w:hAnsi="Arial" w:cs="Arial"/>
          <w:color w:val="000000"/>
          <w:sz w:val="18"/>
          <w:szCs w:val="18"/>
        </w:rPr>
        <w:t xml:space="preserve"> are approved by the Board of Directors</w:t>
      </w:r>
      <w:r w:rsidRPr="00DF7EF1">
        <w:rPr>
          <w:rFonts w:ascii="Arial" w:eastAsia="Arial Unicode MS" w:hAnsi="Arial" w:cs="Arial"/>
          <w:color w:val="000000"/>
          <w:sz w:val="18"/>
          <w:szCs w:val="18"/>
          <w:lang w:val="en-GB"/>
        </w:rPr>
        <w:t xml:space="preserve">, and </w:t>
      </w:r>
      <w:r w:rsidRPr="00DF7EF1">
        <w:rPr>
          <w:rFonts w:ascii="Arial" w:eastAsia="Arial Unicode MS" w:hAnsi="Arial" w:cs="Arial"/>
          <w:color w:val="000000"/>
          <w:sz w:val="18"/>
          <w:szCs w:val="18"/>
        </w:rPr>
        <w:t>when the annual dividends are approved by the shareholders.</w:t>
      </w:r>
      <w:r w:rsidRPr="00DF7EF1">
        <w:rPr>
          <w:rFonts w:ascii="Arial" w:hAnsi="Arial" w:cs="Arial"/>
          <w:color w:val="000000"/>
          <w:sz w:val="18"/>
          <w:szCs w:val="18"/>
        </w:rPr>
        <w:t xml:space="preserve"> </w:t>
      </w:r>
    </w:p>
    <w:p w14:paraId="3BF17A2E" w14:textId="77777777" w:rsidR="00A13A9C" w:rsidRPr="00A13A9C" w:rsidRDefault="00A13A9C" w:rsidP="00F107F5">
      <w:pPr>
        <w:ind w:left="540"/>
        <w:rPr>
          <w:rFonts w:ascii="Arial" w:hAnsi="Arial" w:cs="Arial"/>
          <w:color w:val="000000"/>
          <w:sz w:val="14"/>
          <w:szCs w:val="14"/>
        </w:rPr>
      </w:pPr>
    </w:p>
    <w:p w14:paraId="09C9D813" w14:textId="6BEB1261" w:rsidR="00F107F5" w:rsidRPr="00DF7EF1" w:rsidRDefault="00A13A9C" w:rsidP="006208FD">
      <w:pPr>
        <w:tabs>
          <w:tab w:val="left" w:pos="540"/>
          <w:tab w:val="left" w:pos="1080"/>
        </w:tabs>
        <w:jc w:val="left"/>
        <w:rPr>
          <w:rFonts w:ascii="Arial" w:hAnsi="Arial" w:cs="Arial"/>
          <w:b/>
          <w:bCs/>
          <w:color w:val="CF4A02"/>
          <w:sz w:val="18"/>
          <w:szCs w:val="18"/>
          <w:shd w:val="clear" w:color="auto" w:fill="FFFFFF"/>
          <w:lang w:val="en-GB"/>
        </w:rPr>
      </w:pPr>
      <w:r>
        <w:rPr>
          <w:rFonts w:ascii="Arial" w:hAnsi="Arial" w:cs="Arial"/>
          <w:b/>
          <w:bCs/>
          <w:color w:val="CF4A02"/>
          <w:sz w:val="18"/>
          <w:szCs w:val="18"/>
          <w:shd w:val="clear" w:color="auto" w:fill="FFFFFF"/>
          <w:lang w:val="en-GB"/>
        </w:rPr>
        <w:t>5</w:t>
      </w:r>
      <w:r w:rsidR="00F107F5" w:rsidRPr="00DF7EF1">
        <w:rPr>
          <w:rFonts w:ascii="Arial" w:hAnsi="Arial" w:cs="Arial"/>
          <w:b/>
          <w:bCs/>
          <w:color w:val="CF4A02"/>
          <w:sz w:val="18"/>
          <w:szCs w:val="18"/>
          <w:shd w:val="clear" w:color="auto" w:fill="FFFFFF"/>
          <w:lang w:val="en-GB"/>
        </w:rPr>
        <w:t>.</w:t>
      </w:r>
      <w:r w:rsidR="006173E9" w:rsidRPr="006173E9">
        <w:rPr>
          <w:rFonts w:ascii="Arial" w:hAnsi="Arial" w:cs="Arial"/>
          <w:b/>
          <w:bCs/>
          <w:color w:val="CF4A02"/>
          <w:sz w:val="18"/>
          <w:szCs w:val="18"/>
          <w:shd w:val="clear" w:color="auto" w:fill="FFFFFF"/>
          <w:lang w:val="en-GB"/>
        </w:rPr>
        <w:t>20</w:t>
      </w:r>
      <w:r w:rsidR="006208FD" w:rsidRPr="00DF7EF1">
        <w:rPr>
          <w:rFonts w:ascii="Arial" w:hAnsi="Arial" w:cs="Arial"/>
          <w:b/>
          <w:bCs/>
          <w:color w:val="CF4A02"/>
          <w:sz w:val="18"/>
          <w:szCs w:val="18"/>
          <w:shd w:val="clear" w:color="auto" w:fill="FFFFFF"/>
          <w:lang w:val="en-GB"/>
        </w:rPr>
        <w:tab/>
        <w:t>Derivatives and hedging activities</w:t>
      </w:r>
    </w:p>
    <w:p w14:paraId="1B95823D" w14:textId="51B22351" w:rsidR="00F107F5" w:rsidRPr="007B6343" w:rsidRDefault="00F107F5" w:rsidP="007B6343">
      <w:pPr>
        <w:ind w:left="540"/>
        <w:rPr>
          <w:rFonts w:ascii="Arial" w:hAnsi="Arial" w:cs="Arial"/>
          <w:color w:val="000000"/>
          <w:sz w:val="14"/>
          <w:szCs w:val="14"/>
          <w:cs/>
        </w:rPr>
      </w:pPr>
    </w:p>
    <w:p w14:paraId="696CCEB5" w14:textId="0AAF6A3E" w:rsidR="006208FD" w:rsidRPr="00DF7EF1" w:rsidRDefault="00F234A4" w:rsidP="006208FD">
      <w:pPr>
        <w:ind w:left="540"/>
        <w:rPr>
          <w:rFonts w:ascii="Arial" w:eastAsia="Arial Unicode MS" w:hAnsi="Arial" w:cs="Arial"/>
          <w:i/>
          <w:iCs/>
          <w:color w:val="CF4A02"/>
          <w:sz w:val="18"/>
          <w:szCs w:val="18"/>
          <w:lang w:val="en-GB"/>
        </w:rPr>
      </w:pPr>
      <w:r w:rsidRPr="00DF7EF1">
        <w:rPr>
          <w:rFonts w:ascii="Arial" w:eastAsia="Arial Unicode MS" w:hAnsi="Arial" w:cs="Arial"/>
          <w:i/>
          <w:iCs/>
          <w:color w:val="CF4A02"/>
          <w:sz w:val="18"/>
          <w:szCs w:val="18"/>
          <w:lang w:val="en-GB"/>
        </w:rPr>
        <w:t>D</w:t>
      </w:r>
      <w:r w:rsidR="006208FD" w:rsidRPr="00DF7EF1">
        <w:rPr>
          <w:rFonts w:ascii="Arial" w:eastAsia="Arial Unicode MS" w:hAnsi="Arial" w:cs="Arial"/>
          <w:i/>
          <w:iCs/>
          <w:color w:val="CF4A02"/>
          <w:sz w:val="18"/>
          <w:szCs w:val="18"/>
          <w:lang w:val="en-GB"/>
        </w:rPr>
        <w:t xml:space="preserve">erivatives that do not qualify for hedge </w:t>
      </w:r>
      <w:proofErr w:type="gramStart"/>
      <w:r w:rsidR="006208FD" w:rsidRPr="00DF7EF1">
        <w:rPr>
          <w:rFonts w:ascii="Arial" w:eastAsia="Arial Unicode MS" w:hAnsi="Arial" w:cs="Arial"/>
          <w:i/>
          <w:iCs/>
          <w:color w:val="CF4A02"/>
          <w:sz w:val="18"/>
          <w:szCs w:val="18"/>
          <w:lang w:val="en-GB"/>
        </w:rPr>
        <w:t>accounting</w:t>
      </w:r>
      <w:proofErr w:type="gramEnd"/>
    </w:p>
    <w:p w14:paraId="53F4A075" w14:textId="77777777" w:rsidR="006208FD" w:rsidRPr="00A13A9C" w:rsidRDefault="006208FD" w:rsidP="006208FD">
      <w:pPr>
        <w:ind w:left="540"/>
        <w:rPr>
          <w:rFonts w:ascii="Arial" w:eastAsia="Arial Unicode MS" w:hAnsi="Arial" w:cs="Arial"/>
          <w:color w:val="000000"/>
          <w:sz w:val="12"/>
          <w:szCs w:val="12"/>
          <w:lang w:eastAsia="en-US"/>
        </w:rPr>
      </w:pPr>
    </w:p>
    <w:p w14:paraId="0AA0D8C1" w14:textId="547E72F1" w:rsidR="006208FD" w:rsidRPr="00DF7EF1" w:rsidRDefault="00F234A4" w:rsidP="006208FD">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D</w:t>
      </w:r>
      <w:r w:rsidR="006208FD" w:rsidRPr="00DF7EF1">
        <w:rPr>
          <w:rFonts w:ascii="Arial" w:eastAsia="Arial Unicode MS" w:hAnsi="Arial" w:cs="Arial"/>
          <w:color w:val="000000"/>
          <w:sz w:val="18"/>
          <w:szCs w:val="18"/>
        </w:rPr>
        <w:t xml:space="preserve">erivatives that do not qualify for hedge accounting is initially </w:t>
      </w:r>
      <w:proofErr w:type="spellStart"/>
      <w:r w:rsidR="006208FD" w:rsidRPr="00DF7EF1">
        <w:rPr>
          <w:rFonts w:ascii="Arial" w:eastAsia="Arial Unicode MS" w:hAnsi="Arial" w:cs="Arial"/>
          <w:color w:val="000000"/>
          <w:sz w:val="18"/>
          <w:szCs w:val="18"/>
        </w:rPr>
        <w:t>recognised</w:t>
      </w:r>
      <w:proofErr w:type="spellEnd"/>
      <w:r w:rsidR="006208FD" w:rsidRPr="00DF7EF1">
        <w:rPr>
          <w:rFonts w:ascii="Arial" w:eastAsia="Arial Unicode MS" w:hAnsi="Arial" w:cs="Arial"/>
          <w:color w:val="000000"/>
          <w:sz w:val="18"/>
          <w:szCs w:val="18"/>
        </w:rPr>
        <w:t xml:space="preserve"> at fair value. Changes in the fair value are included in gains</w:t>
      </w:r>
      <w:r w:rsidR="00911A2B" w:rsidRPr="00DF7EF1">
        <w:rPr>
          <w:rFonts w:ascii="Arial" w:eastAsia="Arial Unicode MS" w:hAnsi="Arial" w:cs="Arial"/>
          <w:color w:val="000000"/>
          <w:sz w:val="18"/>
          <w:szCs w:val="18"/>
        </w:rPr>
        <w:t xml:space="preserve"> </w:t>
      </w:r>
      <w:r w:rsidR="006208FD" w:rsidRPr="00DF7EF1">
        <w:rPr>
          <w:rFonts w:ascii="Arial" w:eastAsia="Arial Unicode MS" w:hAnsi="Arial" w:cs="Arial"/>
          <w:color w:val="000000"/>
          <w:sz w:val="18"/>
          <w:szCs w:val="18"/>
        </w:rPr>
        <w:t>(losses)</w:t>
      </w:r>
      <w:r w:rsidR="00FE60A0" w:rsidRPr="00DF7EF1">
        <w:rPr>
          <w:rFonts w:ascii="Arial" w:eastAsia="Arial Unicode MS" w:hAnsi="Arial" w:cs="Arial"/>
          <w:color w:val="000000"/>
          <w:sz w:val="18"/>
          <w:szCs w:val="18"/>
        </w:rPr>
        <w:t xml:space="preserve"> from measurement</w:t>
      </w:r>
      <w:r w:rsidR="00385E7D" w:rsidRPr="00DF7EF1">
        <w:rPr>
          <w:rFonts w:ascii="Arial" w:eastAsia="Arial Unicode MS" w:hAnsi="Arial" w:cs="Arial"/>
          <w:color w:val="000000"/>
          <w:sz w:val="18"/>
          <w:szCs w:val="18"/>
        </w:rPr>
        <w:t xml:space="preserve"> of financial instruments</w:t>
      </w:r>
      <w:r w:rsidR="006208FD" w:rsidRPr="00DF7EF1">
        <w:rPr>
          <w:rFonts w:ascii="Arial" w:eastAsia="Arial Unicode MS" w:hAnsi="Arial" w:cs="Arial"/>
          <w:color w:val="000000"/>
          <w:sz w:val="18"/>
          <w:szCs w:val="18"/>
        </w:rPr>
        <w:t>.</w:t>
      </w:r>
    </w:p>
    <w:p w14:paraId="57A822FA" w14:textId="77777777" w:rsidR="006208FD" w:rsidRPr="00A13A9C" w:rsidRDefault="006208FD" w:rsidP="006208FD">
      <w:pPr>
        <w:ind w:left="540"/>
        <w:rPr>
          <w:rFonts w:ascii="Arial" w:eastAsia="Arial Unicode MS" w:hAnsi="Arial" w:cs="Arial"/>
          <w:color w:val="000000"/>
          <w:sz w:val="12"/>
          <w:szCs w:val="12"/>
          <w:lang w:eastAsia="en-US"/>
        </w:rPr>
      </w:pPr>
    </w:p>
    <w:p w14:paraId="6852B9DE" w14:textId="77777777" w:rsidR="006208FD" w:rsidRPr="00DF7EF1" w:rsidRDefault="006208FD" w:rsidP="006208FD">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Fair value of derivatives is classified as a current or non-current following its remaining maturity. </w:t>
      </w:r>
    </w:p>
    <w:p w14:paraId="2FE34B9D" w14:textId="5B47354D" w:rsidR="00BF50D7" w:rsidRPr="007B6343" w:rsidRDefault="007B6343" w:rsidP="00AF197A">
      <w:pPr>
        <w:rPr>
          <w:rFonts w:ascii="Arial" w:eastAsia="Arial Unicode MS" w:hAnsi="Arial" w:cs="Arial"/>
          <w:sz w:val="18"/>
          <w:szCs w:val="18"/>
          <w:lang w:val="en-GB"/>
        </w:rPr>
      </w:pPr>
      <w:r>
        <w:rPr>
          <w:rFonts w:ascii="Arial" w:eastAsia="Arial Unicode MS" w:hAnsi="Arial" w:cs="Arial"/>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DD2B7A" w:rsidRPr="00DF7EF1" w14:paraId="12334576" w14:textId="77777777" w:rsidTr="00486AC0">
        <w:trPr>
          <w:trHeight w:val="386"/>
        </w:trPr>
        <w:tc>
          <w:tcPr>
            <w:tcW w:w="9461" w:type="dxa"/>
            <w:shd w:val="clear" w:color="auto" w:fill="FFA543"/>
            <w:vAlign w:val="center"/>
          </w:tcPr>
          <w:p w14:paraId="7E049E21" w14:textId="67C712E3" w:rsidR="00DD2B7A" w:rsidRPr="00DF7EF1" w:rsidRDefault="00DD2B7A" w:rsidP="00486AC0">
            <w:pPr>
              <w:ind w:left="432" w:hanging="432"/>
              <w:rPr>
                <w:rFonts w:ascii="Arial" w:eastAsia="Arial Unicode MS" w:hAnsi="Arial" w:cs="Arial"/>
                <w:b/>
                <w:bCs/>
                <w:color w:val="FFFFFF"/>
                <w:sz w:val="18"/>
                <w:szCs w:val="18"/>
                <w:cs/>
                <w:lang w:val="en-GB"/>
              </w:rPr>
            </w:pPr>
            <w:bookmarkStart w:id="18" w:name="_Hlk33790605"/>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5450B4">
              <w:rPr>
                <w:rFonts w:ascii="Arial" w:hAnsi="Arial" w:cs="Arial"/>
                <w:b/>
                <w:bCs/>
                <w:color w:val="FFFFFF"/>
                <w:sz w:val="18"/>
                <w:szCs w:val="18"/>
                <w:lang w:val="en-GB"/>
              </w:rPr>
              <w:t>6</w:t>
            </w:r>
            <w:r w:rsidRPr="00DF7EF1">
              <w:rPr>
                <w:rFonts w:ascii="Arial" w:eastAsia="Arial Unicode MS" w:hAnsi="Arial" w:cs="Arial"/>
                <w:b/>
                <w:bCs/>
                <w:color w:val="FFFFFF"/>
                <w:sz w:val="18"/>
                <w:szCs w:val="18"/>
                <w:lang w:val="en-GB"/>
              </w:rPr>
              <w:tab/>
              <w:t>Financial risk management</w:t>
            </w:r>
          </w:p>
        </w:tc>
      </w:tr>
      <w:bookmarkEnd w:id="18"/>
    </w:tbl>
    <w:p w14:paraId="53FC81E1" w14:textId="77777777" w:rsidR="00BF7489" w:rsidRPr="00A04D2D" w:rsidRDefault="00BF7489" w:rsidP="00BF7489">
      <w:pPr>
        <w:ind w:left="540"/>
        <w:rPr>
          <w:rFonts w:ascii="Arial" w:hAnsi="Arial" w:cs="Arial"/>
          <w:color w:val="000000"/>
          <w:sz w:val="16"/>
          <w:szCs w:val="16"/>
        </w:rPr>
      </w:pPr>
    </w:p>
    <w:p w14:paraId="190F6F8E" w14:textId="2A421FF4" w:rsidR="00BF7489" w:rsidRPr="00DF7EF1" w:rsidRDefault="006B5FAF" w:rsidP="00DD2B7A">
      <w:pPr>
        <w:ind w:left="540" w:hanging="540"/>
        <w:rPr>
          <w:rFonts w:ascii="Arial" w:hAnsi="Arial" w:cs="Arial"/>
          <w:b/>
          <w:bCs/>
          <w:color w:val="CF4A02"/>
          <w:sz w:val="18"/>
          <w:szCs w:val="18"/>
          <w:shd w:val="clear" w:color="auto" w:fill="FFFFFF"/>
        </w:rPr>
      </w:pPr>
      <w:r>
        <w:rPr>
          <w:rFonts w:ascii="Arial" w:hAnsi="Arial" w:cs="Arial"/>
          <w:b/>
          <w:bCs/>
          <w:color w:val="CF4A02"/>
          <w:sz w:val="18"/>
          <w:szCs w:val="18"/>
          <w:shd w:val="clear" w:color="auto" w:fill="FFFFFF"/>
          <w:lang w:val="en-GB"/>
        </w:rPr>
        <w:t>6</w:t>
      </w:r>
      <w:r w:rsidR="008D0243" w:rsidRPr="00DF7EF1">
        <w:rPr>
          <w:rFonts w:ascii="Arial" w:hAnsi="Arial" w:cs="Arial"/>
          <w:b/>
          <w:bCs/>
          <w:color w:val="CF4A02"/>
          <w:sz w:val="18"/>
          <w:szCs w:val="18"/>
          <w:shd w:val="clear" w:color="auto" w:fill="FFFFFF"/>
        </w:rPr>
        <w:t>.</w:t>
      </w:r>
      <w:r w:rsidR="006173E9" w:rsidRPr="006173E9">
        <w:rPr>
          <w:rFonts w:ascii="Arial" w:hAnsi="Arial" w:cs="Arial"/>
          <w:b/>
          <w:bCs/>
          <w:color w:val="CF4A02"/>
          <w:sz w:val="18"/>
          <w:szCs w:val="18"/>
          <w:shd w:val="clear" w:color="auto" w:fill="FFFFFF"/>
          <w:lang w:val="en-GB"/>
        </w:rPr>
        <w:t>1</w:t>
      </w:r>
      <w:r w:rsidR="00BF7489" w:rsidRPr="00DF7EF1">
        <w:rPr>
          <w:rFonts w:ascii="Arial" w:hAnsi="Arial" w:cs="Arial"/>
          <w:b/>
          <w:bCs/>
          <w:color w:val="CF4A02"/>
          <w:sz w:val="18"/>
          <w:szCs w:val="18"/>
          <w:shd w:val="clear" w:color="auto" w:fill="FFFFFF"/>
        </w:rPr>
        <w:tab/>
        <w:t>Financial risk factors</w:t>
      </w:r>
    </w:p>
    <w:p w14:paraId="003753C3" w14:textId="77777777" w:rsidR="00DD2B7A" w:rsidRPr="00A04D2D" w:rsidRDefault="00DD2B7A" w:rsidP="00DD2B7A">
      <w:pPr>
        <w:ind w:left="540"/>
        <w:rPr>
          <w:rFonts w:ascii="Arial" w:hAnsi="Arial" w:cs="Arial"/>
          <w:b/>
          <w:bCs/>
          <w:color w:val="000000"/>
          <w:sz w:val="16"/>
          <w:szCs w:val="16"/>
          <w:shd w:val="clear" w:color="auto" w:fill="FFFFFF"/>
        </w:rPr>
      </w:pPr>
    </w:p>
    <w:p w14:paraId="659503A7" w14:textId="1086EF84" w:rsidR="00DE41C8" w:rsidRPr="00DF7EF1" w:rsidRDefault="00DE41C8" w:rsidP="00DE41C8">
      <w:pPr>
        <w:pStyle w:val="ListParagraph"/>
        <w:spacing w:after="0" w:line="240" w:lineRule="auto"/>
        <w:ind w:left="540"/>
        <w:jc w:val="both"/>
        <w:rPr>
          <w:rFonts w:ascii="Arial" w:eastAsia="Arial Unicode MS" w:hAnsi="Arial" w:cs="Arial"/>
          <w:color w:val="000000"/>
          <w:sz w:val="18"/>
          <w:szCs w:val="18"/>
          <w:lang w:val="en-GB"/>
        </w:rPr>
      </w:pPr>
      <w:r w:rsidRPr="00DF7EF1">
        <w:rPr>
          <w:rFonts w:ascii="Arial" w:eastAsia="Arial Unicode MS" w:hAnsi="Arial" w:cs="Arial"/>
          <w:color w:val="000000"/>
          <w:spacing w:val="-2"/>
          <w:sz w:val="18"/>
          <w:szCs w:val="18"/>
          <w:lang w:val="en-GB"/>
        </w:rPr>
        <w:t xml:space="preserve">The Group exposes to a variety of financial risks: </w:t>
      </w:r>
      <w:r w:rsidR="00E35BE5" w:rsidRPr="00DF7EF1">
        <w:rPr>
          <w:rFonts w:ascii="Arial" w:eastAsia="Arial Unicode MS" w:hAnsi="Arial" w:cs="Arial"/>
          <w:color w:val="000000"/>
          <w:spacing w:val="-2"/>
          <w:sz w:val="18"/>
          <w:szCs w:val="18"/>
          <w:lang w:val="en-GB"/>
        </w:rPr>
        <w:t>foreign exchange</w:t>
      </w:r>
      <w:r w:rsidRPr="00DF7EF1">
        <w:rPr>
          <w:rFonts w:ascii="Arial" w:eastAsia="Arial Unicode MS" w:hAnsi="Arial" w:cs="Arial"/>
          <w:color w:val="000000"/>
          <w:spacing w:val="-2"/>
          <w:sz w:val="18"/>
          <w:szCs w:val="18"/>
          <w:lang w:val="en-GB"/>
        </w:rPr>
        <w:t xml:space="preserve"> risk</w:t>
      </w:r>
      <w:r w:rsidR="00754FF6" w:rsidRPr="00DF7EF1">
        <w:rPr>
          <w:rFonts w:ascii="Arial" w:eastAsia="Arial Unicode MS" w:hAnsi="Arial" w:cs="Arial"/>
          <w:color w:val="000000"/>
          <w:spacing w:val="-2"/>
          <w:sz w:val="18"/>
          <w:szCs w:val="18"/>
          <w:lang w:val="en-GB"/>
        </w:rPr>
        <w:t>,</w:t>
      </w:r>
      <w:r w:rsidRPr="00DF7EF1">
        <w:rPr>
          <w:rFonts w:ascii="Arial" w:eastAsia="Arial Unicode MS" w:hAnsi="Arial" w:cs="Arial"/>
          <w:color w:val="000000"/>
          <w:spacing w:val="-2"/>
          <w:sz w:val="18"/>
          <w:szCs w:val="18"/>
          <w:lang w:val="en-GB"/>
        </w:rPr>
        <w:t xml:space="preserve"> </w:t>
      </w:r>
      <w:r w:rsidR="00CC5F1D">
        <w:rPr>
          <w:rFonts w:ascii="Arial" w:eastAsia="Arial Unicode MS" w:hAnsi="Arial" w:cs="Arial"/>
          <w:color w:val="000000"/>
          <w:spacing w:val="-2"/>
          <w:sz w:val="18"/>
          <w:szCs w:val="18"/>
          <w:lang w:val="en-GB"/>
        </w:rPr>
        <w:t xml:space="preserve">cashflow and interest rate risk, </w:t>
      </w:r>
      <w:r w:rsidRPr="00DF7EF1">
        <w:rPr>
          <w:rFonts w:ascii="Arial" w:eastAsia="Arial Unicode MS" w:hAnsi="Arial" w:cs="Arial"/>
          <w:color w:val="000000"/>
          <w:spacing w:val="-2"/>
          <w:sz w:val="18"/>
          <w:szCs w:val="18"/>
          <w:lang w:val="en-GB"/>
        </w:rPr>
        <w:t>credit risk and liquidity risk. The Group’s overall risk management programme focuses on the unpredictability of financial markets and seeks to minimise potential adverse effects on the Group’s financial performance.</w:t>
      </w:r>
      <w:r w:rsidR="00544911" w:rsidRPr="00DF7EF1">
        <w:rPr>
          <w:rFonts w:ascii="Arial" w:eastAsia="Arial Unicode MS" w:hAnsi="Arial" w:cs="Arial"/>
          <w:color w:val="000000"/>
          <w:spacing w:val="-2"/>
          <w:sz w:val="18"/>
          <w:szCs w:val="18"/>
          <w:lang w:val="en-GB"/>
        </w:rPr>
        <w:t xml:space="preserve"> </w:t>
      </w:r>
      <w:r w:rsidRPr="00DF7EF1">
        <w:rPr>
          <w:rFonts w:ascii="Arial" w:eastAsia="Arial Unicode MS" w:hAnsi="Arial" w:cs="Arial"/>
          <w:color w:val="000000"/>
          <w:spacing w:val="-2"/>
          <w:sz w:val="18"/>
          <w:szCs w:val="18"/>
          <w:lang w:val="en-GB"/>
        </w:rPr>
        <w:t xml:space="preserve">The </w:t>
      </w:r>
      <w:r w:rsidR="00632FD7" w:rsidRPr="00DF7EF1">
        <w:rPr>
          <w:rFonts w:ascii="Arial" w:eastAsia="Arial Unicode MS" w:hAnsi="Arial" w:cs="Arial"/>
          <w:color w:val="000000"/>
          <w:spacing w:val="-2"/>
          <w:sz w:val="18"/>
          <w:szCs w:val="18"/>
          <w:lang w:val="en-GB"/>
        </w:rPr>
        <w:t xml:space="preserve">Group’s </w:t>
      </w:r>
      <w:r w:rsidRPr="00DF7EF1">
        <w:rPr>
          <w:rFonts w:ascii="Arial" w:eastAsia="Arial Unicode MS" w:hAnsi="Arial" w:cs="Arial"/>
          <w:color w:val="000000"/>
          <w:spacing w:val="-2"/>
          <w:sz w:val="18"/>
          <w:szCs w:val="18"/>
          <w:lang w:val="en-GB"/>
        </w:rPr>
        <w:t xml:space="preserve">board of directors provides principles for overall risk management which is carried out by </w:t>
      </w:r>
      <w:r w:rsidR="00632FD7" w:rsidRPr="00DF7EF1">
        <w:rPr>
          <w:rFonts w:ascii="Arial" w:eastAsia="Arial Unicode MS" w:hAnsi="Arial" w:cs="Arial"/>
          <w:color w:val="000000"/>
          <w:spacing w:val="-2"/>
          <w:sz w:val="18"/>
          <w:szCs w:val="18"/>
          <w:lang w:val="en-GB"/>
        </w:rPr>
        <w:t>the management</w:t>
      </w:r>
      <w:r w:rsidRPr="00DF7EF1">
        <w:rPr>
          <w:rFonts w:ascii="Arial" w:eastAsia="Arial Unicode MS" w:hAnsi="Arial" w:cs="Arial"/>
          <w:color w:val="000000"/>
          <w:spacing w:val="-2"/>
          <w:sz w:val="18"/>
          <w:szCs w:val="18"/>
          <w:lang w:val="en-GB"/>
        </w:rPr>
        <w:t>, including</w:t>
      </w:r>
      <w:r w:rsidRPr="00DF7EF1">
        <w:rPr>
          <w:rFonts w:ascii="Arial" w:eastAsia="Arial Unicode MS" w:hAnsi="Arial" w:cs="Arial"/>
          <w:color w:val="000000"/>
          <w:sz w:val="18"/>
          <w:szCs w:val="18"/>
          <w:lang w:val="en-GB"/>
        </w:rPr>
        <w:t xml:space="preserve"> identification, </w:t>
      </w:r>
      <w:proofErr w:type="gramStart"/>
      <w:r w:rsidRPr="00DF7EF1">
        <w:rPr>
          <w:rFonts w:ascii="Arial" w:eastAsia="Arial Unicode MS" w:hAnsi="Arial" w:cs="Arial"/>
          <w:color w:val="000000"/>
          <w:sz w:val="18"/>
          <w:szCs w:val="18"/>
          <w:lang w:val="en-GB"/>
        </w:rPr>
        <w:t>evaluation</w:t>
      </w:r>
      <w:proofErr w:type="gramEnd"/>
      <w:r w:rsidRPr="00DF7EF1">
        <w:rPr>
          <w:rFonts w:ascii="Arial" w:eastAsia="Arial Unicode MS" w:hAnsi="Arial" w:cs="Arial"/>
          <w:color w:val="000000"/>
          <w:sz w:val="18"/>
          <w:szCs w:val="18"/>
          <w:lang w:val="en-GB"/>
        </w:rPr>
        <w:t xml:space="preserve"> and hedge of financial risks in close co-operation with operating units.</w:t>
      </w:r>
    </w:p>
    <w:p w14:paraId="20BA1721" w14:textId="77777777" w:rsidR="00632FD7" w:rsidRPr="00A04D2D" w:rsidRDefault="00632FD7" w:rsidP="00DE41C8">
      <w:pPr>
        <w:pStyle w:val="ListParagraph"/>
        <w:spacing w:after="0" w:line="240" w:lineRule="auto"/>
        <w:ind w:left="540"/>
        <w:jc w:val="both"/>
        <w:rPr>
          <w:rFonts w:ascii="Arial" w:eastAsia="Arial Unicode MS" w:hAnsi="Arial" w:cs="Arial"/>
          <w:color w:val="000000"/>
          <w:sz w:val="16"/>
          <w:szCs w:val="16"/>
          <w:lang w:val="en-GB"/>
        </w:rPr>
      </w:pPr>
    </w:p>
    <w:p w14:paraId="1E161FB6" w14:textId="6D9147E9" w:rsidR="00BF7489" w:rsidRPr="00DF7EF1" w:rsidRDefault="006B5FAF" w:rsidP="006011B1">
      <w:pPr>
        <w:ind w:left="1080" w:hanging="540"/>
        <w:rPr>
          <w:rFonts w:ascii="Arial" w:hAnsi="Arial" w:cs="Arial"/>
          <w:b/>
          <w:bCs/>
          <w:color w:val="CF4A02"/>
          <w:sz w:val="18"/>
          <w:szCs w:val="18"/>
        </w:rPr>
      </w:pPr>
      <w:r>
        <w:rPr>
          <w:rFonts w:ascii="Arial" w:hAnsi="Arial" w:cs="Arial"/>
          <w:b/>
          <w:bCs/>
          <w:color w:val="CF4A02"/>
          <w:sz w:val="18"/>
          <w:szCs w:val="18"/>
          <w:lang w:val="en-GB"/>
        </w:rPr>
        <w:t>6</w:t>
      </w:r>
      <w:r w:rsidR="00BF7489"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1</w:t>
      </w:r>
      <w:r w:rsidR="00BF7489"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1</w:t>
      </w:r>
      <w:r w:rsidR="00BF7489" w:rsidRPr="00DF7EF1">
        <w:rPr>
          <w:rFonts w:ascii="Arial" w:hAnsi="Arial" w:cs="Arial"/>
          <w:b/>
          <w:bCs/>
          <w:color w:val="CF4A02"/>
          <w:sz w:val="18"/>
          <w:szCs w:val="18"/>
        </w:rPr>
        <w:tab/>
        <w:t>Foreign exchange risk</w:t>
      </w:r>
    </w:p>
    <w:p w14:paraId="45082990" w14:textId="77777777" w:rsidR="006B77F6" w:rsidRPr="00A04D2D" w:rsidRDefault="006B77F6" w:rsidP="004C6770">
      <w:pPr>
        <w:ind w:left="1080"/>
        <w:rPr>
          <w:rFonts w:ascii="Arial" w:hAnsi="Arial" w:cstheme="minorBidi"/>
          <w:color w:val="000000"/>
          <w:sz w:val="16"/>
          <w:szCs w:val="16"/>
          <w:cs/>
        </w:rPr>
      </w:pPr>
    </w:p>
    <w:p w14:paraId="490A56C7" w14:textId="7D12605F" w:rsidR="004C6770" w:rsidRPr="00DF7EF1" w:rsidRDefault="004C6770" w:rsidP="004C6770">
      <w:pPr>
        <w:ind w:left="1080"/>
        <w:rPr>
          <w:rFonts w:ascii="Arial" w:hAnsi="Arial" w:cs="Arial"/>
          <w:color w:val="000000"/>
          <w:sz w:val="18"/>
          <w:szCs w:val="18"/>
        </w:rPr>
      </w:pPr>
      <w:r w:rsidRPr="00DF7EF1">
        <w:rPr>
          <w:rFonts w:ascii="Arial" w:hAnsi="Arial" w:cs="Arial"/>
          <w:color w:val="000000"/>
          <w:sz w:val="18"/>
          <w:szCs w:val="18"/>
        </w:rPr>
        <w:t xml:space="preserve">The Group has foreign exchange risk, mainly from US </w:t>
      </w:r>
      <w:r w:rsidR="00AB5FF1" w:rsidRPr="00DF7EF1">
        <w:rPr>
          <w:rFonts w:ascii="Arial" w:hAnsi="Arial" w:cs="Arial"/>
          <w:color w:val="000000"/>
          <w:sz w:val="18"/>
          <w:szCs w:val="18"/>
        </w:rPr>
        <w:t>D</w:t>
      </w:r>
      <w:r w:rsidRPr="00DF7EF1">
        <w:rPr>
          <w:rFonts w:ascii="Arial" w:hAnsi="Arial" w:cs="Arial"/>
          <w:color w:val="000000"/>
          <w:sz w:val="18"/>
          <w:szCs w:val="18"/>
        </w:rPr>
        <w:t xml:space="preserve">ollar from purchase of </w:t>
      </w:r>
      <w:r w:rsidRPr="00DF7EF1">
        <w:rPr>
          <w:rFonts w:ascii="Arial" w:hAnsi="Arial" w:cs="Arial"/>
          <w:color w:val="000000"/>
          <w:spacing w:val="-4"/>
          <w:sz w:val="18"/>
          <w:szCs w:val="18"/>
        </w:rPr>
        <w:t>software license. The Group</w:t>
      </w:r>
      <w:r w:rsidRPr="00DF7EF1">
        <w:rPr>
          <w:rFonts w:ascii="Arial" w:hAnsi="Arial" w:cs="Arial"/>
          <w:color w:val="000000"/>
          <w:sz w:val="18"/>
          <w:szCs w:val="18"/>
        </w:rPr>
        <w:t xml:space="preserve"> uses forward contracts to hedge their exposure to foreign currency risk as appropriate.</w:t>
      </w:r>
    </w:p>
    <w:p w14:paraId="71AA6725" w14:textId="3143DE5E" w:rsidR="00212E3E" w:rsidRPr="00A04D2D" w:rsidRDefault="00212E3E" w:rsidP="00B125B8">
      <w:pPr>
        <w:ind w:left="1080"/>
        <w:rPr>
          <w:rFonts w:ascii="Arial" w:hAnsi="Arial" w:cs="Arial"/>
          <w:color w:val="000000"/>
          <w:sz w:val="16"/>
          <w:szCs w:val="16"/>
        </w:rPr>
      </w:pPr>
    </w:p>
    <w:p w14:paraId="13B69398" w14:textId="5A3C1A9B" w:rsidR="00212E3E" w:rsidRPr="00DF7EF1" w:rsidRDefault="00212E3E" w:rsidP="00B125B8">
      <w:pPr>
        <w:ind w:left="1080"/>
        <w:rPr>
          <w:rFonts w:ascii="Arial" w:hAnsi="Arial" w:cs="Arial"/>
          <w:color w:val="000000"/>
          <w:sz w:val="18"/>
          <w:szCs w:val="18"/>
        </w:rPr>
      </w:pPr>
      <w:r w:rsidRPr="00DF7EF1">
        <w:rPr>
          <w:rFonts w:ascii="Arial" w:hAnsi="Arial" w:cs="Arial"/>
          <w:color w:val="000000"/>
          <w:sz w:val="18"/>
          <w:szCs w:val="18"/>
        </w:rPr>
        <w:t xml:space="preserve">The Group does not apply hedge accounting. The foreign currency forwards accounted for as held for trading, with gains (losses) </w:t>
      </w: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in profit or loss.</w:t>
      </w:r>
    </w:p>
    <w:p w14:paraId="725BDA7A" w14:textId="77777777" w:rsidR="008D0243" w:rsidRPr="00A04D2D" w:rsidRDefault="008D0243" w:rsidP="00B125B8">
      <w:pPr>
        <w:ind w:left="1080"/>
        <w:rPr>
          <w:rFonts w:ascii="Arial" w:hAnsi="Arial" w:cs="Arial"/>
          <w:color w:val="000000"/>
          <w:sz w:val="16"/>
          <w:szCs w:val="16"/>
        </w:rPr>
      </w:pPr>
    </w:p>
    <w:p w14:paraId="48D961CC" w14:textId="706B91D9" w:rsidR="008D0243" w:rsidRPr="00DF7EF1" w:rsidRDefault="00131152" w:rsidP="00B125B8">
      <w:pPr>
        <w:ind w:left="1080"/>
        <w:rPr>
          <w:rFonts w:ascii="Arial" w:hAnsi="Arial" w:cs="Arial"/>
          <w:i/>
          <w:iCs/>
          <w:color w:val="CF4A02"/>
          <w:sz w:val="18"/>
          <w:szCs w:val="18"/>
          <w:lang w:val="en-GB"/>
        </w:rPr>
      </w:pPr>
      <w:r w:rsidRPr="00DF7EF1">
        <w:rPr>
          <w:rFonts w:ascii="Arial" w:hAnsi="Arial" w:cs="Arial"/>
          <w:i/>
          <w:iCs/>
          <w:color w:val="CF4A02"/>
          <w:sz w:val="18"/>
          <w:szCs w:val="18"/>
          <w:lang w:val="en-GB"/>
        </w:rPr>
        <w:t>Exposure</w:t>
      </w:r>
    </w:p>
    <w:p w14:paraId="5689A31A" w14:textId="77777777" w:rsidR="008D0243" w:rsidRPr="00DF7EF1" w:rsidRDefault="008D0243" w:rsidP="00B125B8">
      <w:pPr>
        <w:pStyle w:val="BlockText"/>
        <w:ind w:left="1080" w:right="0"/>
        <w:jc w:val="both"/>
        <w:rPr>
          <w:rFonts w:ascii="Arial" w:hAnsi="Arial" w:cs="Arial"/>
          <w:i/>
          <w:iCs/>
          <w:color w:val="000000"/>
          <w:sz w:val="18"/>
          <w:szCs w:val="18"/>
          <w:lang w:val="en-GB"/>
        </w:rPr>
      </w:pPr>
    </w:p>
    <w:p w14:paraId="79430E09" w14:textId="1D2202D0" w:rsidR="0042241C" w:rsidRDefault="0073407A" w:rsidP="00B125B8">
      <w:pPr>
        <w:pStyle w:val="BlockText"/>
        <w:ind w:left="1080" w:right="0"/>
        <w:rPr>
          <w:rFonts w:ascii="Arial" w:hAnsi="Arial" w:cs="Arial"/>
          <w:sz w:val="18"/>
          <w:szCs w:val="18"/>
          <w:lang w:val="en-GB"/>
        </w:rPr>
      </w:pPr>
      <w:r w:rsidRPr="00DF7EF1">
        <w:rPr>
          <w:rFonts w:ascii="Arial" w:hAnsi="Arial" w:cs="Arial"/>
          <w:sz w:val="18"/>
          <w:szCs w:val="18"/>
          <w:lang w:val="en-GB"/>
        </w:rPr>
        <w:t xml:space="preserve">As </w:t>
      </w:r>
      <w:proofErr w:type="gramStart"/>
      <w:r w:rsidRPr="00DF7EF1">
        <w:rPr>
          <w:rFonts w:ascii="Arial" w:hAnsi="Arial" w:cs="Arial"/>
          <w:sz w:val="18"/>
          <w:szCs w:val="18"/>
          <w:lang w:val="en-GB"/>
        </w:rPr>
        <w:t>at</w:t>
      </w:r>
      <w:proofErr w:type="gramEnd"/>
      <w:r w:rsidRPr="00DF7EF1">
        <w:rPr>
          <w:rFonts w:ascii="Arial" w:hAnsi="Arial" w:cs="Arial"/>
          <w:sz w:val="18"/>
          <w:szCs w:val="18"/>
          <w:lang w:val="en-GB"/>
        </w:rPr>
        <w:t xml:space="preserve"> </w:t>
      </w:r>
      <w:r w:rsidR="006173E9" w:rsidRPr="006173E9">
        <w:rPr>
          <w:rFonts w:ascii="Arial" w:hAnsi="Arial" w:cs="Arial"/>
          <w:sz w:val="18"/>
          <w:szCs w:val="18"/>
          <w:lang w:val="en-GB"/>
        </w:rPr>
        <w:t>31</w:t>
      </w:r>
      <w:r w:rsidRPr="00DF7EF1">
        <w:rPr>
          <w:rFonts w:ascii="Arial" w:hAnsi="Arial" w:cs="Arial"/>
          <w:sz w:val="18"/>
          <w:szCs w:val="18"/>
          <w:lang w:val="en-GB"/>
        </w:rPr>
        <w:t xml:space="preserve"> December, t</w:t>
      </w:r>
      <w:r w:rsidR="00131152" w:rsidRPr="00DF7EF1">
        <w:rPr>
          <w:rFonts w:ascii="Arial" w:hAnsi="Arial" w:cs="Arial"/>
          <w:sz w:val="18"/>
          <w:szCs w:val="18"/>
          <w:lang w:val="en-GB"/>
        </w:rPr>
        <w:t>he Group’s exposure to foreign currency risk, expressed in Baht are as follows:</w:t>
      </w:r>
    </w:p>
    <w:p w14:paraId="33A278FA" w14:textId="7B07CEE1" w:rsidR="002B5520" w:rsidRPr="00BF50D7" w:rsidRDefault="002B5520" w:rsidP="00B125B8">
      <w:pPr>
        <w:pStyle w:val="BlockText"/>
        <w:ind w:left="1080" w:right="0"/>
        <w:rPr>
          <w:rFonts w:ascii="Arial" w:hAnsi="Arial" w:cs="Arial"/>
          <w:sz w:val="12"/>
          <w:szCs w:val="12"/>
          <w:lang w:val="en-GB"/>
        </w:rPr>
      </w:pPr>
    </w:p>
    <w:tbl>
      <w:tblPr>
        <w:tblW w:w="8580" w:type="dxa"/>
        <w:tblInd w:w="990" w:type="dxa"/>
        <w:tblLook w:val="04A0" w:firstRow="1" w:lastRow="0" w:firstColumn="1" w:lastColumn="0" w:noHBand="0" w:noVBand="1"/>
      </w:tblPr>
      <w:tblGrid>
        <w:gridCol w:w="2796"/>
        <w:gridCol w:w="1471"/>
        <w:gridCol w:w="1471"/>
        <w:gridCol w:w="1471"/>
        <w:gridCol w:w="1371"/>
      </w:tblGrid>
      <w:tr w:rsidR="00497DF3" w:rsidRPr="00DF7EF1" w14:paraId="39C7AADD" w14:textId="77777777" w:rsidTr="00EC7502">
        <w:tc>
          <w:tcPr>
            <w:tcW w:w="3001" w:type="dxa"/>
            <w:shd w:val="clear" w:color="auto" w:fill="auto"/>
          </w:tcPr>
          <w:p w14:paraId="105C06FB" w14:textId="77777777" w:rsidR="00497DF3" w:rsidRPr="00DF7EF1" w:rsidRDefault="00497DF3" w:rsidP="00EC7502">
            <w:pPr>
              <w:pStyle w:val="BlockText"/>
              <w:ind w:left="90" w:right="-67"/>
              <w:jc w:val="both"/>
              <w:rPr>
                <w:rFonts w:ascii="Arial" w:eastAsia="Arial" w:hAnsi="Arial" w:cs="Arial"/>
                <w:sz w:val="18"/>
                <w:szCs w:val="18"/>
                <w:highlight w:val="yellow"/>
                <w:lang w:val="en-GB"/>
              </w:rPr>
            </w:pPr>
          </w:p>
        </w:tc>
        <w:tc>
          <w:tcPr>
            <w:tcW w:w="5579" w:type="dxa"/>
            <w:gridSpan w:val="4"/>
            <w:tcBorders>
              <w:top w:val="single" w:sz="4" w:space="0" w:color="auto"/>
              <w:left w:val="nil"/>
              <w:bottom w:val="single" w:sz="4" w:space="0" w:color="auto"/>
              <w:right w:val="nil"/>
            </w:tcBorders>
            <w:shd w:val="clear" w:color="auto" w:fill="auto"/>
            <w:hideMark/>
          </w:tcPr>
          <w:p w14:paraId="35849151" w14:textId="77777777" w:rsidR="00497DF3" w:rsidRPr="002B5520" w:rsidRDefault="00497DF3" w:rsidP="00EC7502">
            <w:pPr>
              <w:pStyle w:val="BlockText"/>
              <w:ind w:left="0" w:right="0"/>
              <w:jc w:val="center"/>
              <w:rPr>
                <w:rFonts w:ascii="Arial" w:eastAsia="Arial Unicode MS" w:hAnsi="Arial" w:cs="Arial"/>
                <w:b/>
                <w:bCs/>
                <w:sz w:val="18"/>
                <w:szCs w:val="18"/>
                <w:cs/>
                <w:lang w:val="en-GB"/>
              </w:rPr>
            </w:pPr>
            <w:r w:rsidRPr="00DF7EF1">
              <w:rPr>
                <w:rFonts w:ascii="Arial" w:eastAsia="Arial Unicode MS" w:hAnsi="Arial" w:cs="Arial"/>
                <w:b/>
                <w:bCs/>
                <w:sz w:val="18"/>
                <w:szCs w:val="18"/>
                <w:lang w:val="en-GB"/>
              </w:rPr>
              <w:t>Consolidated</w:t>
            </w:r>
            <w:r>
              <w:rPr>
                <w:rFonts w:ascii="Arial" w:eastAsia="Arial Unicode MS" w:hAnsi="Arial" w:cs="Arial"/>
                <w:b/>
                <w:bCs/>
                <w:sz w:val="18"/>
                <w:szCs w:val="18"/>
                <w:lang w:val="en-GB"/>
              </w:rPr>
              <w:t xml:space="preserve"> </w:t>
            </w:r>
            <w:r w:rsidRPr="00DF7EF1">
              <w:rPr>
                <w:rFonts w:ascii="Arial" w:eastAsia="Arial Unicode MS" w:hAnsi="Arial" w:cs="Arial"/>
                <w:b/>
                <w:bCs/>
                <w:sz w:val="18"/>
                <w:szCs w:val="18"/>
                <w:lang w:val="en-GB"/>
              </w:rPr>
              <w:t>financial statements</w:t>
            </w:r>
          </w:p>
        </w:tc>
      </w:tr>
      <w:tr w:rsidR="00497DF3" w:rsidRPr="00DF7EF1" w14:paraId="215E672B" w14:textId="77777777" w:rsidTr="00EC7502">
        <w:tc>
          <w:tcPr>
            <w:tcW w:w="3001" w:type="dxa"/>
            <w:shd w:val="clear" w:color="auto" w:fill="auto"/>
          </w:tcPr>
          <w:p w14:paraId="3BF2C357" w14:textId="77777777" w:rsidR="00497DF3" w:rsidRPr="00DF7EF1" w:rsidRDefault="00497DF3" w:rsidP="00EC7502">
            <w:pPr>
              <w:pStyle w:val="BlockText"/>
              <w:ind w:left="90" w:right="0"/>
              <w:jc w:val="both"/>
              <w:rPr>
                <w:rFonts w:ascii="Arial" w:eastAsia="Arial" w:hAnsi="Arial" w:cs="Arial"/>
                <w:sz w:val="18"/>
                <w:szCs w:val="18"/>
                <w:highlight w:val="yellow"/>
                <w:cs/>
                <w:lang w:val="en-GB"/>
              </w:rPr>
            </w:pPr>
          </w:p>
        </w:tc>
        <w:tc>
          <w:tcPr>
            <w:tcW w:w="2842" w:type="dxa"/>
            <w:gridSpan w:val="2"/>
            <w:tcBorders>
              <w:top w:val="single" w:sz="4" w:space="0" w:color="auto"/>
              <w:left w:val="nil"/>
              <w:right w:val="nil"/>
            </w:tcBorders>
            <w:shd w:val="clear" w:color="auto" w:fill="auto"/>
          </w:tcPr>
          <w:p w14:paraId="6B3CBF63" w14:textId="77777777" w:rsidR="00497DF3" w:rsidRPr="00DF7EF1" w:rsidRDefault="00497DF3" w:rsidP="00EC7502">
            <w:pPr>
              <w:ind w:left="-29" w:right="-72"/>
              <w:jc w:val="right"/>
              <w:rPr>
                <w:rFonts w:ascii="Arial" w:eastAsia="Arial Unicode MS" w:hAnsi="Arial" w:cs="Arial"/>
                <w:b/>
                <w:bCs/>
                <w:sz w:val="18"/>
                <w:szCs w:val="18"/>
                <w:lang w:val="en-GB"/>
              </w:rPr>
            </w:pPr>
            <w:r w:rsidRPr="006173E9">
              <w:rPr>
                <w:rFonts w:ascii="Arial" w:eastAsia="Arial Unicode MS" w:hAnsi="Arial" w:cs="Arial"/>
                <w:b/>
                <w:bCs/>
                <w:sz w:val="18"/>
                <w:szCs w:val="18"/>
                <w:lang w:val="en-GB"/>
              </w:rPr>
              <w:t>2023</w:t>
            </w:r>
          </w:p>
        </w:tc>
        <w:tc>
          <w:tcPr>
            <w:tcW w:w="2737" w:type="dxa"/>
            <w:gridSpan w:val="2"/>
            <w:tcBorders>
              <w:top w:val="single" w:sz="4" w:space="0" w:color="auto"/>
              <w:left w:val="nil"/>
              <w:right w:val="nil"/>
            </w:tcBorders>
            <w:shd w:val="clear" w:color="auto" w:fill="auto"/>
          </w:tcPr>
          <w:p w14:paraId="1487308E" w14:textId="77777777" w:rsidR="00497DF3" w:rsidRPr="00DF7EF1" w:rsidRDefault="00497DF3" w:rsidP="00EC7502">
            <w:pPr>
              <w:ind w:left="-29" w:right="-72"/>
              <w:jc w:val="right"/>
              <w:rPr>
                <w:rFonts w:ascii="Arial" w:eastAsia="Arial Unicode MS" w:hAnsi="Arial" w:cs="Arial"/>
                <w:b/>
                <w:bCs/>
                <w:sz w:val="18"/>
                <w:szCs w:val="18"/>
                <w:cs/>
                <w:lang w:val="en-GB"/>
              </w:rPr>
            </w:pPr>
            <w:r w:rsidRPr="006173E9">
              <w:rPr>
                <w:rFonts w:ascii="Arial" w:eastAsia="Arial Unicode MS" w:hAnsi="Arial" w:cs="Arial"/>
                <w:b/>
                <w:bCs/>
                <w:sz w:val="18"/>
                <w:szCs w:val="18"/>
                <w:lang w:val="en-GB"/>
              </w:rPr>
              <w:t>2022</w:t>
            </w:r>
          </w:p>
        </w:tc>
      </w:tr>
      <w:tr w:rsidR="00497DF3" w:rsidRPr="00DF7EF1" w14:paraId="042174EE" w14:textId="77777777" w:rsidTr="00EC7502">
        <w:tc>
          <w:tcPr>
            <w:tcW w:w="3001" w:type="dxa"/>
            <w:shd w:val="clear" w:color="auto" w:fill="auto"/>
          </w:tcPr>
          <w:p w14:paraId="3DA89D36" w14:textId="77777777" w:rsidR="00497DF3" w:rsidRPr="00DF7EF1" w:rsidRDefault="00497DF3" w:rsidP="00EC7502">
            <w:pPr>
              <w:pStyle w:val="BlockText"/>
              <w:ind w:left="90" w:right="0"/>
              <w:jc w:val="both"/>
              <w:rPr>
                <w:rFonts w:ascii="Arial" w:eastAsia="Arial" w:hAnsi="Arial" w:cs="Arial"/>
                <w:sz w:val="18"/>
                <w:szCs w:val="18"/>
                <w:highlight w:val="yellow"/>
                <w:cs/>
                <w:lang w:val="en-GB"/>
              </w:rPr>
            </w:pPr>
          </w:p>
        </w:tc>
        <w:tc>
          <w:tcPr>
            <w:tcW w:w="1471" w:type="dxa"/>
            <w:tcBorders>
              <w:top w:val="single" w:sz="4" w:space="0" w:color="auto"/>
              <w:left w:val="nil"/>
              <w:right w:val="nil"/>
            </w:tcBorders>
            <w:shd w:val="clear" w:color="auto" w:fill="auto"/>
          </w:tcPr>
          <w:p w14:paraId="08A3EA20" w14:textId="77777777" w:rsidR="00497DF3" w:rsidRPr="00EB4EBE" w:rsidRDefault="00497DF3" w:rsidP="00EC7502">
            <w:pPr>
              <w:ind w:left="-29" w:right="-72"/>
              <w:jc w:val="right"/>
              <w:rPr>
                <w:rFonts w:ascii="Arial" w:eastAsia="Arial Unicode MS" w:hAnsi="Arial" w:cs="Cordia New"/>
                <w:b/>
                <w:bCs/>
                <w:sz w:val="18"/>
                <w:szCs w:val="18"/>
                <w:cs/>
                <w:lang w:val="en-GB"/>
              </w:rPr>
            </w:pPr>
            <w:r w:rsidRPr="00D82BC8">
              <w:rPr>
                <w:rFonts w:ascii="Arial" w:eastAsia="Arial Unicode MS" w:hAnsi="Arial" w:cs="Arial"/>
                <w:b/>
                <w:bCs/>
                <w:sz w:val="18"/>
                <w:szCs w:val="18"/>
                <w:lang w:val="en-GB"/>
              </w:rPr>
              <w:t>US Dollar</w:t>
            </w:r>
          </w:p>
        </w:tc>
        <w:tc>
          <w:tcPr>
            <w:tcW w:w="1371" w:type="dxa"/>
            <w:tcBorders>
              <w:top w:val="single" w:sz="4" w:space="0" w:color="auto"/>
              <w:left w:val="nil"/>
              <w:right w:val="nil"/>
            </w:tcBorders>
            <w:shd w:val="clear" w:color="auto" w:fill="auto"/>
          </w:tcPr>
          <w:p w14:paraId="1359885F" w14:textId="77777777" w:rsidR="00497DF3" w:rsidRPr="00DF7EF1" w:rsidRDefault="00497DF3" w:rsidP="00EC7502">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c>
          <w:tcPr>
            <w:tcW w:w="1371" w:type="dxa"/>
            <w:tcBorders>
              <w:top w:val="single" w:sz="4" w:space="0" w:color="auto"/>
              <w:left w:val="nil"/>
              <w:right w:val="nil"/>
            </w:tcBorders>
            <w:shd w:val="clear" w:color="auto" w:fill="auto"/>
          </w:tcPr>
          <w:p w14:paraId="6CD16792" w14:textId="77777777" w:rsidR="00497DF3" w:rsidRPr="00DF7EF1" w:rsidRDefault="00497DF3" w:rsidP="00EC7502">
            <w:pPr>
              <w:ind w:left="-29" w:right="-72"/>
              <w:jc w:val="right"/>
              <w:rPr>
                <w:rFonts w:ascii="Arial" w:eastAsia="Arial Unicode MS" w:hAnsi="Arial" w:cs="Arial"/>
                <w:b/>
                <w:bCs/>
                <w:sz w:val="18"/>
                <w:szCs w:val="18"/>
                <w:lang w:val="en-GB"/>
              </w:rPr>
            </w:pPr>
            <w:r w:rsidRPr="00D82BC8">
              <w:rPr>
                <w:rFonts w:ascii="Arial" w:eastAsia="Arial Unicode MS" w:hAnsi="Arial" w:cs="Arial"/>
                <w:b/>
                <w:bCs/>
                <w:sz w:val="18"/>
                <w:szCs w:val="18"/>
                <w:lang w:val="en-GB"/>
              </w:rPr>
              <w:t>US Dollar</w:t>
            </w:r>
          </w:p>
        </w:tc>
        <w:tc>
          <w:tcPr>
            <w:tcW w:w="1366" w:type="dxa"/>
            <w:tcBorders>
              <w:top w:val="single" w:sz="4" w:space="0" w:color="auto"/>
              <w:left w:val="nil"/>
              <w:right w:val="nil"/>
            </w:tcBorders>
            <w:shd w:val="clear" w:color="auto" w:fill="auto"/>
          </w:tcPr>
          <w:p w14:paraId="387F3BAF" w14:textId="77777777" w:rsidR="00497DF3" w:rsidRPr="00DF7EF1" w:rsidRDefault="00497DF3" w:rsidP="00EC7502">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r>
      <w:tr w:rsidR="00497DF3" w:rsidRPr="00DF7EF1" w14:paraId="7B89C8CB" w14:textId="77777777" w:rsidTr="00EC7502">
        <w:tc>
          <w:tcPr>
            <w:tcW w:w="3001" w:type="dxa"/>
            <w:shd w:val="clear" w:color="auto" w:fill="auto"/>
          </w:tcPr>
          <w:p w14:paraId="128F8576" w14:textId="77777777" w:rsidR="00497DF3" w:rsidRPr="00DF7EF1" w:rsidRDefault="00497DF3" w:rsidP="00EC7502">
            <w:pPr>
              <w:pStyle w:val="BlockText"/>
              <w:ind w:left="90" w:right="0"/>
              <w:jc w:val="both"/>
              <w:rPr>
                <w:rFonts w:ascii="Arial" w:eastAsia="Arial" w:hAnsi="Arial" w:cs="Arial"/>
                <w:sz w:val="18"/>
                <w:szCs w:val="18"/>
                <w:highlight w:val="yellow"/>
                <w:lang w:val="en-GB"/>
              </w:rPr>
            </w:pPr>
          </w:p>
        </w:tc>
        <w:tc>
          <w:tcPr>
            <w:tcW w:w="1471" w:type="dxa"/>
            <w:tcBorders>
              <w:left w:val="nil"/>
              <w:bottom w:val="single" w:sz="4" w:space="0" w:color="auto"/>
              <w:right w:val="nil"/>
            </w:tcBorders>
            <w:shd w:val="clear" w:color="auto" w:fill="auto"/>
            <w:vAlign w:val="bottom"/>
          </w:tcPr>
          <w:p w14:paraId="26FFBFC8" w14:textId="77777777" w:rsidR="00497DF3" w:rsidRPr="00DF7EF1" w:rsidRDefault="00497DF3"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hideMark/>
          </w:tcPr>
          <w:p w14:paraId="3C6D332C" w14:textId="77777777" w:rsidR="00497DF3" w:rsidRPr="00DF7EF1" w:rsidRDefault="00497DF3"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4450FED1" w14:textId="77777777" w:rsidR="00497DF3" w:rsidRPr="00DF7EF1" w:rsidRDefault="00497DF3"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6" w:type="dxa"/>
            <w:tcBorders>
              <w:left w:val="nil"/>
              <w:bottom w:val="single" w:sz="4" w:space="0" w:color="auto"/>
              <w:right w:val="nil"/>
            </w:tcBorders>
            <w:shd w:val="clear" w:color="auto" w:fill="auto"/>
            <w:vAlign w:val="bottom"/>
          </w:tcPr>
          <w:p w14:paraId="724C7DFA" w14:textId="77777777" w:rsidR="00497DF3" w:rsidRPr="00DF7EF1" w:rsidRDefault="00497DF3"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497DF3" w:rsidRPr="00DF7EF1" w14:paraId="349F8381" w14:textId="77777777" w:rsidTr="00EC7502">
        <w:tc>
          <w:tcPr>
            <w:tcW w:w="3001" w:type="dxa"/>
            <w:shd w:val="clear" w:color="auto" w:fill="auto"/>
            <w:vAlign w:val="bottom"/>
          </w:tcPr>
          <w:p w14:paraId="6FE90004" w14:textId="77777777" w:rsidR="00497DF3" w:rsidRPr="00DF7EF1" w:rsidRDefault="00497DF3" w:rsidP="00EC7502">
            <w:pPr>
              <w:autoSpaceDE w:val="0"/>
              <w:autoSpaceDN w:val="0"/>
              <w:ind w:left="90"/>
              <w:rPr>
                <w:rFonts w:ascii="Arial" w:eastAsia="Arial" w:hAnsi="Arial" w:cs="Arial"/>
                <w:sz w:val="18"/>
                <w:szCs w:val="18"/>
                <w:highlight w:val="yellow"/>
              </w:rPr>
            </w:pPr>
          </w:p>
        </w:tc>
        <w:tc>
          <w:tcPr>
            <w:tcW w:w="1471" w:type="dxa"/>
            <w:tcBorders>
              <w:top w:val="single" w:sz="4" w:space="0" w:color="auto"/>
              <w:left w:val="nil"/>
              <w:right w:val="nil"/>
            </w:tcBorders>
            <w:shd w:val="clear" w:color="auto" w:fill="FAFAFA"/>
          </w:tcPr>
          <w:p w14:paraId="58B2856C" w14:textId="77777777" w:rsidR="00497DF3" w:rsidRPr="00DF7EF1" w:rsidRDefault="00497DF3" w:rsidP="00EC7502">
            <w:pPr>
              <w:ind w:left="426" w:right="-72"/>
              <w:jc w:val="right"/>
              <w:rPr>
                <w:rFonts w:ascii="Arial" w:eastAsia="Arial Unicode MS" w:hAnsi="Arial" w:cs="Arial"/>
                <w:sz w:val="18"/>
                <w:szCs w:val="18"/>
                <w:highlight w:val="yellow"/>
                <w:lang w:val="en-GB"/>
              </w:rPr>
            </w:pPr>
          </w:p>
        </w:tc>
        <w:tc>
          <w:tcPr>
            <w:tcW w:w="1371" w:type="dxa"/>
            <w:tcBorders>
              <w:top w:val="single" w:sz="4" w:space="0" w:color="auto"/>
              <w:left w:val="nil"/>
              <w:right w:val="nil"/>
            </w:tcBorders>
            <w:shd w:val="clear" w:color="auto" w:fill="FAFAFA"/>
          </w:tcPr>
          <w:p w14:paraId="53B576B2" w14:textId="77777777" w:rsidR="00497DF3" w:rsidRPr="00DF7EF1" w:rsidRDefault="00497DF3" w:rsidP="00EC7502">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auto"/>
          </w:tcPr>
          <w:p w14:paraId="73976B2B" w14:textId="77777777" w:rsidR="00497DF3" w:rsidRPr="00DF7EF1" w:rsidRDefault="00497DF3" w:rsidP="00EC7502">
            <w:pPr>
              <w:ind w:left="426" w:right="-72"/>
              <w:jc w:val="right"/>
              <w:rPr>
                <w:rFonts w:ascii="Arial" w:eastAsia="Arial Unicode MS" w:hAnsi="Arial" w:cs="Arial"/>
                <w:sz w:val="18"/>
                <w:szCs w:val="18"/>
                <w:lang w:val="en-GB"/>
              </w:rPr>
            </w:pPr>
          </w:p>
        </w:tc>
        <w:tc>
          <w:tcPr>
            <w:tcW w:w="1366" w:type="dxa"/>
            <w:tcBorders>
              <w:top w:val="single" w:sz="4" w:space="0" w:color="auto"/>
              <w:left w:val="nil"/>
              <w:right w:val="nil"/>
            </w:tcBorders>
            <w:shd w:val="clear" w:color="auto" w:fill="auto"/>
          </w:tcPr>
          <w:p w14:paraId="12F74F07" w14:textId="77777777" w:rsidR="00497DF3" w:rsidRPr="00DF7EF1" w:rsidRDefault="00497DF3" w:rsidP="00EC7502">
            <w:pPr>
              <w:ind w:left="426" w:right="-72"/>
              <w:jc w:val="right"/>
              <w:rPr>
                <w:rFonts w:ascii="Arial" w:eastAsia="Arial Unicode MS" w:hAnsi="Arial" w:cs="Arial"/>
                <w:sz w:val="18"/>
                <w:szCs w:val="18"/>
                <w:lang w:val="en-GB"/>
              </w:rPr>
            </w:pPr>
          </w:p>
        </w:tc>
      </w:tr>
      <w:tr w:rsidR="00497DF3" w:rsidRPr="00DF7EF1" w14:paraId="604775B6" w14:textId="77777777" w:rsidTr="00EC7502">
        <w:tc>
          <w:tcPr>
            <w:tcW w:w="3001" w:type="dxa"/>
            <w:shd w:val="clear" w:color="auto" w:fill="auto"/>
            <w:vAlign w:val="bottom"/>
          </w:tcPr>
          <w:p w14:paraId="6684BC09" w14:textId="77777777" w:rsidR="00497DF3" w:rsidRPr="00DF7EF1" w:rsidRDefault="00497DF3" w:rsidP="00EC7502">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Cash and cash equivalents</w:t>
            </w:r>
          </w:p>
        </w:tc>
        <w:tc>
          <w:tcPr>
            <w:tcW w:w="1471" w:type="dxa"/>
            <w:tcBorders>
              <w:left w:val="nil"/>
              <w:bottom w:val="nil"/>
              <w:right w:val="nil"/>
            </w:tcBorders>
            <w:shd w:val="clear" w:color="auto" w:fill="FAFAFA"/>
          </w:tcPr>
          <w:p w14:paraId="0D2E8CC0" w14:textId="77777777" w:rsidR="00497DF3" w:rsidRPr="00B21819" w:rsidRDefault="00497DF3"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3,111,259</w:t>
            </w:r>
          </w:p>
        </w:tc>
        <w:tc>
          <w:tcPr>
            <w:tcW w:w="1371" w:type="dxa"/>
            <w:tcBorders>
              <w:left w:val="nil"/>
              <w:bottom w:val="nil"/>
              <w:right w:val="nil"/>
            </w:tcBorders>
            <w:shd w:val="clear" w:color="auto" w:fill="FAFAFA"/>
          </w:tcPr>
          <w:p w14:paraId="4DDA4F4E" w14:textId="77777777" w:rsidR="00497DF3" w:rsidRPr="00B21819" w:rsidRDefault="00497DF3" w:rsidP="00EC7502">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71" w:type="dxa"/>
            <w:tcBorders>
              <w:left w:val="nil"/>
              <w:bottom w:val="nil"/>
              <w:right w:val="nil"/>
            </w:tcBorders>
            <w:shd w:val="clear" w:color="auto" w:fill="auto"/>
          </w:tcPr>
          <w:p w14:paraId="4B214DF5" w14:textId="77777777" w:rsidR="00497DF3" w:rsidRPr="00DF7EF1" w:rsidRDefault="00497DF3"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5</w:t>
            </w:r>
            <w:r w:rsidRPr="00B21819">
              <w:rPr>
                <w:rFonts w:ascii="Arial" w:eastAsia="Arial Unicode MS" w:hAnsi="Arial" w:cs="Arial"/>
                <w:sz w:val="18"/>
                <w:szCs w:val="18"/>
                <w:lang w:val="en-GB"/>
              </w:rPr>
              <w:t>,</w:t>
            </w:r>
            <w:r w:rsidRPr="006173E9">
              <w:rPr>
                <w:rFonts w:ascii="Arial" w:eastAsia="Arial Unicode MS" w:hAnsi="Arial" w:cs="Arial"/>
                <w:sz w:val="18"/>
                <w:szCs w:val="18"/>
                <w:lang w:val="en-GB"/>
              </w:rPr>
              <w:t>431</w:t>
            </w:r>
            <w:r w:rsidRPr="00B21819">
              <w:rPr>
                <w:rFonts w:ascii="Arial" w:eastAsia="Arial Unicode MS" w:hAnsi="Arial" w:cs="Arial"/>
                <w:sz w:val="18"/>
                <w:szCs w:val="18"/>
                <w:lang w:val="en-GB"/>
              </w:rPr>
              <w:t>,</w:t>
            </w:r>
            <w:r w:rsidRPr="006173E9">
              <w:rPr>
                <w:rFonts w:ascii="Arial" w:eastAsia="Arial Unicode MS" w:hAnsi="Arial" w:cs="Arial"/>
                <w:sz w:val="18"/>
                <w:szCs w:val="18"/>
                <w:lang w:val="en-GB"/>
              </w:rPr>
              <w:t>064</w:t>
            </w:r>
          </w:p>
        </w:tc>
        <w:tc>
          <w:tcPr>
            <w:tcW w:w="1366" w:type="dxa"/>
            <w:tcBorders>
              <w:left w:val="nil"/>
              <w:bottom w:val="nil"/>
              <w:right w:val="nil"/>
            </w:tcBorders>
            <w:shd w:val="clear" w:color="auto" w:fill="auto"/>
          </w:tcPr>
          <w:p w14:paraId="57B89C0D" w14:textId="77777777" w:rsidR="00497DF3" w:rsidRPr="00DF7EF1" w:rsidRDefault="00497DF3" w:rsidP="00EC7502">
            <w:pPr>
              <w:ind w:left="426" w:right="-72"/>
              <w:jc w:val="right"/>
              <w:rPr>
                <w:rFonts w:ascii="Arial" w:eastAsia="Arial Unicode MS" w:hAnsi="Arial" w:cs="Arial"/>
                <w:sz w:val="18"/>
                <w:szCs w:val="18"/>
                <w:lang w:val="en-GB"/>
              </w:rPr>
            </w:pPr>
            <w:r w:rsidRPr="00B21819">
              <w:rPr>
                <w:rFonts w:ascii="Arial" w:eastAsia="Arial Unicode MS" w:hAnsi="Arial" w:cs="Arial"/>
                <w:sz w:val="18"/>
                <w:szCs w:val="18"/>
                <w:lang w:val="en-GB"/>
              </w:rPr>
              <w:t>-</w:t>
            </w:r>
          </w:p>
        </w:tc>
      </w:tr>
      <w:tr w:rsidR="00497DF3" w:rsidRPr="00DF7EF1" w14:paraId="427E4870" w14:textId="77777777" w:rsidTr="00EC7502">
        <w:tc>
          <w:tcPr>
            <w:tcW w:w="3001" w:type="dxa"/>
            <w:shd w:val="clear" w:color="auto" w:fill="auto"/>
            <w:vAlign w:val="bottom"/>
            <w:hideMark/>
          </w:tcPr>
          <w:p w14:paraId="307BC2E6" w14:textId="77777777" w:rsidR="00497DF3" w:rsidRPr="00DF7EF1" w:rsidRDefault="00497DF3" w:rsidP="00EC7502">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Trade and other payables</w:t>
            </w:r>
          </w:p>
        </w:tc>
        <w:tc>
          <w:tcPr>
            <w:tcW w:w="1471" w:type="dxa"/>
            <w:shd w:val="clear" w:color="auto" w:fill="FAFAFA"/>
          </w:tcPr>
          <w:p w14:paraId="16F0CE18" w14:textId="77777777" w:rsidR="00497DF3" w:rsidRPr="00B21819" w:rsidRDefault="00497DF3"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17,335,566</w:t>
            </w:r>
          </w:p>
        </w:tc>
        <w:tc>
          <w:tcPr>
            <w:tcW w:w="1371" w:type="dxa"/>
            <w:shd w:val="clear" w:color="auto" w:fill="FAFAFA"/>
          </w:tcPr>
          <w:p w14:paraId="2F1F2EB5" w14:textId="77777777" w:rsidR="00497DF3" w:rsidRPr="00B21819" w:rsidRDefault="00497DF3"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15,867,971</w:t>
            </w:r>
          </w:p>
        </w:tc>
        <w:tc>
          <w:tcPr>
            <w:tcW w:w="1371" w:type="dxa"/>
            <w:shd w:val="clear" w:color="auto" w:fill="auto"/>
          </w:tcPr>
          <w:p w14:paraId="5A4FB43D" w14:textId="77777777" w:rsidR="00497DF3" w:rsidRPr="00DF7EF1" w:rsidRDefault="00497DF3"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12</w:t>
            </w:r>
            <w:r w:rsidRPr="00B21819">
              <w:rPr>
                <w:rFonts w:ascii="Arial" w:eastAsia="Arial Unicode MS" w:hAnsi="Arial" w:cs="Arial"/>
                <w:sz w:val="18"/>
                <w:szCs w:val="18"/>
                <w:lang w:val="en-GB"/>
              </w:rPr>
              <w:t>,</w:t>
            </w:r>
            <w:r w:rsidRPr="006173E9">
              <w:rPr>
                <w:rFonts w:ascii="Arial" w:eastAsia="Arial Unicode MS" w:hAnsi="Arial" w:cs="Arial"/>
                <w:sz w:val="18"/>
                <w:szCs w:val="18"/>
                <w:lang w:val="en-GB"/>
              </w:rPr>
              <w:t>066</w:t>
            </w:r>
            <w:r w:rsidRPr="00B21819">
              <w:rPr>
                <w:rFonts w:ascii="Arial" w:eastAsia="Arial Unicode MS" w:hAnsi="Arial" w:cs="Arial"/>
                <w:sz w:val="18"/>
                <w:szCs w:val="18"/>
                <w:lang w:val="en-GB"/>
              </w:rPr>
              <w:t>,</w:t>
            </w:r>
            <w:r w:rsidRPr="006173E9">
              <w:rPr>
                <w:rFonts w:ascii="Arial" w:eastAsia="Arial Unicode MS" w:hAnsi="Arial" w:cs="Arial"/>
                <w:sz w:val="18"/>
                <w:szCs w:val="18"/>
                <w:lang w:val="en-GB"/>
              </w:rPr>
              <w:t>656</w:t>
            </w:r>
          </w:p>
        </w:tc>
        <w:tc>
          <w:tcPr>
            <w:tcW w:w="1366" w:type="dxa"/>
            <w:shd w:val="clear" w:color="auto" w:fill="auto"/>
          </w:tcPr>
          <w:p w14:paraId="3EC263DF" w14:textId="77777777" w:rsidR="00497DF3" w:rsidRPr="00DF7EF1" w:rsidRDefault="00497DF3"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4</w:t>
            </w:r>
            <w:r w:rsidRPr="00B21819">
              <w:rPr>
                <w:rFonts w:ascii="Arial" w:eastAsia="Arial Unicode MS" w:hAnsi="Arial" w:cs="Arial"/>
                <w:sz w:val="18"/>
                <w:szCs w:val="18"/>
                <w:lang w:val="en-GB"/>
              </w:rPr>
              <w:t>,</w:t>
            </w:r>
            <w:r w:rsidRPr="006173E9">
              <w:rPr>
                <w:rFonts w:ascii="Arial" w:eastAsia="Arial Unicode MS" w:hAnsi="Arial" w:cs="Arial"/>
                <w:sz w:val="18"/>
                <w:szCs w:val="18"/>
                <w:lang w:val="en-GB"/>
              </w:rPr>
              <w:t>277</w:t>
            </w:r>
            <w:r w:rsidRPr="00B21819">
              <w:rPr>
                <w:rFonts w:ascii="Arial" w:eastAsia="Arial Unicode MS" w:hAnsi="Arial" w:cs="Arial"/>
                <w:sz w:val="18"/>
                <w:szCs w:val="18"/>
                <w:lang w:val="en-GB"/>
              </w:rPr>
              <w:t>,</w:t>
            </w:r>
            <w:r w:rsidRPr="006173E9">
              <w:rPr>
                <w:rFonts w:ascii="Arial" w:eastAsia="Arial Unicode MS" w:hAnsi="Arial" w:cs="Arial"/>
                <w:sz w:val="18"/>
                <w:szCs w:val="18"/>
                <w:lang w:val="en-GB"/>
              </w:rPr>
              <w:t>198</w:t>
            </w:r>
          </w:p>
        </w:tc>
      </w:tr>
    </w:tbl>
    <w:p w14:paraId="7598998D" w14:textId="2EEFCB66" w:rsidR="002B5520" w:rsidRPr="00BF50D7" w:rsidRDefault="002B5520" w:rsidP="00B125B8">
      <w:pPr>
        <w:pStyle w:val="BlockText"/>
        <w:ind w:left="1080" w:right="0"/>
        <w:rPr>
          <w:rFonts w:ascii="Arial" w:hAnsi="Arial" w:cs="Arial"/>
          <w:sz w:val="12"/>
          <w:szCs w:val="12"/>
          <w:lang w:val="en-GB"/>
        </w:rPr>
      </w:pPr>
    </w:p>
    <w:tbl>
      <w:tblPr>
        <w:tblW w:w="8580" w:type="dxa"/>
        <w:tblInd w:w="990" w:type="dxa"/>
        <w:tblLook w:val="04A0" w:firstRow="1" w:lastRow="0" w:firstColumn="1" w:lastColumn="0" w:noHBand="0" w:noVBand="1"/>
      </w:tblPr>
      <w:tblGrid>
        <w:gridCol w:w="2796"/>
        <w:gridCol w:w="1471"/>
        <w:gridCol w:w="1471"/>
        <w:gridCol w:w="1471"/>
        <w:gridCol w:w="1371"/>
      </w:tblGrid>
      <w:tr w:rsidR="00497DF3" w:rsidRPr="00DF7EF1" w14:paraId="59321C66" w14:textId="77777777" w:rsidTr="00EC7502">
        <w:tc>
          <w:tcPr>
            <w:tcW w:w="3001" w:type="dxa"/>
            <w:shd w:val="clear" w:color="auto" w:fill="auto"/>
          </w:tcPr>
          <w:p w14:paraId="11EA6788" w14:textId="77777777" w:rsidR="00497DF3" w:rsidRPr="00DF7EF1" w:rsidRDefault="00497DF3" w:rsidP="00EC7502">
            <w:pPr>
              <w:pStyle w:val="BlockText"/>
              <w:ind w:left="90" w:right="-67"/>
              <w:jc w:val="both"/>
              <w:rPr>
                <w:rFonts w:ascii="Arial" w:eastAsia="Arial" w:hAnsi="Arial" w:cs="Arial"/>
                <w:sz w:val="18"/>
                <w:szCs w:val="18"/>
                <w:highlight w:val="yellow"/>
                <w:lang w:val="en-GB"/>
              </w:rPr>
            </w:pPr>
          </w:p>
        </w:tc>
        <w:tc>
          <w:tcPr>
            <w:tcW w:w="5579" w:type="dxa"/>
            <w:gridSpan w:val="4"/>
            <w:tcBorders>
              <w:top w:val="single" w:sz="4" w:space="0" w:color="auto"/>
              <w:left w:val="nil"/>
              <w:bottom w:val="single" w:sz="4" w:space="0" w:color="auto"/>
              <w:right w:val="nil"/>
            </w:tcBorders>
            <w:shd w:val="clear" w:color="auto" w:fill="auto"/>
            <w:hideMark/>
          </w:tcPr>
          <w:p w14:paraId="68928CD8" w14:textId="77777777" w:rsidR="00497DF3" w:rsidRPr="002B5520" w:rsidRDefault="00497DF3" w:rsidP="00EC7502">
            <w:pPr>
              <w:pStyle w:val="BlockText"/>
              <w:ind w:left="0" w:right="0"/>
              <w:jc w:val="center"/>
              <w:rPr>
                <w:rFonts w:ascii="Arial" w:eastAsia="Arial Unicode MS" w:hAnsi="Arial" w:cs="Arial"/>
                <w:b/>
                <w:bCs/>
                <w:sz w:val="18"/>
                <w:szCs w:val="18"/>
                <w:cs/>
                <w:lang w:val="en-GB"/>
              </w:rPr>
            </w:pPr>
            <w:r w:rsidRPr="00E623C1">
              <w:rPr>
                <w:rFonts w:ascii="Arial" w:eastAsia="Arial Unicode MS" w:hAnsi="Arial" w:cs="Arial"/>
                <w:b/>
                <w:bCs/>
                <w:sz w:val="18"/>
                <w:szCs w:val="18"/>
                <w:lang w:val="en-GB"/>
              </w:rPr>
              <w:t>Separate financial statements</w:t>
            </w:r>
          </w:p>
        </w:tc>
      </w:tr>
      <w:tr w:rsidR="00497DF3" w:rsidRPr="00DF7EF1" w14:paraId="7DA067EA" w14:textId="77777777" w:rsidTr="00EC7502">
        <w:tc>
          <w:tcPr>
            <w:tcW w:w="3001" w:type="dxa"/>
            <w:shd w:val="clear" w:color="auto" w:fill="auto"/>
          </w:tcPr>
          <w:p w14:paraId="72785E67" w14:textId="77777777" w:rsidR="00497DF3" w:rsidRPr="00DF7EF1" w:rsidRDefault="00497DF3" w:rsidP="00EC7502">
            <w:pPr>
              <w:pStyle w:val="BlockText"/>
              <w:ind w:left="90" w:right="0"/>
              <w:jc w:val="both"/>
              <w:rPr>
                <w:rFonts w:ascii="Arial" w:eastAsia="Arial" w:hAnsi="Arial" w:cs="Arial"/>
                <w:sz w:val="18"/>
                <w:szCs w:val="18"/>
                <w:highlight w:val="yellow"/>
                <w:cs/>
                <w:lang w:val="en-GB"/>
              </w:rPr>
            </w:pPr>
          </w:p>
        </w:tc>
        <w:tc>
          <w:tcPr>
            <w:tcW w:w="2842" w:type="dxa"/>
            <w:gridSpan w:val="2"/>
            <w:tcBorders>
              <w:top w:val="single" w:sz="4" w:space="0" w:color="auto"/>
              <w:left w:val="nil"/>
              <w:right w:val="nil"/>
            </w:tcBorders>
            <w:shd w:val="clear" w:color="auto" w:fill="auto"/>
          </w:tcPr>
          <w:p w14:paraId="0ECA7E19" w14:textId="77777777" w:rsidR="00497DF3" w:rsidRPr="00DF7EF1" w:rsidRDefault="00497DF3" w:rsidP="00EC7502">
            <w:pPr>
              <w:ind w:left="-29" w:right="-72"/>
              <w:jc w:val="right"/>
              <w:rPr>
                <w:rFonts w:ascii="Arial" w:eastAsia="Arial Unicode MS" w:hAnsi="Arial" w:cs="Arial"/>
                <w:b/>
                <w:bCs/>
                <w:sz w:val="18"/>
                <w:szCs w:val="18"/>
                <w:lang w:val="en-GB"/>
              </w:rPr>
            </w:pPr>
            <w:r w:rsidRPr="006173E9">
              <w:rPr>
                <w:rFonts w:ascii="Arial" w:eastAsia="Arial Unicode MS" w:hAnsi="Arial" w:cs="Arial"/>
                <w:b/>
                <w:bCs/>
                <w:sz w:val="18"/>
                <w:szCs w:val="18"/>
                <w:lang w:val="en-GB"/>
              </w:rPr>
              <w:t>2023</w:t>
            </w:r>
          </w:p>
        </w:tc>
        <w:tc>
          <w:tcPr>
            <w:tcW w:w="2737" w:type="dxa"/>
            <w:gridSpan w:val="2"/>
            <w:tcBorders>
              <w:top w:val="single" w:sz="4" w:space="0" w:color="auto"/>
              <w:left w:val="nil"/>
              <w:right w:val="nil"/>
            </w:tcBorders>
            <w:shd w:val="clear" w:color="auto" w:fill="auto"/>
          </w:tcPr>
          <w:p w14:paraId="09542F1F" w14:textId="77777777" w:rsidR="00497DF3" w:rsidRPr="00DF7EF1" w:rsidRDefault="00497DF3" w:rsidP="00EC7502">
            <w:pPr>
              <w:ind w:left="-29" w:right="-72"/>
              <w:jc w:val="right"/>
              <w:rPr>
                <w:rFonts w:ascii="Arial" w:eastAsia="Arial Unicode MS" w:hAnsi="Arial" w:cs="Arial"/>
                <w:b/>
                <w:bCs/>
                <w:sz w:val="18"/>
                <w:szCs w:val="18"/>
                <w:cs/>
                <w:lang w:val="en-GB"/>
              </w:rPr>
            </w:pPr>
            <w:r w:rsidRPr="006173E9">
              <w:rPr>
                <w:rFonts w:ascii="Arial" w:eastAsia="Arial Unicode MS" w:hAnsi="Arial" w:cs="Arial"/>
                <w:b/>
                <w:bCs/>
                <w:sz w:val="18"/>
                <w:szCs w:val="18"/>
                <w:lang w:val="en-GB"/>
              </w:rPr>
              <w:t>2022</w:t>
            </w:r>
          </w:p>
        </w:tc>
      </w:tr>
      <w:tr w:rsidR="00497DF3" w:rsidRPr="00DF7EF1" w14:paraId="6229257D" w14:textId="77777777" w:rsidTr="00EC7502">
        <w:tc>
          <w:tcPr>
            <w:tcW w:w="3001" w:type="dxa"/>
            <w:shd w:val="clear" w:color="auto" w:fill="auto"/>
          </w:tcPr>
          <w:p w14:paraId="0DBF69EE" w14:textId="77777777" w:rsidR="00497DF3" w:rsidRPr="00DF7EF1" w:rsidRDefault="00497DF3" w:rsidP="00EC7502">
            <w:pPr>
              <w:pStyle w:val="BlockText"/>
              <w:ind w:left="90" w:right="0"/>
              <w:jc w:val="both"/>
              <w:rPr>
                <w:rFonts w:ascii="Arial" w:eastAsia="Arial" w:hAnsi="Arial" w:cs="Arial"/>
                <w:sz w:val="18"/>
                <w:szCs w:val="18"/>
                <w:highlight w:val="yellow"/>
                <w:cs/>
                <w:lang w:val="en-GB"/>
              </w:rPr>
            </w:pPr>
          </w:p>
        </w:tc>
        <w:tc>
          <w:tcPr>
            <w:tcW w:w="1471" w:type="dxa"/>
            <w:tcBorders>
              <w:top w:val="single" w:sz="4" w:space="0" w:color="auto"/>
              <w:left w:val="nil"/>
              <w:right w:val="nil"/>
            </w:tcBorders>
            <w:shd w:val="clear" w:color="auto" w:fill="auto"/>
          </w:tcPr>
          <w:p w14:paraId="034F94EC" w14:textId="77777777" w:rsidR="00497DF3" w:rsidRPr="00E623C1" w:rsidRDefault="00497DF3" w:rsidP="00EC7502">
            <w:pPr>
              <w:ind w:left="-29" w:right="-72"/>
              <w:jc w:val="right"/>
              <w:rPr>
                <w:rFonts w:ascii="Arial" w:eastAsia="Arial Unicode MS" w:hAnsi="Arial" w:cs="Cordia New"/>
                <w:b/>
                <w:bCs/>
                <w:sz w:val="18"/>
                <w:szCs w:val="18"/>
                <w:cs/>
                <w:lang w:val="en-GB"/>
              </w:rPr>
            </w:pPr>
            <w:r w:rsidRPr="00D82BC8">
              <w:rPr>
                <w:rFonts w:ascii="Arial" w:eastAsia="Arial Unicode MS" w:hAnsi="Arial" w:cs="Arial"/>
                <w:b/>
                <w:bCs/>
                <w:sz w:val="18"/>
                <w:szCs w:val="18"/>
                <w:lang w:val="en-GB"/>
              </w:rPr>
              <w:t>US Dollar</w:t>
            </w:r>
          </w:p>
        </w:tc>
        <w:tc>
          <w:tcPr>
            <w:tcW w:w="1371" w:type="dxa"/>
            <w:tcBorders>
              <w:top w:val="single" w:sz="4" w:space="0" w:color="auto"/>
              <w:left w:val="nil"/>
              <w:right w:val="nil"/>
            </w:tcBorders>
            <w:shd w:val="clear" w:color="auto" w:fill="auto"/>
          </w:tcPr>
          <w:p w14:paraId="1F10E3D3" w14:textId="77777777" w:rsidR="00497DF3" w:rsidRPr="00DF7EF1" w:rsidRDefault="00497DF3" w:rsidP="00EC7502">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c>
          <w:tcPr>
            <w:tcW w:w="1371" w:type="dxa"/>
            <w:tcBorders>
              <w:top w:val="single" w:sz="4" w:space="0" w:color="auto"/>
              <w:left w:val="nil"/>
              <w:right w:val="nil"/>
            </w:tcBorders>
            <w:shd w:val="clear" w:color="auto" w:fill="auto"/>
          </w:tcPr>
          <w:p w14:paraId="6600D112" w14:textId="77777777" w:rsidR="00497DF3" w:rsidRPr="00DF7EF1" w:rsidRDefault="00497DF3" w:rsidP="00EC7502">
            <w:pPr>
              <w:ind w:left="-29" w:right="-72"/>
              <w:jc w:val="right"/>
              <w:rPr>
                <w:rFonts w:ascii="Arial" w:eastAsia="Arial Unicode MS" w:hAnsi="Arial" w:cs="Arial"/>
                <w:b/>
                <w:bCs/>
                <w:sz w:val="18"/>
                <w:szCs w:val="18"/>
                <w:lang w:val="en-GB"/>
              </w:rPr>
            </w:pPr>
            <w:r w:rsidRPr="00D82BC8">
              <w:rPr>
                <w:rFonts w:ascii="Arial" w:eastAsia="Arial Unicode MS" w:hAnsi="Arial" w:cs="Arial"/>
                <w:b/>
                <w:bCs/>
                <w:sz w:val="18"/>
                <w:szCs w:val="18"/>
                <w:lang w:val="en-GB"/>
              </w:rPr>
              <w:t>US Dollar</w:t>
            </w:r>
          </w:p>
        </w:tc>
        <w:tc>
          <w:tcPr>
            <w:tcW w:w="1366" w:type="dxa"/>
            <w:tcBorders>
              <w:top w:val="single" w:sz="4" w:space="0" w:color="auto"/>
              <w:left w:val="nil"/>
              <w:right w:val="nil"/>
            </w:tcBorders>
            <w:shd w:val="clear" w:color="auto" w:fill="auto"/>
          </w:tcPr>
          <w:p w14:paraId="486191F4" w14:textId="77777777" w:rsidR="00497DF3" w:rsidRPr="00DF7EF1" w:rsidRDefault="00497DF3" w:rsidP="00EC7502">
            <w:pPr>
              <w:ind w:left="-29"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S</w:t>
            </w:r>
            <w:r w:rsidRPr="00B21819">
              <w:rPr>
                <w:rFonts w:ascii="Arial" w:eastAsia="Arial Unicode MS" w:hAnsi="Arial" w:cs="Arial"/>
                <w:b/>
                <w:bCs/>
                <w:sz w:val="18"/>
                <w:szCs w:val="18"/>
                <w:lang w:val="en-GB"/>
              </w:rPr>
              <w:t>ingapore</w:t>
            </w:r>
            <w:r>
              <w:rPr>
                <w:rFonts w:ascii="Arial" w:eastAsia="Arial Unicode MS" w:hAnsi="Arial" w:cs="Arial"/>
                <w:b/>
                <w:bCs/>
                <w:sz w:val="18"/>
                <w:szCs w:val="18"/>
                <w:lang w:val="en-GB"/>
              </w:rPr>
              <w:t xml:space="preserve"> </w:t>
            </w:r>
            <w:r w:rsidRPr="00B21819">
              <w:rPr>
                <w:rFonts w:ascii="Arial" w:eastAsia="Arial Unicode MS" w:hAnsi="Arial" w:cs="Arial"/>
                <w:b/>
                <w:bCs/>
                <w:sz w:val="18"/>
                <w:szCs w:val="18"/>
                <w:lang w:val="en-GB"/>
              </w:rPr>
              <w:t>Dollar</w:t>
            </w:r>
          </w:p>
        </w:tc>
      </w:tr>
      <w:tr w:rsidR="00497DF3" w:rsidRPr="00DF7EF1" w14:paraId="43F9A024" w14:textId="77777777" w:rsidTr="00EC7502">
        <w:tc>
          <w:tcPr>
            <w:tcW w:w="3001" w:type="dxa"/>
            <w:shd w:val="clear" w:color="auto" w:fill="auto"/>
          </w:tcPr>
          <w:p w14:paraId="5F90232B" w14:textId="77777777" w:rsidR="00497DF3" w:rsidRPr="00DF7EF1" w:rsidRDefault="00497DF3" w:rsidP="00EC7502">
            <w:pPr>
              <w:pStyle w:val="BlockText"/>
              <w:ind w:left="90" w:right="0"/>
              <w:jc w:val="both"/>
              <w:rPr>
                <w:rFonts w:ascii="Arial" w:eastAsia="Arial" w:hAnsi="Arial" w:cs="Arial"/>
                <w:sz w:val="18"/>
                <w:szCs w:val="18"/>
                <w:highlight w:val="yellow"/>
                <w:lang w:val="en-GB"/>
              </w:rPr>
            </w:pPr>
          </w:p>
        </w:tc>
        <w:tc>
          <w:tcPr>
            <w:tcW w:w="1471" w:type="dxa"/>
            <w:tcBorders>
              <w:left w:val="nil"/>
              <w:bottom w:val="single" w:sz="4" w:space="0" w:color="auto"/>
              <w:right w:val="nil"/>
            </w:tcBorders>
            <w:shd w:val="clear" w:color="auto" w:fill="auto"/>
            <w:vAlign w:val="bottom"/>
          </w:tcPr>
          <w:p w14:paraId="37A22501" w14:textId="77777777" w:rsidR="00497DF3" w:rsidRPr="00DF7EF1" w:rsidRDefault="00497DF3"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hideMark/>
          </w:tcPr>
          <w:p w14:paraId="62725EEB" w14:textId="77777777" w:rsidR="00497DF3" w:rsidRPr="00DF7EF1" w:rsidRDefault="00497DF3"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58B0491E" w14:textId="77777777" w:rsidR="00497DF3" w:rsidRPr="00DF7EF1" w:rsidRDefault="00497DF3"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6" w:type="dxa"/>
            <w:tcBorders>
              <w:left w:val="nil"/>
              <w:bottom w:val="single" w:sz="4" w:space="0" w:color="auto"/>
              <w:right w:val="nil"/>
            </w:tcBorders>
            <w:shd w:val="clear" w:color="auto" w:fill="auto"/>
            <w:vAlign w:val="bottom"/>
          </w:tcPr>
          <w:p w14:paraId="7DF1E560" w14:textId="77777777" w:rsidR="00497DF3" w:rsidRPr="00DF7EF1" w:rsidRDefault="00497DF3"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497DF3" w:rsidRPr="00DF7EF1" w14:paraId="5DF39711" w14:textId="77777777" w:rsidTr="00EC7502">
        <w:tc>
          <w:tcPr>
            <w:tcW w:w="3001" w:type="dxa"/>
            <w:shd w:val="clear" w:color="auto" w:fill="auto"/>
            <w:vAlign w:val="bottom"/>
          </w:tcPr>
          <w:p w14:paraId="5A81601D" w14:textId="77777777" w:rsidR="00497DF3" w:rsidRPr="00DF7EF1" w:rsidRDefault="00497DF3" w:rsidP="00EC7502">
            <w:pPr>
              <w:autoSpaceDE w:val="0"/>
              <w:autoSpaceDN w:val="0"/>
              <w:ind w:left="90"/>
              <w:rPr>
                <w:rFonts w:ascii="Arial" w:eastAsia="Arial" w:hAnsi="Arial" w:cs="Arial"/>
                <w:sz w:val="18"/>
                <w:szCs w:val="18"/>
                <w:highlight w:val="yellow"/>
              </w:rPr>
            </w:pPr>
          </w:p>
        </w:tc>
        <w:tc>
          <w:tcPr>
            <w:tcW w:w="1471" w:type="dxa"/>
            <w:tcBorders>
              <w:top w:val="single" w:sz="4" w:space="0" w:color="auto"/>
              <w:left w:val="nil"/>
              <w:right w:val="nil"/>
            </w:tcBorders>
            <w:shd w:val="clear" w:color="auto" w:fill="FAFAFA"/>
          </w:tcPr>
          <w:p w14:paraId="30512CFA" w14:textId="77777777" w:rsidR="00497DF3" w:rsidRPr="00DF7EF1" w:rsidRDefault="00497DF3" w:rsidP="00EC7502">
            <w:pPr>
              <w:ind w:left="426" w:right="-72"/>
              <w:jc w:val="right"/>
              <w:rPr>
                <w:rFonts w:ascii="Arial" w:eastAsia="Arial Unicode MS" w:hAnsi="Arial" w:cs="Arial"/>
                <w:sz w:val="18"/>
                <w:szCs w:val="18"/>
                <w:highlight w:val="yellow"/>
                <w:lang w:val="en-GB"/>
              </w:rPr>
            </w:pPr>
          </w:p>
        </w:tc>
        <w:tc>
          <w:tcPr>
            <w:tcW w:w="1371" w:type="dxa"/>
            <w:tcBorders>
              <w:top w:val="single" w:sz="4" w:space="0" w:color="auto"/>
              <w:left w:val="nil"/>
              <w:right w:val="nil"/>
            </w:tcBorders>
            <w:shd w:val="clear" w:color="auto" w:fill="FAFAFA"/>
          </w:tcPr>
          <w:p w14:paraId="353730A3" w14:textId="77777777" w:rsidR="00497DF3" w:rsidRPr="00DF7EF1" w:rsidRDefault="00497DF3" w:rsidP="00EC7502">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auto"/>
          </w:tcPr>
          <w:p w14:paraId="2151B170" w14:textId="77777777" w:rsidR="00497DF3" w:rsidRPr="00DF7EF1" w:rsidRDefault="00497DF3" w:rsidP="00EC7502">
            <w:pPr>
              <w:ind w:left="426" w:right="-72"/>
              <w:jc w:val="right"/>
              <w:rPr>
                <w:rFonts w:ascii="Arial" w:eastAsia="Arial Unicode MS" w:hAnsi="Arial" w:cs="Arial"/>
                <w:sz w:val="18"/>
                <w:szCs w:val="18"/>
                <w:lang w:val="en-GB"/>
              </w:rPr>
            </w:pPr>
          </w:p>
        </w:tc>
        <w:tc>
          <w:tcPr>
            <w:tcW w:w="1366" w:type="dxa"/>
            <w:tcBorders>
              <w:top w:val="single" w:sz="4" w:space="0" w:color="auto"/>
              <w:left w:val="nil"/>
              <w:right w:val="nil"/>
            </w:tcBorders>
            <w:shd w:val="clear" w:color="auto" w:fill="auto"/>
          </w:tcPr>
          <w:p w14:paraId="5610CF75" w14:textId="77777777" w:rsidR="00497DF3" w:rsidRPr="00DF7EF1" w:rsidRDefault="00497DF3" w:rsidP="00EC7502">
            <w:pPr>
              <w:ind w:left="426" w:right="-72"/>
              <w:jc w:val="right"/>
              <w:rPr>
                <w:rFonts w:ascii="Arial" w:eastAsia="Arial Unicode MS" w:hAnsi="Arial" w:cs="Arial"/>
                <w:sz w:val="18"/>
                <w:szCs w:val="18"/>
                <w:lang w:val="en-GB"/>
              </w:rPr>
            </w:pPr>
          </w:p>
        </w:tc>
      </w:tr>
      <w:tr w:rsidR="00497DF3" w:rsidRPr="00DF7EF1" w14:paraId="75D2AB26" w14:textId="77777777" w:rsidTr="00EC7502">
        <w:tc>
          <w:tcPr>
            <w:tcW w:w="3001" w:type="dxa"/>
            <w:shd w:val="clear" w:color="auto" w:fill="auto"/>
            <w:vAlign w:val="bottom"/>
          </w:tcPr>
          <w:p w14:paraId="64F73FAA" w14:textId="77777777" w:rsidR="00497DF3" w:rsidRPr="00DF7EF1" w:rsidRDefault="00497DF3" w:rsidP="00EC7502">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Cash and cash equivalents</w:t>
            </w:r>
          </w:p>
        </w:tc>
        <w:tc>
          <w:tcPr>
            <w:tcW w:w="1471" w:type="dxa"/>
            <w:tcBorders>
              <w:left w:val="nil"/>
              <w:bottom w:val="nil"/>
              <w:right w:val="nil"/>
            </w:tcBorders>
            <w:shd w:val="clear" w:color="auto" w:fill="FAFAFA"/>
          </w:tcPr>
          <w:p w14:paraId="7C524A73" w14:textId="77777777" w:rsidR="00497DF3" w:rsidRPr="00B21819" w:rsidRDefault="00497DF3"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214,152</w:t>
            </w:r>
          </w:p>
        </w:tc>
        <w:tc>
          <w:tcPr>
            <w:tcW w:w="1371" w:type="dxa"/>
            <w:tcBorders>
              <w:left w:val="nil"/>
              <w:bottom w:val="nil"/>
              <w:right w:val="nil"/>
            </w:tcBorders>
            <w:shd w:val="clear" w:color="auto" w:fill="FAFAFA"/>
          </w:tcPr>
          <w:p w14:paraId="7BFF1AFB" w14:textId="77777777" w:rsidR="00497DF3" w:rsidRPr="00B21819" w:rsidRDefault="00497DF3" w:rsidP="00EC7502">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71" w:type="dxa"/>
            <w:tcBorders>
              <w:left w:val="nil"/>
              <w:bottom w:val="nil"/>
              <w:right w:val="nil"/>
            </w:tcBorders>
            <w:shd w:val="clear" w:color="auto" w:fill="auto"/>
          </w:tcPr>
          <w:p w14:paraId="04BAFD1B" w14:textId="77777777" w:rsidR="00497DF3" w:rsidRPr="00DF7EF1" w:rsidRDefault="00497DF3"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2</w:t>
            </w:r>
            <w:r w:rsidRPr="00E623C1">
              <w:rPr>
                <w:rFonts w:ascii="Arial" w:eastAsia="Arial Unicode MS" w:hAnsi="Arial" w:cs="Arial"/>
                <w:sz w:val="18"/>
                <w:szCs w:val="18"/>
                <w:lang w:val="en-GB"/>
              </w:rPr>
              <w:t>,</w:t>
            </w:r>
            <w:r w:rsidRPr="006173E9">
              <w:rPr>
                <w:rFonts w:ascii="Arial" w:eastAsia="Arial Unicode MS" w:hAnsi="Arial" w:cs="Arial"/>
                <w:sz w:val="18"/>
                <w:szCs w:val="18"/>
                <w:lang w:val="en-GB"/>
              </w:rPr>
              <w:t>465</w:t>
            </w:r>
            <w:r w:rsidRPr="00E623C1">
              <w:rPr>
                <w:rFonts w:ascii="Arial" w:eastAsia="Arial Unicode MS" w:hAnsi="Arial" w:cs="Arial"/>
                <w:sz w:val="18"/>
                <w:szCs w:val="18"/>
                <w:lang w:val="en-GB"/>
              </w:rPr>
              <w:t>,</w:t>
            </w:r>
            <w:r w:rsidRPr="006173E9">
              <w:rPr>
                <w:rFonts w:ascii="Arial" w:eastAsia="Arial Unicode MS" w:hAnsi="Arial" w:cs="Arial"/>
                <w:sz w:val="18"/>
                <w:szCs w:val="18"/>
                <w:lang w:val="en-GB"/>
              </w:rPr>
              <w:t>671</w:t>
            </w:r>
          </w:p>
        </w:tc>
        <w:tc>
          <w:tcPr>
            <w:tcW w:w="1366" w:type="dxa"/>
            <w:tcBorders>
              <w:left w:val="nil"/>
              <w:bottom w:val="nil"/>
              <w:right w:val="nil"/>
            </w:tcBorders>
            <w:shd w:val="clear" w:color="auto" w:fill="auto"/>
          </w:tcPr>
          <w:p w14:paraId="148CBA45" w14:textId="77777777" w:rsidR="00497DF3" w:rsidRPr="00DF7EF1" w:rsidRDefault="00497DF3" w:rsidP="00EC7502">
            <w:pPr>
              <w:ind w:left="426" w:right="-72"/>
              <w:jc w:val="right"/>
              <w:rPr>
                <w:rFonts w:ascii="Arial" w:eastAsia="Arial Unicode MS" w:hAnsi="Arial" w:cs="Arial"/>
                <w:sz w:val="18"/>
                <w:szCs w:val="18"/>
                <w:lang w:val="en-GB"/>
              </w:rPr>
            </w:pPr>
            <w:r w:rsidRPr="00E623C1">
              <w:rPr>
                <w:rFonts w:ascii="Arial" w:eastAsia="Arial Unicode MS" w:hAnsi="Arial" w:cs="Arial"/>
                <w:sz w:val="18"/>
                <w:szCs w:val="18"/>
                <w:lang w:val="en-GB"/>
              </w:rPr>
              <w:t>-</w:t>
            </w:r>
          </w:p>
        </w:tc>
      </w:tr>
      <w:tr w:rsidR="00497DF3" w:rsidRPr="00DF7EF1" w14:paraId="2C3B774F" w14:textId="77777777" w:rsidTr="00EC7502">
        <w:tc>
          <w:tcPr>
            <w:tcW w:w="3001" w:type="dxa"/>
            <w:shd w:val="clear" w:color="auto" w:fill="auto"/>
            <w:vAlign w:val="bottom"/>
            <w:hideMark/>
          </w:tcPr>
          <w:p w14:paraId="2DFCD8F3" w14:textId="77777777" w:rsidR="00497DF3" w:rsidRPr="00DF7EF1" w:rsidRDefault="00497DF3" w:rsidP="00EC7502">
            <w:pPr>
              <w:autoSpaceDE w:val="0"/>
              <w:autoSpaceDN w:val="0"/>
              <w:ind w:left="90"/>
              <w:rPr>
                <w:rFonts w:ascii="Arial" w:eastAsia="Arial" w:hAnsi="Arial" w:cs="Arial"/>
                <w:sz w:val="18"/>
                <w:szCs w:val="18"/>
                <w:highlight w:val="yellow"/>
              </w:rPr>
            </w:pPr>
            <w:r w:rsidRPr="00DF7EF1">
              <w:rPr>
                <w:rFonts w:ascii="Arial" w:eastAsia="Arial" w:hAnsi="Arial" w:cs="Arial"/>
                <w:sz w:val="18"/>
                <w:szCs w:val="18"/>
              </w:rPr>
              <w:t>Trade and other payables</w:t>
            </w:r>
          </w:p>
        </w:tc>
        <w:tc>
          <w:tcPr>
            <w:tcW w:w="1471" w:type="dxa"/>
            <w:shd w:val="clear" w:color="auto" w:fill="FAFAFA"/>
          </w:tcPr>
          <w:p w14:paraId="581BBDC3" w14:textId="77777777" w:rsidR="00497DF3" w:rsidRPr="00B21819" w:rsidRDefault="00497DF3"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11,497,278</w:t>
            </w:r>
          </w:p>
        </w:tc>
        <w:tc>
          <w:tcPr>
            <w:tcW w:w="1371" w:type="dxa"/>
            <w:shd w:val="clear" w:color="auto" w:fill="FAFAFA"/>
          </w:tcPr>
          <w:p w14:paraId="3B4BD9BA" w14:textId="77777777" w:rsidR="00497DF3" w:rsidRPr="00B21819" w:rsidRDefault="00497DF3"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15,867,971</w:t>
            </w:r>
          </w:p>
        </w:tc>
        <w:tc>
          <w:tcPr>
            <w:tcW w:w="1371" w:type="dxa"/>
            <w:shd w:val="clear" w:color="auto" w:fill="auto"/>
          </w:tcPr>
          <w:p w14:paraId="67EC8005" w14:textId="77777777" w:rsidR="00497DF3" w:rsidRPr="00DF7EF1" w:rsidRDefault="00497DF3"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11</w:t>
            </w:r>
            <w:r w:rsidRPr="00E623C1">
              <w:rPr>
                <w:rFonts w:ascii="Arial" w:eastAsia="Arial Unicode MS" w:hAnsi="Arial" w:cs="Arial"/>
                <w:sz w:val="18"/>
                <w:szCs w:val="18"/>
                <w:lang w:val="en-GB"/>
              </w:rPr>
              <w:t>,</w:t>
            </w:r>
            <w:r w:rsidRPr="006173E9">
              <w:rPr>
                <w:rFonts w:ascii="Arial" w:eastAsia="Arial Unicode MS" w:hAnsi="Arial" w:cs="Arial"/>
                <w:sz w:val="18"/>
                <w:szCs w:val="18"/>
                <w:lang w:val="en-GB"/>
              </w:rPr>
              <w:t>815</w:t>
            </w:r>
            <w:r w:rsidRPr="00E623C1">
              <w:rPr>
                <w:rFonts w:ascii="Arial" w:eastAsia="Arial Unicode MS" w:hAnsi="Arial" w:cs="Arial"/>
                <w:sz w:val="18"/>
                <w:szCs w:val="18"/>
                <w:lang w:val="en-GB"/>
              </w:rPr>
              <w:t>,</w:t>
            </w:r>
            <w:r w:rsidRPr="006173E9">
              <w:rPr>
                <w:rFonts w:ascii="Arial" w:eastAsia="Arial Unicode MS" w:hAnsi="Arial" w:cs="Arial"/>
                <w:sz w:val="18"/>
                <w:szCs w:val="18"/>
                <w:lang w:val="en-GB"/>
              </w:rPr>
              <w:t>613</w:t>
            </w:r>
          </w:p>
        </w:tc>
        <w:tc>
          <w:tcPr>
            <w:tcW w:w="1366" w:type="dxa"/>
            <w:shd w:val="clear" w:color="auto" w:fill="auto"/>
          </w:tcPr>
          <w:p w14:paraId="76F83CA5" w14:textId="77777777" w:rsidR="00497DF3" w:rsidRPr="00DF7EF1" w:rsidRDefault="00497DF3"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4</w:t>
            </w:r>
            <w:r w:rsidRPr="00E623C1">
              <w:rPr>
                <w:rFonts w:ascii="Arial" w:eastAsia="Arial Unicode MS" w:hAnsi="Arial" w:cs="Arial"/>
                <w:sz w:val="18"/>
                <w:szCs w:val="18"/>
                <w:lang w:val="en-GB"/>
              </w:rPr>
              <w:t>,</w:t>
            </w:r>
            <w:r w:rsidRPr="006173E9">
              <w:rPr>
                <w:rFonts w:ascii="Arial" w:eastAsia="Arial Unicode MS" w:hAnsi="Arial" w:cs="Arial"/>
                <w:sz w:val="18"/>
                <w:szCs w:val="18"/>
                <w:lang w:val="en-GB"/>
              </w:rPr>
              <w:t>277</w:t>
            </w:r>
            <w:r w:rsidRPr="00E623C1">
              <w:rPr>
                <w:rFonts w:ascii="Arial" w:eastAsia="Arial Unicode MS" w:hAnsi="Arial" w:cs="Arial"/>
                <w:sz w:val="18"/>
                <w:szCs w:val="18"/>
                <w:lang w:val="en-GB"/>
              </w:rPr>
              <w:t>,</w:t>
            </w:r>
            <w:r w:rsidRPr="006173E9">
              <w:rPr>
                <w:rFonts w:ascii="Arial" w:eastAsia="Arial Unicode MS" w:hAnsi="Arial" w:cs="Arial"/>
                <w:sz w:val="18"/>
                <w:szCs w:val="18"/>
                <w:lang w:val="en-GB"/>
              </w:rPr>
              <w:t>198</w:t>
            </w:r>
          </w:p>
        </w:tc>
      </w:tr>
    </w:tbl>
    <w:p w14:paraId="314C4B1B" w14:textId="38107BA4" w:rsidR="00B31544" w:rsidRPr="00A04D2D" w:rsidRDefault="00B31544" w:rsidP="00B125B8">
      <w:pPr>
        <w:pStyle w:val="BlockText"/>
        <w:ind w:left="1080" w:right="0"/>
        <w:jc w:val="both"/>
        <w:rPr>
          <w:rFonts w:ascii="Arial" w:hAnsi="Arial" w:cs="Arial"/>
          <w:i/>
          <w:iCs/>
          <w:color w:val="CF4A02"/>
          <w:sz w:val="16"/>
          <w:szCs w:val="16"/>
          <w:cs/>
          <w:lang w:val="en-US"/>
        </w:rPr>
      </w:pPr>
    </w:p>
    <w:p w14:paraId="52BD05AF" w14:textId="2680A9D8" w:rsidR="008D0243" w:rsidRPr="00DF7EF1" w:rsidRDefault="00876305" w:rsidP="00B125B8">
      <w:pPr>
        <w:pStyle w:val="BlockText"/>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Sensitivity</w:t>
      </w:r>
    </w:p>
    <w:p w14:paraId="388FE640" w14:textId="77777777" w:rsidR="00876305" w:rsidRPr="00A04D2D" w:rsidRDefault="00876305" w:rsidP="00B125B8">
      <w:pPr>
        <w:pStyle w:val="BlockText"/>
        <w:ind w:left="1080" w:right="0"/>
        <w:jc w:val="both"/>
        <w:rPr>
          <w:rFonts w:ascii="Arial" w:hAnsi="Arial" w:cs="Arial"/>
          <w:i/>
          <w:iCs/>
          <w:color w:val="000000"/>
          <w:sz w:val="16"/>
          <w:szCs w:val="16"/>
          <w:highlight w:val="yellow"/>
          <w:cs/>
        </w:rPr>
      </w:pPr>
    </w:p>
    <w:p w14:paraId="0380F4FA" w14:textId="36B8FF78" w:rsidR="00876305" w:rsidRDefault="00876305" w:rsidP="00B125B8">
      <w:pPr>
        <w:ind w:left="1080"/>
        <w:jc w:val="thaiDistribute"/>
        <w:rPr>
          <w:rFonts w:ascii="Arial" w:hAnsi="Arial" w:cs="Arial"/>
          <w:sz w:val="18"/>
          <w:szCs w:val="18"/>
          <w:lang w:val="en-GB"/>
        </w:rPr>
      </w:pPr>
      <w:r w:rsidRPr="00DF7EF1">
        <w:rPr>
          <w:rFonts w:ascii="Arial" w:hAnsi="Arial" w:cs="Arial"/>
          <w:sz w:val="18"/>
          <w:szCs w:val="18"/>
        </w:rPr>
        <w:t>As shown in the table above, the Group is primarily exposed to changes in Baht and US Dollar</w:t>
      </w:r>
      <w:r w:rsidR="00935C08">
        <w:rPr>
          <w:rFonts w:ascii="Arial" w:hAnsi="Arial" w:cs="Arial"/>
          <w:sz w:val="18"/>
          <w:szCs w:val="18"/>
        </w:rPr>
        <w:t xml:space="preserve"> and </w:t>
      </w:r>
      <w:r w:rsidR="00935C08" w:rsidRPr="00E623C1">
        <w:rPr>
          <w:rFonts w:ascii="Arial" w:hAnsi="Arial" w:cs="Arial"/>
          <w:sz w:val="18"/>
          <w:szCs w:val="18"/>
        </w:rPr>
        <w:t>Singapore Dollar</w:t>
      </w:r>
      <w:r w:rsidRPr="00E623C1">
        <w:rPr>
          <w:rFonts w:ascii="Arial" w:hAnsi="Arial" w:cs="Arial"/>
          <w:spacing w:val="-2"/>
          <w:sz w:val="18"/>
          <w:szCs w:val="18"/>
        </w:rPr>
        <w:t xml:space="preserve"> exchange rates. The sensitivity of profit or loss</w:t>
      </w:r>
      <w:r w:rsidRPr="00E623C1">
        <w:rPr>
          <w:rFonts w:ascii="Arial" w:hAnsi="Arial" w:cs="Arial"/>
          <w:sz w:val="18"/>
          <w:szCs w:val="18"/>
        </w:rPr>
        <w:t xml:space="preserve"> to changes in the exchange rates arises mainly from financial assets and financial liabilities denominated in US Dollar</w:t>
      </w:r>
      <w:r w:rsidR="00935C08" w:rsidRPr="00E623C1">
        <w:rPr>
          <w:rFonts w:ascii="Arial" w:hAnsi="Arial" w:cs="Arial"/>
          <w:sz w:val="18"/>
          <w:szCs w:val="18"/>
        </w:rPr>
        <w:t xml:space="preserve"> and Singapore Dollar</w:t>
      </w:r>
      <w:r w:rsidRPr="00E623C1">
        <w:rPr>
          <w:rFonts w:ascii="Arial" w:hAnsi="Arial" w:cs="Arial"/>
          <w:sz w:val="18"/>
          <w:szCs w:val="18"/>
          <w:lang w:val="en-GB"/>
        </w:rPr>
        <w:t>.</w:t>
      </w:r>
    </w:p>
    <w:p w14:paraId="722D6181" w14:textId="52027392" w:rsidR="00E623C1" w:rsidRPr="00BF50D7" w:rsidRDefault="00E623C1" w:rsidP="00B125B8">
      <w:pPr>
        <w:ind w:left="1080"/>
        <w:jc w:val="thaiDistribute"/>
        <w:rPr>
          <w:rFonts w:ascii="Arial" w:hAnsi="Arial" w:cs="Arial"/>
          <w:sz w:val="12"/>
          <w:szCs w:val="12"/>
          <w:lang w:val="en-GB"/>
        </w:rPr>
      </w:pPr>
    </w:p>
    <w:tbl>
      <w:tblPr>
        <w:tblW w:w="8572" w:type="dxa"/>
        <w:tblInd w:w="990" w:type="dxa"/>
        <w:tblLook w:val="04A0" w:firstRow="1" w:lastRow="0" w:firstColumn="1" w:lastColumn="0" w:noHBand="0" w:noVBand="1"/>
      </w:tblPr>
      <w:tblGrid>
        <w:gridCol w:w="3096"/>
        <w:gridCol w:w="1371"/>
        <w:gridCol w:w="1367"/>
        <w:gridCol w:w="1371"/>
        <w:gridCol w:w="1367"/>
      </w:tblGrid>
      <w:tr w:rsidR="00AB2E3E" w:rsidRPr="00DF7EF1" w14:paraId="3DFC6DD6" w14:textId="77777777" w:rsidTr="00EC7502">
        <w:tc>
          <w:tcPr>
            <w:tcW w:w="3096" w:type="dxa"/>
            <w:shd w:val="clear" w:color="auto" w:fill="auto"/>
          </w:tcPr>
          <w:p w14:paraId="6073C589" w14:textId="77777777" w:rsidR="00AB2E3E" w:rsidRPr="00DF7EF1" w:rsidRDefault="00AB2E3E" w:rsidP="00EC7502">
            <w:pPr>
              <w:pStyle w:val="BlockText"/>
              <w:ind w:left="0" w:right="0"/>
              <w:jc w:val="both"/>
              <w:rPr>
                <w:rFonts w:ascii="Arial" w:eastAsia="Arial" w:hAnsi="Arial" w:cs="Arial"/>
                <w:sz w:val="18"/>
                <w:szCs w:val="18"/>
                <w:highlight w:val="yellow"/>
                <w:lang w:val="en-GB"/>
              </w:rPr>
            </w:pPr>
          </w:p>
        </w:tc>
        <w:tc>
          <w:tcPr>
            <w:tcW w:w="2738" w:type="dxa"/>
            <w:gridSpan w:val="2"/>
            <w:tcBorders>
              <w:top w:val="single" w:sz="4" w:space="0" w:color="auto"/>
              <w:left w:val="nil"/>
              <w:bottom w:val="single" w:sz="4" w:space="0" w:color="auto"/>
              <w:right w:val="nil"/>
            </w:tcBorders>
            <w:shd w:val="clear" w:color="auto" w:fill="auto"/>
            <w:hideMark/>
          </w:tcPr>
          <w:p w14:paraId="546DFEBF"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1AD2C765" w14:textId="77777777" w:rsidR="00AB2E3E" w:rsidRPr="00DF7EF1" w:rsidRDefault="00AB2E3E" w:rsidP="00EC7502">
            <w:pPr>
              <w:pStyle w:val="BlockText"/>
              <w:ind w:left="0" w:right="0"/>
              <w:jc w:val="center"/>
              <w:rPr>
                <w:rFonts w:ascii="Arial" w:eastAsia="Arial" w:hAnsi="Arial" w:cs="Arial"/>
                <w:b/>
                <w:bCs/>
                <w:sz w:val="18"/>
                <w:szCs w:val="18"/>
                <w:highlight w:val="yellow"/>
                <w:lang w:val="en-GB"/>
              </w:rPr>
            </w:pPr>
            <w:r w:rsidRPr="00DF7EF1">
              <w:rPr>
                <w:rFonts w:ascii="Arial" w:eastAsia="Arial Unicode MS" w:hAnsi="Arial" w:cs="Arial"/>
                <w:b/>
                <w:bCs/>
                <w:sz w:val="18"/>
                <w:szCs w:val="18"/>
                <w:lang w:val="en-GB"/>
              </w:rPr>
              <w:t>financial statements</w:t>
            </w:r>
          </w:p>
        </w:tc>
        <w:tc>
          <w:tcPr>
            <w:tcW w:w="2738" w:type="dxa"/>
            <w:gridSpan w:val="2"/>
            <w:tcBorders>
              <w:top w:val="single" w:sz="4" w:space="0" w:color="auto"/>
              <w:left w:val="nil"/>
              <w:bottom w:val="single" w:sz="4" w:space="0" w:color="auto"/>
              <w:right w:val="nil"/>
            </w:tcBorders>
            <w:shd w:val="clear" w:color="auto" w:fill="auto"/>
          </w:tcPr>
          <w:p w14:paraId="233837A6"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3EBB997F" w14:textId="77777777" w:rsidR="00AB2E3E" w:rsidRPr="00DF7EF1" w:rsidRDefault="00AB2E3E" w:rsidP="00EC7502">
            <w:pPr>
              <w:pStyle w:val="BlockText"/>
              <w:ind w:left="0" w:right="0"/>
              <w:jc w:val="center"/>
              <w:rPr>
                <w:rFonts w:ascii="Arial" w:eastAsia="Arial" w:hAnsi="Arial" w:cs="Arial"/>
                <w:b/>
                <w:bCs/>
                <w:sz w:val="18"/>
                <w:szCs w:val="18"/>
                <w:highlight w:val="yellow"/>
                <w:cs/>
                <w:lang w:val="en-GB"/>
              </w:rPr>
            </w:pPr>
            <w:r w:rsidRPr="00DF7EF1">
              <w:rPr>
                <w:rFonts w:ascii="Arial" w:eastAsia="Arial Unicode MS" w:hAnsi="Arial" w:cs="Arial"/>
                <w:b/>
                <w:bCs/>
                <w:sz w:val="18"/>
                <w:szCs w:val="18"/>
                <w:lang w:val="en-GB"/>
              </w:rPr>
              <w:t>financial statements</w:t>
            </w:r>
          </w:p>
        </w:tc>
      </w:tr>
      <w:tr w:rsidR="00AB2E3E" w:rsidRPr="00DF7EF1" w14:paraId="72E963EE" w14:textId="77777777" w:rsidTr="00EC7502">
        <w:tc>
          <w:tcPr>
            <w:tcW w:w="3096" w:type="dxa"/>
            <w:shd w:val="clear" w:color="auto" w:fill="auto"/>
          </w:tcPr>
          <w:p w14:paraId="180E7646" w14:textId="77777777" w:rsidR="00AB2E3E" w:rsidRPr="00DF7EF1" w:rsidRDefault="00AB2E3E" w:rsidP="00EC7502">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tcPr>
          <w:p w14:paraId="7DDC1280"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c>
          <w:tcPr>
            <w:tcW w:w="2738" w:type="dxa"/>
            <w:gridSpan w:val="2"/>
            <w:tcBorders>
              <w:top w:val="nil"/>
              <w:left w:val="nil"/>
              <w:bottom w:val="single" w:sz="4" w:space="0" w:color="auto"/>
              <w:right w:val="nil"/>
            </w:tcBorders>
            <w:shd w:val="clear" w:color="auto" w:fill="auto"/>
          </w:tcPr>
          <w:p w14:paraId="7EBEA5BE"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r>
      <w:tr w:rsidR="00AB2E3E" w:rsidRPr="00DF7EF1" w14:paraId="6293E57D" w14:textId="77777777" w:rsidTr="00EC7502">
        <w:tc>
          <w:tcPr>
            <w:tcW w:w="3096" w:type="dxa"/>
            <w:shd w:val="clear" w:color="auto" w:fill="auto"/>
          </w:tcPr>
          <w:p w14:paraId="7EAB8FAD" w14:textId="77777777" w:rsidR="00AB2E3E" w:rsidRPr="00DF7EF1" w:rsidRDefault="00AB2E3E" w:rsidP="00EC7502">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tcPr>
          <w:p w14:paraId="16B3E78C" w14:textId="77777777" w:rsidR="00AB2E3E" w:rsidRPr="00DF7EF1" w:rsidRDefault="00AB2E3E" w:rsidP="00EC7502">
            <w:pPr>
              <w:ind w:left="-29" w:right="-72"/>
              <w:jc w:val="right"/>
              <w:rPr>
                <w:rFonts w:ascii="Arial" w:eastAsia="Arial Unicode MS" w:hAnsi="Arial" w:cs="Arial"/>
                <w:b/>
                <w:bCs/>
                <w:sz w:val="18"/>
                <w:szCs w:val="18"/>
                <w:lang w:val="en-GB"/>
              </w:rPr>
            </w:pPr>
            <w:r w:rsidRPr="006173E9">
              <w:rPr>
                <w:rFonts w:ascii="Arial" w:eastAsia="Arial Unicode MS" w:hAnsi="Arial" w:cs="Arial"/>
                <w:b/>
                <w:bCs/>
                <w:sz w:val="18"/>
                <w:szCs w:val="18"/>
                <w:lang w:val="en-GB"/>
              </w:rPr>
              <w:t>2023</w:t>
            </w:r>
          </w:p>
        </w:tc>
        <w:tc>
          <w:tcPr>
            <w:tcW w:w="1367" w:type="dxa"/>
            <w:tcBorders>
              <w:top w:val="single" w:sz="4" w:space="0" w:color="auto"/>
              <w:left w:val="nil"/>
              <w:right w:val="nil"/>
            </w:tcBorders>
            <w:shd w:val="clear" w:color="auto" w:fill="auto"/>
            <w:hideMark/>
          </w:tcPr>
          <w:p w14:paraId="0EC6978A" w14:textId="77777777" w:rsidR="00AB2E3E" w:rsidRPr="00DF7EF1" w:rsidRDefault="00AB2E3E" w:rsidP="00EC7502">
            <w:pPr>
              <w:ind w:left="-29" w:right="-72"/>
              <w:jc w:val="right"/>
              <w:rPr>
                <w:rFonts w:ascii="Arial" w:eastAsia="Arial Unicode MS" w:hAnsi="Arial" w:cs="Arial"/>
                <w:b/>
                <w:bCs/>
                <w:sz w:val="18"/>
                <w:szCs w:val="18"/>
                <w:lang w:val="en-GB"/>
              </w:rPr>
            </w:pPr>
            <w:r w:rsidRPr="006173E9">
              <w:rPr>
                <w:rFonts w:ascii="Arial" w:eastAsia="Arial Unicode MS" w:hAnsi="Arial" w:cs="Arial"/>
                <w:b/>
                <w:bCs/>
                <w:sz w:val="18"/>
                <w:szCs w:val="18"/>
                <w:lang w:val="en-GB"/>
              </w:rPr>
              <w:t>2022</w:t>
            </w:r>
          </w:p>
        </w:tc>
        <w:tc>
          <w:tcPr>
            <w:tcW w:w="1371" w:type="dxa"/>
            <w:tcBorders>
              <w:top w:val="single" w:sz="4" w:space="0" w:color="auto"/>
              <w:left w:val="nil"/>
              <w:right w:val="nil"/>
            </w:tcBorders>
            <w:shd w:val="clear" w:color="auto" w:fill="auto"/>
          </w:tcPr>
          <w:p w14:paraId="73B04D04" w14:textId="77777777" w:rsidR="00AB2E3E" w:rsidRPr="00DF7EF1" w:rsidRDefault="00AB2E3E" w:rsidP="00EC7502">
            <w:pPr>
              <w:ind w:left="-29" w:right="-72"/>
              <w:jc w:val="right"/>
              <w:rPr>
                <w:rFonts w:ascii="Arial" w:eastAsia="Arial Unicode MS" w:hAnsi="Arial" w:cs="Arial"/>
                <w:b/>
                <w:bCs/>
                <w:sz w:val="18"/>
                <w:szCs w:val="18"/>
                <w:cs/>
                <w:lang w:val="en-GB"/>
              </w:rPr>
            </w:pPr>
            <w:r w:rsidRPr="006173E9">
              <w:rPr>
                <w:rFonts w:ascii="Arial" w:eastAsia="Arial Unicode MS" w:hAnsi="Arial" w:cs="Arial"/>
                <w:b/>
                <w:bCs/>
                <w:sz w:val="18"/>
                <w:szCs w:val="18"/>
                <w:lang w:val="en-GB"/>
              </w:rPr>
              <w:t>2023</w:t>
            </w:r>
          </w:p>
        </w:tc>
        <w:tc>
          <w:tcPr>
            <w:tcW w:w="1367" w:type="dxa"/>
            <w:tcBorders>
              <w:top w:val="single" w:sz="4" w:space="0" w:color="auto"/>
              <w:left w:val="nil"/>
              <w:right w:val="nil"/>
            </w:tcBorders>
            <w:shd w:val="clear" w:color="auto" w:fill="auto"/>
          </w:tcPr>
          <w:p w14:paraId="4D878205" w14:textId="77777777" w:rsidR="00AB2E3E" w:rsidRPr="00DF7EF1" w:rsidRDefault="00AB2E3E" w:rsidP="00EC7502">
            <w:pPr>
              <w:ind w:left="-29" w:right="-72"/>
              <w:jc w:val="right"/>
              <w:rPr>
                <w:rFonts w:ascii="Arial" w:eastAsia="Arial Unicode MS" w:hAnsi="Arial" w:cs="Arial"/>
                <w:b/>
                <w:bCs/>
                <w:sz w:val="18"/>
                <w:szCs w:val="18"/>
                <w:cs/>
                <w:lang w:val="en-GB"/>
              </w:rPr>
            </w:pPr>
            <w:r w:rsidRPr="006173E9">
              <w:rPr>
                <w:rFonts w:ascii="Arial" w:eastAsia="Arial Unicode MS" w:hAnsi="Arial" w:cs="Arial"/>
                <w:b/>
                <w:bCs/>
                <w:sz w:val="18"/>
                <w:szCs w:val="18"/>
                <w:lang w:val="en-GB"/>
              </w:rPr>
              <w:t>2022</w:t>
            </w:r>
          </w:p>
        </w:tc>
      </w:tr>
      <w:tr w:rsidR="00AB2E3E" w:rsidRPr="00DF7EF1" w14:paraId="2BCDD86A" w14:textId="77777777" w:rsidTr="00EC7502">
        <w:tc>
          <w:tcPr>
            <w:tcW w:w="3096" w:type="dxa"/>
            <w:shd w:val="clear" w:color="auto" w:fill="auto"/>
          </w:tcPr>
          <w:p w14:paraId="5ED7C6EC" w14:textId="77777777" w:rsidR="00AB2E3E" w:rsidRPr="00DF7EF1" w:rsidRDefault="00AB2E3E" w:rsidP="00EC7502">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tcPr>
          <w:p w14:paraId="16F735C3" w14:textId="77777777" w:rsidR="00AB2E3E" w:rsidRPr="00DF7EF1" w:rsidRDefault="00AB2E3E"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14:paraId="24D62E24" w14:textId="77777777" w:rsidR="00AB2E3E" w:rsidRPr="00DF7EF1" w:rsidRDefault="00AB2E3E"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47B4ECAD" w14:textId="77777777" w:rsidR="00AB2E3E" w:rsidRPr="00DF7EF1" w:rsidRDefault="00AB2E3E"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14:paraId="02E87B46" w14:textId="77777777" w:rsidR="00AB2E3E" w:rsidRPr="00DF7EF1" w:rsidRDefault="00AB2E3E"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AB2E3E" w:rsidRPr="00DF7EF1" w14:paraId="4B299CBD" w14:textId="77777777" w:rsidTr="00EC7502">
        <w:tc>
          <w:tcPr>
            <w:tcW w:w="3096" w:type="dxa"/>
            <w:shd w:val="clear" w:color="auto" w:fill="auto"/>
            <w:vAlign w:val="bottom"/>
          </w:tcPr>
          <w:p w14:paraId="12F425E4" w14:textId="77777777" w:rsidR="00AB2E3E" w:rsidRPr="00DF7EF1" w:rsidRDefault="00AB2E3E" w:rsidP="00EC7502">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14:paraId="3B5E5BF8" w14:textId="77777777" w:rsidR="00AB2E3E" w:rsidRPr="00DF7EF1" w:rsidRDefault="00AB2E3E" w:rsidP="00EC7502">
            <w:pPr>
              <w:ind w:left="426" w:right="-72"/>
              <w:jc w:val="right"/>
              <w:rPr>
                <w:rFonts w:ascii="Arial" w:eastAsia="Arial Unicode MS" w:hAnsi="Arial" w:cs="Arial"/>
                <w:sz w:val="18"/>
                <w:szCs w:val="18"/>
                <w:highlight w:val="yellow"/>
                <w:lang w:val="en-GB"/>
              </w:rPr>
            </w:pPr>
          </w:p>
        </w:tc>
        <w:tc>
          <w:tcPr>
            <w:tcW w:w="1367" w:type="dxa"/>
            <w:tcBorders>
              <w:top w:val="single" w:sz="4" w:space="0" w:color="auto"/>
              <w:left w:val="nil"/>
              <w:right w:val="nil"/>
            </w:tcBorders>
            <w:shd w:val="clear" w:color="auto" w:fill="auto"/>
          </w:tcPr>
          <w:p w14:paraId="2DFAFF27" w14:textId="77777777" w:rsidR="00AB2E3E" w:rsidRPr="00DF7EF1" w:rsidRDefault="00AB2E3E" w:rsidP="00EC7502">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14:paraId="111B4EA4" w14:textId="77777777" w:rsidR="00AB2E3E" w:rsidRPr="00DF7EF1" w:rsidRDefault="00AB2E3E" w:rsidP="00EC7502">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14:paraId="5FA4AA64" w14:textId="77777777" w:rsidR="00AB2E3E" w:rsidRPr="00DF7EF1" w:rsidRDefault="00AB2E3E" w:rsidP="00EC7502">
            <w:pPr>
              <w:ind w:left="426" w:right="-72"/>
              <w:jc w:val="right"/>
              <w:rPr>
                <w:rFonts w:ascii="Arial" w:eastAsia="Arial Unicode MS" w:hAnsi="Arial" w:cs="Arial"/>
                <w:sz w:val="18"/>
                <w:szCs w:val="18"/>
                <w:lang w:val="en-GB"/>
              </w:rPr>
            </w:pPr>
          </w:p>
        </w:tc>
      </w:tr>
      <w:tr w:rsidR="00AB2E3E" w:rsidRPr="00DF7EF1" w14:paraId="74CE9DF0" w14:textId="77777777" w:rsidTr="00EC7502">
        <w:tc>
          <w:tcPr>
            <w:tcW w:w="3096" w:type="dxa"/>
            <w:shd w:val="clear" w:color="auto" w:fill="auto"/>
          </w:tcPr>
          <w:p w14:paraId="166ED368" w14:textId="77777777" w:rsidR="00AB2E3E" w:rsidRPr="00DF7EF1" w:rsidRDefault="00AB2E3E" w:rsidP="00EC7502">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lang w:val="en-GB"/>
              </w:rPr>
              <w:t xml:space="preserve">US Dollar to Baht exchange rate </w:t>
            </w:r>
          </w:p>
        </w:tc>
        <w:tc>
          <w:tcPr>
            <w:tcW w:w="1371" w:type="dxa"/>
            <w:tcBorders>
              <w:left w:val="nil"/>
              <w:bottom w:val="nil"/>
              <w:right w:val="nil"/>
            </w:tcBorders>
            <w:shd w:val="clear" w:color="auto" w:fill="FAFAFA"/>
          </w:tcPr>
          <w:p w14:paraId="34B100F8" w14:textId="77777777" w:rsidR="00AB2E3E" w:rsidRPr="00DF7EF1" w:rsidRDefault="00AB2E3E" w:rsidP="00EC7502">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057EE8D0" w14:textId="77777777" w:rsidR="00AB2E3E" w:rsidRPr="00DF7EF1" w:rsidRDefault="00AB2E3E" w:rsidP="00EC7502">
            <w:pPr>
              <w:ind w:left="426" w:right="-72"/>
              <w:jc w:val="right"/>
              <w:rPr>
                <w:rFonts w:ascii="Arial" w:eastAsia="Arial Unicode MS" w:hAnsi="Arial" w:cs="Arial"/>
                <w:sz w:val="18"/>
                <w:szCs w:val="18"/>
                <w:lang w:val="en-GB"/>
              </w:rPr>
            </w:pPr>
          </w:p>
        </w:tc>
        <w:tc>
          <w:tcPr>
            <w:tcW w:w="1371" w:type="dxa"/>
            <w:tcBorders>
              <w:left w:val="nil"/>
              <w:bottom w:val="nil"/>
              <w:right w:val="nil"/>
            </w:tcBorders>
            <w:shd w:val="clear" w:color="auto" w:fill="FAFAFA"/>
          </w:tcPr>
          <w:p w14:paraId="70B6284F" w14:textId="77777777" w:rsidR="00AB2E3E" w:rsidRPr="00DF7EF1" w:rsidRDefault="00AB2E3E" w:rsidP="00EC7502">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17355A1C" w14:textId="77777777" w:rsidR="00AB2E3E" w:rsidRPr="00DF7EF1" w:rsidRDefault="00AB2E3E" w:rsidP="00EC7502">
            <w:pPr>
              <w:ind w:left="426" w:right="-72"/>
              <w:jc w:val="right"/>
              <w:rPr>
                <w:rFonts w:ascii="Arial" w:eastAsia="Arial Unicode MS" w:hAnsi="Arial" w:cs="Arial"/>
                <w:sz w:val="18"/>
                <w:szCs w:val="18"/>
                <w:lang w:val="en-GB"/>
              </w:rPr>
            </w:pPr>
          </w:p>
        </w:tc>
      </w:tr>
      <w:tr w:rsidR="00AB2E3E" w:rsidRPr="00DF7EF1" w14:paraId="7085732B" w14:textId="77777777" w:rsidTr="00EC7502">
        <w:tc>
          <w:tcPr>
            <w:tcW w:w="3096" w:type="dxa"/>
            <w:shd w:val="clear" w:color="auto" w:fill="auto"/>
          </w:tcPr>
          <w:p w14:paraId="358E021D" w14:textId="77777777" w:rsidR="00AB2E3E" w:rsidRPr="00DF7EF1" w:rsidRDefault="00AB2E3E" w:rsidP="00EC7502">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increase</w:t>
            </w:r>
            <w:r w:rsidRPr="00DF7EF1">
              <w:rPr>
                <w:rFonts w:ascii="Arial" w:eastAsia="Arial" w:hAnsi="Arial" w:cs="Arial"/>
                <w:sz w:val="18"/>
                <w:szCs w:val="18"/>
                <w:cs/>
                <w:lang w:val="en-GB"/>
              </w:rPr>
              <w:t xml:space="preserve"> </w:t>
            </w:r>
            <w:r w:rsidRPr="006173E9">
              <w:rPr>
                <w:rFonts w:ascii="Arial" w:eastAsia="Arial" w:hAnsi="Arial" w:cs="Arial"/>
                <w:sz w:val="18"/>
                <w:szCs w:val="18"/>
                <w:lang w:val="en-GB"/>
              </w:rPr>
              <w:t>2</w:t>
            </w:r>
            <w:r w:rsidRPr="00DF7EF1">
              <w:rPr>
                <w:rFonts w:ascii="Arial" w:eastAsia="Arial" w:hAnsi="Arial" w:cs="Arial"/>
                <w:sz w:val="18"/>
                <w:szCs w:val="18"/>
                <w:lang w:val="en-GB"/>
              </w:rPr>
              <w:t>%</w:t>
            </w:r>
            <w:r>
              <w:rPr>
                <w:rFonts w:ascii="Arial" w:eastAsia="Arial" w:hAnsi="Arial" w:cs="Arial"/>
                <w:sz w:val="18"/>
                <w:szCs w:val="18"/>
                <w:lang w:val="en-GB"/>
              </w:rPr>
              <w:t>*</w:t>
            </w:r>
          </w:p>
        </w:tc>
        <w:tc>
          <w:tcPr>
            <w:tcW w:w="1371" w:type="dxa"/>
            <w:tcBorders>
              <w:left w:val="nil"/>
              <w:bottom w:val="nil"/>
              <w:right w:val="nil"/>
            </w:tcBorders>
            <w:shd w:val="clear" w:color="auto" w:fill="FAFAFA"/>
          </w:tcPr>
          <w:p w14:paraId="23F3EB2D" w14:textId="77777777" w:rsidR="00AB2E3E" w:rsidRDefault="00AB2E3E"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(284,479)</w:t>
            </w:r>
          </w:p>
        </w:tc>
        <w:tc>
          <w:tcPr>
            <w:tcW w:w="1367" w:type="dxa"/>
            <w:tcBorders>
              <w:left w:val="nil"/>
              <w:bottom w:val="nil"/>
              <w:right w:val="nil"/>
            </w:tcBorders>
            <w:shd w:val="clear" w:color="auto" w:fill="auto"/>
          </w:tcPr>
          <w:p w14:paraId="5F91F29D" w14:textId="77777777" w:rsidR="00AB2E3E" w:rsidRPr="00DF7EF1" w:rsidRDefault="00AB2E3E" w:rsidP="00EC7502">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132</w:t>
            </w:r>
            <w:r>
              <w:rPr>
                <w:rFonts w:ascii="Arial" w:eastAsia="Arial Unicode MS" w:hAnsi="Arial" w:cs="Arial"/>
                <w:sz w:val="18"/>
                <w:szCs w:val="18"/>
                <w:lang w:val="en-GB"/>
              </w:rPr>
              <w:t>,</w:t>
            </w:r>
            <w:r w:rsidRPr="006173E9">
              <w:rPr>
                <w:rFonts w:ascii="Arial" w:eastAsia="Arial Unicode MS" w:hAnsi="Arial" w:cs="Arial"/>
                <w:sz w:val="18"/>
                <w:szCs w:val="18"/>
                <w:lang w:val="en-GB"/>
              </w:rPr>
              <w:t>711</w:t>
            </w:r>
            <w:r>
              <w:rPr>
                <w:rFonts w:ascii="Arial" w:eastAsia="Arial Unicode MS" w:hAnsi="Arial" w:cs="Arial"/>
                <w:sz w:val="18"/>
                <w:szCs w:val="18"/>
                <w:lang w:val="en-GB"/>
              </w:rPr>
              <w:t>)</w:t>
            </w:r>
          </w:p>
        </w:tc>
        <w:tc>
          <w:tcPr>
            <w:tcW w:w="1371" w:type="dxa"/>
            <w:tcBorders>
              <w:left w:val="nil"/>
              <w:bottom w:val="nil"/>
              <w:right w:val="nil"/>
            </w:tcBorders>
            <w:shd w:val="clear" w:color="auto" w:fill="FAFAFA"/>
          </w:tcPr>
          <w:p w14:paraId="7D1565FF" w14:textId="77777777" w:rsidR="00AB2E3E" w:rsidRDefault="00AB2E3E"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(225,656)</w:t>
            </w:r>
          </w:p>
        </w:tc>
        <w:tc>
          <w:tcPr>
            <w:tcW w:w="1367" w:type="dxa"/>
            <w:tcBorders>
              <w:left w:val="nil"/>
              <w:bottom w:val="nil"/>
              <w:right w:val="nil"/>
            </w:tcBorders>
            <w:shd w:val="clear" w:color="auto" w:fill="auto"/>
          </w:tcPr>
          <w:p w14:paraId="38F6D63B" w14:textId="77777777" w:rsidR="00AB2E3E" w:rsidRPr="00DF7EF1" w:rsidRDefault="00AB2E3E" w:rsidP="00EC7502">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186</w:t>
            </w:r>
            <w:r>
              <w:rPr>
                <w:rFonts w:ascii="Arial" w:eastAsia="Arial Unicode MS" w:hAnsi="Arial" w:cs="Arial"/>
                <w:sz w:val="18"/>
                <w:szCs w:val="18"/>
                <w:lang w:val="en-GB"/>
              </w:rPr>
              <w:t>,</w:t>
            </w:r>
            <w:r w:rsidRPr="006173E9">
              <w:rPr>
                <w:rFonts w:ascii="Arial" w:eastAsia="Arial Unicode MS" w:hAnsi="Arial" w:cs="Arial"/>
                <w:sz w:val="18"/>
                <w:szCs w:val="18"/>
                <w:lang w:val="en-GB"/>
              </w:rPr>
              <w:t>999</w:t>
            </w:r>
            <w:r>
              <w:rPr>
                <w:rFonts w:ascii="Arial" w:eastAsia="Arial Unicode MS" w:hAnsi="Arial" w:cs="Arial"/>
                <w:sz w:val="18"/>
                <w:szCs w:val="18"/>
                <w:lang w:val="en-GB"/>
              </w:rPr>
              <w:t>)</w:t>
            </w:r>
          </w:p>
        </w:tc>
      </w:tr>
      <w:tr w:rsidR="00AB2E3E" w:rsidRPr="00DF7EF1" w14:paraId="14AA3095" w14:textId="77777777" w:rsidTr="00EC7502">
        <w:tc>
          <w:tcPr>
            <w:tcW w:w="3096" w:type="dxa"/>
            <w:shd w:val="clear" w:color="auto" w:fill="auto"/>
          </w:tcPr>
          <w:p w14:paraId="4AA01B60" w14:textId="77777777" w:rsidR="00AB2E3E" w:rsidRPr="00DF7EF1" w:rsidRDefault="00AB2E3E" w:rsidP="00EC7502">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decrease</w:t>
            </w:r>
            <w:r w:rsidRPr="00DF7EF1">
              <w:rPr>
                <w:rFonts w:ascii="Arial" w:eastAsia="Arial" w:hAnsi="Arial" w:cs="Arial"/>
                <w:sz w:val="18"/>
                <w:szCs w:val="18"/>
                <w:cs/>
                <w:lang w:val="en-GB"/>
              </w:rPr>
              <w:t xml:space="preserve"> </w:t>
            </w:r>
            <w:r w:rsidRPr="006173E9">
              <w:rPr>
                <w:rFonts w:ascii="Arial" w:eastAsia="Arial" w:hAnsi="Arial" w:cs="Arial"/>
                <w:sz w:val="18"/>
                <w:szCs w:val="18"/>
                <w:lang w:val="en-GB"/>
              </w:rPr>
              <w:t>2</w:t>
            </w:r>
            <w:r w:rsidRPr="00DF7EF1">
              <w:rPr>
                <w:rFonts w:ascii="Arial" w:eastAsia="Arial" w:hAnsi="Arial" w:cs="Arial"/>
                <w:sz w:val="18"/>
                <w:szCs w:val="18"/>
                <w:lang w:val="en-GB"/>
              </w:rPr>
              <w:t>%</w:t>
            </w:r>
            <w:r>
              <w:rPr>
                <w:rFonts w:ascii="Arial" w:eastAsia="Arial" w:hAnsi="Arial" w:cs="Arial"/>
                <w:sz w:val="18"/>
                <w:szCs w:val="18"/>
                <w:lang w:val="en-GB"/>
              </w:rPr>
              <w:t>*</w:t>
            </w:r>
          </w:p>
        </w:tc>
        <w:tc>
          <w:tcPr>
            <w:tcW w:w="1371" w:type="dxa"/>
            <w:shd w:val="clear" w:color="auto" w:fill="FAFAFA"/>
          </w:tcPr>
          <w:p w14:paraId="7B471B4C" w14:textId="77777777" w:rsidR="00AB2E3E" w:rsidRPr="00DF7EF1" w:rsidRDefault="00AB2E3E"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284,479</w:t>
            </w:r>
          </w:p>
        </w:tc>
        <w:tc>
          <w:tcPr>
            <w:tcW w:w="1367" w:type="dxa"/>
            <w:shd w:val="clear" w:color="auto" w:fill="auto"/>
          </w:tcPr>
          <w:p w14:paraId="71EF2240" w14:textId="77777777" w:rsidR="00AB2E3E" w:rsidRPr="00DF7EF1" w:rsidRDefault="00AB2E3E"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132</w:t>
            </w:r>
            <w:r>
              <w:rPr>
                <w:rFonts w:ascii="Arial" w:eastAsia="Arial Unicode MS" w:hAnsi="Arial" w:cs="Arial"/>
                <w:sz w:val="18"/>
                <w:szCs w:val="18"/>
                <w:lang w:val="en-GB"/>
              </w:rPr>
              <w:t>,</w:t>
            </w:r>
            <w:r w:rsidRPr="006173E9">
              <w:rPr>
                <w:rFonts w:ascii="Arial" w:eastAsia="Arial Unicode MS" w:hAnsi="Arial" w:cs="Arial"/>
                <w:sz w:val="18"/>
                <w:szCs w:val="18"/>
                <w:lang w:val="en-GB"/>
              </w:rPr>
              <w:t>711</w:t>
            </w:r>
          </w:p>
        </w:tc>
        <w:tc>
          <w:tcPr>
            <w:tcW w:w="1371" w:type="dxa"/>
            <w:shd w:val="clear" w:color="auto" w:fill="FAFAFA"/>
          </w:tcPr>
          <w:p w14:paraId="7E01E3F6" w14:textId="77777777" w:rsidR="00AB2E3E" w:rsidRPr="00DF7EF1" w:rsidRDefault="00AB2E3E" w:rsidP="00EC7502">
            <w:pPr>
              <w:ind w:left="426" w:right="-72"/>
              <w:jc w:val="right"/>
              <w:rPr>
                <w:rFonts w:ascii="Arial" w:eastAsia="Arial Unicode MS" w:hAnsi="Arial" w:cs="Arial"/>
                <w:sz w:val="18"/>
                <w:szCs w:val="18"/>
                <w:cs/>
                <w:lang w:val="en-GB"/>
              </w:rPr>
            </w:pPr>
            <w:r w:rsidRPr="00CA37CB">
              <w:rPr>
                <w:rFonts w:ascii="Arial" w:eastAsia="Arial Unicode MS" w:hAnsi="Arial" w:cs="Arial"/>
                <w:sz w:val="18"/>
                <w:szCs w:val="18"/>
                <w:lang w:val="en-GB"/>
              </w:rPr>
              <w:t>225,656</w:t>
            </w:r>
          </w:p>
        </w:tc>
        <w:tc>
          <w:tcPr>
            <w:tcW w:w="1367" w:type="dxa"/>
            <w:shd w:val="clear" w:color="auto" w:fill="auto"/>
          </w:tcPr>
          <w:p w14:paraId="2993582B" w14:textId="77777777" w:rsidR="00AB2E3E" w:rsidRPr="00DF7EF1" w:rsidRDefault="00AB2E3E" w:rsidP="00EC7502">
            <w:pPr>
              <w:ind w:left="426" w:right="-72"/>
              <w:jc w:val="right"/>
              <w:rPr>
                <w:rFonts w:ascii="Arial" w:eastAsia="Arial Unicode MS" w:hAnsi="Arial" w:cs="Arial"/>
                <w:sz w:val="18"/>
                <w:szCs w:val="18"/>
                <w:cs/>
                <w:lang w:val="en-GB"/>
              </w:rPr>
            </w:pPr>
            <w:r w:rsidRPr="006173E9">
              <w:rPr>
                <w:rFonts w:ascii="Arial" w:eastAsia="Arial Unicode MS" w:hAnsi="Arial" w:cs="Arial"/>
                <w:sz w:val="18"/>
                <w:szCs w:val="18"/>
                <w:lang w:val="en-GB"/>
              </w:rPr>
              <w:t>186</w:t>
            </w:r>
            <w:r>
              <w:rPr>
                <w:rFonts w:ascii="Arial" w:eastAsia="Arial Unicode MS" w:hAnsi="Arial" w:cs="Arial"/>
                <w:sz w:val="18"/>
                <w:szCs w:val="18"/>
                <w:lang w:val="en-GB"/>
              </w:rPr>
              <w:t>,</w:t>
            </w:r>
            <w:r w:rsidRPr="006173E9">
              <w:rPr>
                <w:rFonts w:ascii="Arial" w:eastAsia="Arial Unicode MS" w:hAnsi="Arial" w:cs="Arial"/>
                <w:sz w:val="18"/>
                <w:szCs w:val="18"/>
                <w:lang w:val="en-GB"/>
              </w:rPr>
              <w:t>999</w:t>
            </w:r>
          </w:p>
        </w:tc>
      </w:tr>
    </w:tbl>
    <w:p w14:paraId="4A346DAF" w14:textId="3CF193F3" w:rsidR="00B125B8" w:rsidRPr="00BF50D7" w:rsidRDefault="00B125B8" w:rsidP="00B125B8">
      <w:pPr>
        <w:pStyle w:val="BlockText"/>
        <w:ind w:left="1080" w:right="0"/>
        <w:rPr>
          <w:rFonts w:ascii="Arial" w:hAnsi="Arial" w:cs="Arial"/>
          <w:sz w:val="12"/>
          <w:szCs w:val="12"/>
          <w:highlight w:val="yellow"/>
          <w:lang w:val="en-GB"/>
        </w:rPr>
      </w:pPr>
    </w:p>
    <w:tbl>
      <w:tblPr>
        <w:tblW w:w="8572" w:type="dxa"/>
        <w:tblInd w:w="990" w:type="dxa"/>
        <w:tblLook w:val="04A0" w:firstRow="1" w:lastRow="0" w:firstColumn="1" w:lastColumn="0" w:noHBand="0" w:noVBand="1"/>
      </w:tblPr>
      <w:tblGrid>
        <w:gridCol w:w="3096"/>
        <w:gridCol w:w="1371"/>
        <w:gridCol w:w="1367"/>
        <w:gridCol w:w="1371"/>
        <w:gridCol w:w="1367"/>
      </w:tblGrid>
      <w:tr w:rsidR="00AB2E3E" w:rsidRPr="00DF7EF1" w14:paraId="23E2C487" w14:textId="77777777" w:rsidTr="00EC7502">
        <w:tc>
          <w:tcPr>
            <w:tcW w:w="3096" w:type="dxa"/>
            <w:shd w:val="clear" w:color="auto" w:fill="auto"/>
          </w:tcPr>
          <w:p w14:paraId="50A1EEF5" w14:textId="77777777" w:rsidR="00AB2E3E" w:rsidRPr="00DF7EF1" w:rsidRDefault="00AB2E3E" w:rsidP="00EC7502">
            <w:pPr>
              <w:pStyle w:val="BlockText"/>
              <w:ind w:left="0" w:right="0"/>
              <w:jc w:val="both"/>
              <w:rPr>
                <w:rFonts w:ascii="Arial" w:eastAsia="Arial" w:hAnsi="Arial" w:cs="Arial"/>
                <w:sz w:val="18"/>
                <w:szCs w:val="18"/>
                <w:highlight w:val="yellow"/>
                <w:lang w:val="en-GB"/>
              </w:rPr>
            </w:pPr>
          </w:p>
        </w:tc>
        <w:tc>
          <w:tcPr>
            <w:tcW w:w="2738" w:type="dxa"/>
            <w:gridSpan w:val="2"/>
            <w:tcBorders>
              <w:top w:val="single" w:sz="4" w:space="0" w:color="auto"/>
              <w:left w:val="nil"/>
              <w:bottom w:val="single" w:sz="4" w:space="0" w:color="auto"/>
              <w:right w:val="nil"/>
            </w:tcBorders>
            <w:shd w:val="clear" w:color="auto" w:fill="auto"/>
            <w:hideMark/>
          </w:tcPr>
          <w:p w14:paraId="6F58FAC7"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439992F6" w14:textId="77777777" w:rsidR="00AB2E3E" w:rsidRPr="00DF7EF1" w:rsidRDefault="00AB2E3E" w:rsidP="00EC7502">
            <w:pPr>
              <w:pStyle w:val="BlockText"/>
              <w:ind w:left="0" w:right="0"/>
              <w:jc w:val="center"/>
              <w:rPr>
                <w:rFonts w:ascii="Arial" w:eastAsia="Arial" w:hAnsi="Arial" w:cs="Arial"/>
                <w:b/>
                <w:bCs/>
                <w:sz w:val="18"/>
                <w:szCs w:val="18"/>
                <w:highlight w:val="yellow"/>
                <w:lang w:val="en-GB"/>
              </w:rPr>
            </w:pPr>
            <w:r w:rsidRPr="00DF7EF1">
              <w:rPr>
                <w:rFonts w:ascii="Arial" w:eastAsia="Arial Unicode MS" w:hAnsi="Arial" w:cs="Arial"/>
                <w:b/>
                <w:bCs/>
                <w:sz w:val="18"/>
                <w:szCs w:val="18"/>
                <w:lang w:val="en-GB"/>
              </w:rPr>
              <w:t>financial statements</w:t>
            </w:r>
          </w:p>
        </w:tc>
        <w:tc>
          <w:tcPr>
            <w:tcW w:w="2738" w:type="dxa"/>
            <w:gridSpan w:val="2"/>
            <w:tcBorders>
              <w:top w:val="single" w:sz="4" w:space="0" w:color="auto"/>
              <w:left w:val="nil"/>
              <w:bottom w:val="single" w:sz="4" w:space="0" w:color="auto"/>
              <w:right w:val="nil"/>
            </w:tcBorders>
            <w:shd w:val="clear" w:color="auto" w:fill="auto"/>
          </w:tcPr>
          <w:p w14:paraId="75A7CC25"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414F8D0B" w14:textId="77777777" w:rsidR="00AB2E3E" w:rsidRPr="00DF7EF1" w:rsidRDefault="00AB2E3E" w:rsidP="00EC7502">
            <w:pPr>
              <w:pStyle w:val="BlockText"/>
              <w:ind w:left="0" w:right="0"/>
              <w:jc w:val="center"/>
              <w:rPr>
                <w:rFonts w:ascii="Arial" w:eastAsia="Arial" w:hAnsi="Arial" w:cs="Arial"/>
                <w:b/>
                <w:bCs/>
                <w:sz w:val="18"/>
                <w:szCs w:val="18"/>
                <w:highlight w:val="yellow"/>
                <w:cs/>
                <w:lang w:val="en-GB"/>
              </w:rPr>
            </w:pPr>
            <w:r w:rsidRPr="00DF7EF1">
              <w:rPr>
                <w:rFonts w:ascii="Arial" w:eastAsia="Arial Unicode MS" w:hAnsi="Arial" w:cs="Arial"/>
                <w:b/>
                <w:bCs/>
                <w:sz w:val="18"/>
                <w:szCs w:val="18"/>
                <w:lang w:val="en-GB"/>
              </w:rPr>
              <w:t>financial statements</w:t>
            </w:r>
          </w:p>
        </w:tc>
      </w:tr>
      <w:tr w:rsidR="00AB2E3E" w:rsidRPr="00DF7EF1" w14:paraId="448E8CF9" w14:textId="77777777" w:rsidTr="00EC7502">
        <w:tc>
          <w:tcPr>
            <w:tcW w:w="3096" w:type="dxa"/>
            <w:shd w:val="clear" w:color="auto" w:fill="auto"/>
          </w:tcPr>
          <w:p w14:paraId="4D9A273D" w14:textId="77777777" w:rsidR="00AB2E3E" w:rsidRPr="00DF7EF1" w:rsidRDefault="00AB2E3E" w:rsidP="00EC7502">
            <w:pPr>
              <w:pStyle w:val="BlockText"/>
              <w:ind w:left="90" w:right="0"/>
              <w:jc w:val="both"/>
              <w:rPr>
                <w:rFonts w:ascii="Arial" w:eastAsia="Arial" w:hAnsi="Arial" w:cs="Arial"/>
                <w:sz w:val="18"/>
                <w:szCs w:val="18"/>
                <w:highlight w:val="yellow"/>
                <w:lang w:val="en-GB"/>
              </w:rPr>
            </w:pPr>
          </w:p>
        </w:tc>
        <w:tc>
          <w:tcPr>
            <w:tcW w:w="2738" w:type="dxa"/>
            <w:gridSpan w:val="2"/>
            <w:tcBorders>
              <w:top w:val="nil"/>
              <w:left w:val="nil"/>
              <w:bottom w:val="single" w:sz="4" w:space="0" w:color="auto"/>
              <w:right w:val="nil"/>
            </w:tcBorders>
            <w:shd w:val="clear" w:color="auto" w:fill="auto"/>
          </w:tcPr>
          <w:p w14:paraId="2DE031D8"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c>
          <w:tcPr>
            <w:tcW w:w="2738" w:type="dxa"/>
            <w:gridSpan w:val="2"/>
            <w:tcBorders>
              <w:top w:val="nil"/>
              <w:left w:val="nil"/>
              <w:bottom w:val="single" w:sz="4" w:space="0" w:color="auto"/>
              <w:right w:val="nil"/>
            </w:tcBorders>
            <w:shd w:val="clear" w:color="auto" w:fill="auto"/>
          </w:tcPr>
          <w:p w14:paraId="0CE4E76A" w14:textId="77777777" w:rsidR="00AB2E3E" w:rsidRPr="00DF7EF1" w:rsidRDefault="00AB2E3E" w:rsidP="00EC7502">
            <w:pPr>
              <w:pStyle w:val="BlockText"/>
              <w:ind w:left="0" w:right="0"/>
              <w:jc w:val="center"/>
              <w:rPr>
                <w:rFonts w:ascii="Arial" w:eastAsia="Arial Unicode MS" w:hAnsi="Arial" w:cs="Arial"/>
                <w:b/>
                <w:bCs/>
                <w:sz w:val="18"/>
                <w:szCs w:val="18"/>
                <w:lang w:val="en-GB"/>
              </w:rPr>
            </w:pPr>
            <w:r w:rsidRPr="00DF7EF1">
              <w:rPr>
                <w:rFonts w:ascii="Arial" w:eastAsia="Cambria" w:hAnsi="Arial" w:cs="Arial"/>
                <w:b/>
                <w:bCs/>
                <w:sz w:val="18"/>
                <w:szCs w:val="18"/>
              </w:rPr>
              <w:t>Impact to net profit</w:t>
            </w:r>
          </w:p>
        </w:tc>
      </w:tr>
      <w:tr w:rsidR="00AB2E3E" w:rsidRPr="00DF7EF1" w14:paraId="666E7991" w14:textId="77777777" w:rsidTr="00EC7502">
        <w:tc>
          <w:tcPr>
            <w:tcW w:w="3096" w:type="dxa"/>
            <w:shd w:val="clear" w:color="auto" w:fill="auto"/>
          </w:tcPr>
          <w:p w14:paraId="2BC30087" w14:textId="77777777" w:rsidR="00AB2E3E" w:rsidRPr="00DF7EF1" w:rsidRDefault="00AB2E3E" w:rsidP="00EC7502">
            <w:pPr>
              <w:pStyle w:val="BlockText"/>
              <w:ind w:left="90" w:right="0"/>
              <w:jc w:val="both"/>
              <w:rPr>
                <w:rFonts w:ascii="Arial" w:eastAsia="Arial" w:hAnsi="Arial" w:cs="Arial"/>
                <w:sz w:val="18"/>
                <w:szCs w:val="18"/>
                <w:highlight w:val="yellow"/>
                <w:cs/>
                <w:lang w:val="en-GB"/>
              </w:rPr>
            </w:pPr>
          </w:p>
        </w:tc>
        <w:tc>
          <w:tcPr>
            <w:tcW w:w="1371" w:type="dxa"/>
            <w:tcBorders>
              <w:top w:val="single" w:sz="4" w:space="0" w:color="auto"/>
              <w:left w:val="nil"/>
              <w:right w:val="nil"/>
            </w:tcBorders>
            <w:shd w:val="clear" w:color="auto" w:fill="auto"/>
          </w:tcPr>
          <w:p w14:paraId="72F80D3D" w14:textId="77777777" w:rsidR="00AB2E3E" w:rsidRPr="00DF7EF1" w:rsidRDefault="00AB2E3E" w:rsidP="00EC7502">
            <w:pPr>
              <w:ind w:left="-29" w:right="-72"/>
              <w:jc w:val="right"/>
              <w:rPr>
                <w:rFonts w:ascii="Arial" w:eastAsia="Arial Unicode MS" w:hAnsi="Arial" w:cs="Arial"/>
                <w:b/>
                <w:bCs/>
                <w:sz w:val="18"/>
                <w:szCs w:val="18"/>
                <w:lang w:val="en-GB"/>
              </w:rPr>
            </w:pPr>
            <w:r w:rsidRPr="006173E9">
              <w:rPr>
                <w:rFonts w:ascii="Arial" w:eastAsia="Arial Unicode MS" w:hAnsi="Arial" w:cs="Arial"/>
                <w:b/>
                <w:bCs/>
                <w:sz w:val="18"/>
                <w:szCs w:val="18"/>
                <w:lang w:val="en-GB"/>
              </w:rPr>
              <w:t>2023</w:t>
            </w:r>
          </w:p>
        </w:tc>
        <w:tc>
          <w:tcPr>
            <w:tcW w:w="1367" w:type="dxa"/>
            <w:tcBorders>
              <w:top w:val="single" w:sz="4" w:space="0" w:color="auto"/>
              <w:left w:val="nil"/>
              <w:right w:val="nil"/>
            </w:tcBorders>
            <w:shd w:val="clear" w:color="auto" w:fill="auto"/>
            <w:hideMark/>
          </w:tcPr>
          <w:p w14:paraId="3120C0F7" w14:textId="77777777" w:rsidR="00AB2E3E" w:rsidRPr="00DF7EF1" w:rsidRDefault="00AB2E3E" w:rsidP="00EC7502">
            <w:pPr>
              <w:ind w:left="-29" w:right="-72"/>
              <w:jc w:val="right"/>
              <w:rPr>
                <w:rFonts w:ascii="Arial" w:eastAsia="Arial Unicode MS" w:hAnsi="Arial" w:cs="Arial"/>
                <w:b/>
                <w:bCs/>
                <w:sz w:val="18"/>
                <w:szCs w:val="18"/>
                <w:lang w:val="en-GB"/>
              </w:rPr>
            </w:pPr>
            <w:r w:rsidRPr="006173E9">
              <w:rPr>
                <w:rFonts w:ascii="Arial" w:eastAsia="Arial Unicode MS" w:hAnsi="Arial" w:cs="Arial"/>
                <w:b/>
                <w:bCs/>
                <w:sz w:val="18"/>
                <w:szCs w:val="18"/>
                <w:lang w:val="en-GB"/>
              </w:rPr>
              <w:t>2022</w:t>
            </w:r>
          </w:p>
        </w:tc>
        <w:tc>
          <w:tcPr>
            <w:tcW w:w="1371" w:type="dxa"/>
            <w:tcBorders>
              <w:top w:val="single" w:sz="4" w:space="0" w:color="auto"/>
              <w:left w:val="nil"/>
              <w:right w:val="nil"/>
            </w:tcBorders>
            <w:shd w:val="clear" w:color="auto" w:fill="auto"/>
          </w:tcPr>
          <w:p w14:paraId="50979B79" w14:textId="77777777" w:rsidR="00AB2E3E" w:rsidRPr="00DF7EF1" w:rsidRDefault="00AB2E3E" w:rsidP="00EC7502">
            <w:pPr>
              <w:ind w:left="-29" w:right="-72"/>
              <w:jc w:val="right"/>
              <w:rPr>
                <w:rFonts w:ascii="Arial" w:eastAsia="Arial Unicode MS" w:hAnsi="Arial" w:cs="Arial"/>
                <w:b/>
                <w:bCs/>
                <w:sz w:val="18"/>
                <w:szCs w:val="18"/>
                <w:cs/>
                <w:lang w:val="en-GB"/>
              </w:rPr>
            </w:pPr>
            <w:r w:rsidRPr="006173E9">
              <w:rPr>
                <w:rFonts w:ascii="Arial" w:eastAsia="Arial Unicode MS" w:hAnsi="Arial" w:cs="Arial"/>
                <w:b/>
                <w:bCs/>
                <w:sz w:val="18"/>
                <w:szCs w:val="18"/>
                <w:lang w:val="en-GB"/>
              </w:rPr>
              <w:t>2023</w:t>
            </w:r>
          </w:p>
        </w:tc>
        <w:tc>
          <w:tcPr>
            <w:tcW w:w="1367" w:type="dxa"/>
            <w:tcBorders>
              <w:top w:val="single" w:sz="4" w:space="0" w:color="auto"/>
              <w:left w:val="nil"/>
              <w:right w:val="nil"/>
            </w:tcBorders>
            <w:shd w:val="clear" w:color="auto" w:fill="auto"/>
          </w:tcPr>
          <w:p w14:paraId="63343F55" w14:textId="77777777" w:rsidR="00AB2E3E" w:rsidRPr="00DF7EF1" w:rsidRDefault="00AB2E3E" w:rsidP="00EC7502">
            <w:pPr>
              <w:ind w:left="-29" w:right="-72"/>
              <w:jc w:val="right"/>
              <w:rPr>
                <w:rFonts w:ascii="Arial" w:eastAsia="Arial Unicode MS" w:hAnsi="Arial" w:cs="Arial"/>
                <w:b/>
                <w:bCs/>
                <w:sz w:val="18"/>
                <w:szCs w:val="18"/>
                <w:cs/>
                <w:lang w:val="en-GB"/>
              </w:rPr>
            </w:pPr>
            <w:r w:rsidRPr="006173E9">
              <w:rPr>
                <w:rFonts w:ascii="Arial" w:eastAsia="Arial Unicode MS" w:hAnsi="Arial" w:cs="Arial"/>
                <w:b/>
                <w:bCs/>
                <w:sz w:val="18"/>
                <w:szCs w:val="18"/>
                <w:lang w:val="en-GB"/>
              </w:rPr>
              <w:t>2022</w:t>
            </w:r>
          </w:p>
        </w:tc>
      </w:tr>
      <w:tr w:rsidR="00AB2E3E" w:rsidRPr="00DF7EF1" w14:paraId="55F0EAE8" w14:textId="77777777" w:rsidTr="00EC7502">
        <w:tc>
          <w:tcPr>
            <w:tcW w:w="3096" w:type="dxa"/>
            <w:shd w:val="clear" w:color="auto" w:fill="auto"/>
          </w:tcPr>
          <w:p w14:paraId="373A99C6" w14:textId="77777777" w:rsidR="00AB2E3E" w:rsidRPr="00DF7EF1" w:rsidRDefault="00AB2E3E" w:rsidP="00EC7502">
            <w:pPr>
              <w:pStyle w:val="BlockText"/>
              <w:ind w:left="90" w:right="0"/>
              <w:jc w:val="both"/>
              <w:rPr>
                <w:rFonts w:ascii="Arial" w:eastAsia="Arial" w:hAnsi="Arial" w:cs="Arial"/>
                <w:sz w:val="18"/>
                <w:szCs w:val="18"/>
                <w:highlight w:val="yellow"/>
                <w:lang w:val="en-GB"/>
              </w:rPr>
            </w:pPr>
          </w:p>
        </w:tc>
        <w:tc>
          <w:tcPr>
            <w:tcW w:w="1371" w:type="dxa"/>
            <w:tcBorders>
              <w:left w:val="nil"/>
              <w:bottom w:val="single" w:sz="4" w:space="0" w:color="auto"/>
              <w:right w:val="nil"/>
            </w:tcBorders>
            <w:shd w:val="clear" w:color="auto" w:fill="auto"/>
            <w:vAlign w:val="bottom"/>
          </w:tcPr>
          <w:p w14:paraId="5E2A228F" w14:textId="77777777" w:rsidR="00AB2E3E" w:rsidRPr="00DF7EF1" w:rsidRDefault="00AB2E3E"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hideMark/>
          </w:tcPr>
          <w:p w14:paraId="117CBBCB" w14:textId="77777777" w:rsidR="00AB2E3E" w:rsidRPr="00DF7EF1" w:rsidRDefault="00AB2E3E" w:rsidP="00EC7502">
            <w:pPr>
              <w:ind w:left="-29" w:right="-72"/>
              <w:jc w:val="right"/>
              <w:rPr>
                <w:rFonts w:ascii="Arial" w:eastAsia="Arial Unicode MS" w:hAnsi="Arial" w:cs="Arial"/>
                <w:b/>
                <w:bCs/>
                <w:sz w:val="18"/>
                <w:szCs w:val="18"/>
                <w:lang w:val="en-GB"/>
              </w:rPr>
            </w:pPr>
            <w:r w:rsidRPr="00DF7EF1">
              <w:rPr>
                <w:rFonts w:ascii="Arial" w:hAnsi="Arial" w:cs="Arial"/>
                <w:b/>
                <w:bCs/>
                <w:sz w:val="18"/>
                <w:szCs w:val="18"/>
              </w:rPr>
              <w:t>Baht</w:t>
            </w:r>
          </w:p>
        </w:tc>
        <w:tc>
          <w:tcPr>
            <w:tcW w:w="1371" w:type="dxa"/>
            <w:tcBorders>
              <w:left w:val="nil"/>
              <w:bottom w:val="single" w:sz="4" w:space="0" w:color="auto"/>
              <w:right w:val="nil"/>
            </w:tcBorders>
            <w:shd w:val="clear" w:color="auto" w:fill="auto"/>
            <w:vAlign w:val="bottom"/>
          </w:tcPr>
          <w:p w14:paraId="793D072D" w14:textId="77777777" w:rsidR="00AB2E3E" w:rsidRPr="00DF7EF1" w:rsidRDefault="00AB2E3E"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c>
          <w:tcPr>
            <w:tcW w:w="1367" w:type="dxa"/>
            <w:tcBorders>
              <w:left w:val="nil"/>
              <w:bottom w:val="single" w:sz="4" w:space="0" w:color="auto"/>
              <w:right w:val="nil"/>
            </w:tcBorders>
            <w:shd w:val="clear" w:color="auto" w:fill="auto"/>
            <w:vAlign w:val="bottom"/>
          </w:tcPr>
          <w:p w14:paraId="35493E89" w14:textId="77777777" w:rsidR="00AB2E3E" w:rsidRPr="00DF7EF1" w:rsidRDefault="00AB2E3E" w:rsidP="00EC7502">
            <w:pPr>
              <w:ind w:left="-29" w:right="-72"/>
              <w:jc w:val="right"/>
              <w:rPr>
                <w:rFonts w:ascii="Arial" w:eastAsia="Arial Unicode MS" w:hAnsi="Arial" w:cs="Arial"/>
                <w:b/>
                <w:bCs/>
                <w:sz w:val="18"/>
                <w:szCs w:val="18"/>
                <w:cs/>
                <w:lang w:val="en-GB"/>
              </w:rPr>
            </w:pPr>
            <w:r w:rsidRPr="00DF7EF1">
              <w:rPr>
                <w:rFonts w:ascii="Arial" w:hAnsi="Arial" w:cs="Arial"/>
                <w:b/>
                <w:bCs/>
                <w:sz w:val="18"/>
                <w:szCs w:val="18"/>
              </w:rPr>
              <w:t>Baht</w:t>
            </w:r>
          </w:p>
        </w:tc>
      </w:tr>
      <w:tr w:rsidR="00AB2E3E" w:rsidRPr="00DF7EF1" w14:paraId="18284D26" w14:textId="77777777" w:rsidTr="00EC7502">
        <w:tc>
          <w:tcPr>
            <w:tcW w:w="3096" w:type="dxa"/>
            <w:shd w:val="clear" w:color="auto" w:fill="auto"/>
            <w:vAlign w:val="bottom"/>
          </w:tcPr>
          <w:p w14:paraId="167097A8" w14:textId="77777777" w:rsidR="00AB2E3E" w:rsidRPr="00DF7EF1" w:rsidRDefault="00AB2E3E" w:rsidP="00EC7502">
            <w:pPr>
              <w:autoSpaceDE w:val="0"/>
              <w:autoSpaceDN w:val="0"/>
              <w:ind w:left="90"/>
              <w:rPr>
                <w:rFonts w:ascii="Arial" w:eastAsia="Arial" w:hAnsi="Arial" w:cs="Arial"/>
                <w:sz w:val="18"/>
                <w:szCs w:val="18"/>
                <w:highlight w:val="yellow"/>
              </w:rPr>
            </w:pPr>
          </w:p>
        </w:tc>
        <w:tc>
          <w:tcPr>
            <w:tcW w:w="1371" w:type="dxa"/>
            <w:tcBorders>
              <w:top w:val="single" w:sz="4" w:space="0" w:color="auto"/>
              <w:left w:val="nil"/>
              <w:right w:val="nil"/>
            </w:tcBorders>
            <w:shd w:val="clear" w:color="auto" w:fill="FAFAFA"/>
          </w:tcPr>
          <w:p w14:paraId="7876C58B" w14:textId="77777777" w:rsidR="00AB2E3E" w:rsidRPr="00DF7EF1" w:rsidRDefault="00AB2E3E" w:rsidP="00EC7502">
            <w:pPr>
              <w:ind w:left="426" w:right="-72"/>
              <w:jc w:val="right"/>
              <w:rPr>
                <w:rFonts w:ascii="Arial" w:eastAsia="Arial Unicode MS" w:hAnsi="Arial" w:cs="Arial"/>
                <w:sz w:val="18"/>
                <w:szCs w:val="18"/>
                <w:highlight w:val="yellow"/>
                <w:lang w:val="en-GB"/>
              </w:rPr>
            </w:pPr>
          </w:p>
        </w:tc>
        <w:tc>
          <w:tcPr>
            <w:tcW w:w="1367" w:type="dxa"/>
            <w:tcBorders>
              <w:top w:val="single" w:sz="4" w:space="0" w:color="auto"/>
              <w:left w:val="nil"/>
              <w:right w:val="nil"/>
            </w:tcBorders>
            <w:shd w:val="clear" w:color="auto" w:fill="auto"/>
          </w:tcPr>
          <w:p w14:paraId="7F856A91" w14:textId="77777777" w:rsidR="00AB2E3E" w:rsidRPr="00DF7EF1" w:rsidRDefault="00AB2E3E" w:rsidP="00EC7502">
            <w:pPr>
              <w:ind w:left="426" w:right="-72"/>
              <w:jc w:val="right"/>
              <w:rPr>
                <w:rFonts w:ascii="Arial" w:eastAsia="Arial Unicode MS" w:hAnsi="Arial" w:cs="Arial"/>
                <w:sz w:val="18"/>
                <w:szCs w:val="18"/>
                <w:lang w:val="en-GB"/>
              </w:rPr>
            </w:pPr>
          </w:p>
        </w:tc>
        <w:tc>
          <w:tcPr>
            <w:tcW w:w="1371" w:type="dxa"/>
            <w:tcBorders>
              <w:top w:val="single" w:sz="4" w:space="0" w:color="auto"/>
              <w:left w:val="nil"/>
              <w:right w:val="nil"/>
            </w:tcBorders>
            <w:shd w:val="clear" w:color="auto" w:fill="FAFAFA"/>
          </w:tcPr>
          <w:p w14:paraId="3C562D4B" w14:textId="77777777" w:rsidR="00AB2E3E" w:rsidRPr="00DF7EF1" w:rsidRDefault="00AB2E3E" w:rsidP="00EC7502">
            <w:pPr>
              <w:ind w:left="426" w:right="-72"/>
              <w:jc w:val="right"/>
              <w:rPr>
                <w:rFonts w:ascii="Arial" w:eastAsia="Arial Unicode MS" w:hAnsi="Arial" w:cs="Arial"/>
                <w:sz w:val="18"/>
                <w:szCs w:val="18"/>
                <w:lang w:val="en-GB"/>
              </w:rPr>
            </w:pPr>
          </w:p>
        </w:tc>
        <w:tc>
          <w:tcPr>
            <w:tcW w:w="1367" w:type="dxa"/>
            <w:tcBorders>
              <w:top w:val="single" w:sz="4" w:space="0" w:color="auto"/>
              <w:left w:val="nil"/>
              <w:right w:val="nil"/>
            </w:tcBorders>
            <w:shd w:val="clear" w:color="auto" w:fill="auto"/>
          </w:tcPr>
          <w:p w14:paraId="51147062" w14:textId="77777777" w:rsidR="00AB2E3E" w:rsidRPr="00DF7EF1" w:rsidRDefault="00AB2E3E" w:rsidP="00EC7502">
            <w:pPr>
              <w:ind w:left="426" w:right="-72"/>
              <w:jc w:val="right"/>
              <w:rPr>
                <w:rFonts w:ascii="Arial" w:eastAsia="Arial Unicode MS" w:hAnsi="Arial" w:cs="Arial"/>
                <w:sz w:val="18"/>
                <w:szCs w:val="18"/>
                <w:lang w:val="en-GB"/>
              </w:rPr>
            </w:pPr>
          </w:p>
        </w:tc>
      </w:tr>
      <w:tr w:rsidR="00AB2E3E" w:rsidRPr="00DF7EF1" w14:paraId="2D916974" w14:textId="77777777" w:rsidTr="00EC7502">
        <w:tc>
          <w:tcPr>
            <w:tcW w:w="3096" w:type="dxa"/>
            <w:shd w:val="clear" w:color="auto" w:fill="auto"/>
          </w:tcPr>
          <w:p w14:paraId="5D2473B5" w14:textId="77777777" w:rsidR="00AB2E3E" w:rsidRDefault="00AB2E3E" w:rsidP="00EC7502">
            <w:pPr>
              <w:pStyle w:val="BlockText"/>
              <w:ind w:left="90" w:right="0" w:firstLine="3"/>
              <w:jc w:val="left"/>
              <w:rPr>
                <w:rFonts w:ascii="Arial" w:eastAsia="Arial" w:hAnsi="Arial" w:cs="Arial"/>
                <w:sz w:val="18"/>
                <w:szCs w:val="18"/>
                <w:lang w:val="en-GB"/>
              </w:rPr>
            </w:pPr>
            <w:r w:rsidRPr="00E623C1">
              <w:rPr>
                <w:rFonts w:ascii="Arial" w:eastAsia="Arial" w:hAnsi="Arial" w:cs="Arial"/>
                <w:sz w:val="18"/>
                <w:szCs w:val="18"/>
                <w:lang w:val="en-GB"/>
              </w:rPr>
              <w:t>Singapore Dollar</w:t>
            </w:r>
            <w:r w:rsidRPr="00DF7EF1">
              <w:rPr>
                <w:rFonts w:ascii="Arial" w:eastAsia="Arial" w:hAnsi="Arial" w:cs="Arial"/>
                <w:sz w:val="18"/>
                <w:szCs w:val="18"/>
                <w:lang w:val="en-GB"/>
              </w:rPr>
              <w:t xml:space="preserve"> to Baht </w:t>
            </w:r>
          </w:p>
          <w:p w14:paraId="5A77DCD7" w14:textId="77777777" w:rsidR="00AB2E3E" w:rsidRPr="00DF7EF1" w:rsidRDefault="00AB2E3E" w:rsidP="00EC7502">
            <w:pPr>
              <w:pStyle w:val="BlockText"/>
              <w:ind w:left="90" w:right="0" w:firstLine="3"/>
              <w:jc w:val="left"/>
              <w:rPr>
                <w:rFonts w:ascii="Arial" w:eastAsia="Arial" w:hAnsi="Arial" w:cs="Arial"/>
                <w:sz w:val="18"/>
                <w:szCs w:val="18"/>
                <w:lang w:val="en-GB"/>
              </w:rPr>
            </w:pPr>
            <w:r>
              <w:rPr>
                <w:rFonts w:ascii="Arial" w:eastAsia="Arial" w:hAnsi="Arial" w:cs="Arial"/>
                <w:sz w:val="18"/>
                <w:szCs w:val="18"/>
                <w:lang w:val="en-GB"/>
              </w:rPr>
              <w:t xml:space="preserve">    </w:t>
            </w:r>
            <w:r w:rsidRPr="00DF7EF1">
              <w:rPr>
                <w:rFonts w:ascii="Arial" w:eastAsia="Arial" w:hAnsi="Arial" w:cs="Arial"/>
                <w:sz w:val="18"/>
                <w:szCs w:val="18"/>
                <w:lang w:val="en-GB"/>
              </w:rPr>
              <w:t xml:space="preserve">exchange rate </w:t>
            </w:r>
          </w:p>
        </w:tc>
        <w:tc>
          <w:tcPr>
            <w:tcW w:w="1371" w:type="dxa"/>
            <w:tcBorders>
              <w:left w:val="nil"/>
              <w:bottom w:val="nil"/>
              <w:right w:val="nil"/>
            </w:tcBorders>
            <w:shd w:val="clear" w:color="auto" w:fill="FAFAFA"/>
          </w:tcPr>
          <w:p w14:paraId="43600823" w14:textId="77777777" w:rsidR="00AB2E3E" w:rsidRPr="00DF7EF1" w:rsidRDefault="00AB2E3E" w:rsidP="00EC7502">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5624ECFF" w14:textId="77777777" w:rsidR="00AB2E3E" w:rsidRPr="00DF7EF1" w:rsidRDefault="00AB2E3E" w:rsidP="00EC7502">
            <w:pPr>
              <w:ind w:left="426" w:right="-72"/>
              <w:jc w:val="right"/>
              <w:rPr>
                <w:rFonts w:ascii="Arial" w:eastAsia="Arial Unicode MS" w:hAnsi="Arial" w:cs="Arial"/>
                <w:sz w:val="18"/>
                <w:szCs w:val="18"/>
                <w:lang w:val="en-GB"/>
              </w:rPr>
            </w:pPr>
          </w:p>
        </w:tc>
        <w:tc>
          <w:tcPr>
            <w:tcW w:w="1371" w:type="dxa"/>
            <w:tcBorders>
              <w:left w:val="nil"/>
              <w:bottom w:val="nil"/>
              <w:right w:val="nil"/>
            </w:tcBorders>
            <w:shd w:val="clear" w:color="auto" w:fill="FAFAFA"/>
          </w:tcPr>
          <w:p w14:paraId="61A4DB03" w14:textId="77777777" w:rsidR="00AB2E3E" w:rsidRPr="00DF7EF1" w:rsidRDefault="00AB2E3E" w:rsidP="00EC7502">
            <w:pPr>
              <w:ind w:left="426" w:right="-72"/>
              <w:jc w:val="right"/>
              <w:rPr>
                <w:rFonts w:ascii="Arial" w:eastAsia="Arial Unicode MS" w:hAnsi="Arial" w:cs="Arial"/>
                <w:sz w:val="18"/>
                <w:szCs w:val="18"/>
                <w:lang w:val="en-GB"/>
              </w:rPr>
            </w:pPr>
          </w:p>
        </w:tc>
        <w:tc>
          <w:tcPr>
            <w:tcW w:w="1367" w:type="dxa"/>
            <w:tcBorders>
              <w:left w:val="nil"/>
              <w:bottom w:val="nil"/>
              <w:right w:val="nil"/>
            </w:tcBorders>
            <w:shd w:val="clear" w:color="auto" w:fill="auto"/>
          </w:tcPr>
          <w:p w14:paraId="0C72DCE8" w14:textId="77777777" w:rsidR="00AB2E3E" w:rsidRPr="00DF7EF1" w:rsidRDefault="00AB2E3E" w:rsidP="00EC7502">
            <w:pPr>
              <w:ind w:left="426" w:right="-72"/>
              <w:jc w:val="right"/>
              <w:rPr>
                <w:rFonts w:ascii="Arial" w:eastAsia="Arial Unicode MS" w:hAnsi="Arial" w:cs="Arial"/>
                <w:sz w:val="18"/>
                <w:szCs w:val="18"/>
                <w:lang w:val="en-GB"/>
              </w:rPr>
            </w:pPr>
          </w:p>
        </w:tc>
      </w:tr>
      <w:tr w:rsidR="00AB2E3E" w:rsidRPr="00DF7EF1" w14:paraId="360671EE" w14:textId="77777777" w:rsidTr="00EC7502">
        <w:tc>
          <w:tcPr>
            <w:tcW w:w="3096" w:type="dxa"/>
            <w:shd w:val="clear" w:color="auto" w:fill="auto"/>
          </w:tcPr>
          <w:p w14:paraId="3E875152" w14:textId="77777777" w:rsidR="00AB2E3E" w:rsidRPr="00E623C1" w:rsidRDefault="00AB2E3E" w:rsidP="00EC7502">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increase</w:t>
            </w:r>
            <w:r w:rsidRPr="00DF7EF1">
              <w:rPr>
                <w:rFonts w:ascii="Arial" w:eastAsia="Arial" w:hAnsi="Arial" w:cs="Arial"/>
                <w:sz w:val="18"/>
                <w:szCs w:val="18"/>
                <w:cs/>
                <w:lang w:val="en-GB"/>
              </w:rPr>
              <w:t xml:space="preserve"> </w:t>
            </w:r>
            <w:r w:rsidRPr="006173E9">
              <w:rPr>
                <w:rFonts w:ascii="Arial" w:eastAsia="Arial" w:hAnsi="Arial" w:cs="Arial"/>
                <w:sz w:val="18"/>
                <w:szCs w:val="18"/>
                <w:lang w:val="en-GB"/>
              </w:rPr>
              <w:t>2</w:t>
            </w:r>
            <w:r w:rsidRPr="00DF7EF1">
              <w:rPr>
                <w:rFonts w:ascii="Arial" w:eastAsia="Arial" w:hAnsi="Arial" w:cs="Arial"/>
                <w:sz w:val="18"/>
                <w:szCs w:val="18"/>
                <w:lang w:val="en-GB"/>
              </w:rPr>
              <w:t>%</w:t>
            </w:r>
            <w:r>
              <w:rPr>
                <w:rFonts w:ascii="Arial" w:eastAsia="Arial" w:hAnsi="Arial" w:cs="Arial"/>
                <w:sz w:val="18"/>
                <w:szCs w:val="18"/>
                <w:lang w:val="en-GB"/>
              </w:rPr>
              <w:t>*</w:t>
            </w:r>
          </w:p>
        </w:tc>
        <w:tc>
          <w:tcPr>
            <w:tcW w:w="1371" w:type="dxa"/>
            <w:tcBorders>
              <w:left w:val="nil"/>
              <w:bottom w:val="nil"/>
              <w:right w:val="nil"/>
            </w:tcBorders>
            <w:shd w:val="clear" w:color="auto" w:fill="FAFAFA"/>
          </w:tcPr>
          <w:p w14:paraId="684789E2" w14:textId="77777777" w:rsidR="00AB2E3E" w:rsidRDefault="00AB2E3E"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(317,359)</w:t>
            </w:r>
          </w:p>
        </w:tc>
        <w:tc>
          <w:tcPr>
            <w:tcW w:w="1367" w:type="dxa"/>
            <w:tcBorders>
              <w:left w:val="nil"/>
              <w:bottom w:val="nil"/>
              <w:right w:val="nil"/>
            </w:tcBorders>
            <w:shd w:val="clear" w:color="auto" w:fill="auto"/>
          </w:tcPr>
          <w:p w14:paraId="1B818DCD" w14:textId="77777777" w:rsidR="00AB2E3E" w:rsidRPr="00DF7EF1" w:rsidRDefault="00AB2E3E" w:rsidP="00EC7502">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85</w:t>
            </w:r>
            <w:r>
              <w:rPr>
                <w:rFonts w:ascii="Arial" w:eastAsia="Arial Unicode MS" w:hAnsi="Arial" w:cs="Arial"/>
                <w:sz w:val="18"/>
                <w:szCs w:val="18"/>
                <w:lang w:val="en-GB"/>
              </w:rPr>
              <w:t>,</w:t>
            </w:r>
            <w:r w:rsidRPr="006173E9">
              <w:rPr>
                <w:rFonts w:ascii="Arial" w:eastAsia="Arial Unicode MS" w:hAnsi="Arial" w:cs="Arial"/>
                <w:sz w:val="18"/>
                <w:szCs w:val="18"/>
                <w:lang w:val="en-GB"/>
              </w:rPr>
              <w:t>544</w:t>
            </w:r>
            <w:r>
              <w:rPr>
                <w:rFonts w:ascii="Arial" w:eastAsia="Arial Unicode MS" w:hAnsi="Arial" w:cs="Arial"/>
                <w:sz w:val="18"/>
                <w:szCs w:val="18"/>
                <w:lang w:val="en-GB"/>
              </w:rPr>
              <w:t>)</w:t>
            </w:r>
          </w:p>
        </w:tc>
        <w:tc>
          <w:tcPr>
            <w:tcW w:w="1371" w:type="dxa"/>
            <w:tcBorders>
              <w:left w:val="nil"/>
              <w:bottom w:val="nil"/>
              <w:right w:val="nil"/>
            </w:tcBorders>
            <w:shd w:val="clear" w:color="auto" w:fill="FAFAFA"/>
          </w:tcPr>
          <w:p w14:paraId="5429BE20" w14:textId="77777777" w:rsidR="00AB2E3E" w:rsidRDefault="00AB2E3E"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(317,359)</w:t>
            </w:r>
          </w:p>
        </w:tc>
        <w:tc>
          <w:tcPr>
            <w:tcW w:w="1367" w:type="dxa"/>
            <w:tcBorders>
              <w:left w:val="nil"/>
              <w:bottom w:val="nil"/>
              <w:right w:val="nil"/>
            </w:tcBorders>
            <w:shd w:val="clear" w:color="auto" w:fill="auto"/>
          </w:tcPr>
          <w:p w14:paraId="606FA47E" w14:textId="77777777" w:rsidR="00AB2E3E" w:rsidRPr="00DF7EF1" w:rsidRDefault="00AB2E3E" w:rsidP="00EC7502">
            <w:pPr>
              <w:ind w:left="426"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85</w:t>
            </w:r>
            <w:r>
              <w:rPr>
                <w:rFonts w:ascii="Arial" w:eastAsia="Arial Unicode MS" w:hAnsi="Arial" w:cs="Arial"/>
                <w:sz w:val="18"/>
                <w:szCs w:val="18"/>
                <w:lang w:val="en-GB"/>
              </w:rPr>
              <w:t>,</w:t>
            </w:r>
            <w:r w:rsidRPr="006173E9">
              <w:rPr>
                <w:rFonts w:ascii="Arial" w:eastAsia="Arial Unicode MS" w:hAnsi="Arial" w:cs="Arial"/>
                <w:sz w:val="18"/>
                <w:szCs w:val="18"/>
                <w:lang w:val="en-GB"/>
              </w:rPr>
              <w:t>544</w:t>
            </w:r>
            <w:r>
              <w:rPr>
                <w:rFonts w:ascii="Arial" w:eastAsia="Arial Unicode MS" w:hAnsi="Arial" w:cs="Arial"/>
                <w:sz w:val="18"/>
                <w:szCs w:val="18"/>
                <w:lang w:val="en-GB"/>
              </w:rPr>
              <w:t>)</w:t>
            </w:r>
          </w:p>
        </w:tc>
      </w:tr>
      <w:tr w:rsidR="00AB2E3E" w:rsidRPr="00DF7EF1" w14:paraId="3ED12552" w14:textId="77777777" w:rsidTr="00EC7502">
        <w:tc>
          <w:tcPr>
            <w:tcW w:w="3096" w:type="dxa"/>
            <w:shd w:val="clear" w:color="auto" w:fill="auto"/>
          </w:tcPr>
          <w:p w14:paraId="304D907A" w14:textId="77777777" w:rsidR="00AB2E3E" w:rsidRPr="00DF7EF1" w:rsidRDefault="00AB2E3E" w:rsidP="00EC7502">
            <w:pPr>
              <w:pStyle w:val="BlockText"/>
              <w:ind w:left="90" w:right="0" w:firstLine="3"/>
              <w:jc w:val="left"/>
              <w:rPr>
                <w:rFonts w:ascii="Arial" w:eastAsia="Arial" w:hAnsi="Arial" w:cs="Arial"/>
                <w:sz w:val="18"/>
                <w:szCs w:val="18"/>
                <w:lang w:val="en-GB"/>
              </w:rPr>
            </w:pPr>
            <w:r w:rsidRPr="00DF7EF1">
              <w:rPr>
                <w:rFonts w:ascii="Arial" w:eastAsia="Arial" w:hAnsi="Arial" w:cs="Arial"/>
                <w:sz w:val="18"/>
                <w:szCs w:val="18"/>
                <w:cs/>
                <w:lang w:val="en-GB"/>
              </w:rPr>
              <w:t xml:space="preserve">   - </w:t>
            </w:r>
            <w:r w:rsidRPr="00DF7EF1">
              <w:rPr>
                <w:rFonts w:ascii="Arial" w:eastAsia="Arial" w:hAnsi="Arial" w:cs="Arial"/>
                <w:sz w:val="18"/>
                <w:szCs w:val="18"/>
                <w:lang w:val="en-GB"/>
              </w:rPr>
              <w:t>decrease</w:t>
            </w:r>
            <w:r w:rsidRPr="00DF7EF1">
              <w:rPr>
                <w:rFonts w:ascii="Arial" w:eastAsia="Arial" w:hAnsi="Arial" w:cs="Arial"/>
                <w:sz w:val="18"/>
                <w:szCs w:val="18"/>
                <w:cs/>
                <w:lang w:val="en-GB"/>
              </w:rPr>
              <w:t xml:space="preserve"> </w:t>
            </w:r>
            <w:r w:rsidRPr="006173E9">
              <w:rPr>
                <w:rFonts w:ascii="Arial" w:eastAsia="Arial" w:hAnsi="Arial" w:cs="Arial"/>
                <w:sz w:val="18"/>
                <w:szCs w:val="18"/>
                <w:lang w:val="en-GB"/>
              </w:rPr>
              <w:t>2</w:t>
            </w:r>
            <w:r w:rsidRPr="00DF7EF1">
              <w:rPr>
                <w:rFonts w:ascii="Arial" w:eastAsia="Arial" w:hAnsi="Arial" w:cs="Arial"/>
                <w:sz w:val="18"/>
                <w:szCs w:val="18"/>
                <w:lang w:val="en-GB"/>
              </w:rPr>
              <w:t>%</w:t>
            </w:r>
            <w:r>
              <w:rPr>
                <w:rFonts w:ascii="Arial" w:eastAsia="Arial" w:hAnsi="Arial" w:cs="Arial"/>
                <w:sz w:val="18"/>
                <w:szCs w:val="18"/>
                <w:lang w:val="en-GB"/>
              </w:rPr>
              <w:t>*</w:t>
            </w:r>
          </w:p>
        </w:tc>
        <w:tc>
          <w:tcPr>
            <w:tcW w:w="1371" w:type="dxa"/>
            <w:shd w:val="clear" w:color="auto" w:fill="FAFAFA"/>
          </w:tcPr>
          <w:p w14:paraId="2AAC6A12" w14:textId="77777777" w:rsidR="00AB2E3E" w:rsidRPr="00DF7EF1" w:rsidRDefault="00AB2E3E" w:rsidP="00EC7502">
            <w:pPr>
              <w:ind w:left="426" w:right="-72"/>
              <w:jc w:val="right"/>
              <w:rPr>
                <w:rFonts w:ascii="Arial" w:eastAsia="Arial Unicode MS" w:hAnsi="Arial" w:cs="Arial"/>
                <w:sz w:val="18"/>
                <w:szCs w:val="18"/>
                <w:lang w:val="en-GB"/>
              </w:rPr>
            </w:pPr>
            <w:r w:rsidRPr="00CA37CB">
              <w:rPr>
                <w:rFonts w:ascii="Arial" w:eastAsia="Arial Unicode MS" w:hAnsi="Arial" w:cs="Arial"/>
                <w:sz w:val="18"/>
                <w:szCs w:val="18"/>
                <w:lang w:val="en-GB"/>
              </w:rPr>
              <w:t>317,359</w:t>
            </w:r>
          </w:p>
        </w:tc>
        <w:tc>
          <w:tcPr>
            <w:tcW w:w="1367" w:type="dxa"/>
            <w:shd w:val="clear" w:color="auto" w:fill="auto"/>
          </w:tcPr>
          <w:p w14:paraId="336DEE89" w14:textId="77777777" w:rsidR="00AB2E3E" w:rsidRPr="00DF7EF1" w:rsidRDefault="00AB2E3E" w:rsidP="00EC7502">
            <w:pPr>
              <w:ind w:left="426"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85</w:t>
            </w:r>
            <w:r>
              <w:rPr>
                <w:rFonts w:ascii="Arial" w:eastAsia="Arial Unicode MS" w:hAnsi="Arial" w:cs="Arial"/>
                <w:sz w:val="18"/>
                <w:szCs w:val="18"/>
                <w:lang w:val="en-GB"/>
              </w:rPr>
              <w:t>,</w:t>
            </w:r>
            <w:r w:rsidRPr="006173E9">
              <w:rPr>
                <w:rFonts w:ascii="Arial" w:eastAsia="Arial Unicode MS" w:hAnsi="Arial" w:cs="Arial"/>
                <w:sz w:val="18"/>
                <w:szCs w:val="18"/>
                <w:lang w:val="en-GB"/>
              </w:rPr>
              <w:t>544</w:t>
            </w:r>
          </w:p>
        </w:tc>
        <w:tc>
          <w:tcPr>
            <w:tcW w:w="1371" w:type="dxa"/>
            <w:shd w:val="clear" w:color="auto" w:fill="FAFAFA"/>
          </w:tcPr>
          <w:p w14:paraId="1B64C7E0" w14:textId="77777777" w:rsidR="00AB2E3E" w:rsidRPr="00DF7EF1" w:rsidRDefault="00AB2E3E" w:rsidP="00EC7502">
            <w:pPr>
              <w:ind w:left="426" w:right="-72"/>
              <w:jc w:val="right"/>
              <w:rPr>
                <w:rFonts w:ascii="Arial" w:eastAsia="Arial Unicode MS" w:hAnsi="Arial" w:cs="Arial"/>
                <w:sz w:val="18"/>
                <w:szCs w:val="18"/>
                <w:cs/>
                <w:lang w:val="en-GB"/>
              </w:rPr>
            </w:pPr>
            <w:r w:rsidRPr="00CA37CB">
              <w:rPr>
                <w:rFonts w:ascii="Arial" w:eastAsia="Arial Unicode MS" w:hAnsi="Arial" w:cs="Arial"/>
                <w:sz w:val="18"/>
                <w:szCs w:val="18"/>
                <w:lang w:val="en-GB"/>
              </w:rPr>
              <w:t>317,359</w:t>
            </w:r>
          </w:p>
        </w:tc>
        <w:tc>
          <w:tcPr>
            <w:tcW w:w="1367" w:type="dxa"/>
            <w:shd w:val="clear" w:color="auto" w:fill="auto"/>
          </w:tcPr>
          <w:p w14:paraId="0454A882" w14:textId="77777777" w:rsidR="00AB2E3E" w:rsidRPr="00DF7EF1" w:rsidRDefault="00AB2E3E" w:rsidP="00EC7502">
            <w:pPr>
              <w:ind w:left="426" w:right="-72"/>
              <w:jc w:val="right"/>
              <w:rPr>
                <w:rFonts w:ascii="Arial" w:eastAsia="Arial Unicode MS" w:hAnsi="Arial" w:cs="Arial"/>
                <w:sz w:val="18"/>
                <w:szCs w:val="18"/>
                <w:cs/>
                <w:lang w:val="en-GB"/>
              </w:rPr>
            </w:pPr>
            <w:r w:rsidRPr="006173E9">
              <w:rPr>
                <w:rFonts w:ascii="Arial" w:eastAsia="Arial Unicode MS" w:hAnsi="Arial" w:cs="Arial"/>
                <w:sz w:val="18"/>
                <w:szCs w:val="18"/>
                <w:lang w:val="en-GB"/>
              </w:rPr>
              <w:t>85</w:t>
            </w:r>
            <w:r>
              <w:rPr>
                <w:rFonts w:ascii="Arial" w:eastAsia="Arial Unicode MS" w:hAnsi="Arial" w:cs="Arial"/>
                <w:sz w:val="18"/>
                <w:szCs w:val="18"/>
                <w:lang w:val="en-GB"/>
              </w:rPr>
              <w:t>,</w:t>
            </w:r>
            <w:r w:rsidRPr="006173E9">
              <w:rPr>
                <w:rFonts w:ascii="Arial" w:eastAsia="Arial Unicode MS" w:hAnsi="Arial" w:cs="Arial"/>
                <w:sz w:val="18"/>
                <w:szCs w:val="18"/>
                <w:lang w:val="en-GB"/>
              </w:rPr>
              <w:t>544</w:t>
            </w:r>
          </w:p>
        </w:tc>
      </w:tr>
    </w:tbl>
    <w:p w14:paraId="2B27DF0B" w14:textId="77777777" w:rsidR="00E623C1" w:rsidRPr="00BF50D7" w:rsidRDefault="00E623C1" w:rsidP="00B125B8">
      <w:pPr>
        <w:pStyle w:val="BlockText"/>
        <w:ind w:left="1080" w:right="0"/>
        <w:rPr>
          <w:rFonts w:ascii="Arial" w:hAnsi="Arial" w:cs="Arial"/>
          <w:sz w:val="12"/>
          <w:szCs w:val="12"/>
          <w:highlight w:val="yellow"/>
          <w:lang w:val="en-GB"/>
        </w:rPr>
      </w:pPr>
    </w:p>
    <w:p w14:paraId="18954473" w14:textId="59989009" w:rsidR="00E30B27" w:rsidRPr="00E30B27" w:rsidRDefault="00E30B27" w:rsidP="00E30B27">
      <w:pPr>
        <w:ind w:left="1080"/>
        <w:jc w:val="thaiDistribute"/>
        <w:rPr>
          <w:rFonts w:ascii="Arial" w:hAnsi="Arial" w:cs="Arial"/>
          <w:sz w:val="18"/>
          <w:szCs w:val="18"/>
          <w:lang w:val="en-GB"/>
        </w:rPr>
      </w:pPr>
      <w:r w:rsidRPr="00E30B27">
        <w:rPr>
          <w:rFonts w:ascii="Arial" w:hAnsi="Arial" w:cs="Arial"/>
          <w:sz w:val="18"/>
          <w:szCs w:val="18"/>
          <w:lang w:val="en-GB"/>
        </w:rPr>
        <w:t>*  Holding all other variables constant</w:t>
      </w:r>
    </w:p>
    <w:p w14:paraId="40E95524" w14:textId="1979BB58" w:rsidR="00E30B27" w:rsidRDefault="0044376D" w:rsidP="00B125B8">
      <w:pPr>
        <w:ind w:left="1080" w:hanging="540"/>
        <w:jc w:val="thaiDistribute"/>
        <w:rPr>
          <w:rFonts w:ascii="Arial" w:hAnsi="Arial" w:cs="Arial"/>
          <w:b/>
          <w:bCs/>
          <w:color w:val="CF4A02"/>
          <w:sz w:val="18"/>
          <w:szCs w:val="18"/>
          <w:lang w:val="en-GB"/>
        </w:rPr>
      </w:pPr>
      <w:r>
        <w:rPr>
          <w:rFonts w:ascii="Arial" w:hAnsi="Arial" w:cs="Arial"/>
          <w:b/>
          <w:bCs/>
          <w:color w:val="CF4A02"/>
          <w:sz w:val="18"/>
          <w:szCs w:val="18"/>
          <w:lang w:val="en-GB"/>
        </w:rPr>
        <w:br w:type="page"/>
      </w:r>
    </w:p>
    <w:p w14:paraId="5860B448" w14:textId="38A7467D" w:rsidR="008D0243" w:rsidRPr="00DF7EF1" w:rsidRDefault="003A6A6E" w:rsidP="00B125B8">
      <w:pPr>
        <w:ind w:left="1080" w:hanging="540"/>
        <w:jc w:val="thaiDistribute"/>
        <w:rPr>
          <w:rFonts w:ascii="Arial" w:hAnsi="Arial" w:cs="Arial"/>
          <w:b/>
          <w:bCs/>
          <w:color w:val="CF4A02"/>
          <w:sz w:val="18"/>
          <w:szCs w:val="18"/>
          <w:highlight w:val="yellow"/>
        </w:rPr>
      </w:pPr>
      <w:r>
        <w:rPr>
          <w:rFonts w:ascii="Arial" w:hAnsi="Arial" w:cs="Arial"/>
          <w:b/>
          <w:bCs/>
          <w:color w:val="CF4A02"/>
          <w:sz w:val="18"/>
          <w:szCs w:val="18"/>
          <w:lang w:val="en-GB"/>
        </w:rPr>
        <w:t>6</w:t>
      </w:r>
      <w:r w:rsidR="008D0243"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1</w:t>
      </w:r>
      <w:r w:rsidR="008D0243"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2</w:t>
      </w:r>
      <w:r w:rsidR="008D0243" w:rsidRPr="00DF7EF1">
        <w:rPr>
          <w:rFonts w:ascii="Arial" w:hAnsi="Arial" w:cs="Arial"/>
          <w:b/>
          <w:bCs/>
          <w:color w:val="CF4A02"/>
          <w:sz w:val="18"/>
          <w:szCs w:val="18"/>
        </w:rPr>
        <w:tab/>
      </w:r>
      <w:r w:rsidR="00755276">
        <w:rPr>
          <w:rFonts w:ascii="Arial" w:hAnsi="Arial" w:cs="Arial"/>
          <w:b/>
          <w:bCs/>
          <w:color w:val="CF4A02"/>
          <w:sz w:val="18"/>
          <w:szCs w:val="18"/>
        </w:rPr>
        <w:t>Cash flow and i</w:t>
      </w:r>
      <w:r w:rsidR="007D6BCF" w:rsidRPr="00DF7EF1">
        <w:rPr>
          <w:rFonts w:ascii="Arial" w:hAnsi="Arial" w:cs="Arial"/>
          <w:b/>
          <w:bCs/>
          <w:color w:val="CF4A02"/>
          <w:sz w:val="18"/>
          <w:szCs w:val="18"/>
        </w:rPr>
        <w:t>nterest rate risk</w:t>
      </w:r>
    </w:p>
    <w:p w14:paraId="10F1029B" w14:textId="77777777" w:rsidR="008D0243" w:rsidRPr="00DF7EF1" w:rsidRDefault="008D0243" w:rsidP="00B125B8">
      <w:pPr>
        <w:ind w:left="1080"/>
        <w:jc w:val="thaiDistribute"/>
        <w:rPr>
          <w:rFonts w:ascii="Arial" w:hAnsi="Arial" w:cs="Arial"/>
          <w:b/>
          <w:bCs/>
          <w:color w:val="CF4A02"/>
          <w:sz w:val="18"/>
          <w:szCs w:val="18"/>
          <w:highlight w:val="yellow"/>
        </w:rPr>
      </w:pPr>
    </w:p>
    <w:p w14:paraId="08FD9CA0" w14:textId="56066C11" w:rsidR="00E35BE5" w:rsidRDefault="000411F7" w:rsidP="009051B8">
      <w:pPr>
        <w:ind w:left="1080"/>
        <w:jc w:val="thaiDistribute"/>
        <w:rPr>
          <w:rFonts w:ascii="Arial" w:hAnsi="Arial" w:cs="Arial"/>
          <w:color w:val="000000"/>
          <w:sz w:val="18"/>
          <w:szCs w:val="18"/>
        </w:rPr>
      </w:pPr>
      <w:r w:rsidRPr="00DF7EF1">
        <w:rPr>
          <w:rFonts w:ascii="Arial" w:hAnsi="Arial" w:cs="Arial"/>
          <w:color w:val="000000"/>
          <w:sz w:val="18"/>
          <w:szCs w:val="18"/>
        </w:rPr>
        <w:t>The Group’s income and operating cash flows are substantially independent of changes in market interest rates. The Group is exposed to interest rate risk relates primarily to its deposits at financial institutions</w:t>
      </w:r>
      <w:r w:rsidR="009B0120" w:rsidRPr="00DF7EF1">
        <w:rPr>
          <w:rFonts w:ascii="Arial" w:hAnsi="Arial" w:cs="Arial"/>
          <w:color w:val="000000"/>
          <w:sz w:val="18"/>
          <w:szCs w:val="18"/>
        </w:rPr>
        <w:t xml:space="preserve"> and</w:t>
      </w:r>
      <w:r w:rsidRPr="00DF7EF1">
        <w:rPr>
          <w:rFonts w:ascii="Arial" w:hAnsi="Arial" w:cs="Arial"/>
          <w:color w:val="000000"/>
          <w:sz w:val="18"/>
          <w:szCs w:val="18"/>
        </w:rPr>
        <w:t xml:space="preserve"> </w:t>
      </w:r>
      <w:r w:rsidR="00245A33" w:rsidRPr="006059FF">
        <w:rPr>
          <w:rFonts w:ascii="Arial" w:hAnsi="Arial" w:cs="Arial"/>
          <w:color w:val="000000"/>
          <w:sz w:val="18"/>
          <w:szCs w:val="18"/>
        </w:rPr>
        <w:t>short</w:t>
      </w:r>
      <w:r w:rsidRPr="006059FF">
        <w:rPr>
          <w:rFonts w:ascii="Arial" w:hAnsi="Arial" w:cs="Arial"/>
          <w:color w:val="000000"/>
          <w:sz w:val="18"/>
          <w:szCs w:val="18"/>
        </w:rPr>
        <w:t xml:space="preserve">-term loans </w:t>
      </w:r>
      <w:r w:rsidR="00245A33" w:rsidRPr="006059FF">
        <w:rPr>
          <w:rFonts w:ascii="Arial" w:hAnsi="Arial" w:cs="Arial"/>
          <w:color w:val="000000"/>
          <w:sz w:val="18"/>
          <w:szCs w:val="18"/>
        </w:rPr>
        <w:t>from financial institutions</w:t>
      </w:r>
      <w:r w:rsidR="00540852" w:rsidRPr="006059FF">
        <w:rPr>
          <w:rFonts w:ascii="Arial" w:hAnsi="Arial" w:cs="Arial"/>
          <w:color w:val="000000"/>
          <w:sz w:val="18"/>
          <w:szCs w:val="18"/>
        </w:rPr>
        <w:t xml:space="preserve"> with </w:t>
      </w:r>
      <w:r w:rsidR="00755276">
        <w:rPr>
          <w:rFonts w:ascii="Arial" w:hAnsi="Arial" w:cs="Arial"/>
          <w:color w:val="000000"/>
          <w:sz w:val="18"/>
          <w:szCs w:val="18"/>
        </w:rPr>
        <w:t>floating</w:t>
      </w:r>
      <w:r w:rsidR="00540852" w:rsidRPr="006059FF">
        <w:rPr>
          <w:rFonts w:ascii="Arial" w:hAnsi="Arial" w:cs="Arial"/>
          <w:color w:val="000000"/>
          <w:sz w:val="18"/>
          <w:szCs w:val="18"/>
        </w:rPr>
        <w:t xml:space="preserve"> interest rate</w:t>
      </w:r>
      <w:r w:rsidR="00755276">
        <w:rPr>
          <w:rFonts w:ascii="Arial" w:hAnsi="Arial" w:cs="Arial"/>
          <w:color w:val="000000"/>
          <w:sz w:val="18"/>
          <w:szCs w:val="18"/>
        </w:rPr>
        <w:t>s</w:t>
      </w:r>
      <w:r w:rsidR="009B0120" w:rsidRPr="006059FF">
        <w:rPr>
          <w:rFonts w:ascii="Arial" w:hAnsi="Arial" w:cs="Arial"/>
          <w:color w:val="000000"/>
          <w:sz w:val="18"/>
          <w:szCs w:val="18"/>
        </w:rPr>
        <w:t>.</w:t>
      </w:r>
      <w:r w:rsidR="00E30B27">
        <w:rPr>
          <w:rFonts w:ascii="Arial" w:hAnsi="Arial" w:cs="Arial"/>
          <w:color w:val="000000"/>
          <w:sz w:val="18"/>
          <w:szCs w:val="18"/>
        </w:rPr>
        <w:t xml:space="preserve"> </w:t>
      </w:r>
      <w:r w:rsidRPr="00DF7EF1">
        <w:rPr>
          <w:rFonts w:ascii="Arial" w:hAnsi="Arial" w:cs="Arial"/>
          <w:color w:val="000000"/>
          <w:sz w:val="18"/>
          <w:szCs w:val="18"/>
        </w:rPr>
        <w:t>Most of the Group’s financial assets and liabilities bear floating interest rates or fixed interest rates which are close to the market rate.</w:t>
      </w:r>
      <w:bookmarkEnd w:id="15"/>
      <w:bookmarkEnd w:id="16"/>
    </w:p>
    <w:p w14:paraId="01279AC0" w14:textId="30EAF9B8" w:rsidR="00E30B27" w:rsidRDefault="00E30B27" w:rsidP="009051B8">
      <w:pPr>
        <w:ind w:left="1080"/>
        <w:jc w:val="thaiDistribute"/>
        <w:rPr>
          <w:rFonts w:ascii="Arial" w:hAnsi="Arial" w:cs="Arial"/>
          <w:color w:val="000000"/>
          <w:sz w:val="18"/>
          <w:szCs w:val="18"/>
        </w:rPr>
      </w:pPr>
    </w:p>
    <w:p w14:paraId="417AC669" w14:textId="47C114CC" w:rsidR="00E30B27" w:rsidRPr="00E30B27" w:rsidRDefault="00E30B27" w:rsidP="009051B8">
      <w:pPr>
        <w:ind w:left="1080"/>
        <w:jc w:val="thaiDistribute"/>
        <w:rPr>
          <w:rFonts w:ascii="Arial" w:hAnsi="Arial" w:cs="Arial"/>
          <w:color w:val="000000"/>
          <w:sz w:val="18"/>
          <w:szCs w:val="18"/>
          <w:lang w:val="en-GB"/>
        </w:rPr>
      </w:pPr>
      <w:r w:rsidRPr="00E30B27">
        <w:rPr>
          <w:rFonts w:ascii="Arial" w:hAnsi="Arial" w:cs="Arial"/>
          <w:color w:val="000000"/>
          <w:sz w:val="18"/>
          <w:szCs w:val="18"/>
          <w:lang w:val="en-GB"/>
        </w:rPr>
        <w:t>The exposure of the Group’s borrowings to interest rate at the end of the reporting period are as follows:</w:t>
      </w:r>
    </w:p>
    <w:p w14:paraId="4654E1EC" w14:textId="6FF8F511" w:rsidR="00245A33" w:rsidRDefault="00245A33" w:rsidP="007B6343">
      <w:pPr>
        <w:ind w:left="1080"/>
        <w:jc w:val="thaiDistribute"/>
        <w:rPr>
          <w:rFonts w:ascii="Arial" w:hAnsi="Arial" w:cs="Arial"/>
          <w:color w:val="000000"/>
          <w:sz w:val="18"/>
          <w:szCs w:val="18"/>
        </w:rPr>
      </w:pPr>
    </w:p>
    <w:tbl>
      <w:tblPr>
        <w:tblW w:w="8467" w:type="dxa"/>
        <w:tblInd w:w="1101" w:type="dxa"/>
        <w:tblLook w:val="04A0" w:firstRow="1" w:lastRow="0" w:firstColumn="1" w:lastColumn="0" w:noHBand="0" w:noVBand="1"/>
      </w:tblPr>
      <w:tblGrid>
        <w:gridCol w:w="2995"/>
        <w:gridCol w:w="1368"/>
        <w:gridCol w:w="1368"/>
        <w:gridCol w:w="1368"/>
        <w:gridCol w:w="1368"/>
      </w:tblGrid>
      <w:tr w:rsidR="003A6A6E" w:rsidRPr="00E30B27" w14:paraId="480496E6" w14:textId="77777777" w:rsidTr="00EC7502">
        <w:tc>
          <w:tcPr>
            <w:tcW w:w="2995" w:type="dxa"/>
          </w:tcPr>
          <w:p w14:paraId="43555B4B" w14:textId="77777777" w:rsidR="003A6A6E" w:rsidRPr="00E30B27" w:rsidRDefault="003A6A6E" w:rsidP="00EC7502">
            <w:pPr>
              <w:ind w:left="-15" w:right="-72" w:hanging="7"/>
              <w:rPr>
                <w:rFonts w:ascii="Arial" w:eastAsia="Calibri" w:hAnsi="Arial" w:cs="Arial"/>
                <w:sz w:val="18"/>
                <w:szCs w:val="18"/>
                <w:lang w:val="en-GB" w:eastAsia="en-US"/>
              </w:rPr>
            </w:pPr>
          </w:p>
        </w:tc>
        <w:tc>
          <w:tcPr>
            <w:tcW w:w="2736" w:type="dxa"/>
            <w:gridSpan w:val="2"/>
            <w:tcBorders>
              <w:top w:val="single" w:sz="4" w:space="0" w:color="auto"/>
              <w:bottom w:val="single" w:sz="4" w:space="0" w:color="auto"/>
            </w:tcBorders>
            <w:hideMark/>
          </w:tcPr>
          <w:p w14:paraId="3C9C3765" w14:textId="77777777" w:rsidR="003A6A6E" w:rsidRPr="00DF7EF1" w:rsidRDefault="003A6A6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5005EDCA" w14:textId="77777777" w:rsidR="003A6A6E" w:rsidRPr="00E30B27" w:rsidRDefault="003A6A6E" w:rsidP="00EC7502">
            <w:pPr>
              <w:jc w:val="center"/>
              <w:rPr>
                <w:rFonts w:ascii="Arial" w:hAnsi="Arial" w:cs="Arial"/>
                <w:b/>
                <w:bCs/>
                <w:sz w:val="18"/>
                <w:szCs w:val="18"/>
                <w:lang w:val="en-GB"/>
              </w:rPr>
            </w:pPr>
            <w:r w:rsidRPr="00DF7EF1">
              <w:rPr>
                <w:rFonts w:ascii="Arial" w:eastAsia="Arial Unicode MS" w:hAnsi="Arial" w:cs="Arial"/>
                <w:b/>
                <w:bCs/>
                <w:sz w:val="18"/>
                <w:szCs w:val="18"/>
                <w:lang w:val="en-GB"/>
              </w:rPr>
              <w:t>financial statements</w:t>
            </w:r>
          </w:p>
        </w:tc>
        <w:tc>
          <w:tcPr>
            <w:tcW w:w="2736" w:type="dxa"/>
            <w:gridSpan w:val="2"/>
            <w:tcBorders>
              <w:top w:val="single" w:sz="4" w:space="0" w:color="auto"/>
              <w:bottom w:val="single" w:sz="4" w:space="0" w:color="auto"/>
            </w:tcBorders>
          </w:tcPr>
          <w:p w14:paraId="0E803EE5" w14:textId="77777777" w:rsidR="003A6A6E" w:rsidRPr="00DF7EF1" w:rsidRDefault="003A6A6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68F988DE" w14:textId="77777777" w:rsidR="003A6A6E" w:rsidRPr="00E30B27" w:rsidRDefault="003A6A6E" w:rsidP="00EC7502">
            <w:pPr>
              <w:jc w:val="center"/>
              <w:rPr>
                <w:rFonts w:ascii="Arial" w:hAnsi="Arial" w:cs="Arial"/>
                <w:b/>
                <w:bCs/>
                <w:sz w:val="18"/>
                <w:szCs w:val="18"/>
                <w:lang w:val="en-GB"/>
              </w:rPr>
            </w:pPr>
            <w:r w:rsidRPr="00DF7EF1">
              <w:rPr>
                <w:rFonts w:ascii="Arial" w:eastAsia="Arial Unicode MS" w:hAnsi="Arial" w:cs="Arial"/>
                <w:b/>
                <w:bCs/>
                <w:sz w:val="18"/>
                <w:szCs w:val="18"/>
                <w:lang w:val="en-GB"/>
              </w:rPr>
              <w:t>financial statements</w:t>
            </w:r>
          </w:p>
        </w:tc>
      </w:tr>
      <w:tr w:rsidR="003A6A6E" w:rsidRPr="00E30B27" w14:paraId="273B1C48" w14:textId="77777777" w:rsidTr="00EC7502">
        <w:tc>
          <w:tcPr>
            <w:tcW w:w="2995" w:type="dxa"/>
          </w:tcPr>
          <w:p w14:paraId="731DBEC2" w14:textId="77777777" w:rsidR="003A6A6E" w:rsidRPr="00E30B27" w:rsidRDefault="003A6A6E" w:rsidP="00EC7502">
            <w:pPr>
              <w:ind w:left="-15" w:right="-72" w:hanging="7"/>
              <w:rPr>
                <w:rFonts w:ascii="Arial" w:eastAsia="Calibri" w:hAnsi="Arial" w:cs="Arial"/>
                <w:sz w:val="18"/>
                <w:szCs w:val="18"/>
                <w:cs/>
                <w:lang w:val="en-GB" w:eastAsia="en-US"/>
              </w:rPr>
            </w:pPr>
          </w:p>
        </w:tc>
        <w:tc>
          <w:tcPr>
            <w:tcW w:w="1368" w:type="dxa"/>
            <w:tcBorders>
              <w:top w:val="single" w:sz="4" w:space="0" w:color="auto"/>
            </w:tcBorders>
            <w:hideMark/>
          </w:tcPr>
          <w:p w14:paraId="572C0413"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2023</w:t>
            </w:r>
          </w:p>
        </w:tc>
        <w:tc>
          <w:tcPr>
            <w:tcW w:w="1368" w:type="dxa"/>
            <w:tcBorders>
              <w:top w:val="single" w:sz="4" w:space="0" w:color="auto"/>
            </w:tcBorders>
          </w:tcPr>
          <w:p w14:paraId="4EA52072"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2022</w:t>
            </w:r>
          </w:p>
        </w:tc>
        <w:tc>
          <w:tcPr>
            <w:tcW w:w="1368" w:type="dxa"/>
            <w:tcBorders>
              <w:top w:val="single" w:sz="4" w:space="0" w:color="auto"/>
            </w:tcBorders>
            <w:hideMark/>
          </w:tcPr>
          <w:p w14:paraId="2FDAA38F"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2023</w:t>
            </w:r>
          </w:p>
        </w:tc>
        <w:tc>
          <w:tcPr>
            <w:tcW w:w="1368" w:type="dxa"/>
            <w:tcBorders>
              <w:top w:val="single" w:sz="4" w:space="0" w:color="auto"/>
            </w:tcBorders>
          </w:tcPr>
          <w:p w14:paraId="71C17F3C"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2022</w:t>
            </w:r>
          </w:p>
        </w:tc>
      </w:tr>
      <w:tr w:rsidR="003A6A6E" w:rsidRPr="00E30B27" w14:paraId="664DF796" w14:textId="77777777" w:rsidTr="00EC7502">
        <w:tc>
          <w:tcPr>
            <w:tcW w:w="2995" w:type="dxa"/>
          </w:tcPr>
          <w:p w14:paraId="21B8B6D2" w14:textId="77777777" w:rsidR="003A6A6E" w:rsidRPr="00E30B27" w:rsidRDefault="003A6A6E" w:rsidP="00EC7502">
            <w:pPr>
              <w:ind w:left="-15" w:right="-72" w:hanging="7"/>
              <w:jc w:val="left"/>
              <w:rPr>
                <w:rFonts w:ascii="Arial" w:eastAsia="Calibri" w:hAnsi="Arial" w:cs="Arial"/>
                <w:sz w:val="18"/>
                <w:szCs w:val="18"/>
                <w:lang w:val="en-GB" w:eastAsia="en-US"/>
              </w:rPr>
            </w:pPr>
          </w:p>
        </w:tc>
        <w:tc>
          <w:tcPr>
            <w:tcW w:w="1368" w:type="dxa"/>
            <w:tcBorders>
              <w:bottom w:val="single" w:sz="4" w:space="0" w:color="auto"/>
            </w:tcBorders>
            <w:hideMark/>
          </w:tcPr>
          <w:p w14:paraId="464A66C3" w14:textId="77777777" w:rsidR="003A6A6E" w:rsidRPr="00E30B27" w:rsidRDefault="003A6A6E" w:rsidP="00EC7502">
            <w:pPr>
              <w:ind w:right="-72"/>
              <w:jc w:val="right"/>
              <w:rPr>
                <w:rFonts w:ascii="Arial" w:hAnsi="Arial" w:cs="Arial"/>
                <w:b/>
                <w:bCs/>
                <w:sz w:val="18"/>
                <w:szCs w:val="18"/>
                <w:lang w:val="en-GB"/>
              </w:rPr>
            </w:pPr>
            <w:r w:rsidRPr="00E30B27">
              <w:rPr>
                <w:rFonts w:ascii="Arial" w:hAnsi="Arial" w:cs="Arial"/>
                <w:b/>
                <w:bCs/>
                <w:sz w:val="18"/>
                <w:szCs w:val="18"/>
                <w:lang w:val="en-GB"/>
              </w:rPr>
              <w:t xml:space="preserve"> Baht</w:t>
            </w:r>
          </w:p>
        </w:tc>
        <w:tc>
          <w:tcPr>
            <w:tcW w:w="1368" w:type="dxa"/>
            <w:tcBorders>
              <w:bottom w:val="single" w:sz="4" w:space="0" w:color="auto"/>
            </w:tcBorders>
            <w:hideMark/>
          </w:tcPr>
          <w:p w14:paraId="2F5523D4" w14:textId="77777777" w:rsidR="003A6A6E" w:rsidRPr="00E30B27" w:rsidRDefault="003A6A6E" w:rsidP="00EC7502">
            <w:pPr>
              <w:ind w:right="-72"/>
              <w:jc w:val="right"/>
              <w:rPr>
                <w:rFonts w:ascii="Arial" w:hAnsi="Arial" w:cs="Arial"/>
                <w:b/>
                <w:bCs/>
                <w:sz w:val="18"/>
                <w:szCs w:val="18"/>
                <w:lang w:val="en-GB"/>
              </w:rPr>
            </w:pPr>
            <w:r w:rsidRPr="00BD3CAE">
              <w:rPr>
                <w:rFonts w:ascii="Arial" w:hAnsi="Arial" w:cs="Arial"/>
                <w:b/>
                <w:bCs/>
                <w:sz w:val="18"/>
                <w:szCs w:val="18"/>
                <w:lang w:val="en-GB"/>
              </w:rPr>
              <w:t>Baht</w:t>
            </w:r>
          </w:p>
        </w:tc>
        <w:tc>
          <w:tcPr>
            <w:tcW w:w="1368" w:type="dxa"/>
            <w:tcBorders>
              <w:bottom w:val="single" w:sz="4" w:space="0" w:color="auto"/>
            </w:tcBorders>
            <w:hideMark/>
          </w:tcPr>
          <w:p w14:paraId="704C3F73" w14:textId="77777777" w:rsidR="003A6A6E" w:rsidRPr="00E30B27" w:rsidRDefault="003A6A6E" w:rsidP="00EC7502">
            <w:pPr>
              <w:ind w:right="-72"/>
              <w:jc w:val="right"/>
              <w:rPr>
                <w:rFonts w:ascii="Arial" w:hAnsi="Arial" w:cs="Arial"/>
                <w:sz w:val="18"/>
                <w:szCs w:val="18"/>
                <w:lang w:val="en-GB"/>
              </w:rPr>
            </w:pPr>
            <w:r w:rsidRPr="00BD3CAE">
              <w:rPr>
                <w:rFonts w:ascii="Arial" w:hAnsi="Arial" w:cs="Arial"/>
                <w:b/>
                <w:bCs/>
                <w:sz w:val="18"/>
                <w:szCs w:val="18"/>
                <w:lang w:val="en-GB"/>
              </w:rPr>
              <w:t>Baht</w:t>
            </w:r>
          </w:p>
        </w:tc>
        <w:tc>
          <w:tcPr>
            <w:tcW w:w="1368" w:type="dxa"/>
            <w:tcBorders>
              <w:bottom w:val="single" w:sz="4" w:space="0" w:color="auto"/>
            </w:tcBorders>
            <w:hideMark/>
          </w:tcPr>
          <w:p w14:paraId="382B0AE6" w14:textId="77777777" w:rsidR="003A6A6E" w:rsidRPr="00E30B27" w:rsidRDefault="003A6A6E" w:rsidP="00EC7502">
            <w:pPr>
              <w:ind w:right="-72"/>
              <w:jc w:val="right"/>
              <w:rPr>
                <w:rFonts w:ascii="Arial" w:hAnsi="Arial" w:cs="Arial"/>
                <w:sz w:val="18"/>
                <w:szCs w:val="18"/>
                <w:lang w:val="en-GB"/>
              </w:rPr>
            </w:pPr>
            <w:r w:rsidRPr="00BD3CAE">
              <w:rPr>
                <w:rFonts w:ascii="Arial" w:hAnsi="Arial" w:cs="Arial"/>
                <w:b/>
                <w:bCs/>
                <w:sz w:val="18"/>
                <w:szCs w:val="18"/>
                <w:lang w:val="en-GB"/>
              </w:rPr>
              <w:t>Baht</w:t>
            </w:r>
          </w:p>
        </w:tc>
      </w:tr>
      <w:tr w:rsidR="003A6A6E" w:rsidRPr="00E30B27" w14:paraId="5B34E5C2" w14:textId="77777777" w:rsidTr="00EC7502">
        <w:tc>
          <w:tcPr>
            <w:tcW w:w="2995" w:type="dxa"/>
            <w:hideMark/>
          </w:tcPr>
          <w:p w14:paraId="5820341F" w14:textId="77777777" w:rsidR="003A6A6E" w:rsidRPr="003C7771" w:rsidRDefault="003A6A6E" w:rsidP="00EC7502">
            <w:pPr>
              <w:pStyle w:val="BlockText"/>
              <w:tabs>
                <w:tab w:val="clear" w:pos="360"/>
                <w:tab w:val="left" w:pos="90"/>
              </w:tabs>
              <w:ind w:left="-15" w:right="0" w:hanging="7"/>
              <w:jc w:val="left"/>
              <w:rPr>
                <w:rFonts w:ascii="Arial" w:hAnsi="Arial" w:cs="Browallia New"/>
                <w:sz w:val="18"/>
                <w:szCs w:val="22"/>
                <w:lang w:val="en-GB"/>
              </w:rPr>
            </w:pPr>
            <w:r w:rsidRPr="003C7771">
              <w:rPr>
                <w:rFonts w:ascii="Arial" w:eastAsia="Arial" w:hAnsi="Arial" w:cs="Arial"/>
                <w:sz w:val="18"/>
                <w:szCs w:val="18"/>
                <w:lang w:val="en-GB"/>
              </w:rPr>
              <w:t>Short-term loans from</w:t>
            </w:r>
            <w:r w:rsidRPr="003C7771">
              <w:rPr>
                <w:rFonts w:ascii="Arial" w:eastAsia="Arial" w:hAnsi="Arial" w:cs="Arial"/>
                <w:sz w:val="18"/>
                <w:szCs w:val="18"/>
                <w:lang w:val="en-GB"/>
              </w:rPr>
              <w:br/>
            </w:r>
            <w:r>
              <w:rPr>
                <w:rFonts w:ascii="Arial" w:eastAsia="Arial" w:hAnsi="Arial" w:cs="Arial"/>
                <w:sz w:val="18"/>
                <w:szCs w:val="18"/>
                <w:lang w:val="en-GB"/>
              </w:rPr>
              <w:t xml:space="preserve">   </w:t>
            </w:r>
            <w:r w:rsidRPr="003C7771">
              <w:rPr>
                <w:rFonts w:ascii="Arial" w:eastAsia="Arial" w:hAnsi="Arial" w:cs="Arial"/>
                <w:sz w:val="18"/>
                <w:szCs w:val="18"/>
                <w:lang w:val="en-GB"/>
              </w:rPr>
              <w:t>financial institutions</w:t>
            </w:r>
          </w:p>
        </w:tc>
        <w:tc>
          <w:tcPr>
            <w:tcW w:w="1368" w:type="dxa"/>
            <w:tcBorders>
              <w:top w:val="single" w:sz="4" w:space="0" w:color="auto"/>
            </w:tcBorders>
            <w:shd w:val="clear" w:color="auto" w:fill="FAFAFA"/>
          </w:tcPr>
          <w:p w14:paraId="667C620D" w14:textId="77777777" w:rsidR="003A6A6E" w:rsidRPr="00E30B27" w:rsidRDefault="003A6A6E" w:rsidP="00EC7502">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4CCA6FED" w14:textId="77777777" w:rsidR="003A6A6E" w:rsidRPr="00E30B27" w:rsidRDefault="003A6A6E" w:rsidP="00EC7502">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FAFAFA"/>
          </w:tcPr>
          <w:p w14:paraId="0D34C3D2" w14:textId="77777777" w:rsidR="003A6A6E" w:rsidRPr="00E30B27" w:rsidRDefault="003A6A6E" w:rsidP="00EC7502">
            <w:pPr>
              <w:ind w:right="-72"/>
              <w:jc w:val="right"/>
              <w:rPr>
                <w:rFonts w:ascii="Arial" w:eastAsia="Calibri" w:hAnsi="Arial" w:cs="Arial"/>
                <w:sz w:val="18"/>
                <w:szCs w:val="18"/>
                <w:lang w:val="en-GB" w:eastAsia="en-US"/>
              </w:rPr>
            </w:pPr>
          </w:p>
        </w:tc>
        <w:tc>
          <w:tcPr>
            <w:tcW w:w="1368" w:type="dxa"/>
            <w:tcBorders>
              <w:top w:val="single" w:sz="4" w:space="0" w:color="auto"/>
            </w:tcBorders>
          </w:tcPr>
          <w:p w14:paraId="3C491845" w14:textId="77777777" w:rsidR="003A6A6E" w:rsidRPr="00E30B27" w:rsidRDefault="003A6A6E" w:rsidP="00EC7502">
            <w:pPr>
              <w:ind w:right="-72"/>
              <w:jc w:val="right"/>
              <w:rPr>
                <w:rFonts w:ascii="Arial" w:eastAsia="Calibri" w:hAnsi="Arial" w:cs="Arial"/>
                <w:sz w:val="18"/>
                <w:szCs w:val="18"/>
                <w:lang w:val="en-GB" w:eastAsia="en-US"/>
              </w:rPr>
            </w:pPr>
          </w:p>
        </w:tc>
      </w:tr>
      <w:tr w:rsidR="003A6A6E" w:rsidRPr="00E30B27" w14:paraId="405AC06A" w14:textId="77777777" w:rsidTr="00EC7502">
        <w:tc>
          <w:tcPr>
            <w:tcW w:w="2995" w:type="dxa"/>
            <w:hideMark/>
          </w:tcPr>
          <w:p w14:paraId="175F2363" w14:textId="77777777" w:rsidR="003A6A6E" w:rsidRPr="00E30B27" w:rsidRDefault="003A6A6E" w:rsidP="00EC7502">
            <w:pPr>
              <w:ind w:left="-15" w:right="-72" w:hanging="7"/>
              <w:rPr>
                <w:rFonts w:ascii="Arial" w:hAnsi="Arial" w:cs="Arial"/>
                <w:sz w:val="18"/>
                <w:szCs w:val="18"/>
                <w:lang w:val="en-GB"/>
              </w:rPr>
            </w:pPr>
            <w:r w:rsidRPr="006059FF">
              <w:rPr>
                <w:rFonts w:ascii="Arial" w:hAnsi="Arial" w:cs="Arial"/>
                <w:sz w:val="18"/>
                <w:szCs w:val="18"/>
                <w:lang w:val="en-GB"/>
              </w:rPr>
              <w:t xml:space="preserve"> </w:t>
            </w:r>
            <w:r>
              <w:rPr>
                <w:rFonts w:ascii="Arial" w:hAnsi="Arial" w:cs="Arial"/>
                <w:sz w:val="18"/>
                <w:szCs w:val="18"/>
                <w:lang w:val="en-GB"/>
              </w:rPr>
              <w:t xml:space="preserve">      - </w:t>
            </w:r>
            <w:r w:rsidRPr="006059FF">
              <w:rPr>
                <w:rFonts w:ascii="Arial" w:hAnsi="Arial" w:cs="Arial"/>
                <w:sz w:val="18"/>
                <w:szCs w:val="18"/>
                <w:lang w:val="en-GB"/>
              </w:rPr>
              <w:t>Variable rate</w:t>
            </w:r>
            <w:r>
              <w:rPr>
                <w:rFonts w:ascii="Arial" w:hAnsi="Arial" w:cs="Arial"/>
                <w:sz w:val="18"/>
                <w:szCs w:val="18"/>
                <w:lang w:val="en-GB"/>
              </w:rPr>
              <w:t>s</w:t>
            </w:r>
          </w:p>
        </w:tc>
        <w:tc>
          <w:tcPr>
            <w:tcW w:w="1368" w:type="dxa"/>
            <w:shd w:val="clear" w:color="auto" w:fill="FAFAFA"/>
          </w:tcPr>
          <w:p w14:paraId="37DD53A0" w14:textId="77777777" w:rsidR="003A6A6E" w:rsidRPr="00E30B27"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291,300,000</w:t>
            </w:r>
          </w:p>
        </w:tc>
        <w:tc>
          <w:tcPr>
            <w:tcW w:w="1368" w:type="dxa"/>
            <w:shd w:val="clear" w:color="auto" w:fill="auto"/>
          </w:tcPr>
          <w:p w14:paraId="40DDDF9E" w14:textId="77777777" w:rsidR="003A6A6E" w:rsidRPr="00E30B27" w:rsidRDefault="003A6A6E" w:rsidP="00EC7502">
            <w:pPr>
              <w:ind w:right="-72"/>
              <w:jc w:val="right"/>
              <w:rPr>
                <w:rFonts w:ascii="Arial" w:eastAsia="Calibri" w:hAnsi="Arial" w:cs="Arial"/>
                <w:sz w:val="18"/>
                <w:szCs w:val="18"/>
                <w:lang w:val="en-GB" w:eastAsia="en-US"/>
              </w:rPr>
            </w:pPr>
            <w:r w:rsidRPr="006173E9">
              <w:rPr>
                <w:rFonts w:ascii="Arial" w:eastAsia="Calibri" w:hAnsi="Arial" w:cs="Arial"/>
                <w:sz w:val="18"/>
                <w:szCs w:val="18"/>
                <w:lang w:val="en-GB" w:eastAsia="en-US"/>
              </w:rPr>
              <w:t>85</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p>
        </w:tc>
        <w:tc>
          <w:tcPr>
            <w:tcW w:w="1368" w:type="dxa"/>
            <w:shd w:val="clear" w:color="auto" w:fill="FAFAFA"/>
          </w:tcPr>
          <w:p w14:paraId="1AD8769C" w14:textId="77777777" w:rsidR="003A6A6E" w:rsidRPr="00E30B27"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291,300,000</w:t>
            </w:r>
          </w:p>
        </w:tc>
        <w:tc>
          <w:tcPr>
            <w:tcW w:w="1368" w:type="dxa"/>
          </w:tcPr>
          <w:p w14:paraId="7D4AF9B6" w14:textId="77777777" w:rsidR="003A6A6E" w:rsidRPr="00E30B27" w:rsidRDefault="003A6A6E" w:rsidP="00EC7502">
            <w:pPr>
              <w:ind w:right="-72"/>
              <w:jc w:val="right"/>
              <w:rPr>
                <w:rFonts w:ascii="Arial" w:eastAsia="Calibri" w:hAnsi="Arial" w:cs="Arial"/>
                <w:sz w:val="18"/>
                <w:szCs w:val="18"/>
                <w:lang w:val="en-GB" w:eastAsia="en-US"/>
              </w:rPr>
            </w:pPr>
            <w:r w:rsidRPr="006173E9">
              <w:rPr>
                <w:rFonts w:ascii="Arial" w:eastAsia="Calibri" w:hAnsi="Arial" w:cs="Arial"/>
                <w:sz w:val="18"/>
                <w:szCs w:val="18"/>
                <w:lang w:val="en-GB" w:eastAsia="en-US"/>
              </w:rPr>
              <w:t>85</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p>
        </w:tc>
      </w:tr>
      <w:tr w:rsidR="003A6A6E" w:rsidRPr="00E30B27" w14:paraId="59253E42" w14:textId="77777777" w:rsidTr="00EC7502">
        <w:tc>
          <w:tcPr>
            <w:tcW w:w="2995" w:type="dxa"/>
          </w:tcPr>
          <w:p w14:paraId="749481BD" w14:textId="77777777" w:rsidR="003A6A6E" w:rsidRPr="006059FF" w:rsidRDefault="003A6A6E" w:rsidP="00EC7502">
            <w:pPr>
              <w:ind w:left="-15" w:right="-72" w:hanging="7"/>
              <w:rPr>
                <w:rFonts w:ascii="Arial" w:hAnsi="Arial" w:cs="Arial"/>
                <w:sz w:val="18"/>
                <w:szCs w:val="18"/>
                <w:lang w:val="en-GB"/>
              </w:rPr>
            </w:pPr>
            <w:r>
              <w:rPr>
                <w:rFonts w:ascii="Arial" w:hAnsi="Arial" w:cs="Arial"/>
                <w:sz w:val="18"/>
                <w:szCs w:val="18"/>
                <w:lang w:val="en-GB"/>
              </w:rPr>
              <w:t xml:space="preserve">       - </w:t>
            </w:r>
            <w:r w:rsidRPr="006059FF">
              <w:rPr>
                <w:rFonts w:ascii="Arial" w:hAnsi="Arial" w:cs="Arial"/>
                <w:sz w:val="18"/>
                <w:szCs w:val="18"/>
                <w:lang w:val="en-GB"/>
              </w:rPr>
              <w:t>Fixed rate</w:t>
            </w:r>
            <w:r>
              <w:rPr>
                <w:rFonts w:ascii="Arial" w:hAnsi="Arial" w:cs="Arial"/>
                <w:sz w:val="18"/>
                <w:szCs w:val="18"/>
                <w:lang w:val="en-GB"/>
              </w:rPr>
              <w:t>s</w:t>
            </w:r>
          </w:p>
        </w:tc>
        <w:tc>
          <w:tcPr>
            <w:tcW w:w="1368" w:type="dxa"/>
            <w:shd w:val="clear" w:color="auto" w:fill="FAFAFA"/>
          </w:tcPr>
          <w:p w14:paraId="00422AB2" w14:textId="77777777" w:rsidR="003A6A6E" w:rsidRPr="0082750F"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91,554,000</w:t>
            </w:r>
          </w:p>
        </w:tc>
        <w:tc>
          <w:tcPr>
            <w:tcW w:w="1368" w:type="dxa"/>
            <w:shd w:val="clear" w:color="auto" w:fill="auto"/>
          </w:tcPr>
          <w:p w14:paraId="056CAC09" w14:textId="77777777" w:rsidR="003A6A6E" w:rsidRPr="006173E9" w:rsidRDefault="003A6A6E" w:rsidP="00EC7502">
            <w:pPr>
              <w:ind w:right="-72"/>
              <w:jc w:val="right"/>
              <w:rPr>
                <w:rFonts w:ascii="Arial" w:eastAsia="Calibri" w:hAnsi="Arial" w:cs="Arial"/>
                <w:sz w:val="18"/>
                <w:szCs w:val="18"/>
                <w:lang w:val="en-GB" w:eastAsia="en-US"/>
              </w:rPr>
            </w:pPr>
            <w:r w:rsidRPr="006173E9">
              <w:rPr>
                <w:rFonts w:ascii="Arial" w:eastAsia="Calibri" w:hAnsi="Arial" w:cs="Arial"/>
                <w:sz w:val="18"/>
                <w:szCs w:val="18"/>
                <w:lang w:val="en-GB" w:eastAsia="en-US"/>
              </w:rPr>
              <w:t>70</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794</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p>
        </w:tc>
        <w:tc>
          <w:tcPr>
            <w:tcW w:w="1368" w:type="dxa"/>
            <w:shd w:val="clear" w:color="auto" w:fill="FAFAFA"/>
          </w:tcPr>
          <w:p w14:paraId="35107FAE" w14:textId="77777777" w:rsidR="003A6A6E" w:rsidRPr="0082750F"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30,136,000</w:t>
            </w:r>
          </w:p>
        </w:tc>
        <w:tc>
          <w:tcPr>
            <w:tcW w:w="1368" w:type="dxa"/>
          </w:tcPr>
          <w:p w14:paraId="54FF1714" w14:textId="77777777" w:rsidR="003A6A6E" w:rsidRPr="006173E9" w:rsidRDefault="003A6A6E" w:rsidP="00EC7502">
            <w:pPr>
              <w:ind w:right="-72"/>
              <w:jc w:val="right"/>
              <w:rPr>
                <w:rFonts w:ascii="Arial" w:eastAsia="Calibri" w:hAnsi="Arial" w:cs="Arial"/>
                <w:sz w:val="18"/>
                <w:szCs w:val="18"/>
                <w:lang w:val="en-GB" w:eastAsia="en-US"/>
              </w:rPr>
            </w:pPr>
            <w:r w:rsidRPr="006173E9">
              <w:rPr>
                <w:rFonts w:ascii="Arial" w:eastAsia="Calibri" w:hAnsi="Arial" w:cs="Arial"/>
                <w:sz w:val="18"/>
                <w:szCs w:val="18"/>
                <w:lang w:val="en-GB" w:eastAsia="en-US"/>
              </w:rPr>
              <w:t>50</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p>
        </w:tc>
      </w:tr>
      <w:tr w:rsidR="003A6A6E" w:rsidRPr="00E30B27" w14:paraId="3DE82FC7" w14:textId="77777777" w:rsidTr="00EC7502">
        <w:tc>
          <w:tcPr>
            <w:tcW w:w="2995" w:type="dxa"/>
          </w:tcPr>
          <w:p w14:paraId="04D24000" w14:textId="77F7A5FF" w:rsidR="003A6A6E" w:rsidRPr="0082750F" w:rsidRDefault="003A6A6E" w:rsidP="00EC7502">
            <w:pPr>
              <w:ind w:left="-15" w:right="-72" w:hanging="7"/>
              <w:rPr>
                <w:rFonts w:ascii="Arial" w:hAnsi="Arial" w:cs="Arial"/>
                <w:sz w:val="18"/>
                <w:szCs w:val="18"/>
                <w:lang w:val="en-GB"/>
              </w:rPr>
            </w:pPr>
            <w:r>
              <w:rPr>
                <w:rFonts w:ascii="Arial" w:hAnsi="Arial" w:cs="Arial"/>
                <w:sz w:val="18"/>
                <w:szCs w:val="18"/>
                <w:lang w:val="en-GB"/>
              </w:rPr>
              <w:t>Long</w:t>
            </w:r>
            <w:r w:rsidRPr="0082750F">
              <w:rPr>
                <w:rFonts w:ascii="Arial" w:hAnsi="Arial" w:cs="Arial"/>
                <w:sz w:val="18"/>
                <w:szCs w:val="18"/>
                <w:lang w:val="en-GB"/>
              </w:rPr>
              <w:t>-term loan from</w:t>
            </w:r>
          </w:p>
          <w:p w14:paraId="10EDE132" w14:textId="29542E63" w:rsidR="003A6A6E" w:rsidRPr="006059FF" w:rsidRDefault="003A6A6E" w:rsidP="00EC7502">
            <w:pPr>
              <w:ind w:left="-15" w:right="-72" w:hanging="7"/>
              <w:rPr>
                <w:rFonts w:ascii="Arial" w:hAnsi="Arial" w:cs="Arial"/>
                <w:sz w:val="18"/>
                <w:szCs w:val="18"/>
                <w:lang w:val="en-GB"/>
              </w:rPr>
            </w:pPr>
            <w:r w:rsidRPr="0082750F">
              <w:rPr>
                <w:rFonts w:ascii="Arial" w:hAnsi="Arial" w:cs="Arial"/>
                <w:sz w:val="18"/>
                <w:szCs w:val="18"/>
                <w:lang w:val="en-GB"/>
              </w:rPr>
              <w:t xml:space="preserve">   </w:t>
            </w:r>
            <w:r w:rsidR="00106EBF">
              <w:rPr>
                <w:rFonts w:ascii="Arial" w:hAnsi="Arial" w:cs="Arial"/>
                <w:sz w:val="18"/>
                <w:szCs w:val="18"/>
                <w:lang w:val="en-GB"/>
              </w:rPr>
              <w:t xml:space="preserve">a </w:t>
            </w:r>
            <w:r w:rsidRPr="0082750F">
              <w:rPr>
                <w:rFonts w:ascii="Arial" w:hAnsi="Arial" w:cs="Arial"/>
                <w:sz w:val="18"/>
                <w:szCs w:val="18"/>
                <w:lang w:val="en-GB"/>
              </w:rPr>
              <w:t>financial institution</w:t>
            </w:r>
          </w:p>
        </w:tc>
        <w:tc>
          <w:tcPr>
            <w:tcW w:w="1368" w:type="dxa"/>
            <w:shd w:val="clear" w:color="auto" w:fill="FAFAFA"/>
          </w:tcPr>
          <w:p w14:paraId="10E5008D" w14:textId="77777777" w:rsidR="003A6A6E" w:rsidRPr="0082750F" w:rsidRDefault="003A6A6E" w:rsidP="00EC7502">
            <w:pPr>
              <w:ind w:right="-72"/>
              <w:jc w:val="right"/>
              <w:rPr>
                <w:rFonts w:ascii="Arial" w:eastAsia="Calibri" w:hAnsi="Arial" w:cs="Arial"/>
                <w:sz w:val="18"/>
                <w:szCs w:val="18"/>
                <w:lang w:val="en-GB" w:eastAsia="en-US"/>
              </w:rPr>
            </w:pPr>
          </w:p>
        </w:tc>
        <w:tc>
          <w:tcPr>
            <w:tcW w:w="1368" w:type="dxa"/>
            <w:shd w:val="clear" w:color="auto" w:fill="auto"/>
          </w:tcPr>
          <w:p w14:paraId="3C52DC57" w14:textId="77777777" w:rsidR="003A6A6E" w:rsidRPr="006173E9" w:rsidRDefault="003A6A6E" w:rsidP="00EC7502">
            <w:pPr>
              <w:ind w:right="-72"/>
              <w:jc w:val="right"/>
              <w:rPr>
                <w:rFonts w:ascii="Arial" w:eastAsia="Calibri" w:hAnsi="Arial" w:cs="Arial"/>
                <w:sz w:val="18"/>
                <w:szCs w:val="18"/>
                <w:lang w:val="en-GB" w:eastAsia="en-US"/>
              </w:rPr>
            </w:pPr>
          </w:p>
        </w:tc>
        <w:tc>
          <w:tcPr>
            <w:tcW w:w="1368" w:type="dxa"/>
            <w:shd w:val="clear" w:color="auto" w:fill="FAFAFA"/>
          </w:tcPr>
          <w:p w14:paraId="51DBDB82" w14:textId="77777777" w:rsidR="003A6A6E" w:rsidRPr="0082750F" w:rsidRDefault="003A6A6E" w:rsidP="00EC7502">
            <w:pPr>
              <w:ind w:right="-72"/>
              <w:jc w:val="right"/>
              <w:rPr>
                <w:rFonts w:ascii="Arial" w:eastAsia="Calibri" w:hAnsi="Arial" w:cs="Arial"/>
                <w:sz w:val="18"/>
                <w:szCs w:val="18"/>
                <w:lang w:val="en-GB" w:eastAsia="en-US"/>
              </w:rPr>
            </w:pPr>
          </w:p>
        </w:tc>
        <w:tc>
          <w:tcPr>
            <w:tcW w:w="1368" w:type="dxa"/>
          </w:tcPr>
          <w:p w14:paraId="7A80E543" w14:textId="77777777" w:rsidR="003A6A6E" w:rsidRPr="006173E9" w:rsidRDefault="003A6A6E" w:rsidP="00EC7502">
            <w:pPr>
              <w:ind w:right="-72"/>
              <w:jc w:val="right"/>
              <w:rPr>
                <w:rFonts w:ascii="Arial" w:eastAsia="Calibri" w:hAnsi="Arial" w:cs="Arial"/>
                <w:sz w:val="18"/>
                <w:szCs w:val="18"/>
                <w:lang w:val="en-GB" w:eastAsia="en-US"/>
              </w:rPr>
            </w:pPr>
          </w:p>
        </w:tc>
      </w:tr>
      <w:tr w:rsidR="003A6A6E" w:rsidRPr="00E30B27" w14:paraId="302B7662" w14:textId="77777777" w:rsidTr="00EC7502">
        <w:tc>
          <w:tcPr>
            <w:tcW w:w="2995" w:type="dxa"/>
          </w:tcPr>
          <w:p w14:paraId="0F7DC9A0" w14:textId="77777777" w:rsidR="003A6A6E" w:rsidRPr="006059FF" w:rsidRDefault="003A6A6E" w:rsidP="00EC7502">
            <w:pPr>
              <w:ind w:left="-15" w:right="-72" w:hanging="7"/>
              <w:rPr>
                <w:rFonts w:ascii="Arial" w:hAnsi="Arial" w:cs="Arial"/>
                <w:sz w:val="18"/>
                <w:szCs w:val="18"/>
                <w:lang w:val="en-GB"/>
              </w:rPr>
            </w:pPr>
            <w:r w:rsidRPr="006059FF">
              <w:rPr>
                <w:rFonts w:ascii="Arial" w:hAnsi="Arial" w:cs="Arial"/>
                <w:sz w:val="18"/>
                <w:szCs w:val="18"/>
                <w:lang w:val="en-GB"/>
              </w:rPr>
              <w:t xml:space="preserve"> </w:t>
            </w:r>
            <w:r>
              <w:rPr>
                <w:rFonts w:ascii="Arial" w:hAnsi="Arial" w:cs="Arial"/>
                <w:sz w:val="18"/>
                <w:szCs w:val="18"/>
                <w:lang w:val="en-GB"/>
              </w:rPr>
              <w:t xml:space="preserve">      - </w:t>
            </w:r>
            <w:r w:rsidRPr="006059FF">
              <w:rPr>
                <w:rFonts w:ascii="Arial" w:hAnsi="Arial" w:cs="Arial"/>
                <w:sz w:val="18"/>
                <w:szCs w:val="18"/>
                <w:lang w:val="en-GB"/>
              </w:rPr>
              <w:t>Variable rate</w:t>
            </w:r>
            <w:r>
              <w:rPr>
                <w:rFonts w:ascii="Arial" w:hAnsi="Arial" w:cs="Arial"/>
                <w:sz w:val="18"/>
                <w:szCs w:val="18"/>
                <w:lang w:val="en-GB"/>
              </w:rPr>
              <w:t>s</w:t>
            </w:r>
          </w:p>
        </w:tc>
        <w:tc>
          <w:tcPr>
            <w:tcW w:w="1368" w:type="dxa"/>
            <w:shd w:val="clear" w:color="auto" w:fill="FAFAFA"/>
          </w:tcPr>
          <w:p w14:paraId="67ACBAEA" w14:textId="77777777" w:rsidR="003A6A6E" w:rsidRPr="0082750F"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35,669,000</w:t>
            </w:r>
          </w:p>
        </w:tc>
        <w:tc>
          <w:tcPr>
            <w:tcW w:w="1368" w:type="dxa"/>
            <w:shd w:val="clear" w:color="auto" w:fill="auto"/>
          </w:tcPr>
          <w:p w14:paraId="688BA143" w14:textId="77777777" w:rsidR="003A6A6E" w:rsidRPr="006173E9" w:rsidRDefault="003A6A6E" w:rsidP="00EC7502">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c>
          <w:tcPr>
            <w:tcW w:w="1368" w:type="dxa"/>
            <w:shd w:val="clear" w:color="auto" w:fill="FAFAFA"/>
          </w:tcPr>
          <w:p w14:paraId="4FB663A7" w14:textId="77777777" w:rsidR="003A6A6E" w:rsidRPr="0082750F"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35,669,000</w:t>
            </w:r>
          </w:p>
        </w:tc>
        <w:tc>
          <w:tcPr>
            <w:tcW w:w="1368" w:type="dxa"/>
          </w:tcPr>
          <w:p w14:paraId="2319CF1E" w14:textId="77777777" w:rsidR="003A6A6E" w:rsidRPr="006173E9" w:rsidRDefault="003A6A6E" w:rsidP="00EC7502">
            <w:pPr>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r>
      <w:tr w:rsidR="003A6A6E" w:rsidRPr="00E30B27" w14:paraId="53FAC407" w14:textId="77777777" w:rsidTr="00EC7502">
        <w:tc>
          <w:tcPr>
            <w:tcW w:w="2995" w:type="dxa"/>
          </w:tcPr>
          <w:p w14:paraId="0E696831" w14:textId="77777777" w:rsidR="003A6A6E" w:rsidRDefault="003A6A6E" w:rsidP="00EC7502">
            <w:pPr>
              <w:ind w:left="-15" w:right="-72" w:hanging="7"/>
              <w:rPr>
                <w:rFonts w:ascii="Arial" w:hAnsi="Arial" w:cs="Arial"/>
                <w:sz w:val="18"/>
                <w:szCs w:val="18"/>
                <w:lang w:val="en-GB"/>
              </w:rPr>
            </w:pPr>
            <w:r w:rsidRPr="0082750F">
              <w:rPr>
                <w:rFonts w:ascii="Arial" w:hAnsi="Arial" w:cs="Arial"/>
                <w:sz w:val="18"/>
                <w:szCs w:val="18"/>
                <w:lang w:val="en-GB"/>
              </w:rPr>
              <w:t>Short-term loans from</w:t>
            </w:r>
          </w:p>
          <w:p w14:paraId="7CCEEA6D" w14:textId="77777777" w:rsidR="003A6A6E" w:rsidRPr="006059FF" w:rsidRDefault="003A6A6E" w:rsidP="00EC7502">
            <w:pPr>
              <w:ind w:left="-15" w:right="-72" w:hanging="7"/>
              <w:rPr>
                <w:rFonts w:ascii="Arial" w:hAnsi="Arial" w:cs="Arial"/>
                <w:sz w:val="18"/>
                <w:szCs w:val="18"/>
                <w:lang w:val="en-GB"/>
              </w:rPr>
            </w:pPr>
            <w:r>
              <w:rPr>
                <w:rFonts w:ascii="Arial" w:hAnsi="Arial" w:cs="Arial"/>
                <w:sz w:val="18"/>
                <w:szCs w:val="18"/>
                <w:lang w:val="en-GB"/>
              </w:rPr>
              <w:t xml:space="preserve">  </w:t>
            </w:r>
            <w:r w:rsidRPr="0082750F">
              <w:rPr>
                <w:rFonts w:ascii="Arial" w:hAnsi="Arial" w:cs="Arial"/>
                <w:sz w:val="18"/>
                <w:szCs w:val="18"/>
                <w:lang w:val="en-GB"/>
              </w:rPr>
              <w:t xml:space="preserve"> related parties</w:t>
            </w:r>
          </w:p>
        </w:tc>
        <w:tc>
          <w:tcPr>
            <w:tcW w:w="1368" w:type="dxa"/>
            <w:shd w:val="clear" w:color="auto" w:fill="FAFAFA"/>
          </w:tcPr>
          <w:p w14:paraId="29045481" w14:textId="77777777" w:rsidR="003A6A6E" w:rsidRPr="0082750F" w:rsidRDefault="003A6A6E" w:rsidP="00EC7502">
            <w:pPr>
              <w:ind w:right="-72"/>
              <w:jc w:val="right"/>
              <w:rPr>
                <w:rFonts w:ascii="Arial" w:eastAsia="Calibri" w:hAnsi="Arial" w:cs="Arial"/>
                <w:sz w:val="18"/>
                <w:szCs w:val="18"/>
                <w:lang w:val="en-GB" w:eastAsia="en-US"/>
              </w:rPr>
            </w:pPr>
          </w:p>
        </w:tc>
        <w:tc>
          <w:tcPr>
            <w:tcW w:w="1368" w:type="dxa"/>
            <w:shd w:val="clear" w:color="auto" w:fill="auto"/>
          </w:tcPr>
          <w:p w14:paraId="262AAAE9" w14:textId="77777777" w:rsidR="003A6A6E" w:rsidRPr="006173E9" w:rsidRDefault="003A6A6E" w:rsidP="00EC7502">
            <w:pPr>
              <w:ind w:right="-72"/>
              <w:jc w:val="right"/>
              <w:rPr>
                <w:rFonts w:ascii="Arial" w:eastAsia="Calibri" w:hAnsi="Arial" w:cs="Arial"/>
                <w:sz w:val="18"/>
                <w:szCs w:val="18"/>
                <w:lang w:val="en-GB" w:eastAsia="en-US"/>
              </w:rPr>
            </w:pPr>
          </w:p>
        </w:tc>
        <w:tc>
          <w:tcPr>
            <w:tcW w:w="1368" w:type="dxa"/>
            <w:shd w:val="clear" w:color="auto" w:fill="FAFAFA"/>
          </w:tcPr>
          <w:p w14:paraId="4DEB8283" w14:textId="77777777" w:rsidR="003A6A6E" w:rsidRPr="0082750F" w:rsidRDefault="003A6A6E" w:rsidP="00EC7502">
            <w:pPr>
              <w:ind w:right="-72"/>
              <w:jc w:val="right"/>
              <w:rPr>
                <w:rFonts w:ascii="Arial" w:eastAsia="Calibri" w:hAnsi="Arial" w:cs="Arial"/>
                <w:sz w:val="18"/>
                <w:szCs w:val="18"/>
                <w:lang w:val="en-GB" w:eastAsia="en-US"/>
              </w:rPr>
            </w:pPr>
          </w:p>
        </w:tc>
        <w:tc>
          <w:tcPr>
            <w:tcW w:w="1368" w:type="dxa"/>
          </w:tcPr>
          <w:p w14:paraId="5EFABB92" w14:textId="77777777" w:rsidR="003A6A6E" w:rsidRPr="006173E9" w:rsidRDefault="003A6A6E" w:rsidP="00EC7502">
            <w:pPr>
              <w:ind w:right="-72"/>
              <w:jc w:val="right"/>
              <w:rPr>
                <w:rFonts w:ascii="Arial" w:eastAsia="Calibri" w:hAnsi="Arial" w:cs="Arial"/>
                <w:sz w:val="18"/>
                <w:szCs w:val="18"/>
                <w:lang w:val="en-GB" w:eastAsia="en-US"/>
              </w:rPr>
            </w:pPr>
          </w:p>
        </w:tc>
      </w:tr>
      <w:tr w:rsidR="003A6A6E" w:rsidRPr="00E30B27" w14:paraId="6283651F" w14:textId="77777777" w:rsidTr="00EC7502">
        <w:tc>
          <w:tcPr>
            <w:tcW w:w="2995" w:type="dxa"/>
            <w:hideMark/>
          </w:tcPr>
          <w:p w14:paraId="563F2146" w14:textId="77777777" w:rsidR="003A6A6E" w:rsidRPr="00E30B27" w:rsidRDefault="003A6A6E" w:rsidP="00EC7502">
            <w:pPr>
              <w:ind w:left="-15" w:right="-72" w:hanging="7"/>
              <w:rPr>
                <w:rFonts w:ascii="Arial" w:hAnsi="Arial" w:cs="Arial"/>
                <w:sz w:val="18"/>
                <w:szCs w:val="18"/>
                <w:lang w:val="en-GB"/>
              </w:rPr>
            </w:pPr>
            <w:r>
              <w:rPr>
                <w:rFonts w:ascii="Arial" w:hAnsi="Arial" w:cs="Arial"/>
                <w:sz w:val="18"/>
                <w:szCs w:val="18"/>
                <w:lang w:val="en-GB"/>
              </w:rPr>
              <w:t xml:space="preserve">       - </w:t>
            </w:r>
            <w:r w:rsidRPr="006059FF">
              <w:rPr>
                <w:rFonts w:ascii="Arial" w:hAnsi="Arial" w:cs="Arial"/>
                <w:sz w:val="18"/>
                <w:szCs w:val="18"/>
                <w:lang w:val="en-GB"/>
              </w:rPr>
              <w:t>Fixed rate</w:t>
            </w:r>
            <w:r>
              <w:rPr>
                <w:rFonts w:ascii="Arial" w:hAnsi="Arial" w:cs="Arial"/>
                <w:sz w:val="18"/>
                <w:szCs w:val="18"/>
                <w:lang w:val="en-GB"/>
              </w:rPr>
              <w:t>s</w:t>
            </w:r>
          </w:p>
        </w:tc>
        <w:tc>
          <w:tcPr>
            <w:tcW w:w="1368" w:type="dxa"/>
            <w:tcBorders>
              <w:bottom w:val="single" w:sz="4" w:space="0" w:color="auto"/>
            </w:tcBorders>
            <w:shd w:val="clear" w:color="auto" w:fill="FAFAFA"/>
          </w:tcPr>
          <w:p w14:paraId="4EEC6760" w14:textId="77777777" w:rsidR="003A6A6E" w:rsidRPr="00E30B27"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25,000,000</w:t>
            </w:r>
          </w:p>
        </w:tc>
        <w:tc>
          <w:tcPr>
            <w:tcW w:w="1368" w:type="dxa"/>
            <w:tcBorders>
              <w:bottom w:val="single" w:sz="4" w:space="0" w:color="auto"/>
            </w:tcBorders>
            <w:shd w:val="clear" w:color="auto" w:fill="auto"/>
          </w:tcPr>
          <w:p w14:paraId="5E46ABC2" w14:textId="77777777" w:rsidR="003A6A6E" w:rsidRPr="00E30B27" w:rsidRDefault="003A6A6E" w:rsidP="00EC7502">
            <w:pPr>
              <w:spacing w:line="276" w:lineRule="auto"/>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c>
          <w:tcPr>
            <w:tcW w:w="1368" w:type="dxa"/>
            <w:tcBorders>
              <w:bottom w:val="single" w:sz="4" w:space="0" w:color="auto"/>
            </w:tcBorders>
            <w:shd w:val="clear" w:color="auto" w:fill="FAFAFA"/>
          </w:tcPr>
          <w:p w14:paraId="5838222B" w14:textId="77777777" w:rsidR="003A6A6E" w:rsidRPr="00E30B27"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42,000,000</w:t>
            </w:r>
          </w:p>
        </w:tc>
        <w:tc>
          <w:tcPr>
            <w:tcW w:w="1368" w:type="dxa"/>
            <w:tcBorders>
              <w:bottom w:val="single" w:sz="4" w:space="0" w:color="auto"/>
            </w:tcBorders>
          </w:tcPr>
          <w:p w14:paraId="7C83ACA6" w14:textId="77777777" w:rsidR="003A6A6E" w:rsidRPr="00E30B27" w:rsidRDefault="003A6A6E" w:rsidP="00EC7502">
            <w:pPr>
              <w:spacing w:line="276" w:lineRule="auto"/>
              <w:ind w:right="-72"/>
              <w:jc w:val="right"/>
              <w:rPr>
                <w:rFonts w:ascii="Arial" w:eastAsia="Calibri" w:hAnsi="Arial" w:cs="Arial"/>
                <w:sz w:val="18"/>
                <w:szCs w:val="18"/>
                <w:lang w:val="en-GB" w:eastAsia="en-US"/>
              </w:rPr>
            </w:pPr>
            <w:r>
              <w:rPr>
                <w:rFonts w:ascii="Arial" w:eastAsia="Calibri" w:hAnsi="Arial" w:cs="Arial"/>
                <w:sz w:val="18"/>
                <w:szCs w:val="18"/>
                <w:lang w:val="en-GB" w:eastAsia="en-US"/>
              </w:rPr>
              <w:t>-</w:t>
            </w:r>
          </w:p>
        </w:tc>
      </w:tr>
      <w:tr w:rsidR="003A6A6E" w:rsidRPr="00E30B27" w14:paraId="08798885" w14:textId="77777777" w:rsidTr="00EC7502">
        <w:tc>
          <w:tcPr>
            <w:tcW w:w="2995" w:type="dxa"/>
          </w:tcPr>
          <w:p w14:paraId="65CB4A2C" w14:textId="77777777" w:rsidR="003A6A6E" w:rsidRDefault="003A6A6E" w:rsidP="00EC7502">
            <w:pPr>
              <w:ind w:left="-15" w:right="-72" w:hanging="7"/>
              <w:rPr>
                <w:rFonts w:ascii="Arial" w:hAnsi="Arial" w:cs="Arial"/>
                <w:sz w:val="18"/>
                <w:szCs w:val="18"/>
                <w:lang w:val="en-GB"/>
              </w:rPr>
            </w:pPr>
          </w:p>
        </w:tc>
        <w:tc>
          <w:tcPr>
            <w:tcW w:w="1368" w:type="dxa"/>
            <w:tcBorders>
              <w:top w:val="single" w:sz="4" w:space="0" w:color="auto"/>
            </w:tcBorders>
            <w:shd w:val="clear" w:color="auto" w:fill="FAFAFA"/>
          </w:tcPr>
          <w:p w14:paraId="42E97A1D" w14:textId="77777777" w:rsidR="003A6A6E" w:rsidRPr="0044376D" w:rsidRDefault="003A6A6E" w:rsidP="00EC7502">
            <w:pPr>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auto"/>
          </w:tcPr>
          <w:p w14:paraId="11FE753E" w14:textId="77777777" w:rsidR="003A6A6E" w:rsidRDefault="003A6A6E" w:rsidP="00EC7502">
            <w:pPr>
              <w:spacing w:line="276" w:lineRule="auto"/>
              <w:ind w:right="-72"/>
              <w:jc w:val="right"/>
              <w:rPr>
                <w:rFonts w:ascii="Arial" w:eastAsia="Calibri" w:hAnsi="Arial" w:cs="Arial"/>
                <w:sz w:val="18"/>
                <w:szCs w:val="18"/>
                <w:lang w:val="en-GB" w:eastAsia="en-US"/>
              </w:rPr>
            </w:pPr>
          </w:p>
        </w:tc>
        <w:tc>
          <w:tcPr>
            <w:tcW w:w="1368" w:type="dxa"/>
            <w:tcBorders>
              <w:top w:val="single" w:sz="4" w:space="0" w:color="auto"/>
            </w:tcBorders>
            <w:shd w:val="clear" w:color="auto" w:fill="FAFAFA"/>
          </w:tcPr>
          <w:p w14:paraId="69E482AB" w14:textId="77777777" w:rsidR="003A6A6E" w:rsidRPr="0044376D" w:rsidRDefault="003A6A6E" w:rsidP="00EC7502">
            <w:pPr>
              <w:ind w:right="-72"/>
              <w:jc w:val="right"/>
              <w:rPr>
                <w:rFonts w:ascii="Arial" w:eastAsia="Calibri" w:hAnsi="Arial" w:cs="Arial"/>
                <w:sz w:val="18"/>
                <w:szCs w:val="18"/>
                <w:lang w:val="en-GB" w:eastAsia="en-US"/>
              </w:rPr>
            </w:pPr>
          </w:p>
        </w:tc>
        <w:tc>
          <w:tcPr>
            <w:tcW w:w="1368" w:type="dxa"/>
            <w:tcBorders>
              <w:top w:val="single" w:sz="4" w:space="0" w:color="auto"/>
            </w:tcBorders>
          </w:tcPr>
          <w:p w14:paraId="7E75CE55" w14:textId="77777777" w:rsidR="003A6A6E" w:rsidRDefault="003A6A6E" w:rsidP="00EC7502">
            <w:pPr>
              <w:spacing w:line="276" w:lineRule="auto"/>
              <w:ind w:right="-72"/>
              <w:jc w:val="right"/>
              <w:rPr>
                <w:rFonts w:ascii="Arial" w:eastAsia="Calibri" w:hAnsi="Arial" w:cs="Arial"/>
                <w:sz w:val="18"/>
                <w:szCs w:val="18"/>
                <w:lang w:val="en-GB" w:eastAsia="en-US"/>
              </w:rPr>
            </w:pPr>
          </w:p>
        </w:tc>
      </w:tr>
      <w:tr w:rsidR="003A6A6E" w:rsidRPr="00E30B27" w14:paraId="337B2555" w14:textId="77777777" w:rsidTr="00EC7502">
        <w:tc>
          <w:tcPr>
            <w:tcW w:w="2995" w:type="dxa"/>
          </w:tcPr>
          <w:p w14:paraId="397710B0" w14:textId="77777777" w:rsidR="003A6A6E" w:rsidRDefault="003A6A6E" w:rsidP="00EC7502">
            <w:pPr>
              <w:ind w:left="-15" w:right="-72" w:hanging="7"/>
              <w:rPr>
                <w:rFonts w:ascii="Arial" w:hAnsi="Arial" w:cs="Arial"/>
                <w:sz w:val="18"/>
                <w:szCs w:val="18"/>
                <w:lang w:val="en-GB"/>
              </w:rPr>
            </w:pPr>
          </w:p>
        </w:tc>
        <w:tc>
          <w:tcPr>
            <w:tcW w:w="1368" w:type="dxa"/>
            <w:tcBorders>
              <w:bottom w:val="single" w:sz="4" w:space="0" w:color="auto"/>
            </w:tcBorders>
            <w:shd w:val="clear" w:color="auto" w:fill="FAFAFA"/>
          </w:tcPr>
          <w:p w14:paraId="27C7F686" w14:textId="77777777" w:rsidR="003A6A6E" w:rsidRPr="00E30B27"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443,523,000</w:t>
            </w:r>
          </w:p>
        </w:tc>
        <w:tc>
          <w:tcPr>
            <w:tcW w:w="1368" w:type="dxa"/>
            <w:tcBorders>
              <w:bottom w:val="single" w:sz="4" w:space="0" w:color="auto"/>
            </w:tcBorders>
            <w:shd w:val="clear" w:color="auto" w:fill="auto"/>
          </w:tcPr>
          <w:p w14:paraId="3D492A34" w14:textId="77777777" w:rsidR="003A6A6E" w:rsidRPr="00E30B27" w:rsidRDefault="003A6A6E" w:rsidP="00EC7502">
            <w:pPr>
              <w:spacing w:line="276" w:lineRule="auto"/>
              <w:ind w:right="-72"/>
              <w:jc w:val="right"/>
              <w:rPr>
                <w:rFonts w:ascii="Arial" w:eastAsia="Calibri" w:hAnsi="Arial" w:cs="Arial"/>
                <w:sz w:val="18"/>
                <w:szCs w:val="18"/>
                <w:lang w:val="en-GB" w:eastAsia="en-US"/>
              </w:rPr>
            </w:pPr>
            <w:r w:rsidRPr="006173E9">
              <w:rPr>
                <w:rFonts w:ascii="Arial" w:eastAsia="Calibri" w:hAnsi="Arial" w:cs="Arial"/>
                <w:sz w:val="18"/>
                <w:szCs w:val="18"/>
                <w:lang w:val="en-GB" w:eastAsia="en-US"/>
              </w:rPr>
              <w:t>155</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794</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p>
        </w:tc>
        <w:tc>
          <w:tcPr>
            <w:tcW w:w="1368" w:type="dxa"/>
            <w:tcBorders>
              <w:bottom w:val="single" w:sz="4" w:space="0" w:color="auto"/>
            </w:tcBorders>
            <w:shd w:val="clear" w:color="auto" w:fill="FAFAFA"/>
          </w:tcPr>
          <w:p w14:paraId="3AE4D738" w14:textId="77777777" w:rsidR="003A6A6E" w:rsidRPr="00E30B27" w:rsidRDefault="003A6A6E" w:rsidP="00EC7502">
            <w:pPr>
              <w:ind w:right="-72"/>
              <w:jc w:val="right"/>
              <w:rPr>
                <w:rFonts w:ascii="Arial" w:eastAsia="Calibri" w:hAnsi="Arial" w:cs="Arial"/>
                <w:sz w:val="18"/>
                <w:szCs w:val="18"/>
                <w:lang w:val="en-GB" w:eastAsia="en-US"/>
              </w:rPr>
            </w:pPr>
            <w:r w:rsidRPr="0082750F">
              <w:rPr>
                <w:rFonts w:ascii="Arial" w:eastAsia="Calibri" w:hAnsi="Arial" w:cs="Arial"/>
                <w:sz w:val="18"/>
                <w:szCs w:val="18"/>
                <w:lang w:val="en-GB" w:eastAsia="en-US"/>
              </w:rPr>
              <w:t>399,105,000</w:t>
            </w:r>
          </w:p>
        </w:tc>
        <w:tc>
          <w:tcPr>
            <w:tcW w:w="1368" w:type="dxa"/>
            <w:tcBorders>
              <w:bottom w:val="single" w:sz="4" w:space="0" w:color="auto"/>
            </w:tcBorders>
          </w:tcPr>
          <w:p w14:paraId="7821605F" w14:textId="77777777" w:rsidR="003A6A6E" w:rsidRPr="00E30B27" w:rsidRDefault="003A6A6E" w:rsidP="00EC7502">
            <w:pPr>
              <w:spacing w:line="276" w:lineRule="auto"/>
              <w:ind w:right="-72"/>
              <w:jc w:val="right"/>
              <w:rPr>
                <w:rFonts w:ascii="Arial" w:eastAsia="Calibri" w:hAnsi="Arial" w:cs="Arial"/>
                <w:sz w:val="18"/>
                <w:szCs w:val="18"/>
                <w:lang w:val="en-GB" w:eastAsia="en-US"/>
              </w:rPr>
            </w:pPr>
            <w:r w:rsidRPr="006173E9">
              <w:rPr>
                <w:rFonts w:ascii="Arial" w:eastAsia="Calibri" w:hAnsi="Arial" w:cs="Arial"/>
                <w:sz w:val="18"/>
                <w:szCs w:val="18"/>
                <w:lang w:val="en-GB" w:eastAsia="en-US"/>
              </w:rPr>
              <w:t>135</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r w:rsidRPr="006059FF">
              <w:rPr>
                <w:rFonts w:ascii="Arial" w:eastAsia="Calibri" w:hAnsi="Arial" w:cs="Arial"/>
                <w:sz w:val="18"/>
                <w:szCs w:val="18"/>
                <w:lang w:val="en-GB" w:eastAsia="en-US"/>
              </w:rPr>
              <w:t>,</w:t>
            </w:r>
            <w:r w:rsidRPr="006173E9">
              <w:rPr>
                <w:rFonts w:ascii="Arial" w:eastAsia="Calibri" w:hAnsi="Arial" w:cs="Arial"/>
                <w:sz w:val="18"/>
                <w:szCs w:val="18"/>
                <w:lang w:val="en-GB" w:eastAsia="en-US"/>
              </w:rPr>
              <w:t>000</w:t>
            </w:r>
          </w:p>
        </w:tc>
      </w:tr>
    </w:tbl>
    <w:p w14:paraId="58C8AA65" w14:textId="77777777" w:rsidR="003A6A6E" w:rsidRPr="00DF7EF1" w:rsidRDefault="003A6A6E" w:rsidP="009051B8">
      <w:pPr>
        <w:ind w:left="1080"/>
        <w:jc w:val="thaiDistribute"/>
        <w:rPr>
          <w:rFonts w:ascii="Arial" w:hAnsi="Arial" w:cs="Arial"/>
          <w:color w:val="000000"/>
          <w:sz w:val="18"/>
          <w:szCs w:val="18"/>
        </w:rPr>
      </w:pPr>
    </w:p>
    <w:p w14:paraId="6CEF720E" w14:textId="49E75113" w:rsidR="003017B1" w:rsidRDefault="003017B1" w:rsidP="003017B1">
      <w:pPr>
        <w:pStyle w:val="BlockText"/>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Sensitivity</w:t>
      </w:r>
    </w:p>
    <w:p w14:paraId="4A1E14A7" w14:textId="77777777" w:rsidR="003017B1" w:rsidRDefault="003017B1" w:rsidP="003017B1">
      <w:pPr>
        <w:pStyle w:val="BlockText"/>
        <w:ind w:left="1080" w:right="0"/>
        <w:jc w:val="both"/>
        <w:rPr>
          <w:rFonts w:ascii="Arial" w:hAnsi="Arial" w:cs="Arial"/>
          <w:i/>
          <w:iCs/>
          <w:color w:val="CF4A02"/>
          <w:sz w:val="18"/>
          <w:szCs w:val="18"/>
          <w:lang w:val="en-US"/>
        </w:rPr>
      </w:pPr>
    </w:p>
    <w:p w14:paraId="3BC58564" w14:textId="3764A6E7" w:rsidR="00333A00" w:rsidRPr="00D071EF" w:rsidRDefault="00D071EF" w:rsidP="00333A00">
      <w:pPr>
        <w:pStyle w:val="BlockText"/>
        <w:ind w:left="1080" w:right="0"/>
        <w:jc w:val="both"/>
        <w:rPr>
          <w:rFonts w:ascii="Arial" w:hAnsi="Arial" w:cs="Arial"/>
          <w:color w:val="000000"/>
          <w:sz w:val="18"/>
          <w:szCs w:val="18"/>
          <w:lang w:val="en-US"/>
        </w:rPr>
      </w:pPr>
      <w:r w:rsidRPr="00D071EF">
        <w:rPr>
          <w:rFonts w:ascii="Arial" w:hAnsi="Arial" w:cs="Arial"/>
          <w:color w:val="000000"/>
          <w:sz w:val="18"/>
          <w:szCs w:val="18"/>
          <w:lang w:val="en-US"/>
        </w:rPr>
        <w:t xml:space="preserve">Profit or loss is sensitive to higher or lower interest expenses from borrowings </w:t>
      </w:r>
      <w:proofErr w:type="gramStart"/>
      <w:r w:rsidRPr="00D071EF">
        <w:rPr>
          <w:rFonts w:ascii="Arial" w:hAnsi="Arial" w:cs="Arial"/>
          <w:color w:val="000000"/>
          <w:sz w:val="18"/>
          <w:szCs w:val="18"/>
          <w:lang w:val="en-US"/>
        </w:rPr>
        <w:t>as a result of</w:t>
      </w:r>
      <w:proofErr w:type="gramEnd"/>
      <w:r w:rsidRPr="00D071EF">
        <w:rPr>
          <w:rFonts w:ascii="Arial" w:hAnsi="Arial" w:cs="Arial"/>
          <w:color w:val="000000"/>
          <w:sz w:val="18"/>
          <w:szCs w:val="18"/>
          <w:lang w:val="en-US"/>
        </w:rPr>
        <w:t xml:space="preserve"> changes in interest rates.</w:t>
      </w:r>
    </w:p>
    <w:p w14:paraId="12B608BC" w14:textId="77777777" w:rsidR="00333A00" w:rsidRPr="003017B1" w:rsidRDefault="00333A00" w:rsidP="00333A00">
      <w:pPr>
        <w:pStyle w:val="BlockText"/>
        <w:ind w:left="1080" w:right="0"/>
        <w:jc w:val="both"/>
        <w:rPr>
          <w:rFonts w:ascii="Arial" w:hAnsi="Arial" w:cs="Arial"/>
          <w:color w:val="000000"/>
          <w:sz w:val="18"/>
          <w:szCs w:val="18"/>
          <w:lang w:val="en-US"/>
        </w:rPr>
      </w:pPr>
    </w:p>
    <w:tbl>
      <w:tblPr>
        <w:tblW w:w="8467" w:type="dxa"/>
        <w:tblInd w:w="1101" w:type="dxa"/>
        <w:tblLook w:val="04A0" w:firstRow="1" w:lastRow="0" w:firstColumn="1" w:lastColumn="0" w:noHBand="0" w:noVBand="1"/>
      </w:tblPr>
      <w:tblGrid>
        <w:gridCol w:w="2995"/>
        <w:gridCol w:w="1368"/>
        <w:gridCol w:w="1368"/>
        <w:gridCol w:w="1368"/>
        <w:gridCol w:w="1368"/>
      </w:tblGrid>
      <w:tr w:rsidR="003A6A6E" w:rsidRPr="00E30B27" w14:paraId="060439AC" w14:textId="77777777" w:rsidTr="00EC7502">
        <w:tc>
          <w:tcPr>
            <w:tcW w:w="2995" w:type="dxa"/>
          </w:tcPr>
          <w:p w14:paraId="0989E79F" w14:textId="77777777" w:rsidR="003A6A6E" w:rsidRPr="00E30B27" w:rsidRDefault="003A6A6E" w:rsidP="00EC7502">
            <w:pPr>
              <w:ind w:left="-15" w:right="-72" w:hanging="7"/>
              <w:rPr>
                <w:rFonts w:ascii="Arial" w:eastAsia="Calibri" w:hAnsi="Arial" w:cs="Arial"/>
                <w:sz w:val="18"/>
                <w:szCs w:val="18"/>
                <w:lang w:val="en-GB" w:eastAsia="en-US"/>
              </w:rPr>
            </w:pPr>
          </w:p>
        </w:tc>
        <w:tc>
          <w:tcPr>
            <w:tcW w:w="2736" w:type="dxa"/>
            <w:gridSpan w:val="2"/>
            <w:tcBorders>
              <w:top w:val="single" w:sz="4" w:space="0" w:color="auto"/>
              <w:bottom w:val="single" w:sz="4" w:space="0" w:color="auto"/>
            </w:tcBorders>
            <w:hideMark/>
          </w:tcPr>
          <w:p w14:paraId="0A876CFF" w14:textId="77777777" w:rsidR="003A6A6E" w:rsidRPr="00DF7EF1" w:rsidRDefault="003A6A6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Consolidated</w:t>
            </w:r>
          </w:p>
          <w:p w14:paraId="086D28E3" w14:textId="77777777" w:rsidR="003A6A6E" w:rsidRPr="00E30B27" w:rsidRDefault="003A6A6E" w:rsidP="00EC7502">
            <w:pPr>
              <w:jc w:val="center"/>
              <w:rPr>
                <w:rFonts w:ascii="Arial" w:hAnsi="Arial" w:cs="Arial"/>
                <w:b/>
                <w:bCs/>
                <w:sz w:val="18"/>
                <w:szCs w:val="18"/>
                <w:lang w:val="en-GB"/>
              </w:rPr>
            </w:pPr>
            <w:r w:rsidRPr="00DF7EF1">
              <w:rPr>
                <w:rFonts w:ascii="Arial" w:eastAsia="Arial Unicode MS" w:hAnsi="Arial" w:cs="Arial"/>
                <w:b/>
                <w:bCs/>
                <w:sz w:val="18"/>
                <w:szCs w:val="18"/>
                <w:lang w:val="en-GB"/>
              </w:rPr>
              <w:t>financial statements</w:t>
            </w:r>
          </w:p>
        </w:tc>
        <w:tc>
          <w:tcPr>
            <w:tcW w:w="2736" w:type="dxa"/>
            <w:gridSpan w:val="2"/>
            <w:tcBorders>
              <w:top w:val="single" w:sz="4" w:space="0" w:color="auto"/>
              <w:bottom w:val="single" w:sz="4" w:space="0" w:color="auto"/>
            </w:tcBorders>
          </w:tcPr>
          <w:p w14:paraId="5EC6536C" w14:textId="77777777" w:rsidR="003A6A6E" w:rsidRPr="00DF7EF1" w:rsidRDefault="003A6A6E" w:rsidP="00EC7502">
            <w:pPr>
              <w:pStyle w:val="BlockText"/>
              <w:ind w:left="0" w:right="0"/>
              <w:jc w:val="center"/>
              <w:rPr>
                <w:rFonts w:ascii="Arial" w:eastAsia="Arial Unicode MS" w:hAnsi="Arial" w:cs="Arial"/>
                <w:b/>
                <w:bCs/>
                <w:sz w:val="18"/>
                <w:szCs w:val="18"/>
                <w:lang w:val="en-GB"/>
              </w:rPr>
            </w:pPr>
            <w:r w:rsidRPr="00DF7EF1">
              <w:rPr>
                <w:rFonts w:ascii="Arial" w:eastAsia="Arial Unicode MS" w:hAnsi="Arial" w:cs="Arial"/>
                <w:b/>
                <w:bCs/>
                <w:sz w:val="18"/>
                <w:szCs w:val="18"/>
                <w:lang w:val="en-GB"/>
              </w:rPr>
              <w:t>Separate</w:t>
            </w:r>
          </w:p>
          <w:p w14:paraId="797B3098" w14:textId="77777777" w:rsidR="003A6A6E" w:rsidRPr="00E30B27" w:rsidRDefault="003A6A6E" w:rsidP="00EC7502">
            <w:pPr>
              <w:jc w:val="center"/>
              <w:rPr>
                <w:rFonts w:ascii="Arial" w:hAnsi="Arial" w:cs="Arial"/>
                <w:b/>
                <w:bCs/>
                <w:sz w:val="18"/>
                <w:szCs w:val="18"/>
                <w:lang w:val="en-GB"/>
              </w:rPr>
            </w:pPr>
            <w:r w:rsidRPr="00DF7EF1">
              <w:rPr>
                <w:rFonts w:ascii="Arial" w:eastAsia="Arial Unicode MS" w:hAnsi="Arial" w:cs="Arial"/>
                <w:b/>
                <w:bCs/>
                <w:sz w:val="18"/>
                <w:szCs w:val="18"/>
                <w:lang w:val="en-GB"/>
              </w:rPr>
              <w:t>financial statements</w:t>
            </w:r>
          </w:p>
        </w:tc>
      </w:tr>
      <w:tr w:rsidR="003A6A6E" w:rsidRPr="00E30B27" w14:paraId="3F34F955" w14:textId="77777777" w:rsidTr="00EC7502">
        <w:tc>
          <w:tcPr>
            <w:tcW w:w="2995" w:type="dxa"/>
          </w:tcPr>
          <w:p w14:paraId="6B253819" w14:textId="77777777" w:rsidR="003A6A6E" w:rsidRPr="00E30B27" w:rsidRDefault="003A6A6E" w:rsidP="00EC7502">
            <w:pPr>
              <w:ind w:left="-15" w:right="-72" w:hanging="7"/>
              <w:rPr>
                <w:rFonts w:ascii="Arial" w:eastAsia="Calibri" w:hAnsi="Arial" w:cs="Arial"/>
                <w:sz w:val="18"/>
                <w:szCs w:val="18"/>
                <w:cs/>
                <w:lang w:val="en-GB" w:eastAsia="en-US"/>
              </w:rPr>
            </w:pPr>
          </w:p>
        </w:tc>
        <w:tc>
          <w:tcPr>
            <w:tcW w:w="1368" w:type="dxa"/>
            <w:tcBorders>
              <w:top w:val="single" w:sz="4" w:space="0" w:color="auto"/>
            </w:tcBorders>
            <w:hideMark/>
          </w:tcPr>
          <w:p w14:paraId="0DE61544"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2023</w:t>
            </w:r>
          </w:p>
        </w:tc>
        <w:tc>
          <w:tcPr>
            <w:tcW w:w="1368" w:type="dxa"/>
            <w:tcBorders>
              <w:top w:val="single" w:sz="4" w:space="0" w:color="auto"/>
            </w:tcBorders>
          </w:tcPr>
          <w:p w14:paraId="4ECA80AF"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2022</w:t>
            </w:r>
          </w:p>
        </w:tc>
        <w:tc>
          <w:tcPr>
            <w:tcW w:w="1368" w:type="dxa"/>
            <w:tcBorders>
              <w:top w:val="single" w:sz="4" w:space="0" w:color="auto"/>
            </w:tcBorders>
            <w:hideMark/>
          </w:tcPr>
          <w:p w14:paraId="49B78F24"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2023</w:t>
            </w:r>
          </w:p>
        </w:tc>
        <w:tc>
          <w:tcPr>
            <w:tcW w:w="1368" w:type="dxa"/>
            <w:tcBorders>
              <w:top w:val="single" w:sz="4" w:space="0" w:color="auto"/>
            </w:tcBorders>
          </w:tcPr>
          <w:p w14:paraId="21FB428E" w14:textId="77777777" w:rsidR="003A6A6E" w:rsidRPr="00E30B27" w:rsidRDefault="003A6A6E" w:rsidP="00EC7502">
            <w:pPr>
              <w:jc w:val="right"/>
              <w:rPr>
                <w:rFonts w:ascii="Arial" w:hAnsi="Arial" w:cs="Arial"/>
                <w:b/>
                <w:bCs/>
                <w:sz w:val="18"/>
                <w:szCs w:val="18"/>
                <w:lang w:val="en-GB"/>
              </w:rPr>
            </w:pPr>
            <w:r w:rsidRPr="006173E9">
              <w:rPr>
                <w:rFonts w:ascii="Arial" w:eastAsia="Arial Unicode MS" w:hAnsi="Arial" w:cs="Arial"/>
                <w:b/>
                <w:bCs/>
                <w:sz w:val="18"/>
                <w:szCs w:val="18"/>
                <w:lang w:val="en-GB"/>
              </w:rPr>
              <w:t>2022</w:t>
            </w:r>
          </w:p>
        </w:tc>
      </w:tr>
      <w:tr w:rsidR="003A6A6E" w:rsidRPr="00E30B27" w14:paraId="5EA36004" w14:textId="77777777" w:rsidTr="00EC7502">
        <w:tc>
          <w:tcPr>
            <w:tcW w:w="2995" w:type="dxa"/>
          </w:tcPr>
          <w:p w14:paraId="6E4E111C" w14:textId="77777777" w:rsidR="003A6A6E" w:rsidRPr="00E30B27" w:rsidRDefault="003A6A6E" w:rsidP="00EC7502">
            <w:pPr>
              <w:ind w:left="-15" w:right="-72" w:hanging="7"/>
              <w:jc w:val="left"/>
              <w:rPr>
                <w:rFonts w:ascii="Arial" w:eastAsia="Calibri" w:hAnsi="Arial" w:cs="Arial"/>
                <w:sz w:val="18"/>
                <w:szCs w:val="18"/>
                <w:lang w:val="en-GB" w:eastAsia="en-US"/>
              </w:rPr>
            </w:pPr>
          </w:p>
        </w:tc>
        <w:tc>
          <w:tcPr>
            <w:tcW w:w="1368" w:type="dxa"/>
            <w:tcBorders>
              <w:bottom w:val="single" w:sz="4" w:space="0" w:color="auto"/>
            </w:tcBorders>
            <w:hideMark/>
          </w:tcPr>
          <w:p w14:paraId="43F35A34" w14:textId="77777777" w:rsidR="003A6A6E" w:rsidRPr="00E30B27" w:rsidRDefault="003A6A6E" w:rsidP="00EC7502">
            <w:pPr>
              <w:ind w:right="-72"/>
              <w:jc w:val="right"/>
              <w:rPr>
                <w:rFonts w:ascii="Arial" w:hAnsi="Arial" w:cs="Arial"/>
                <w:b/>
                <w:bCs/>
                <w:sz w:val="18"/>
                <w:szCs w:val="18"/>
                <w:lang w:val="en-GB"/>
              </w:rPr>
            </w:pPr>
            <w:r w:rsidRPr="00E30B27">
              <w:rPr>
                <w:rFonts w:ascii="Arial" w:hAnsi="Arial" w:cs="Arial"/>
                <w:b/>
                <w:bCs/>
                <w:sz w:val="18"/>
                <w:szCs w:val="18"/>
                <w:lang w:val="en-GB"/>
              </w:rPr>
              <w:t xml:space="preserve"> Baht</w:t>
            </w:r>
          </w:p>
        </w:tc>
        <w:tc>
          <w:tcPr>
            <w:tcW w:w="1368" w:type="dxa"/>
            <w:tcBorders>
              <w:bottom w:val="single" w:sz="4" w:space="0" w:color="auto"/>
            </w:tcBorders>
            <w:hideMark/>
          </w:tcPr>
          <w:p w14:paraId="69D8609E" w14:textId="77777777" w:rsidR="003A6A6E" w:rsidRPr="00E30B27" w:rsidRDefault="003A6A6E" w:rsidP="00EC7502">
            <w:pPr>
              <w:ind w:right="-72"/>
              <w:jc w:val="right"/>
              <w:rPr>
                <w:rFonts w:ascii="Arial" w:hAnsi="Arial" w:cs="Arial"/>
                <w:b/>
                <w:bCs/>
                <w:sz w:val="18"/>
                <w:szCs w:val="18"/>
                <w:lang w:val="en-GB"/>
              </w:rPr>
            </w:pPr>
            <w:r w:rsidRPr="00BD3CAE">
              <w:rPr>
                <w:rFonts w:ascii="Arial" w:hAnsi="Arial" w:cs="Arial"/>
                <w:b/>
                <w:bCs/>
                <w:sz w:val="18"/>
                <w:szCs w:val="18"/>
                <w:lang w:val="en-GB"/>
              </w:rPr>
              <w:t>Baht</w:t>
            </w:r>
          </w:p>
        </w:tc>
        <w:tc>
          <w:tcPr>
            <w:tcW w:w="1368" w:type="dxa"/>
            <w:tcBorders>
              <w:bottom w:val="single" w:sz="4" w:space="0" w:color="auto"/>
            </w:tcBorders>
            <w:hideMark/>
          </w:tcPr>
          <w:p w14:paraId="2CFF8489" w14:textId="77777777" w:rsidR="003A6A6E" w:rsidRPr="00E30B27" w:rsidRDefault="003A6A6E" w:rsidP="00EC7502">
            <w:pPr>
              <w:ind w:right="-72"/>
              <w:jc w:val="right"/>
              <w:rPr>
                <w:rFonts w:ascii="Arial" w:hAnsi="Arial" w:cs="Arial"/>
                <w:sz w:val="18"/>
                <w:szCs w:val="18"/>
                <w:lang w:val="en-GB"/>
              </w:rPr>
            </w:pPr>
            <w:r w:rsidRPr="00BD3CAE">
              <w:rPr>
                <w:rFonts w:ascii="Arial" w:hAnsi="Arial" w:cs="Arial"/>
                <w:b/>
                <w:bCs/>
                <w:sz w:val="18"/>
                <w:szCs w:val="18"/>
                <w:lang w:val="en-GB"/>
              </w:rPr>
              <w:t>Baht</w:t>
            </w:r>
          </w:p>
        </w:tc>
        <w:tc>
          <w:tcPr>
            <w:tcW w:w="1368" w:type="dxa"/>
            <w:tcBorders>
              <w:bottom w:val="single" w:sz="4" w:space="0" w:color="auto"/>
            </w:tcBorders>
            <w:hideMark/>
          </w:tcPr>
          <w:p w14:paraId="618C4E44" w14:textId="77777777" w:rsidR="003A6A6E" w:rsidRPr="00E30B27" w:rsidRDefault="003A6A6E" w:rsidP="00EC7502">
            <w:pPr>
              <w:ind w:right="-72"/>
              <w:jc w:val="right"/>
              <w:rPr>
                <w:rFonts w:ascii="Arial" w:hAnsi="Arial" w:cs="Arial"/>
                <w:sz w:val="18"/>
                <w:szCs w:val="18"/>
                <w:lang w:val="en-GB"/>
              </w:rPr>
            </w:pPr>
            <w:r w:rsidRPr="00BD3CAE">
              <w:rPr>
                <w:rFonts w:ascii="Arial" w:hAnsi="Arial" w:cs="Arial"/>
                <w:b/>
                <w:bCs/>
                <w:sz w:val="18"/>
                <w:szCs w:val="18"/>
                <w:lang w:val="en-GB"/>
              </w:rPr>
              <w:t>Baht</w:t>
            </w:r>
          </w:p>
        </w:tc>
      </w:tr>
      <w:tr w:rsidR="003A6A6E" w:rsidRPr="00E30B27" w14:paraId="25248EA2" w14:textId="77777777" w:rsidTr="00EC7502">
        <w:tc>
          <w:tcPr>
            <w:tcW w:w="2995" w:type="dxa"/>
            <w:hideMark/>
          </w:tcPr>
          <w:p w14:paraId="3CA76713" w14:textId="77777777" w:rsidR="003A6A6E" w:rsidRPr="003C7771" w:rsidRDefault="003A6A6E" w:rsidP="00EC7502">
            <w:pPr>
              <w:pStyle w:val="BlockText"/>
              <w:tabs>
                <w:tab w:val="clear" w:pos="360"/>
                <w:tab w:val="left" w:pos="90"/>
              </w:tabs>
              <w:ind w:left="-15" w:right="0" w:hanging="7"/>
              <w:jc w:val="left"/>
              <w:rPr>
                <w:rFonts w:ascii="Arial" w:hAnsi="Arial" w:cs="Browallia New"/>
                <w:sz w:val="18"/>
                <w:szCs w:val="22"/>
                <w:lang w:val="en-GB"/>
              </w:rPr>
            </w:pPr>
            <w:r w:rsidRPr="0097493E">
              <w:rPr>
                <w:rFonts w:ascii="Arial" w:eastAsia="Arial" w:hAnsi="Arial" w:cs="Arial"/>
                <w:sz w:val="18"/>
                <w:szCs w:val="18"/>
                <w:lang w:val="en-GB"/>
              </w:rPr>
              <w:t>Interest rate - increase by 1%*</w:t>
            </w:r>
          </w:p>
        </w:tc>
        <w:tc>
          <w:tcPr>
            <w:tcW w:w="1368" w:type="dxa"/>
            <w:tcBorders>
              <w:top w:val="single" w:sz="4" w:space="0" w:color="auto"/>
            </w:tcBorders>
            <w:shd w:val="clear" w:color="auto" w:fill="FAFAFA"/>
          </w:tcPr>
          <w:p w14:paraId="7D2A13C6" w14:textId="77777777" w:rsidR="003A6A6E" w:rsidRPr="00E30B27" w:rsidRDefault="003A6A6E" w:rsidP="00EC7502">
            <w:pPr>
              <w:ind w:right="-72"/>
              <w:jc w:val="right"/>
              <w:rPr>
                <w:rFonts w:ascii="Arial" w:eastAsia="Calibri" w:hAnsi="Arial" w:cs="Arial"/>
                <w:sz w:val="18"/>
                <w:szCs w:val="18"/>
                <w:lang w:val="en-GB" w:eastAsia="en-US"/>
              </w:rPr>
            </w:pPr>
            <w:r w:rsidRPr="00A20D25">
              <w:rPr>
                <w:rFonts w:ascii="Arial" w:eastAsia="Calibri" w:hAnsi="Arial" w:cs="Arial"/>
                <w:sz w:val="18"/>
                <w:szCs w:val="18"/>
                <w:lang w:val="en-GB" w:eastAsia="en-US"/>
              </w:rPr>
              <w:t>(4,406,753)</w:t>
            </w:r>
          </w:p>
        </w:tc>
        <w:tc>
          <w:tcPr>
            <w:tcW w:w="1368" w:type="dxa"/>
            <w:tcBorders>
              <w:top w:val="single" w:sz="4" w:space="0" w:color="auto"/>
            </w:tcBorders>
            <w:shd w:val="clear" w:color="auto" w:fill="auto"/>
          </w:tcPr>
          <w:p w14:paraId="524584E5" w14:textId="77777777" w:rsidR="003A6A6E" w:rsidRPr="00E30B27" w:rsidRDefault="003A6A6E" w:rsidP="00EC7502">
            <w:pPr>
              <w:ind w:right="-72"/>
              <w:jc w:val="right"/>
              <w:rPr>
                <w:rFonts w:ascii="Arial" w:eastAsia="Calibri" w:hAnsi="Arial" w:cs="Arial"/>
                <w:sz w:val="18"/>
                <w:szCs w:val="18"/>
                <w:lang w:val="en-GB" w:eastAsia="en-US"/>
              </w:rPr>
            </w:pPr>
            <w:r w:rsidRPr="0097493E">
              <w:rPr>
                <w:rFonts w:ascii="Arial" w:eastAsia="Calibri" w:hAnsi="Arial" w:cs="Arial"/>
                <w:sz w:val="18"/>
                <w:szCs w:val="18"/>
                <w:lang w:val="en-GB" w:eastAsia="en-US"/>
              </w:rPr>
              <w:t>(307,397)</w:t>
            </w:r>
          </w:p>
        </w:tc>
        <w:tc>
          <w:tcPr>
            <w:tcW w:w="1368" w:type="dxa"/>
            <w:tcBorders>
              <w:top w:val="single" w:sz="4" w:space="0" w:color="auto"/>
            </w:tcBorders>
            <w:shd w:val="clear" w:color="auto" w:fill="FAFAFA"/>
          </w:tcPr>
          <w:p w14:paraId="500829AB" w14:textId="77777777" w:rsidR="003A6A6E" w:rsidRPr="00E30B27" w:rsidRDefault="003A6A6E" w:rsidP="00EC7502">
            <w:pPr>
              <w:ind w:right="-72"/>
              <w:jc w:val="right"/>
              <w:rPr>
                <w:rFonts w:ascii="Arial" w:eastAsia="Calibri" w:hAnsi="Arial" w:cs="Arial"/>
                <w:sz w:val="18"/>
                <w:szCs w:val="18"/>
                <w:lang w:val="en-GB" w:eastAsia="en-US"/>
              </w:rPr>
            </w:pPr>
            <w:r w:rsidRPr="00A20D25">
              <w:rPr>
                <w:rFonts w:ascii="Arial" w:eastAsia="Calibri" w:hAnsi="Arial" w:cs="Arial"/>
                <w:sz w:val="18"/>
                <w:szCs w:val="18"/>
                <w:lang w:val="en-GB" w:eastAsia="en-US"/>
              </w:rPr>
              <w:t>(4,347,010)</w:t>
            </w:r>
          </w:p>
        </w:tc>
        <w:tc>
          <w:tcPr>
            <w:tcW w:w="1368" w:type="dxa"/>
            <w:tcBorders>
              <w:top w:val="single" w:sz="4" w:space="0" w:color="auto"/>
            </w:tcBorders>
          </w:tcPr>
          <w:p w14:paraId="64337536" w14:textId="77777777" w:rsidR="003A6A6E" w:rsidRPr="00E30B27" w:rsidRDefault="003A6A6E" w:rsidP="00EC7502">
            <w:pPr>
              <w:ind w:right="-72"/>
              <w:jc w:val="right"/>
              <w:rPr>
                <w:rFonts w:ascii="Arial" w:eastAsia="Calibri" w:hAnsi="Arial" w:cs="Arial"/>
                <w:sz w:val="18"/>
                <w:szCs w:val="18"/>
                <w:lang w:val="en-GB" w:eastAsia="en-US"/>
              </w:rPr>
            </w:pPr>
            <w:r w:rsidRPr="0097493E">
              <w:rPr>
                <w:rFonts w:ascii="Arial" w:eastAsia="Calibri" w:hAnsi="Arial" w:cs="Arial"/>
                <w:sz w:val="18"/>
                <w:szCs w:val="18"/>
                <w:lang w:val="en-GB" w:eastAsia="en-US"/>
              </w:rPr>
              <w:t>(307,397)</w:t>
            </w:r>
          </w:p>
        </w:tc>
      </w:tr>
      <w:tr w:rsidR="003A6A6E" w:rsidRPr="00E30B27" w14:paraId="62A47FBF" w14:textId="77777777" w:rsidTr="00EC7502">
        <w:tc>
          <w:tcPr>
            <w:tcW w:w="2995" w:type="dxa"/>
            <w:hideMark/>
          </w:tcPr>
          <w:p w14:paraId="0680938E" w14:textId="77777777" w:rsidR="003A6A6E" w:rsidRPr="00E30B27" w:rsidRDefault="003A6A6E" w:rsidP="00EC7502">
            <w:pPr>
              <w:ind w:left="-15" w:right="-72" w:hanging="7"/>
              <w:rPr>
                <w:rFonts w:ascii="Arial" w:hAnsi="Arial" w:cs="Arial"/>
                <w:sz w:val="18"/>
                <w:szCs w:val="18"/>
                <w:lang w:val="en-GB"/>
              </w:rPr>
            </w:pPr>
            <w:r w:rsidRPr="0097493E">
              <w:rPr>
                <w:rFonts w:ascii="Arial" w:hAnsi="Arial" w:cs="Arial"/>
                <w:sz w:val="18"/>
                <w:szCs w:val="18"/>
                <w:lang w:val="en-GB"/>
              </w:rPr>
              <w:t>Interest rate - decrease by 1%*</w:t>
            </w:r>
          </w:p>
        </w:tc>
        <w:tc>
          <w:tcPr>
            <w:tcW w:w="1368" w:type="dxa"/>
            <w:shd w:val="clear" w:color="auto" w:fill="FAFAFA"/>
          </w:tcPr>
          <w:p w14:paraId="0DA952A1" w14:textId="77777777" w:rsidR="003A6A6E" w:rsidRPr="00E30B27" w:rsidRDefault="003A6A6E" w:rsidP="00EC7502">
            <w:pPr>
              <w:ind w:right="-72"/>
              <w:jc w:val="right"/>
              <w:rPr>
                <w:rFonts w:ascii="Arial" w:eastAsia="Calibri" w:hAnsi="Arial" w:cs="Arial"/>
                <w:sz w:val="18"/>
                <w:szCs w:val="18"/>
                <w:lang w:val="en-GB" w:eastAsia="en-US"/>
              </w:rPr>
            </w:pPr>
            <w:r w:rsidRPr="00A20D25">
              <w:rPr>
                <w:rFonts w:ascii="Arial" w:eastAsia="Calibri" w:hAnsi="Arial" w:cs="Arial"/>
                <w:sz w:val="18"/>
                <w:szCs w:val="18"/>
                <w:lang w:val="en-GB" w:eastAsia="en-US"/>
              </w:rPr>
              <w:t>4,406,753</w:t>
            </w:r>
          </w:p>
        </w:tc>
        <w:tc>
          <w:tcPr>
            <w:tcW w:w="1368" w:type="dxa"/>
            <w:shd w:val="clear" w:color="auto" w:fill="auto"/>
          </w:tcPr>
          <w:p w14:paraId="33D3AC20" w14:textId="77777777" w:rsidR="003A6A6E" w:rsidRPr="00E30B27" w:rsidRDefault="003A6A6E" w:rsidP="00EC7502">
            <w:pPr>
              <w:ind w:right="-72"/>
              <w:jc w:val="right"/>
              <w:rPr>
                <w:rFonts w:ascii="Arial" w:eastAsia="Calibri" w:hAnsi="Arial" w:cs="Arial"/>
                <w:sz w:val="18"/>
                <w:szCs w:val="18"/>
                <w:lang w:val="en-GB" w:eastAsia="en-US"/>
              </w:rPr>
            </w:pPr>
            <w:r w:rsidRPr="0097493E">
              <w:rPr>
                <w:rFonts w:ascii="Arial" w:eastAsia="Calibri" w:hAnsi="Arial" w:cs="Arial"/>
                <w:sz w:val="18"/>
                <w:szCs w:val="18"/>
                <w:lang w:val="en-GB" w:eastAsia="en-US"/>
              </w:rPr>
              <w:t>307,397</w:t>
            </w:r>
          </w:p>
        </w:tc>
        <w:tc>
          <w:tcPr>
            <w:tcW w:w="1368" w:type="dxa"/>
            <w:shd w:val="clear" w:color="auto" w:fill="FAFAFA"/>
          </w:tcPr>
          <w:p w14:paraId="5A7F25F5" w14:textId="77777777" w:rsidR="003A6A6E" w:rsidRPr="00E30B27" w:rsidRDefault="003A6A6E" w:rsidP="00EC7502">
            <w:pPr>
              <w:ind w:right="-72"/>
              <w:jc w:val="right"/>
              <w:rPr>
                <w:rFonts w:ascii="Arial" w:eastAsia="Calibri" w:hAnsi="Arial" w:cs="Arial"/>
                <w:sz w:val="18"/>
                <w:szCs w:val="18"/>
                <w:lang w:val="en-GB" w:eastAsia="en-US"/>
              </w:rPr>
            </w:pPr>
            <w:r w:rsidRPr="00A20D25">
              <w:rPr>
                <w:rFonts w:ascii="Arial" w:eastAsia="Calibri" w:hAnsi="Arial" w:cs="Arial"/>
                <w:sz w:val="18"/>
                <w:szCs w:val="18"/>
                <w:lang w:val="en-GB" w:eastAsia="en-US"/>
              </w:rPr>
              <w:t>4,347,010</w:t>
            </w:r>
          </w:p>
        </w:tc>
        <w:tc>
          <w:tcPr>
            <w:tcW w:w="1368" w:type="dxa"/>
          </w:tcPr>
          <w:p w14:paraId="5AE01C24" w14:textId="77777777" w:rsidR="003A6A6E" w:rsidRPr="00E30B27" w:rsidRDefault="003A6A6E" w:rsidP="00EC7502">
            <w:pPr>
              <w:ind w:right="-72"/>
              <w:jc w:val="right"/>
              <w:rPr>
                <w:rFonts w:ascii="Arial" w:eastAsia="Calibri" w:hAnsi="Arial" w:cs="Arial"/>
                <w:sz w:val="18"/>
                <w:szCs w:val="18"/>
                <w:lang w:val="en-GB" w:eastAsia="en-US"/>
              </w:rPr>
            </w:pPr>
            <w:r w:rsidRPr="0097493E">
              <w:rPr>
                <w:rFonts w:ascii="Arial" w:eastAsia="Calibri" w:hAnsi="Arial" w:cs="Arial"/>
                <w:sz w:val="18"/>
                <w:szCs w:val="18"/>
                <w:lang w:val="en-GB" w:eastAsia="en-US"/>
              </w:rPr>
              <w:t>307,397</w:t>
            </w:r>
          </w:p>
        </w:tc>
      </w:tr>
    </w:tbl>
    <w:p w14:paraId="2BEF245D" w14:textId="77777777" w:rsidR="003A6A6E" w:rsidRDefault="003A6A6E" w:rsidP="003017B1">
      <w:pPr>
        <w:pStyle w:val="BlockText"/>
        <w:ind w:left="1080" w:right="0"/>
        <w:jc w:val="both"/>
        <w:rPr>
          <w:rFonts w:ascii="Arial" w:hAnsi="Arial" w:cs="Arial"/>
          <w:i/>
          <w:iCs/>
          <w:color w:val="CF4A02"/>
          <w:sz w:val="18"/>
          <w:szCs w:val="18"/>
          <w:lang w:val="en-US"/>
        </w:rPr>
      </w:pPr>
    </w:p>
    <w:p w14:paraId="31C1BC73" w14:textId="77777777" w:rsidR="00333A00" w:rsidRPr="00E30B27" w:rsidRDefault="00333A00" w:rsidP="0044376D">
      <w:pPr>
        <w:ind w:left="1260" w:hanging="180"/>
        <w:jc w:val="thaiDistribute"/>
        <w:rPr>
          <w:rFonts w:ascii="Arial" w:hAnsi="Arial" w:cs="Arial"/>
          <w:sz w:val="18"/>
          <w:szCs w:val="18"/>
          <w:lang w:val="en-GB"/>
        </w:rPr>
      </w:pPr>
      <w:r w:rsidRPr="00E30B27">
        <w:rPr>
          <w:rFonts w:ascii="Arial" w:hAnsi="Arial" w:cs="Arial"/>
          <w:sz w:val="18"/>
          <w:szCs w:val="18"/>
          <w:lang w:val="en-GB"/>
        </w:rPr>
        <w:t>*  Holding all other variables constant</w:t>
      </w:r>
    </w:p>
    <w:p w14:paraId="12090C7C" w14:textId="77777777" w:rsidR="0044376D" w:rsidRDefault="0044376D" w:rsidP="00B125B8">
      <w:pPr>
        <w:ind w:left="1080" w:hanging="540"/>
        <w:rPr>
          <w:rFonts w:ascii="Arial" w:hAnsi="Arial" w:cs="Arial"/>
          <w:b/>
          <w:bCs/>
          <w:color w:val="CF4A02"/>
          <w:sz w:val="18"/>
          <w:szCs w:val="18"/>
          <w:lang w:val="en-GB"/>
        </w:rPr>
      </w:pPr>
    </w:p>
    <w:p w14:paraId="16D80CFC" w14:textId="1BFBFE90" w:rsidR="00BF7489" w:rsidRPr="00DF7EF1" w:rsidRDefault="00B259B1" w:rsidP="00B125B8">
      <w:pPr>
        <w:ind w:left="1080" w:hanging="540"/>
        <w:rPr>
          <w:rFonts w:ascii="Arial" w:hAnsi="Arial" w:cs="Arial"/>
          <w:b/>
          <w:bCs/>
          <w:color w:val="CF4A02"/>
          <w:sz w:val="18"/>
          <w:szCs w:val="18"/>
        </w:rPr>
      </w:pPr>
      <w:r>
        <w:rPr>
          <w:rFonts w:ascii="Arial" w:hAnsi="Arial" w:cs="Arial"/>
          <w:b/>
          <w:bCs/>
          <w:color w:val="CF4A02"/>
          <w:sz w:val="18"/>
          <w:szCs w:val="18"/>
          <w:lang w:val="en-GB"/>
        </w:rPr>
        <w:t>6</w:t>
      </w:r>
      <w:r w:rsidR="00242584"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1</w:t>
      </w:r>
      <w:r w:rsidR="008D0243"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3</w:t>
      </w:r>
      <w:r w:rsidR="00BF7489" w:rsidRPr="00DF7EF1">
        <w:rPr>
          <w:rFonts w:ascii="Arial" w:hAnsi="Arial" w:cs="Arial"/>
          <w:b/>
          <w:bCs/>
          <w:color w:val="CF4A02"/>
          <w:sz w:val="18"/>
          <w:szCs w:val="18"/>
        </w:rPr>
        <w:tab/>
        <w:t>Credit risk</w:t>
      </w:r>
    </w:p>
    <w:p w14:paraId="7976DC4F" w14:textId="77777777" w:rsidR="00BF7489" w:rsidRPr="00DF7EF1" w:rsidRDefault="00BF7489" w:rsidP="00B125B8">
      <w:pPr>
        <w:ind w:left="1080"/>
        <w:rPr>
          <w:rFonts w:ascii="Arial" w:hAnsi="Arial" w:cs="Arial"/>
          <w:color w:val="000000"/>
          <w:sz w:val="18"/>
          <w:szCs w:val="18"/>
        </w:rPr>
      </w:pPr>
    </w:p>
    <w:p w14:paraId="5FEECED0" w14:textId="77777777" w:rsidR="00632FD7" w:rsidRPr="00DF7EF1" w:rsidRDefault="00632FD7" w:rsidP="00B125B8">
      <w:pPr>
        <w:ind w:left="1080"/>
        <w:rPr>
          <w:rFonts w:ascii="Arial" w:hAnsi="Arial" w:cs="Arial"/>
          <w:color w:val="000000"/>
          <w:sz w:val="18"/>
          <w:szCs w:val="18"/>
        </w:rPr>
      </w:pPr>
      <w:r w:rsidRPr="00DF7EF1">
        <w:rPr>
          <w:rFonts w:ascii="Arial" w:hAnsi="Arial" w:cs="Arial"/>
          <w:color w:val="000000"/>
          <w:sz w:val="18"/>
          <w:szCs w:val="18"/>
        </w:rPr>
        <w:t>The Group has no significant concentrations of credit risk. The Group has policies in place to ensure that contracts are made with customers who have an appropriate credit history</w:t>
      </w:r>
      <w:r w:rsidR="00E35BE5" w:rsidRPr="00DF7EF1">
        <w:rPr>
          <w:rFonts w:ascii="Arial" w:hAnsi="Arial" w:cs="Arial"/>
          <w:color w:val="000000"/>
          <w:sz w:val="18"/>
          <w:szCs w:val="18"/>
        </w:rPr>
        <w:t xml:space="preserve">. </w:t>
      </w:r>
      <w:r w:rsidRPr="00DF7EF1">
        <w:rPr>
          <w:rFonts w:ascii="Arial" w:hAnsi="Arial" w:cs="Arial"/>
          <w:color w:val="000000"/>
          <w:sz w:val="18"/>
          <w:szCs w:val="18"/>
        </w:rPr>
        <w:t xml:space="preserve">Derivative counterparties and deposits are limited to high credit quality financial institutions. </w:t>
      </w:r>
    </w:p>
    <w:p w14:paraId="6780F52D" w14:textId="77777777" w:rsidR="002E608F" w:rsidRPr="00DF7EF1" w:rsidRDefault="002E608F" w:rsidP="00B125B8">
      <w:pPr>
        <w:pStyle w:val="Heading4"/>
        <w:spacing w:before="0" w:after="0"/>
        <w:ind w:left="1080" w:hanging="2"/>
        <w:rPr>
          <w:rFonts w:ascii="Arial" w:hAnsi="Arial" w:cs="Arial"/>
          <w:b w:val="0"/>
          <w:bCs w:val="0"/>
          <w:i/>
          <w:iCs/>
          <w:color w:val="CF4A02"/>
          <w:sz w:val="18"/>
          <w:szCs w:val="18"/>
        </w:rPr>
      </w:pPr>
    </w:p>
    <w:p w14:paraId="594AA39A" w14:textId="77777777" w:rsidR="00925AF4" w:rsidRPr="00DF7EF1" w:rsidRDefault="007D6BCF" w:rsidP="00B125B8">
      <w:pPr>
        <w:pStyle w:val="Heading4"/>
        <w:spacing w:before="0" w:after="0"/>
        <w:ind w:left="1080" w:hanging="2"/>
        <w:rPr>
          <w:rFonts w:ascii="Arial" w:hAnsi="Arial" w:cs="Arial"/>
          <w:b w:val="0"/>
          <w:bCs w:val="0"/>
          <w:i/>
          <w:iCs/>
          <w:color w:val="CF4A02"/>
          <w:sz w:val="18"/>
          <w:szCs w:val="18"/>
          <w:highlight w:val="yellow"/>
        </w:rPr>
      </w:pPr>
      <w:r w:rsidRPr="00DF7EF1">
        <w:rPr>
          <w:rFonts w:ascii="Arial" w:hAnsi="Arial" w:cs="Arial"/>
          <w:b w:val="0"/>
          <w:bCs w:val="0"/>
          <w:i/>
          <w:iCs/>
          <w:color w:val="CF4A02"/>
          <w:sz w:val="18"/>
          <w:szCs w:val="18"/>
        </w:rPr>
        <w:t>Risk management</w:t>
      </w:r>
    </w:p>
    <w:p w14:paraId="1F732623" w14:textId="77777777" w:rsidR="00925AF4" w:rsidRPr="00DF7EF1" w:rsidRDefault="00925AF4" w:rsidP="00B125B8">
      <w:pPr>
        <w:pStyle w:val="BlockText"/>
        <w:ind w:left="1080" w:right="0"/>
        <w:rPr>
          <w:rFonts w:ascii="Arial" w:hAnsi="Arial" w:cs="Arial"/>
          <w:sz w:val="18"/>
          <w:szCs w:val="18"/>
          <w:highlight w:val="yellow"/>
          <w:lang w:val="en-GB"/>
        </w:rPr>
      </w:pPr>
    </w:p>
    <w:p w14:paraId="1F8AC25E" w14:textId="77777777" w:rsidR="00146DB4" w:rsidRPr="00DF7EF1" w:rsidRDefault="00146DB4" w:rsidP="00B125B8">
      <w:pPr>
        <w:ind w:left="1080"/>
        <w:rPr>
          <w:rFonts w:ascii="Arial" w:hAnsi="Arial" w:cs="Arial"/>
          <w:color w:val="000000"/>
          <w:sz w:val="18"/>
          <w:szCs w:val="18"/>
        </w:rPr>
      </w:pPr>
      <w:r w:rsidRPr="00DF7EF1">
        <w:rPr>
          <w:rFonts w:ascii="Arial" w:hAnsi="Arial" w:cs="Arial"/>
          <w:color w:val="000000"/>
          <w:sz w:val="18"/>
          <w:szCs w:val="18"/>
        </w:rPr>
        <w:t xml:space="preserve">Credit risk is managed on a group basis. For banks and financial institutions, only independently </w:t>
      </w:r>
      <w:r w:rsidR="00C46C33" w:rsidRPr="00DF7EF1">
        <w:rPr>
          <w:rFonts w:ascii="Arial" w:hAnsi="Arial" w:cs="Arial"/>
          <w:color w:val="000000"/>
          <w:sz w:val="18"/>
          <w:szCs w:val="18"/>
        </w:rPr>
        <w:t>reliable</w:t>
      </w:r>
      <w:r w:rsidRPr="00DF7EF1">
        <w:rPr>
          <w:rFonts w:ascii="Arial" w:hAnsi="Arial" w:cs="Arial"/>
          <w:color w:val="000000"/>
          <w:sz w:val="18"/>
          <w:szCs w:val="18"/>
        </w:rPr>
        <w:t xml:space="preserve"> parties are accepted.</w:t>
      </w:r>
    </w:p>
    <w:p w14:paraId="294F45B9" w14:textId="77777777" w:rsidR="00925AF4" w:rsidRPr="00DF7EF1" w:rsidRDefault="00925AF4" w:rsidP="00B125B8">
      <w:pPr>
        <w:ind w:left="1080"/>
        <w:rPr>
          <w:rFonts w:ascii="Arial" w:hAnsi="Arial" w:cs="Arial"/>
          <w:color w:val="000000"/>
          <w:sz w:val="18"/>
          <w:szCs w:val="18"/>
          <w:cs/>
        </w:rPr>
      </w:pPr>
    </w:p>
    <w:p w14:paraId="61329F2D" w14:textId="4F2FD384" w:rsidR="00146DB4" w:rsidRPr="00DF7EF1" w:rsidRDefault="00AB5FF1" w:rsidP="00B125B8">
      <w:pPr>
        <w:ind w:left="1080"/>
        <w:rPr>
          <w:rFonts w:ascii="Arial" w:hAnsi="Arial" w:cs="Arial"/>
          <w:color w:val="000000"/>
          <w:sz w:val="18"/>
          <w:szCs w:val="18"/>
        </w:rPr>
      </w:pPr>
      <w:r w:rsidRPr="00DF7EF1">
        <w:rPr>
          <w:rFonts w:ascii="Arial" w:hAnsi="Arial" w:cs="Arial"/>
          <w:color w:val="000000"/>
          <w:sz w:val="18"/>
          <w:szCs w:val="18"/>
        </w:rPr>
        <w:t>The Group</w:t>
      </w:r>
      <w:r w:rsidR="00146DB4" w:rsidRPr="00DF7EF1">
        <w:rPr>
          <w:rFonts w:ascii="Arial" w:hAnsi="Arial" w:cs="Arial"/>
          <w:color w:val="000000"/>
          <w:sz w:val="18"/>
          <w:szCs w:val="18"/>
        </w:rPr>
        <w:t xml:space="preserve"> assesses the credit quality of the customer, </w:t>
      </w:r>
      <w:proofErr w:type="gramStart"/>
      <w:r w:rsidR="00146DB4" w:rsidRPr="00DF7EF1">
        <w:rPr>
          <w:rFonts w:ascii="Arial" w:hAnsi="Arial" w:cs="Arial"/>
          <w:color w:val="000000"/>
          <w:sz w:val="18"/>
          <w:szCs w:val="18"/>
        </w:rPr>
        <w:t>taking into account</w:t>
      </w:r>
      <w:proofErr w:type="gramEnd"/>
      <w:r w:rsidR="00146DB4" w:rsidRPr="00DF7EF1">
        <w:rPr>
          <w:rFonts w:ascii="Arial" w:hAnsi="Arial" w:cs="Arial"/>
          <w:color w:val="000000"/>
          <w:sz w:val="18"/>
          <w:szCs w:val="18"/>
        </w:rPr>
        <w:t xml:space="preserve"> its financial position, past experience and other factors</w:t>
      </w:r>
      <w:r w:rsidR="0063014A" w:rsidRPr="00DF7EF1">
        <w:rPr>
          <w:rFonts w:ascii="Arial" w:hAnsi="Arial" w:cs="Arial"/>
          <w:color w:val="000000"/>
          <w:sz w:val="18"/>
          <w:szCs w:val="18"/>
        </w:rPr>
        <w:t xml:space="preserve"> in accordance with policies set by the board.</w:t>
      </w:r>
    </w:p>
    <w:p w14:paraId="6E115A6F" w14:textId="77777777" w:rsidR="00925AF4" w:rsidRPr="00DF7EF1" w:rsidRDefault="00925AF4" w:rsidP="00B125B8">
      <w:pPr>
        <w:pStyle w:val="BlockText"/>
        <w:ind w:left="1080" w:right="0"/>
        <w:rPr>
          <w:rFonts w:ascii="Arial" w:hAnsi="Arial" w:cs="Arial"/>
          <w:sz w:val="18"/>
          <w:szCs w:val="18"/>
          <w:highlight w:val="yellow"/>
          <w:lang w:val="en-GB"/>
        </w:rPr>
      </w:pPr>
    </w:p>
    <w:p w14:paraId="2AC75367" w14:textId="4738B426" w:rsidR="00563677" w:rsidRPr="00DF7EF1" w:rsidRDefault="00914758" w:rsidP="00B125B8">
      <w:pPr>
        <w:ind w:left="1080"/>
        <w:rPr>
          <w:rFonts w:ascii="Arial" w:hAnsi="Arial" w:cs="Arial"/>
          <w:color w:val="000000"/>
          <w:sz w:val="18"/>
          <w:szCs w:val="18"/>
        </w:rPr>
      </w:pPr>
      <w:r w:rsidRPr="00DF7EF1">
        <w:rPr>
          <w:rFonts w:ascii="Arial" w:hAnsi="Arial" w:cs="Arial"/>
          <w:color w:val="000000"/>
          <w:sz w:val="18"/>
          <w:szCs w:val="18"/>
        </w:rPr>
        <w:t xml:space="preserve">The Group </w:t>
      </w:r>
      <w:r w:rsidR="002E608F" w:rsidRPr="00DF7EF1">
        <w:rPr>
          <w:rFonts w:ascii="Arial" w:hAnsi="Arial" w:cs="Arial"/>
          <w:color w:val="000000"/>
          <w:sz w:val="18"/>
          <w:szCs w:val="18"/>
        </w:rPr>
        <w:t>has</w:t>
      </w:r>
      <w:r w:rsidRPr="00DF7EF1">
        <w:rPr>
          <w:rFonts w:ascii="Arial" w:hAnsi="Arial" w:cs="Arial"/>
          <w:color w:val="000000"/>
          <w:sz w:val="18"/>
          <w:szCs w:val="18"/>
        </w:rPr>
        <w:t xml:space="preserve"> no significant concentrations of credit risk, whether through exposure to individual customers or specific industry sectors.</w:t>
      </w:r>
    </w:p>
    <w:p w14:paraId="6563E54D" w14:textId="77777777" w:rsidR="00DF7EF1" w:rsidRPr="00DF7EF1" w:rsidRDefault="00DF7EF1" w:rsidP="00B125B8">
      <w:pPr>
        <w:ind w:left="1080"/>
        <w:rPr>
          <w:rFonts w:ascii="Arial" w:hAnsi="Arial" w:cs="Arial"/>
          <w:color w:val="000000"/>
          <w:sz w:val="18"/>
          <w:szCs w:val="18"/>
          <w:cs/>
        </w:rPr>
      </w:pPr>
    </w:p>
    <w:p w14:paraId="53566182" w14:textId="17E8D778" w:rsidR="00925AF4" w:rsidRPr="00DF7EF1" w:rsidRDefault="00854F40" w:rsidP="000E3306">
      <w:pPr>
        <w:ind w:left="1080"/>
        <w:jc w:val="thaiDistribute"/>
        <w:rPr>
          <w:rFonts w:ascii="Arial" w:hAnsi="Arial" w:cs="Arial"/>
          <w:color w:val="CF4A02"/>
          <w:sz w:val="18"/>
          <w:szCs w:val="18"/>
          <w:highlight w:val="yellow"/>
        </w:rPr>
      </w:pPr>
      <w:r w:rsidRPr="00DF7EF1">
        <w:rPr>
          <w:rFonts w:ascii="Arial" w:hAnsi="Arial" w:cs="Arial"/>
          <w:color w:val="CF4A02"/>
          <w:sz w:val="18"/>
          <w:szCs w:val="18"/>
        </w:rPr>
        <w:t>Impairment of financial assets</w:t>
      </w:r>
    </w:p>
    <w:p w14:paraId="33E7A732" w14:textId="77777777" w:rsidR="00925AF4" w:rsidRPr="00DF7EF1" w:rsidRDefault="00925AF4" w:rsidP="00B125B8">
      <w:pPr>
        <w:pStyle w:val="BlockText"/>
        <w:ind w:left="1080" w:right="0"/>
        <w:rPr>
          <w:rFonts w:ascii="Arial" w:hAnsi="Arial" w:cs="Arial"/>
          <w:sz w:val="18"/>
          <w:szCs w:val="18"/>
          <w:highlight w:val="yellow"/>
          <w:lang w:val="en-US"/>
        </w:rPr>
      </w:pPr>
    </w:p>
    <w:p w14:paraId="59060360" w14:textId="4CBE4E23" w:rsidR="00ED3923" w:rsidRDefault="00E85AFA" w:rsidP="00B125B8">
      <w:pPr>
        <w:pStyle w:val="BlockText"/>
        <w:ind w:left="1080" w:right="0"/>
        <w:rPr>
          <w:rFonts w:ascii="Arial" w:hAnsi="Arial" w:cs="Arial"/>
          <w:sz w:val="18"/>
          <w:szCs w:val="18"/>
          <w:lang w:val="en-GB"/>
        </w:rPr>
      </w:pPr>
      <w:r w:rsidRPr="00DF7EF1">
        <w:rPr>
          <w:rFonts w:ascii="Arial" w:hAnsi="Arial" w:cs="Arial"/>
          <w:sz w:val="18"/>
          <w:szCs w:val="18"/>
          <w:lang w:val="en-GB"/>
        </w:rPr>
        <w:t xml:space="preserve">The Group </w:t>
      </w:r>
      <w:r w:rsidR="00634C05" w:rsidRPr="00DF7EF1">
        <w:rPr>
          <w:rFonts w:ascii="Arial" w:hAnsi="Arial" w:cs="Arial"/>
          <w:sz w:val="18"/>
          <w:szCs w:val="18"/>
          <w:lang w:val="en-GB"/>
        </w:rPr>
        <w:t>has</w:t>
      </w:r>
      <w:r w:rsidRPr="00DF7EF1">
        <w:rPr>
          <w:rFonts w:ascii="Arial" w:hAnsi="Arial" w:cs="Arial"/>
          <w:sz w:val="18"/>
          <w:szCs w:val="18"/>
          <w:lang w:val="en-GB"/>
        </w:rPr>
        <w:t xml:space="preserve"> </w:t>
      </w:r>
      <w:r w:rsidR="006173E9" w:rsidRPr="006173E9">
        <w:rPr>
          <w:rFonts w:ascii="Arial" w:hAnsi="Arial" w:cs="Arial"/>
          <w:sz w:val="18"/>
          <w:szCs w:val="18"/>
          <w:lang w:val="en-GB"/>
        </w:rPr>
        <w:t>4</w:t>
      </w:r>
      <w:r w:rsidR="00634C05" w:rsidRPr="00DF7EF1">
        <w:rPr>
          <w:rFonts w:ascii="Arial" w:hAnsi="Arial" w:cs="Arial"/>
          <w:sz w:val="18"/>
          <w:szCs w:val="18"/>
          <w:lang w:val="en-GB"/>
        </w:rPr>
        <w:t xml:space="preserve"> </w:t>
      </w:r>
      <w:r w:rsidRPr="00DF7EF1">
        <w:rPr>
          <w:rFonts w:ascii="Arial" w:hAnsi="Arial" w:cs="Arial"/>
          <w:sz w:val="18"/>
          <w:szCs w:val="18"/>
          <w:lang w:val="en-GB"/>
        </w:rPr>
        <w:t>following financial assets that are subject to the expected credit loss model:</w:t>
      </w:r>
    </w:p>
    <w:p w14:paraId="73B900D1" w14:textId="77777777" w:rsidR="00333A00" w:rsidRPr="00DF7EF1" w:rsidRDefault="00333A00" w:rsidP="00B125B8">
      <w:pPr>
        <w:pStyle w:val="BlockText"/>
        <w:ind w:left="1080" w:right="0"/>
        <w:rPr>
          <w:rFonts w:ascii="Arial" w:hAnsi="Arial" w:cs="Arial"/>
          <w:sz w:val="18"/>
          <w:szCs w:val="18"/>
          <w:cs/>
          <w:lang w:val="en-GB"/>
        </w:rPr>
      </w:pPr>
    </w:p>
    <w:p w14:paraId="56BC6E63" w14:textId="3C2533A6" w:rsidR="00ED3923" w:rsidRPr="00DF7EF1" w:rsidRDefault="00333A00" w:rsidP="00B125B8">
      <w:pPr>
        <w:pStyle w:val="BlockText"/>
        <w:tabs>
          <w:tab w:val="left" w:pos="1440"/>
        </w:tabs>
        <w:ind w:left="1440" w:right="0" w:hanging="360"/>
        <w:rPr>
          <w:rFonts w:ascii="Arial" w:hAnsi="Arial" w:cs="Arial"/>
          <w:sz w:val="18"/>
          <w:szCs w:val="18"/>
          <w:highlight w:val="yellow"/>
          <w:cs/>
        </w:rPr>
      </w:pPr>
      <w:r w:rsidRPr="00DF7EF1">
        <w:rPr>
          <w:rFonts w:ascii="Arial" w:hAnsi="Arial" w:cs="Arial"/>
          <w:sz w:val="18"/>
          <w:szCs w:val="18"/>
          <w:cs/>
        </w:rPr>
        <w:t>-</w:t>
      </w:r>
      <w:r w:rsidRPr="00DF7EF1">
        <w:rPr>
          <w:rFonts w:ascii="Arial" w:hAnsi="Arial" w:cs="Arial"/>
          <w:sz w:val="18"/>
          <w:szCs w:val="18"/>
          <w:cs/>
        </w:rPr>
        <w:tab/>
      </w:r>
      <w:r w:rsidRPr="00333A00">
        <w:rPr>
          <w:rFonts w:ascii="Arial" w:hAnsi="Arial" w:cs="Arial"/>
          <w:sz w:val="18"/>
          <w:szCs w:val="18"/>
          <w:lang w:val="en-GB"/>
        </w:rPr>
        <w:t>Cash and cash equivalents</w:t>
      </w:r>
    </w:p>
    <w:p w14:paraId="15E3B71D" w14:textId="77777777" w:rsidR="00E85AFA" w:rsidRPr="00DF7EF1" w:rsidRDefault="005D515B"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E85AFA" w:rsidRPr="00DF7EF1">
        <w:rPr>
          <w:rFonts w:ascii="Arial" w:hAnsi="Arial" w:cs="Arial"/>
          <w:sz w:val="18"/>
          <w:szCs w:val="18"/>
          <w:lang w:val="en-GB"/>
        </w:rPr>
        <w:t xml:space="preserve">Trade and other receivables </w:t>
      </w:r>
    </w:p>
    <w:p w14:paraId="5BF4A3A2" w14:textId="77777777" w:rsidR="00925AF4" w:rsidRPr="00DF7EF1" w:rsidRDefault="00B66C04"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D332E1" w:rsidRPr="00DF7EF1">
        <w:rPr>
          <w:rFonts w:ascii="Arial" w:hAnsi="Arial" w:cs="Arial"/>
          <w:sz w:val="18"/>
          <w:szCs w:val="18"/>
          <w:lang w:val="en-GB"/>
        </w:rPr>
        <w:t>Unbilled receivables (c</w:t>
      </w:r>
      <w:r w:rsidR="005D515B" w:rsidRPr="00DF7EF1">
        <w:rPr>
          <w:rFonts w:ascii="Arial" w:hAnsi="Arial" w:cs="Arial"/>
          <w:sz w:val="18"/>
          <w:szCs w:val="18"/>
          <w:lang w:val="en-GB"/>
        </w:rPr>
        <w:t>ontract assets</w:t>
      </w:r>
      <w:r w:rsidR="00D332E1" w:rsidRPr="00DF7EF1">
        <w:rPr>
          <w:rFonts w:ascii="Arial" w:hAnsi="Arial" w:cs="Arial"/>
          <w:sz w:val="18"/>
          <w:szCs w:val="18"/>
          <w:lang w:val="en-GB"/>
        </w:rPr>
        <w:t>)</w:t>
      </w:r>
    </w:p>
    <w:p w14:paraId="53365E5C" w14:textId="77777777" w:rsidR="00925AF4" w:rsidRPr="00DF7EF1" w:rsidRDefault="00B66C04" w:rsidP="00B125B8">
      <w:pPr>
        <w:pStyle w:val="BlockText"/>
        <w:tabs>
          <w:tab w:val="clear" w:pos="360"/>
          <w:tab w:val="left" w:pos="1440"/>
        </w:tabs>
        <w:ind w:left="1440" w:right="0" w:hanging="360"/>
        <w:rPr>
          <w:rFonts w:ascii="Arial" w:hAnsi="Arial" w:cs="Arial"/>
          <w:sz w:val="18"/>
          <w:szCs w:val="18"/>
          <w:lang w:val="en-GB"/>
        </w:rPr>
      </w:pPr>
      <w:r w:rsidRPr="00DF7EF1">
        <w:rPr>
          <w:rFonts w:ascii="Arial" w:hAnsi="Arial" w:cs="Arial"/>
          <w:sz w:val="18"/>
          <w:szCs w:val="18"/>
          <w:cs/>
        </w:rPr>
        <w:t>-</w:t>
      </w:r>
      <w:r w:rsidR="00B125B8" w:rsidRPr="00DF7EF1">
        <w:rPr>
          <w:rFonts w:ascii="Arial" w:hAnsi="Arial" w:cs="Arial"/>
          <w:sz w:val="18"/>
          <w:szCs w:val="18"/>
          <w:cs/>
        </w:rPr>
        <w:tab/>
      </w:r>
      <w:r w:rsidR="004E7C9A" w:rsidRPr="00DF7EF1">
        <w:rPr>
          <w:rFonts w:ascii="Arial" w:hAnsi="Arial" w:cs="Arial"/>
          <w:sz w:val="18"/>
          <w:szCs w:val="18"/>
          <w:cs/>
        </w:rPr>
        <w:t>L</w:t>
      </w:r>
      <w:proofErr w:type="spellStart"/>
      <w:r w:rsidR="0048761E" w:rsidRPr="00DF7EF1">
        <w:rPr>
          <w:rFonts w:ascii="Arial" w:hAnsi="Arial" w:cs="Arial"/>
          <w:sz w:val="18"/>
          <w:szCs w:val="18"/>
          <w:lang w:val="en-GB"/>
        </w:rPr>
        <w:t>oans</w:t>
      </w:r>
      <w:proofErr w:type="spellEnd"/>
      <w:r w:rsidR="004E7C9A" w:rsidRPr="00DF7EF1">
        <w:rPr>
          <w:rFonts w:ascii="Arial" w:hAnsi="Arial" w:cs="Arial"/>
          <w:sz w:val="18"/>
          <w:szCs w:val="18"/>
          <w:lang w:val="en-GB"/>
        </w:rPr>
        <w:t xml:space="preserve"> to related parties</w:t>
      </w:r>
    </w:p>
    <w:p w14:paraId="7107DA28" w14:textId="77777777" w:rsidR="0044376D" w:rsidRDefault="0044376D" w:rsidP="007B6343">
      <w:pPr>
        <w:pStyle w:val="BlockText"/>
        <w:tabs>
          <w:tab w:val="clear" w:pos="360"/>
        </w:tabs>
        <w:ind w:left="0" w:right="0"/>
        <w:jc w:val="both"/>
        <w:rPr>
          <w:rFonts w:ascii="Arial" w:hAnsi="Arial" w:cs="Arial"/>
          <w:i/>
          <w:iCs/>
          <w:color w:val="CF4A02"/>
          <w:sz w:val="18"/>
          <w:szCs w:val="18"/>
          <w:lang w:val="en-US"/>
        </w:rPr>
      </w:pPr>
      <w:r>
        <w:rPr>
          <w:rFonts w:ascii="Arial" w:hAnsi="Arial" w:cs="Arial"/>
          <w:i/>
          <w:iCs/>
          <w:color w:val="CF4A02"/>
          <w:sz w:val="18"/>
          <w:szCs w:val="18"/>
          <w:lang w:val="en-US"/>
        </w:rPr>
        <w:br w:type="page"/>
      </w:r>
    </w:p>
    <w:p w14:paraId="41809FCD" w14:textId="637DED5C" w:rsidR="000A79D9" w:rsidRPr="000A79D9" w:rsidRDefault="000A79D9" w:rsidP="00B125B8">
      <w:pPr>
        <w:pStyle w:val="BlockText"/>
        <w:tabs>
          <w:tab w:val="clear" w:pos="360"/>
        </w:tabs>
        <w:ind w:left="1080" w:right="0"/>
        <w:jc w:val="both"/>
        <w:rPr>
          <w:rFonts w:ascii="Arial" w:hAnsi="Arial" w:cs="Arial"/>
          <w:i/>
          <w:iCs/>
          <w:color w:val="CF4A02"/>
          <w:sz w:val="18"/>
          <w:szCs w:val="18"/>
          <w:lang w:val="en-US"/>
        </w:rPr>
      </w:pPr>
      <w:r w:rsidRPr="000A79D9">
        <w:rPr>
          <w:rFonts w:ascii="Arial" w:hAnsi="Arial" w:cs="Arial"/>
          <w:i/>
          <w:iCs/>
          <w:color w:val="CF4A02"/>
          <w:sz w:val="18"/>
          <w:szCs w:val="18"/>
          <w:lang w:val="en-US"/>
        </w:rPr>
        <w:t>Cash and cash equivalents</w:t>
      </w:r>
    </w:p>
    <w:p w14:paraId="73C26935" w14:textId="77777777" w:rsidR="000A79D9" w:rsidRPr="00DF7EF1" w:rsidRDefault="000A79D9" w:rsidP="00B125B8">
      <w:pPr>
        <w:pStyle w:val="BlockText"/>
        <w:tabs>
          <w:tab w:val="clear" w:pos="360"/>
        </w:tabs>
        <w:ind w:left="1080" w:right="0"/>
        <w:jc w:val="both"/>
        <w:rPr>
          <w:rFonts w:ascii="Arial" w:hAnsi="Arial" w:cs="Arial"/>
          <w:sz w:val="18"/>
          <w:szCs w:val="18"/>
          <w:highlight w:val="yellow"/>
          <w:lang w:val="en-GB"/>
        </w:rPr>
      </w:pPr>
    </w:p>
    <w:p w14:paraId="02C6E41F" w14:textId="1A702544" w:rsidR="00FA2492" w:rsidRPr="00DF7EF1" w:rsidRDefault="00FA2492" w:rsidP="00B125B8">
      <w:pPr>
        <w:ind w:left="1080"/>
        <w:rPr>
          <w:rFonts w:ascii="Arial" w:hAnsi="Arial" w:cs="Arial"/>
          <w:color w:val="000000"/>
          <w:sz w:val="18"/>
          <w:szCs w:val="18"/>
        </w:rPr>
      </w:pPr>
      <w:r w:rsidRPr="00DF7EF1">
        <w:rPr>
          <w:rFonts w:ascii="Arial" w:hAnsi="Arial" w:cs="Arial"/>
          <w:color w:val="000000"/>
          <w:spacing w:val="-4"/>
          <w:sz w:val="18"/>
          <w:szCs w:val="18"/>
        </w:rPr>
        <w:t xml:space="preserve">While cash and cash equivalents are also subject to the impairment requirements of TFRS </w:t>
      </w:r>
      <w:r w:rsidR="006173E9" w:rsidRPr="006173E9">
        <w:rPr>
          <w:rFonts w:ascii="Arial" w:hAnsi="Arial" w:cs="Arial"/>
          <w:color w:val="000000"/>
          <w:spacing w:val="-4"/>
          <w:sz w:val="18"/>
          <w:szCs w:val="18"/>
          <w:lang w:val="en-GB"/>
        </w:rPr>
        <w:t>9</w:t>
      </w:r>
      <w:r w:rsidRPr="00DF7EF1">
        <w:rPr>
          <w:rFonts w:ascii="Arial" w:hAnsi="Arial" w:cs="Arial"/>
          <w:color w:val="000000"/>
          <w:spacing w:val="-4"/>
          <w:sz w:val="18"/>
          <w:szCs w:val="18"/>
        </w:rPr>
        <w:t>, the identified</w:t>
      </w:r>
      <w:r w:rsidRPr="00DF7EF1">
        <w:rPr>
          <w:rFonts w:ascii="Arial" w:hAnsi="Arial" w:cs="Arial"/>
          <w:color w:val="000000"/>
          <w:sz w:val="18"/>
          <w:szCs w:val="18"/>
        </w:rPr>
        <w:t xml:space="preserve"> impairment loss was immaterial.</w:t>
      </w:r>
    </w:p>
    <w:p w14:paraId="232A1C1B" w14:textId="77777777" w:rsidR="00563677" w:rsidRPr="00DF7EF1" w:rsidRDefault="00563677" w:rsidP="00B125B8">
      <w:pPr>
        <w:pStyle w:val="BlockText"/>
        <w:tabs>
          <w:tab w:val="clear" w:pos="360"/>
        </w:tabs>
        <w:ind w:left="1080" w:right="0"/>
        <w:jc w:val="both"/>
        <w:rPr>
          <w:rFonts w:ascii="Arial" w:hAnsi="Arial" w:cs="Arial"/>
          <w:i/>
          <w:iCs/>
          <w:color w:val="CF4A02"/>
          <w:sz w:val="18"/>
          <w:szCs w:val="18"/>
          <w:highlight w:val="yellow"/>
          <w:lang w:val="en-GB"/>
        </w:rPr>
      </w:pPr>
    </w:p>
    <w:p w14:paraId="2184FD0C" w14:textId="77777777" w:rsidR="00925AF4" w:rsidRPr="00DF7EF1" w:rsidRDefault="0069150C" w:rsidP="00B125B8">
      <w:pPr>
        <w:pStyle w:val="BlockText"/>
        <w:tabs>
          <w:tab w:val="clear" w:pos="360"/>
        </w:tabs>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Trade receivables and contract assets</w:t>
      </w:r>
    </w:p>
    <w:p w14:paraId="05EC798C" w14:textId="77777777" w:rsidR="0069150C" w:rsidRPr="00DF7EF1" w:rsidRDefault="0069150C" w:rsidP="00B125B8">
      <w:pPr>
        <w:pStyle w:val="BlockText"/>
        <w:tabs>
          <w:tab w:val="clear" w:pos="360"/>
        </w:tabs>
        <w:ind w:left="1080" w:right="0"/>
        <w:jc w:val="both"/>
        <w:rPr>
          <w:rFonts w:ascii="Arial" w:hAnsi="Arial" w:cs="Arial"/>
          <w:sz w:val="18"/>
          <w:szCs w:val="18"/>
          <w:highlight w:val="yellow"/>
          <w:lang w:val="en-GB"/>
        </w:rPr>
      </w:pPr>
    </w:p>
    <w:p w14:paraId="5BFFAE93" w14:textId="04D92680"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 xml:space="preserve">The Group applies the TFRS </w:t>
      </w:r>
      <w:r w:rsidR="006173E9" w:rsidRPr="006173E9">
        <w:rPr>
          <w:rFonts w:ascii="Arial" w:hAnsi="Arial" w:cs="Arial"/>
          <w:color w:val="000000"/>
          <w:sz w:val="18"/>
          <w:szCs w:val="18"/>
          <w:lang w:val="en-GB"/>
        </w:rPr>
        <w:t>9</w:t>
      </w:r>
      <w:r w:rsidRPr="00DF7EF1">
        <w:rPr>
          <w:rFonts w:ascii="Arial" w:hAnsi="Arial" w:cs="Arial"/>
          <w:color w:val="000000"/>
          <w:sz w:val="18"/>
          <w:szCs w:val="18"/>
        </w:rPr>
        <w:t xml:space="preserve"> simplified approach to measure expected credit losses which uses a lifetime expected loss allowance for all trade receivables and contract assets.</w:t>
      </w:r>
    </w:p>
    <w:p w14:paraId="7AD91883" w14:textId="77777777" w:rsidR="00925AF4" w:rsidRPr="00DF7EF1" w:rsidRDefault="00925AF4" w:rsidP="00B125B8">
      <w:pPr>
        <w:ind w:left="1080"/>
        <w:rPr>
          <w:rFonts w:ascii="Arial" w:hAnsi="Arial" w:cs="Arial"/>
          <w:color w:val="000000"/>
          <w:sz w:val="18"/>
          <w:szCs w:val="18"/>
        </w:rPr>
      </w:pPr>
    </w:p>
    <w:p w14:paraId="758E54FE" w14:textId="77777777"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705F9AC4" w14:textId="77777777" w:rsidR="00AF2A4B" w:rsidRPr="00DF7EF1" w:rsidRDefault="00AF2A4B" w:rsidP="00B125B8">
      <w:pPr>
        <w:ind w:left="1080"/>
        <w:rPr>
          <w:rFonts w:ascii="Arial" w:hAnsi="Arial" w:cs="Arial"/>
          <w:color w:val="000000"/>
          <w:sz w:val="18"/>
          <w:szCs w:val="18"/>
        </w:rPr>
      </w:pPr>
    </w:p>
    <w:p w14:paraId="1EC15335" w14:textId="0EE30449" w:rsidR="00AF2A4B" w:rsidRPr="00DF7EF1" w:rsidRDefault="00AF2A4B" w:rsidP="007C668B">
      <w:pPr>
        <w:ind w:left="1080"/>
        <w:rPr>
          <w:rFonts w:ascii="Arial" w:hAnsi="Arial" w:cs="Arial"/>
          <w:color w:val="000000"/>
          <w:sz w:val="18"/>
          <w:szCs w:val="18"/>
        </w:rPr>
      </w:pPr>
      <w:r w:rsidRPr="00DF7EF1">
        <w:rPr>
          <w:rFonts w:ascii="Arial" w:hAnsi="Arial" w:cs="Arial"/>
          <w:color w:val="000000"/>
          <w:sz w:val="18"/>
          <w:szCs w:val="18"/>
        </w:rPr>
        <w:t xml:space="preserve">The expected loss rates are based on the payment profiles of sales over a period of </w:t>
      </w:r>
      <w:r w:rsidR="006173E9" w:rsidRPr="006173E9">
        <w:rPr>
          <w:rFonts w:ascii="Arial" w:hAnsi="Arial" w:cs="Arial"/>
          <w:color w:val="000000"/>
          <w:sz w:val="18"/>
          <w:szCs w:val="18"/>
          <w:lang w:val="en-GB"/>
        </w:rPr>
        <w:t>36</w:t>
      </w:r>
      <w:r w:rsidRPr="00DF7EF1">
        <w:rPr>
          <w:rFonts w:ascii="Arial" w:hAnsi="Arial" w:cs="Arial"/>
          <w:color w:val="000000"/>
          <w:sz w:val="18"/>
          <w:szCs w:val="18"/>
        </w:rPr>
        <w:t xml:space="preserve"> month before </w:t>
      </w:r>
      <w:r w:rsidR="00E35BE5" w:rsidRPr="00DF7EF1">
        <w:rPr>
          <w:rFonts w:ascii="Arial" w:hAnsi="Arial" w:cs="Arial"/>
          <w:color w:val="000000"/>
          <w:sz w:val="18"/>
          <w:szCs w:val="18"/>
        </w:rPr>
        <w:t xml:space="preserve">   </w:t>
      </w:r>
      <w:r w:rsidR="006173E9" w:rsidRPr="006173E9">
        <w:rPr>
          <w:rFonts w:ascii="Arial" w:hAnsi="Arial" w:cs="Arial"/>
          <w:color w:val="000000"/>
          <w:sz w:val="18"/>
          <w:szCs w:val="18"/>
          <w:lang w:val="en-GB"/>
        </w:rPr>
        <w:t>31</w:t>
      </w:r>
      <w:r w:rsidRPr="00DF7EF1">
        <w:rPr>
          <w:rFonts w:ascii="Arial" w:hAnsi="Arial" w:cs="Arial"/>
          <w:color w:val="000000"/>
          <w:sz w:val="18"/>
          <w:szCs w:val="18"/>
        </w:rPr>
        <w:t xml:space="preserve"> December </w:t>
      </w:r>
      <w:r w:rsidR="006173E9" w:rsidRPr="006173E9">
        <w:rPr>
          <w:rFonts w:ascii="Arial" w:hAnsi="Arial" w:cs="Arial"/>
          <w:color w:val="000000"/>
          <w:sz w:val="18"/>
          <w:szCs w:val="18"/>
          <w:lang w:val="en-GB"/>
        </w:rPr>
        <w:t>2023</w:t>
      </w:r>
      <w:r w:rsidRPr="00DF7EF1">
        <w:rPr>
          <w:rFonts w:ascii="Arial" w:hAnsi="Arial" w:cs="Arial"/>
          <w:color w:val="000000"/>
          <w:sz w:val="18"/>
          <w:szCs w:val="18"/>
        </w:rPr>
        <w:t xml:space="preserve"> and the corresponding historical credit losses experienced within this period. The historical loss rates are adjusted to reflect current and forward-looking</w:t>
      </w:r>
      <w:r w:rsidR="00E35BE5" w:rsidRPr="00DF7EF1">
        <w:rPr>
          <w:rFonts w:ascii="Arial" w:hAnsi="Arial" w:cs="Arial"/>
          <w:color w:val="000000"/>
          <w:sz w:val="18"/>
          <w:szCs w:val="18"/>
        </w:rPr>
        <w:t>.</w:t>
      </w:r>
    </w:p>
    <w:p w14:paraId="79A1D16C" w14:textId="77777777" w:rsidR="00925AF4" w:rsidRPr="00DF7EF1" w:rsidRDefault="00925AF4" w:rsidP="00B125B8">
      <w:pPr>
        <w:ind w:left="1080"/>
        <w:rPr>
          <w:rFonts w:ascii="Arial" w:hAnsi="Arial" w:cs="Arial"/>
          <w:i/>
          <w:iCs/>
          <w:color w:val="CF4A02"/>
          <w:sz w:val="18"/>
          <w:szCs w:val="18"/>
          <w:highlight w:val="yellow"/>
        </w:rPr>
      </w:pPr>
    </w:p>
    <w:p w14:paraId="4FEC0CC7" w14:textId="77777777" w:rsidR="00925AF4" w:rsidRPr="00DF7EF1" w:rsidRDefault="004E7C9A" w:rsidP="00B125B8">
      <w:pPr>
        <w:pStyle w:val="BlockText"/>
        <w:tabs>
          <w:tab w:val="clear" w:pos="360"/>
        </w:tabs>
        <w:ind w:left="1080" w:right="0"/>
        <w:jc w:val="both"/>
        <w:rPr>
          <w:rFonts w:ascii="Arial" w:hAnsi="Arial" w:cs="Arial"/>
          <w:i/>
          <w:iCs/>
          <w:color w:val="CF4A02"/>
          <w:sz w:val="18"/>
          <w:szCs w:val="18"/>
          <w:lang w:val="en-US"/>
        </w:rPr>
      </w:pPr>
      <w:r w:rsidRPr="00DF7EF1">
        <w:rPr>
          <w:rFonts w:ascii="Arial" w:hAnsi="Arial" w:cs="Arial"/>
          <w:i/>
          <w:iCs/>
          <w:color w:val="CF4A02"/>
          <w:sz w:val="18"/>
          <w:szCs w:val="18"/>
          <w:lang w:val="en-US"/>
        </w:rPr>
        <w:t xml:space="preserve">Loans to related </w:t>
      </w:r>
      <w:proofErr w:type="gramStart"/>
      <w:r w:rsidRPr="00DF7EF1">
        <w:rPr>
          <w:rFonts w:ascii="Arial" w:hAnsi="Arial" w:cs="Arial"/>
          <w:i/>
          <w:iCs/>
          <w:color w:val="CF4A02"/>
          <w:sz w:val="18"/>
          <w:szCs w:val="18"/>
          <w:lang w:val="en-US"/>
        </w:rPr>
        <w:t>parties</w:t>
      </w:r>
      <w:proofErr w:type="gramEnd"/>
    </w:p>
    <w:p w14:paraId="2DB3018A" w14:textId="77777777" w:rsidR="004E7C9A" w:rsidRPr="00DF7EF1" w:rsidRDefault="004E7C9A" w:rsidP="00B125B8">
      <w:pPr>
        <w:pStyle w:val="BlockText"/>
        <w:tabs>
          <w:tab w:val="clear" w:pos="360"/>
        </w:tabs>
        <w:ind w:left="1080" w:right="0"/>
        <w:jc w:val="both"/>
        <w:rPr>
          <w:rFonts w:ascii="Arial" w:hAnsi="Arial" w:cs="Arial"/>
          <w:sz w:val="18"/>
          <w:szCs w:val="18"/>
          <w:highlight w:val="yellow"/>
          <w:u w:val="single"/>
          <w:lang w:val="en-GB"/>
        </w:rPr>
      </w:pPr>
    </w:p>
    <w:p w14:paraId="474EDD67" w14:textId="25365F35" w:rsidR="00AF2A4B" w:rsidRPr="00DF7EF1" w:rsidRDefault="00AF2A4B" w:rsidP="00B125B8">
      <w:pPr>
        <w:ind w:left="1080"/>
        <w:rPr>
          <w:rFonts w:ascii="Arial" w:hAnsi="Arial" w:cs="Arial"/>
          <w:color w:val="000000"/>
          <w:sz w:val="18"/>
          <w:szCs w:val="18"/>
        </w:rPr>
      </w:pPr>
      <w:r w:rsidRPr="00DF7EF1">
        <w:rPr>
          <w:rFonts w:ascii="Arial" w:hAnsi="Arial" w:cs="Arial"/>
          <w:color w:val="000000"/>
          <w:sz w:val="18"/>
          <w:szCs w:val="18"/>
        </w:rPr>
        <w:t xml:space="preserve">Loans to related parties measured at </w:t>
      </w:r>
      <w:proofErr w:type="spellStart"/>
      <w:r w:rsidRPr="00DF7EF1">
        <w:rPr>
          <w:rFonts w:ascii="Arial" w:hAnsi="Arial" w:cs="Arial"/>
          <w:color w:val="000000"/>
          <w:sz w:val="18"/>
          <w:szCs w:val="18"/>
        </w:rPr>
        <w:t>amotised</w:t>
      </w:r>
      <w:proofErr w:type="spellEnd"/>
      <w:r w:rsidRPr="00DF7EF1">
        <w:rPr>
          <w:rFonts w:ascii="Arial" w:hAnsi="Arial" w:cs="Arial"/>
          <w:color w:val="000000"/>
          <w:sz w:val="18"/>
          <w:szCs w:val="18"/>
        </w:rPr>
        <w:t xml:space="preserve"> cost are considered to have low credit risk, and the loss allowance </w:t>
      </w: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during the year was therefore limited to </w:t>
      </w:r>
      <w:r w:rsidR="006173E9" w:rsidRPr="006173E9">
        <w:rPr>
          <w:rFonts w:ascii="Arial" w:hAnsi="Arial" w:cs="Arial"/>
          <w:color w:val="000000"/>
          <w:sz w:val="18"/>
          <w:szCs w:val="18"/>
          <w:lang w:val="en-GB"/>
        </w:rPr>
        <w:t>12</w:t>
      </w:r>
      <w:r w:rsidRPr="00DF7EF1">
        <w:rPr>
          <w:rFonts w:ascii="Arial" w:hAnsi="Arial" w:cs="Arial"/>
          <w:color w:val="000000"/>
          <w:sz w:val="18"/>
          <w:szCs w:val="18"/>
        </w:rPr>
        <w:t xml:space="preserve"> months expected losses. Lifetime expected credit losses is </w:t>
      </w: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for the loans that the credit risk is significant</w:t>
      </w:r>
      <w:r w:rsidR="009E221A" w:rsidRPr="00DF7EF1">
        <w:rPr>
          <w:rFonts w:ascii="Arial" w:hAnsi="Arial" w:cs="Arial"/>
          <w:color w:val="000000"/>
          <w:sz w:val="18"/>
          <w:szCs w:val="18"/>
        </w:rPr>
        <w:t>ly</w:t>
      </w:r>
      <w:r w:rsidRPr="00DF7EF1">
        <w:rPr>
          <w:rFonts w:ascii="Arial" w:hAnsi="Arial" w:cs="Arial"/>
          <w:color w:val="000000"/>
          <w:sz w:val="18"/>
          <w:szCs w:val="18"/>
        </w:rPr>
        <w:t xml:space="preserve"> increased.</w:t>
      </w:r>
    </w:p>
    <w:p w14:paraId="42D1626C" w14:textId="0D4CF534" w:rsidR="00AF2A4B" w:rsidRPr="00DF7EF1" w:rsidRDefault="00AF2A4B" w:rsidP="00440ACC">
      <w:pPr>
        <w:rPr>
          <w:rFonts w:ascii="Arial" w:hAnsi="Arial" w:cs="Arial"/>
          <w:color w:val="000000"/>
          <w:sz w:val="18"/>
          <w:szCs w:val="18"/>
          <w:lang w:val="en-GB"/>
        </w:rPr>
      </w:pPr>
    </w:p>
    <w:p w14:paraId="75B997FB" w14:textId="132768F2" w:rsidR="00BF7489" w:rsidRPr="00DF7EF1" w:rsidRDefault="00B259B1" w:rsidP="00B125B8">
      <w:pPr>
        <w:ind w:left="1080" w:hanging="540"/>
        <w:rPr>
          <w:rFonts w:ascii="Arial" w:hAnsi="Arial" w:cs="Arial"/>
          <w:b/>
          <w:bCs/>
          <w:color w:val="CF4A02"/>
          <w:sz w:val="18"/>
          <w:szCs w:val="18"/>
        </w:rPr>
      </w:pPr>
      <w:r>
        <w:rPr>
          <w:rFonts w:ascii="Arial" w:hAnsi="Arial" w:cs="Arial"/>
          <w:b/>
          <w:bCs/>
          <w:color w:val="CF4A02"/>
          <w:sz w:val="18"/>
          <w:szCs w:val="18"/>
          <w:lang w:val="en-GB"/>
        </w:rPr>
        <w:t>6</w:t>
      </w:r>
      <w:r w:rsidR="00925AF4"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1</w:t>
      </w:r>
      <w:r w:rsidR="00925AF4" w:rsidRPr="00DF7EF1">
        <w:rPr>
          <w:rFonts w:ascii="Arial" w:hAnsi="Arial" w:cs="Arial"/>
          <w:b/>
          <w:bCs/>
          <w:color w:val="CF4A02"/>
          <w:sz w:val="18"/>
          <w:szCs w:val="18"/>
        </w:rPr>
        <w:t>.</w:t>
      </w:r>
      <w:r w:rsidR="006173E9" w:rsidRPr="006173E9">
        <w:rPr>
          <w:rFonts w:ascii="Arial" w:hAnsi="Arial" w:cs="Arial"/>
          <w:b/>
          <w:bCs/>
          <w:color w:val="CF4A02"/>
          <w:sz w:val="18"/>
          <w:szCs w:val="18"/>
          <w:lang w:val="en-GB"/>
        </w:rPr>
        <w:t>4</w:t>
      </w:r>
      <w:r w:rsidR="00BF7489" w:rsidRPr="00DF7EF1">
        <w:rPr>
          <w:rFonts w:ascii="Arial" w:hAnsi="Arial" w:cs="Arial"/>
          <w:b/>
          <w:bCs/>
          <w:color w:val="CF4A02"/>
          <w:sz w:val="18"/>
          <w:szCs w:val="18"/>
        </w:rPr>
        <w:tab/>
        <w:t>Liquidity risk</w:t>
      </w:r>
    </w:p>
    <w:p w14:paraId="6C0874B6" w14:textId="77777777" w:rsidR="00BF7489" w:rsidRPr="00DF7EF1" w:rsidRDefault="00BF7489" w:rsidP="006011B1">
      <w:pPr>
        <w:ind w:left="1080"/>
        <w:rPr>
          <w:rFonts w:ascii="Arial" w:hAnsi="Arial" w:cs="Arial"/>
          <w:color w:val="000000"/>
          <w:sz w:val="18"/>
          <w:szCs w:val="18"/>
        </w:rPr>
      </w:pPr>
    </w:p>
    <w:p w14:paraId="1B726620" w14:textId="77777777" w:rsidR="009C4198" w:rsidRPr="00DF7EF1" w:rsidRDefault="009C4198" w:rsidP="006011B1">
      <w:pPr>
        <w:ind w:left="1080"/>
        <w:rPr>
          <w:rFonts w:ascii="Arial" w:hAnsi="Arial" w:cs="Arial"/>
          <w:color w:val="000000"/>
          <w:sz w:val="18"/>
          <w:szCs w:val="18"/>
        </w:rPr>
      </w:pPr>
      <w:r w:rsidRPr="00DF7EF1">
        <w:rPr>
          <w:rFonts w:ascii="Arial" w:hAnsi="Arial" w:cs="Arial"/>
          <w:color w:val="000000"/>
          <w:sz w:val="18"/>
          <w:szCs w:val="18"/>
        </w:rPr>
        <w:t>Liquidity risk is the risk that suitable sources of fund for the Group’s business activities may not be available. The Group applies prudent liquidity risk management in which the Group maintains sufficient cash and marketable securities to use for its business activities. The Group’s availability of fund is managed through an adequate amount of committed credit facilities provided to the Group.</w:t>
      </w:r>
    </w:p>
    <w:p w14:paraId="0EC4A4C8" w14:textId="554922CC" w:rsidR="00925AF4" w:rsidRPr="00DF7EF1" w:rsidRDefault="00925AF4" w:rsidP="006011B1">
      <w:pPr>
        <w:ind w:left="1080"/>
        <w:rPr>
          <w:rFonts w:ascii="Arial" w:hAnsi="Arial" w:cs="Arial"/>
          <w:color w:val="000000"/>
          <w:sz w:val="18"/>
          <w:szCs w:val="18"/>
        </w:rPr>
      </w:pPr>
    </w:p>
    <w:p w14:paraId="28F24740" w14:textId="77777777" w:rsidR="00925AF4" w:rsidRPr="00DF7EF1" w:rsidRDefault="00BD66AB" w:rsidP="00B125B8">
      <w:pPr>
        <w:ind w:left="1080" w:hanging="540"/>
        <w:jc w:val="thaiDistribute"/>
        <w:rPr>
          <w:rFonts w:ascii="Arial" w:hAnsi="Arial" w:cs="Arial"/>
          <w:color w:val="CF4A02"/>
          <w:sz w:val="18"/>
          <w:szCs w:val="18"/>
          <w:highlight w:val="yellow"/>
        </w:rPr>
      </w:pPr>
      <w:r w:rsidRPr="00DF7EF1">
        <w:rPr>
          <w:rFonts w:ascii="Arial" w:hAnsi="Arial" w:cs="Arial"/>
          <w:color w:val="CF4A02"/>
          <w:sz w:val="18"/>
          <w:szCs w:val="18"/>
        </w:rPr>
        <w:t>a)</w:t>
      </w:r>
      <w:r w:rsidRPr="00DF7EF1">
        <w:rPr>
          <w:rFonts w:ascii="Arial" w:hAnsi="Arial" w:cs="Arial"/>
          <w:color w:val="CF4A02"/>
          <w:sz w:val="18"/>
          <w:szCs w:val="18"/>
        </w:rPr>
        <w:tab/>
        <w:t>Financing arrangements</w:t>
      </w:r>
    </w:p>
    <w:p w14:paraId="71A43DBC" w14:textId="77777777" w:rsidR="00925AF4" w:rsidRPr="00DF7EF1" w:rsidRDefault="00925AF4" w:rsidP="00B125B8">
      <w:pPr>
        <w:ind w:left="1080"/>
        <w:jc w:val="thaiDistribute"/>
        <w:rPr>
          <w:rFonts w:ascii="Arial" w:hAnsi="Arial" w:cs="Arial"/>
          <w:sz w:val="18"/>
          <w:szCs w:val="18"/>
          <w:highlight w:val="yellow"/>
        </w:rPr>
      </w:pPr>
    </w:p>
    <w:p w14:paraId="44E14D2F" w14:textId="3FA13A0D" w:rsidR="001B1730" w:rsidRPr="00DF7EF1" w:rsidRDefault="001B1730" w:rsidP="00B125B8">
      <w:pPr>
        <w:ind w:left="1080"/>
        <w:rPr>
          <w:rFonts w:ascii="Arial" w:hAnsi="Arial" w:cs="Arial"/>
          <w:color w:val="000000"/>
          <w:sz w:val="18"/>
          <w:szCs w:val="18"/>
        </w:rPr>
      </w:pPr>
      <w:r w:rsidRPr="00DF7EF1">
        <w:rPr>
          <w:rFonts w:ascii="Arial" w:hAnsi="Arial" w:cs="Arial"/>
          <w:color w:val="000000"/>
          <w:sz w:val="18"/>
          <w:szCs w:val="18"/>
        </w:rPr>
        <w:t xml:space="preserve">The Group has access to the following undrawn credit facilities as </w:t>
      </w:r>
      <w:proofErr w:type="gramStart"/>
      <w:r w:rsidRPr="00DF7EF1">
        <w:rPr>
          <w:rFonts w:ascii="Arial" w:hAnsi="Arial" w:cs="Arial"/>
          <w:color w:val="000000"/>
          <w:sz w:val="18"/>
          <w:szCs w:val="18"/>
        </w:rPr>
        <w:t>at</w:t>
      </w:r>
      <w:proofErr w:type="gramEnd"/>
      <w:r w:rsidRPr="00DF7EF1">
        <w:rPr>
          <w:rFonts w:ascii="Arial" w:hAnsi="Arial" w:cs="Arial"/>
          <w:color w:val="000000"/>
          <w:sz w:val="18"/>
          <w:szCs w:val="18"/>
        </w:rPr>
        <w:t xml:space="preserve"> </w:t>
      </w:r>
      <w:r w:rsidR="006173E9" w:rsidRPr="006173E9">
        <w:rPr>
          <w:rFonts w:ascii="Arial" w:hAnsi="Arial" w:cs="Arial"/>
          <w:color w:val="000000"/>
          <w:sz w:val="18"/>
          <w:szCs w:val="18"/>
          <w:lang w:val="en-GB"/>
        </w:rPr>
        <w:t>31</w:t>
      </w:r>
      <w:r w:rsidRPr="00DF7EF1">
        <w:rPr>
          <w:rFonts w:ascii="Arial" w:hAnsi="Arial" w:cs="Arial"/>
          <w:color w:val="000000"/>
          <w:sz w:val="18"/>
          <w:szCs w:val="18"/>
        </w:rPr>
        <w:t xml:space="preserve"> December as follows:</w:t>
      </w:r>
    </w:p>
    <w:p w14:paraId="125ACF88" w14:textId="67D39BE8" w:rsidR="00563677" w:rsidRDefault="00563677" w:rsidP="00B125B8">
      <w:pPr>
        <w:pStyle w:val="BlockText"/>
        <w:ind w:left="1080" w:right="0"/>
        <w:jc w:val="both"/>
        <w:rPr>
          <w:rFonts w:ascii="Arial" w:hAnsi="Arial" w:cs="Arial"/>
          <w:sz w:val="18"/>
          <w:szCs w:val="18"/>
          <w:highlight w:val="yellow"/>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B259B1" w:rsidRPr="00DF7EF1" w14:paraId="274A3AFE" w14:textId="77777777" w:rsidTr="00EC7502">
        <w:trPr>
          <w:trHeight w:val="20"/>
        </w:trPr>
        <w:tc>
          <w:tcPr>
            <w:tcW w:w="3528" w:type="dxa"/>
            <w:vAlign w:val="center"/>
          </w:tcPr>
          <w:p w14:paraId="32CE303E" w14:textId="77777777" w:rsidR="00B259B1" w:rsidRPr="00DF7EF1" w:rsidRDefault="00B259B1" w:rsidP="00EC7502">
            <w:pPr>
              <w:tabs>
                <w:tab w:val="right" w:pos="10890"/>
              </w:tabs>
              <w:autoSpaceDE w:val="0"/>
              <w:autoSpaceDN w:val="0"/>
              <w:spacing w:line="256" w:lineRule="auto"/>
              <w:ind w:left="517"/>
              <w:rPr>
                <w:rFonts w:ascii="Arial" w:hAnsi="Arial" w:cs="Arial"/>
                <w:sz w:val="18"/>
                <w:szCs w:val="18"/>
                <w:highlight w:val="yellow"/>
              </w:rPr>
            </w:pPr>
          </w:p>
        </w:tc>
        <w:tc>
          <w:tcPr>
            <w:tcW w:w="2736" w:type="dxa"/>
            <w:gridSpan w:val="2"/>
            <w:tcBorders>
              <w:top w:val="single" w:sz="4" w:space="0" w:color="auto"/>
              <w:left w:val="nil"/>
              <w:bottom w:val="single" w:sz="4" w:space="0" w:color="auto"/>
              <w:right w:val="nil"/>
            </w:tcBorders>
            <w:vAlign w:val="center"/>
            <w:hideMark/>
          </w:tcPr>
          <w:p w14:paraId="2B1D8E85" w14:textId="77777777" w:rsidR="00B259B1" w:rsidRPr="00DF7EF1" w:rsidRDefault="00B259B1" w:rsidP="00EC7502">
            <w:pPr>
              <w:autoSpaceDE w:val="0"/>
              <w:autoSpaceDN w:val="0"/>
              <w:spacing w:line="256" w:lineRule="auto"/>
              <w:ind w:right="-72"/>
              <w:jc w:val="center"/>
              <w:rPr>
                <w:rFonts w:ascii="Arial" w:hAnsi="Arial" w:cs="Arial"/>
                <w:b/>
                <w:bCs/>
                <w:sz w:val="18"/>
                <w:szCs w:val="18"/>
              </w:rPr>
            </w:pPr>
            <w:r w:rsidRPr="00DF7EF1">
              <w:rPr>
                <w:rFonts w:ascii="Arial" w:hAnsi="Arial" w:cs="Arial"/>
                <w:b/>
                <w:bCs/>
                <w:sz w:val="18"/>
                <w:szCs w:val="18"/>
              </w:rPr>
              <w:t xml:space="preserve">Consolidated </w:t>
            </w:r>
          </w:p>
          <w:p w14:paraId="27F14F8C" w14:textId="77777777" w:rsidR="00B259B1" w:rsidRPr="00DF7EF1" w:rsidRDefault="00B259B1" w:rsidP="00EC7502">
            <w:pPr>
              <w:autoSpaceDE w:val="0"/>
              <w:autoSpaceDN w:val="0"/>
              <w:spacing w:line="256" w:lineRule="auto"/>
              <w:ind w:right="-72"/>
              <w:jc w:val="center"/>
              <w:rPr>
                <w:rFonts w:ascii="Arial" w:hAnsi="Arial" w:cs="Arial"/>
                <w:b/>
                <w:bCs/>
                <w:sz w:val="18"/>
                <w:szCs w:val="18"/>
                <w:highlight w:val="yellow"/>
              </w:rPr>
            </w:pPr>
            <w:r w:rsidRPr="00DF7EF1">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F856F6B" w14:textId="77777777" w:rsidR="00B259B1" w:rsidRPr="00DF7EF1" w:rsidRDefault="00B259B1" w:rsidP="00EC7502">
            <w:pPr>
              <w:pStyle w:val="BlockText"/>
              <w:spacing w:line="256" w:lineRule="auto"/>
              <w:ind w:left="0" w:right="-72"/>
              <w:jc w:val="center"/>
              <w:rPr>
                <w:rFonts w:ascii="Arial" w:hAnsi="Arial" w:cs="Arial"/>
                <w:b/>
                <w:bCs/>
                <w:sz w:val="18"/>
                <w:szCs w:val="18"/>
              </w:rPr>
            </w:pPr>
            <w:r w:rsidRPr="00DF7EF1">
              <w:rPr>
                <w:rFonts w:ascii="Arial" w:hAnsi="Arial" w:cs="Arial"/>
                <w:b/>
                <w:bCs/>
                <w:sz w:val="18"/>
                <w:szCs w:val="18"/>
              </w:rPr>
              <w:t xml:space="preserve">Separate </w:t>
            </w:r>
          </w:p>
          <w:p w14:paraId="6D105999" w14:textId="77777777" w:rsidR="00B259B1" w:rsidRPr="00DF7EF1" w:rsidRDefault="00B259B1" w:rsidP="00EC7502">
            <w:pPr>
              <w:pStyle w:val="BlockText"/>
              <w:spacing w:line="256" w:lineRule="auto"/>
              <w:ind w:left="0" w:right="-72"/>
              <w:jc w:val="center"/>
              <w:rPr>
                <w:rFonts w:ascii="Arial" w:hAnsi="Arial" w:cs="Arial"/>
                <w:b/>
                <w:bCs/>
                <w:sz w:val="18"/>
                <w:szCs w:val="18"/>
                <w:cs/>
              </w:rPr>
            </w:pPr>
            <w:r w:rsidRPr="00DF7EF1">
              <w:rPr>
                <w:rFonts w:ascii="Arial" w:hAnsi="Arial" w:cs="Arial"/>
                <w:b/>
                <w:bCs/>
                <w:sz w:val="18"/>
                <w:szCs w:val="18"/>
              </w:rPr>
              <w:t>financial statements</w:t>
            </w:r>
          </w:p>
        </w:tc>
      </w:tr>
      <w:tr w:rsidR="00B259B1" w:rsidRPr="00DF7EF1" w14:paraId="6D027A9B" w14:textId="77777777" w:rsidTr="00EC7502">
        <w:trPr>
          <w:trHeight w:val="20"/>
        </w:trPr>
        <w:tc>
          <w:tcPr>
            <w:tcW w:w="3528" w:type="dxa"/>
            <w:vAlign w:val="center"/>
          </w:tcPr>
          <w:p w14:paraId="65C5F837" w14:textId="77777777" w:rsidR="00B259B1" w:rsidRPr="00DF7EF1" w:rsidRDefault="00B259B1" w:rsidP="00EC7502">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single" w:sz="4" w:space="0" w:color="auto"/>
              <w:left w:val="nil"/>
              <w:right w:val="nil"/>
            </w:tcBorders>
            <w:vAlign w:val="center"/>
          </w:tcPr>
          <w:p w14:paraId="76D03CEE" w14:textId="77777777" w:rsidR="00B259B1" w:rsidRPr="00DF7EF1" w:rsidRDefault="00B259B1" w:rsidP="00EC7502">
            <w:pPr>
              <w:autoSpaceDE w:val="0"/>
              <w:autoSpaceDN w:val="0"/>
              <w:spacing w:line="256" w:lineRule="auto"/>
              <w:ind w:right="-72"/>
              <w:jc w:val="right"/>
              <w:rPr>
                <w:rFonts w:ascii="Arial" w:hAnsi="Arial" w:cs="Arial"/>
                <w:b/>
                <w:bCs/>
                <w:sz w:val="18"/>
                <w:szCs w:val="18"/>
                <w:lang w:val="en-GB"/>
              </w:rPr>
            </w:pPr>
            <w:r w:rsidRPr="006173E9">
              <w:rPr>
                <w:rFonts w:ascii="Arial" w:hAnsi="Arial" w:cs="Arial"/>
                <w:b/>
                <w:bCs/>
                <w:sz w:val="18"/>
                <w:szCs w:val="18"/>
                <w:lang w:val="en-GB"/>
              </w:rPr>
              <w:t>2023</w:t>
            </w:r>
          </w:p>
        </w:tc>
        <w:tc>
          <w:tcPr>
            <w:tcW w:w="1368" w:type="dxa"/>
            <w:tcBorders>
              <w:top w:val="single" w:sz="4" w:space="0" w:color="auto"/>
              <w:left w:val="nil"/>
              <w:right w:val="nil"/>
            </w:tcBorders>
            <w:vAlign w:val="center"/>
            <w:hideMark/>
          </w:tcPr>
          <w:p w14:paraId="2DBE6655" w14:textId="77777777" w:rsidR="00B259B1" w:rsidRPr="00DF7EF1" w:rsidRDefault="00B259B1" w:rsidP="00EC7502">
            <w:pPr>
              <w:autoSpaceDE w:val="0"/>
              <w:autoSpaceDN w:val="0"/>
              <w:spacing w:line="256" w:lineRule="auto"/>
              <w:ind w:right="-72"/>
              <w:jc w:val="right"/>
              <w:rPr>
                <w:rFonts w:ascii="Arial" w:hAnsi="Arial" w:cs="Arial"/>
                <w:b/>
                <w:bCs/>
                <w:sz w:val="18"/>
                <w:szCs w:val="18"/>
                <w:lang w:val="en-GB"/>
              </w:rPr>
            </w:pPr>
            <w:r w:rsidRPr="006173E9">
              <w:rPr>
                <w:rFonts w:ascii="Arial" w:hAnsi="Arial" w:cs="Arial"/>
                <w:b/>
                <w:bCs/>
                <w:sz w:val="18"/>
                <w:szCs w:val="18"/>
                <w:lang w:val="en-GB"/>
              </w:rPr>
              <w:t>2022</w:t>
            </w:r>
          </w:p>
        </w:tc>
        <w:tc>
          <w:tcPr>
            <w:tcW w:w="1368" w:type="dxa"/>
            <w:tcBorders>
              <w:top w:val="single" w:sz="4" w:space="0" w:color="auto"/>
              <w:left w:val="nil"/>
              <w:right w:val="nil"/>
            </w:tcBorders>
            <w:vAlign w:val="center"/>
          </w:tcPr>
          <w:p w14:paraId="7C6885B2" w14:textId="77777777" w:rsidR="00B259B1" w:rsidRPr="00DF7EF1" w:rsidRDefault="00B259B1" w:rsidP="00EC7502">
            <w:pPr>
              <w:autoSpaceDE w:val="0"/>
              <w:autoSpaceDN w:val="0"/>
              <w:spacing w:line="256" w:lineRule="auto"/>
              <w:ind w:right="-72"/>
              <w:jc w:val="right"/>
              <w:rPr>
                <w:rFonts w:ascii="Arial" w:hAnsi="Arial" w:cs="Arial"/>
                <w:b/>
                <w:bCs/>
                <w:sz w:val="18"/>
                <w:szCs w:val="18"/>
                <w:lang w:val="en-GB"/>
              </w:rPr>
            </w:pPr>
            <w:r w:rsidRPr="006173E9">
              <w:rPr>
                <w:rFonts w:ascii="Arial" w:hAnsi="Arial" w:cs="Arial"/>
                <w:b/>
                <w:bCs/>
                <w:sz w:val="18"/>
                <w:szCs w:val="18"/>
                <w:lang w:val="en-GB"/>
              </w:rPr>
              <w:t>2023</w:t>
            </w:r>
          </w:p>
        </w:tc>
        <w:tc>
          <w:tcPr>
            <w:tcW w:w="1368" w:type="dxa"/>
            <w:tcBorders>
              <w:top w:val="single" w:sz="4" w:space="0" w:color="auto"/>
              <w:left w:val="nil"/>
              <w:right w:val="nil"/>
            </w:tcBorders>
            <w:vAlign w:val="center"/>
            <w:hideMark/>
          </w:tcPr>
          <w:p w14:paraId="50DDEE0E" w14:textId="77777777" w:rsidR="00B259B1" w:rsidRPr="00DF7EF1" w:rsidRDefault="00B259B1" w:rsidP="00EC7502">
            <w:pPr>
              <w:autoSpaceDE w:val="0"/>
              <w:autoSpaceDN w:val="0"/>
              <w:spacing w:line="256" w:lineRule="auto"/>
              <w:ind w:right="-72"/>
              <w:jc w:val="right"/>
              <w:rPr>
                <w:rFonts w:ascii="Arial" w:hAnsi="Arial" w:cs="Arial"/>
                <w:b/>
                <w:bCs/>
                <w:sz w:val="18"/>
                <w:szCs w:val="18"/>
                <w:lang w:val="en-GB"/>
              </w:rPr>
            </w:pPr>
            <w:r w:rsidRPr="006173E9">
              <w:rPr>
                <w:rFonts w:ascii="Arial" w:hAnsi="Arial" w:cs="Arial"/>
                <w:b/>
                <w:bCs/>
                <w:sz w:val="18"/>
                <w:szCs w:val="18"/>
                <w:lang w:val="en-GB"/>
              </w:rPr>
              <w:t>2022</w:t>
            </w:r>
          </w:p>
        </w:tc>
      </w:tr>
      <w:tr w:rsidR="00B259B1" w:rsidRPr="00DF7EF1" w14:paraId="29D68A74" w14:textId="77777777" w:rsidTr="00EC7502">
        <w:trPr>
          <w:trHeight w:val="20"/>
        </w:trPr>
        <w:tc>
          <w:tcPr>
            <w:tcW w:w="3528" w:type="dxa"/>
            <w:vAlign w:val="bottom"/>
          </w:tcPr>
          <w:p w14:paraId="13267F40" w14:textId="77777777" w:rsidR="00B259B1" w:rsidRPr="00DF7EF1" w:rsidRDefault="00B259B1" w:rsidP="00EC7502">
            <w:pPr>
              <w:tabs>
                <w:tab w:val="right" w:pos="10890"/>
              </w:tabs>
              <w:autoSpaceDE w:val="0"/>
              <w:autoSpaceDN w:val="0"/>
              <w:spacing w:line="256" w:lineRule="auto"/>
              <w:ind w:left="517"/>
              <w:rPr>
                <w:rFonts w:ascii="Arial" w:hAnsi="Arial" w:cs="Arial"/>
                <w:sz w:val="18"/>
                <w:szCs w:val="18"/>
                <w:highlight w:val="yellow"/>
              </w:rPr>
            </w:pPr>
          </w:p>
        </w:tc>
        <w:tc>
          <w:tcPr>
            <w:tcW w:w="1368" w:type="dxa"/>
            <w:tcBorders>
              <w:top w:val="nil"/>
              <w:left w:val="nil"/>
              <w:bottom w:val="single" w:sz="4" w:space="0" w:color="auto"/>
              <w:right w:val="nil"/>
            </w:tcBorders>
            <w:vAlign w:val="bottom"/>
          </w:tcPr>
          <w:p w14:paraId="46EC864D" w14:textId="77777777" w:rsidR="00B259B1" w:rsidRPr="00DF7EF1" w:rsidRDefault="00B259B1" w:rsidP="00EC750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AE91FD2" w14:textId="77777777" w:rsidR="00B259B1" w:rsidRPr="00DF7EF1" w:rsidRDefault="00B259B1" w:rsidP="00EC750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tcPr>
          <w:p w14:paraId="5C76B20D" w14:textId="77777777" w:rsidR="00B259B1" w:rsidRPr="00DF7EF1" w:rsidRDefault="00B259B1" w:rsidP="00EC750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509972D1" w14:textId="77777777" w:rsidR="00B259B1" w:rsidRPr="00DF7EF1" w:rsidRDefault="00B259B1" w:rsidP="00EC7502">
            <w:pPr>
              <w:autoSpaceDE w:val="0"/>
              <w:autoSpaceDN w:val="0"/>
              <w:spacing w:line="256" w:lineRule="auto"/>
              <w:ind w:right="-72"/>
              <w:jc w:val="right"/>
              <w:rPr>
                <w:rFonts w:ascii="Arial" w:hAnsi="Arial" w:cs="Arial"/>
                <w:b/>
                <w:bCs/>
                <w:sz w:val="18"/>
                <w:szCs w:val="18"/>
              </w:rPr>
            </w:pPr>
            <w:r w:rsidRPr="00DF7EF1">
              <w:rPr>
                <w:rFonts w:ascii="Arial" w:hAnsi="Arial" w:cs="Arial"/>
                <w:b/>
                <w:bCs/>
                <w:sz w:val="18"/>
                <w:szCs w:val="18"/>
              </w:rPr>
              <w:t>Baht</w:t>
            </w:r>
          </w:p>
        </w:tc>
      </w:tr>
      <w:tr w:rsidR="00B259B1" w:rsidRPr="00DF7EF1" w14:paraId="010D9111" w14:textId="77777777" w:rsidTr="00EC7502">
        <w:trPr>
          <w:trHeight w:val="20"/>
        </w:trPr>
        <w:tc>
          <w:tcPr>
            <w:tcW w:w="3528" w:type="dxa"/>
            <w:vAlign w:val="center"/>
          </w:tcPr>
          <w:p w14:paraId="268A4568" w14:textId="77777777" w:rsidR="00B259B1" w:rsidRPr="00C71C91" w:rsidRDefault="00B259B1" w:rsidP="00EC7502">
            <w:pPr>
              <w:tabs>
                <w:tab w:val="right" w:pos="10890"/>
              </w:tabs>
              <w:autoSpaceDE w:val="0"/>
              <w:autoSpaceDN w:val="0"/>
              <w:spacing w:line="256" w:lineRule="auto"/>
              <w:ind w:left="517"/>
              <w:rPr>
                <w:rFonts w:ascii="Arial" w:hAnsi="Arial" w:cs="Arial"/>
                <w:sz w:val="18"/>
                <w:szCs w:val="18"/>
              </w:rPr>
            </w:pPr>
          </w:p>
        </w:tc>
        <w:tc>
          <w:tcPr>
            <w:tcW w:w="1368" w:type="dxa"/>
            <w:tcBorders>
              <w:top w:val="single" w:sz="4" w:space="0" w:color="auto"/>
              <w:left w:val="nil"/>
              <w:right w:val="nil"/>
            </w:tcBorders>
            <w:shd w:val="clear" w:color="auto" w:fill="FAFAFA"/>
            <w:vAlign w:val="center"/>
          </w:tcPr>
          <w:p w14:paraId="21956247" w14:textId="77777777" w:rsidR="00B259B1" w:rsidRPr="00DF7EF1" w:rsidRDefault="00B259B1" w:rsidP="00EC750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right w:val="nil"/>
            </w:tcBorders>
            <w:vAlign w:val="center"/>
          </w:tcPr>
          <w:p w14:paraId="7AE7F9CF" w14:textId="77777777" w:rsidR="00B259B1" w:rsidRPr="00DF7EF1" w:rsidRDefault="00B259B1" w:rsidP="00EC750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center"/>
          </w:tcPr>
          <w:p w14:paraId="306766FF" w14:textId="77777777" w:rsidR="00B259B1" w:rsidRPr="00DF7EF1" w:rsidRDefault="00B259B1" w:rsidP="00EC7502">
            <w:pPr>
              <w:autoSpaceDE w:val="0"/>
              <w:autoSpaceDN w:val="0"/>
              <w:spacing w:line="256" w:lineRule="auto"/>
              <w:ind w:right="-72"/>
              <w:jc w:val="right"/>
              <w:rPr>
                <w:rFonts w:ascii="Arial" w:hAnsi="Arial" w:cs="Arial"/>
                <w:sz w:val="18"/>
                <w:szCs w:val="18"/>
              </w:rPr>
            </w:pPr>
          </w:p>
        </w:tc>
        <w:tc>
          <w:tcPr>
            <w:tcW w:w="1368" w:type="dxa"/>
            <w:tcBorders>
              <w:top w:val="single" w:sz="4" w:space="0" w:color="auto"/>
              <w:left w:val="nil"/>
              <w:right w:val="nil"/>
            </w:tcBorders>
            <w:vAlign w:val="center"/>
          </w:tcPr>
          <w:p w14:paraId="09E71497" w14:textId="77777777" w:rsidR="00B259B1" w:rsidRPr="00DF7EF1" w:rsidRDefault="00B259B1" w:rsidP="00EC7502">
            <w:pPr>
              <w:autoSpaceDE w:val="0"/>
              <w:autoSpaceDN w:val="0"/>
              <w:spacing w:line="256" w:lineRule="auto"/>
              <w:ind w:right="-72"/>
              <w:jc w:val="right"/>
              <w:rPr>
                <w:rFonts w:ascii="Arial" w:hAnsi="Arial" w:cs="Arial"/>
                <w:sz w:val="18"/>
                <w:szCs w:val="18"/>
              </w:rPr>
            </w:pPr>
          </w:p>
        </w:tc>
      </w:tr>
      <w:tr w:rsidR="00B259B1" w:rsidRPr="00DF7EF1" w14:paraId="422C7933" w14:textId="77777777" w:rsidTr="00EC7502">
        <w:trPr>
          <w:trHeight w:val="20"/>
        </w:trPr>
        <w:tc>
          <w:tcPr>
            <w:tcW w:w="3528" w:type="dxa"/>
            <w:vAlign w:val="center"/>
          </w:tcPr>
          <w:p w14:paraId="0082F319" w14:textId="77777777" w:rsidR="00B259B1" w:rsidRPr="00C71C91" w:rsidRDefault="00B259B1" w:rsidP="00EC7502">
            <w:pPr>
              <w:tabs>
                <w:tab w:val="right" w:pos="10890"/>
              </w:tabs>
              <w:autoSpaceDE w:val="0"/>
              <w:autoSpaceDN w:val="0"/>
              <w:spacing w:line="256" w:lineRule="auto"/>
              <w:ind w:left="517"/>
              <w:rPr>
                <w:rFonts w:ascii="Arial" w:hAnsi="Arial" w:cs="Arial"/>
                <w:sz w:val="18"/>
                <w:szCs w:val="18"/>
              </w:rPr>
            </w:pPr>
            <w:r w:rsidRPr="00C71C91">
              <w:rPr>
                <w:rFonts w:ascii="Arial" w:hAnsi="Arial" w:cs="Arial"/>
                <w:sz w:val="18"/>
                <w:szCs w:val="18"/>
              </w:rPr>
              <w:t>Promissory not</w:t>
            </w:r>
            <w:r>
              <w:rPr>
                <w:rFonts w:ascii="Arial" w:hAnsi="Arial" w:cs="Arial"/>
                <w:sz w:val="18"/>
                <w:szCs w:val="18"/>
              </w:rPr>
              <w:t>es</w:t>
            </w:r>
          </w:p>
        </w:tc>
        <w:tc>
          <w:tcPr>
            <w:tcW w:w="1368" w:type="dxa"/>
            <w:tcBorders>
              <w:left w:val="nil"/>
              <w:bottom w:val="nil"/>
              <w:right w:val="nil"/>
            </w:tcBorders>
            <w:shd w:val="clear" w:color="auto" w:fill="FAFAFA"/>
            <w:vAlign w:val="center"/>
          </w:tcPr>
          <w:p w14:paraId="3AB4C938" w14:textId="77777777" w:rsidR="00B259B1" w:rsidRPr="002710F8" w:rsidRDefault="00B259B1" w:rsidP="00EC7502">
            <w:pPr>
              <w:autoSpaceDE w:val="0"/>
              <w:autoSpaceDN w:val="0"/>
              <w:spacing w:line="256" w:lineRule="auto"/>
              <w:ind w:right="-72"/>
              <w:jc w:val="right"/>
              <w:rPr>
                <w:rFonts w:ascii="Arial" w:hAnsi="Arial" w:cs="Arial"/>
                <w:sz w:val="18"/>
                <w:szCs w:val="18"/>
              </w:rPr>
            </w:pPr>
            <w:r w:rsidRPr="002710F8">
              <w:rPr>
                <w:rFonts w:ascii="Arial" w:hAnsi="Arial" w:cs="Arial"/>
                <w:sz w:val="18"/>
                <w:szCs w:val="18"/>
                <w:cs/>
              </w:rPr>
              <w:t>62</w:t>
            </w:r>
            <w:r w:rsidRPr="002710F8">
              <w:rPr>
                <w:rFonts w:ascii="Arial" w:hAnsi="Arial" w:cs="Arial"/>
                <w:sz w:val="18"/>
                <w:szCs w:val="18"/>
              </w:rPr>
              <w:t>,</w:t>
            </w:r>
            <w:r w:rsidRPr="002710F8">
              <w:rPr>
                <w:rFonts w:ascii="Arial" w:hAnsi="Arial" w:cs="Arial"/>
                <w:sz w:val="18"/>
                <w:szCs w:val="18"/>
                <w:cs/>
              </w:rPr>
              <w:t>146</w:t>
            </w:r>
            <w:r w:rsidRPr="002710F8">
              <w:rPr>
                <w:rFonts w:ascii="Arial" w:hAnsi="Arial" w:cs="Arial"/>
                <w:sz w:val="18"/>
                <w:szCs w:val="18"/>
              </w:rPr>
              <w:t>,</w:t>
            </w:r>
            <w:r w:rsidRPr="002710F8">
              <w:rPr>
                <w:rFonts w:ascii="Arial" w:hAnsi="Arial" w:cs="Arial"/>
                <w:sz w:val="18"/>
                <w:szCs w:val="18"/>
                <w:cs/>
              </w:rPr>
              <w:t>000</w:t>
            </w:r>
          </w:p>
        </w:tc>
        <w:tc>
          <w:tcPr>
            <w:tcW w:w="1368" w:type="dxa"/>
            <w:tcBorders>
              <w:left w:val="nil"/>
              <w:bottom w:val="nil"/>
              <w:right w:val="nil"/>
            </w:tcBorders>
            <w:vAlign w:val="center"/>
          </w:tcPr>
          <w:p w14:paraId="44984517" w14:textId="77777777" w:rsidR="00B259B1" w:rsidRDefault="00B259B1" w:rsidP="00EC7502">
            <w:pPr>
              <w:autoSpaceDE w:val="0"/>
              <w:autoSpaceDN w:val="0"/>
              <w:spacing w:line="256" w:lineRule="auto"/>
              <w:ind w:right="-72"/>
              <w:jc w:val="right"/>
              <w:rPr>
                <w:rFonts w:ascii="Arial" w:hAnsi="Arial" w:cs="Arial"/>
                <w:sz w:val="18"/>
                <w:szCs w:val="18"/>
              </w:rPr>
            </w:pPr>
            <w:r w:rsidRPr="006173E9">
              <w:rPr>
                <w:rFonts w:ascii="Arial" w:hAnsi="Arial" w:cs="Arial"/>
                <w:sz w:val="18"/>
                <w:szCs w:val="18"/>
                <w:lang w:val="en-GB"/>
              </w:rPr>
              <w:t>29</w:t>
            </w:r>
            <w:r>
              <w:rPr>
                <w:rFonts w:ascii="Arial" w:hAnsi="Arial" w:cs="Arial"/>
                <w:sz w:val="18"/>
                <w:szCs w:val="18"/>
              </w:rPr>
              <w:t>,</w:t>
            </w:r>
            <w:r w:rsidRPr="006173E9">
              <w:rPr>
                <w:rFonts w:ascii="Arial" w:hAnsi="Arial" w:cs="Arial"/>
                <w:sz w:val="18"/>
                <w:szCs w:val="18"/>
                <w:lang w:val="en-GB"/>
              </w:rPr>
              <w:t>206</w:t>
            </w:r>
            <w:r>
              <w:rPr>
                <w:rFonts w:ascii="Arial" w:hAnsi="Arial" w:cs="Arial"/>
                <w:sz w:val="18"/>
                <w:szCs w:val="18"/>
              </w:rPr>
              <w:t>,</w:t>
            </w:r>
            <w:r w:rsidRPr="006173E9">
              <w:rPr>
                <w:rFonts w:ascii="Arial" w:hAnsi="Arial" w:cs="Arial"/>
                <w:sz w:val="18"/>
                <w:szCs w:val="18"/>
                <w:lang w:val="en-GB"/>
              </w:rPr>
              <w:t>000</w:t>
            </w:r>
          </w:p>
        </w:tc>
        <w:tc>
          <w:tcPr>
            <w:tcW w:w="1368" w:type="dxa"/>
            <w:tcBorders>
              <w:left w:val="nil"/>
              <w:bottom w:val="nil"/>
              <w:right w:val="nil"/>
            </w:tcBorders>
            <w:shd w:val="clear" w:color="auto" w:fill="FAFAFA"/>
            <w:vAlign w:val="center"/>
          </w:tcPr>
          <w:p w14:paraId="209F697C" w14:textId="77777777" w:rsidR="00B259B1" w:rsidRPr="002710F8" w:rsidRDefault="00B259B1" w:rsidP="00EC7502">
            <w:pPr>
              <w:autoSpaceDE w:val="0"/>
              <w:autoSpaceDN w:val="0"/>
              <w:spacing w:line="256" w:lineRule="auto"/>
              <w:ind w:right="-72"/>
              <w:jc w:val="right"/>
              <w:rPr>
                <w:rFonts w:ascii="Arial" w:hAnsi="Arial" w:cs="Arial"/>
                <w:sz w:val="18"/>
                <w:szCs w:val="18"/>
              </w:rPr>
            </w:pPr>
            <w:r w:rsidRPr="002710F8">
              <w:rPr>
                <w:rFonts w:ascii="Arial" w:hAnsi="Arial" w:cs="Arial"/>
                <w:sz w:val="18"/>
                <w:szCs w:val="18"/>
              </w:rPr>
              <w:t>33,564,000</w:t>
            </w:r>
          </w:p>
        </w:tc>
        <w:tc>
          <w:tcPr>
            <w:tcW w:w="1368" w:type="dxa"/>
            <w:tcBorders>
              <w:left w:val="nil"/>
              <w:bottom w:val="nil"/>
              <w:right w:val="nil"/>
            </w:tcBorders>
            <w:vAlign w:val="center"/>
          </w:tcPr>
          <w:p w14:paraId="1E9E83A1" w14:textId="77777777" w:rsidR="00B259B1" w:rsidRDefault="00B259B1" w:rsidP="00EC7502">
            <w:pPr>
              <w:autoSpaceDE w:val="0"/>
              <w:autoSpaceDN w:val="0"/>
              <w:spacing w:line="256" w:lineRule="auto"/>
              <w:ind w:right="-72"/>
              <w:jc w:val="right"/>
              <w:rPr>
                <w:rFonts w:ascii="Arial" w:hAnsi="Arial" w:cs="Arial"/>
                <w:sz w:val="18"/>
                <w:szCs w:val="18"/>
              </w:rPr>
            </w:pPr>
            <w:r w:rsidRPr="006173E9">
              <w:rPr>
                <w:rFonts w:ascii="Arial" w:hAnsi="Arial" w:cs="Arial"/>
                <w:sz w:val="18"/>
                <w:szCs w:val="18"/>
                <w:lang w:val="en-GB"/>
              </w:rPr>
              <w:t>20</w:t>
            </w:r>
            <w:r>
              <w:rPr>
                <w:rFonts w:ascii="Arial" w:hAnsi="Arial" w:cs="Arial"/>
                <w:sz w:val="18"/>
                <w:szCs w:val="18"/>
              </w:rPr>
              <w:t>,</w:t>
            </w:r>
            <w:r w:rsidRPr="006173E9">
              <w:rPr>
                <w:rFonts w:ascii="Arial" w:hAnsi="Arial" w:cs="Arial"/>
                <w:sz w:val="18"/>
                <w:szCs w:val="18"/>
                <w:lang w:val="en-GB"/>
              </w:rPr>
              <w:t>000</w:t>
            </w:r>
            <w:r>
              <w:rPr>
                <w:rFonts w:ascii="Arial" w:hAnsi="Arial" w:cs="Arial"/>
                <w:sz w:val="18"/>
                <w:szCs w:val="18"/>
              </w:rPr>
              <w:t>,</w:t>
            </w:r>
            <w:r w:rsidRPr="006173E9">
              <w:rPr>
                <w:rFonts w:ascii="Arial" w:hAnsi="Arial" w:cs="Arial"/>
                <w:sz w:val="18"/>
                <w:szCs w:val="18"/>
                <w:lang w:val="en-GB"/>
              </w:rPr>
              <w:t>000</w:t>
            </w:r>
          </w:p>
        </w:tc>
      </w:tr>
      <w:tr w:rsidR="00B259B1" w:rsidRPr="00DF7EF1" w14:paraId="78CBC7B6" w14:textId="77777777" w:rsidTr="00EC7502">
        <w:trPr>
          <w:trHeight w:val="20"/>
        </w:trPr>
        <w:tc>
          <w:tcPr>
            <w:tcW w:w="3528" w:type="dxa"/>
            <w:vAlign w:val="center"/>
          </w:tcPr>
          <w:p w14:paraId="3F327ED5" w14:textId="77777777" w:rsidR="00B259B1" w:rsidRDefault="00B259B1" w:rsidP="00EC7502">
            <w:pPr>
              <w:tabs>
                <w:tab w:val="right" w:pos="10890"/>
              </w:tabs>
              <w:autoSpaceDE w:val="0"/>
              <w:autoSpaceDN w:val="0"/>
              <w:spacing w:line="256" w:lineRule="auto"/>
              <w:ind w:left="517"/>
              <w:rPr>
                <w:rFonts w:ascii="Arial" w:hAnsi="Arial" w:cs="Arial"/>
                <w:sz w:val="18"/>
                <w:szCs w:val="18"/>
                <w:highlight w:val="yellow"/>
              </w:rPr>
            </w:pPr>
            <w:r w:rsidRPr="00C71C91">
              <w:rPr>
                <w:rFonts w:ascii="Arial" w:hAnsi="Arial" w:cs="Arial"/>
                <w:sz w:val="18"/>
                <w:szCs w:val="18"/>
              </w:rPr>
              <w:t>Bank overdraft</w:t>
            </w:r>
          </w:p>
        </w:tc>
        <w:tc>
          <w:tcPr>
            <w:tcW w:w="1368" w:type="dxa"/>
            <w:tcBorders>
              <w:left w:val="nil"/>
              <w:bottom w:val="nil"/>
              <w:right w:val="nil"/>
            </w:tcBorders>
            <w:shd w:val="clear" w:color="auto" w:fill="FAFAFA"/>
            <w:vAlign w:val="center"/>
          </w:tcPr>
          <w:p w14:paraId="0F387B09" w14:textId="77777777" w:rsidR="00B259B1" w:rsidRPr="002710F8" w:rsidRDefault="00B259B1" w:rsidP="00EC7502">
            <w:pPr>
              <w:autoSpaceDE w:val="0"/>
              <w:autoSpaceDN w:val="0"/>
              <w:spacing w:line="256" w:lineRule="auto"/>
              <w:ind w:right="-72"/>
              <w:jc w:val="right"/>
              <w:rPr>
                <w:rFonts w:ascii="Arial" w:hAnsi="Arial" w:cs="Arial"/>
                <w:sz w:val="18"/>
                <w:szCs w:val="18"/>
              </w:rPr>
            </w:pPr>
            <w:r w:rsidRPr="002710F8">
              <w:rPr>
                <w:rFonts w:ascii="Arial" w:hAnsi="Arial" w:cs="Arial"/>
                <w:sz w:val="18"/>
                <w:szCs w:val="18"/>
                <w:cs/>
              </w:rPr>
              <w:t>6</w:t>
            </w:r>
            <w:r w:rsidRPr="002710F8">
              <w:rPr>
                <w:rFonts w:ascii="Arial" w:hAnsi="Arial" w:cs="Arial"/>
                <w:sz w:val="18"/>
                <w:szCs w:val="18"/>
              </w:rPr>
              <w:t>,</w:t>
            </w:r>
            <w:r w:rsidRPr="002710F8">
              <w:rPr>
                <w:rFonts w:ascii="Arial" w:hAnsi="Arial" w:cs="Arial"/>
                <w:sz w:val="18"/>
                <w:szCs w:val="18"/>
                <w:cs/>
              </w:rPr>
              <w:t>140</w:t>
            </w:r>
            <w:r w:rsidRPr="002710F8">
              <w:rPr>
                <w:rFonts w:ascii="Arial" w:hAnsi="Arial" w:cs="Arial"/>
                <w:sz w:val="18"/>
                <w:szCs w:val="18"/>
              </w:rPr>
              <w:t>,</w:t>
            </w:r>
            <w:r w:rsidRPr="002710F8">
              <w:rPr>
                <w:rFonts w:ascii="Arial" w:hAnsi="Arial" w:cs="Arial"/>
                <w:sz w:val="18"/>
                <w:szCs w:val="18"/>
                <w:cs/>
              </w:rPr>
              <w:t>834</w:t>
            </w:r>
          </w:p>
        </w:tc>
        <w:tc>
          <w:tcPr>
            <w:tcW w:w="1368" w:type="dxa"/>
            <w:tcBorders>
              <w:left w:val="nil"/>
              <w:bottom w:val="nil"/>
              <w:right w:val="nil"/>
            </w:tcBorders>
            <w:vAlign w:val="center"/>
          </w:tcPr>
          <w:p w14:paraId="04D4D0F4" w14:textId="77777777" w:rsidR="00B259B1" w:rsidRDefault="00B259B1" w:rsidP="00EC7502">
            <w:pPr>
              <w:autoSpaceDE w:val="0"/>
              <w:autoSpaceDN w:val="0"/>
              <w:spacing w:line="256" w:lineRule="auto"/>
              <w:ind w:right="-72"/>
              <w:jc w:val="right"/>
              <w:rPr>
                <w:rFonts w:ascii="Arial" w:hAnsi="Arial" w:cs="Arial"/>
                <w:sz w:val="18"/>
                <w:szCs w:val="18"/>
              </w:rPr>
            </w:pPr>
            <w:r w:rsidRPr="006173E9">
              <w:rPr>
                <w:rFonts w:ascii="Arial" w:hAnsi="Arial" w:cs="Arial"/>
                <w:sz w:val="18"/>
                <w:szCs w:val="18"/>
                <w:lang w:val="en-GB"/>
              </w:rPr>
              <w:t>13</w:t>
            </w:r>
            <w:r>
              <w:rPr>
                <w:rFonts w:ascii="Arial" w:hAnsi="Arial" w:cs="Arial"/>
                <w:sz w:val="18"/>
                <w:szCs w:val="18"/>
              </w:rPr>
              <w:t>,</w:t>
            </w:r>
            <w:r w:rsidRPr="006173E9">
              <w:rPr>
                <w:rFonts w:ascii="Arial" w:hAnsi="Arial" w:cs="Arial"/>
                <w:sz w:val="18"/>
                <w:szCs w:val="18"/>
                <w:lang w:val="en-GB"/>
              </w:rPr>
              <w:t>749</w:t>
            </w:r>
            <w:r>
              <w:rPr>
                <w:rFonts w:ascii="Arial" w:hAnsi="Arial" w:cs="Arial"/>
                <w:sz w:val="18"/>
                <w:szCs w:val="18"/>
              </w:rPr>
              <w:t>,</w:t>
            </w:r>
            <w:r w:rsidRPr="006173E9">
              <w:rPr>
                <w:rFonts w:ascii="Arial" w:hAnsi="Arial" w:cs="Arial"/>
                <w:sz w:val="18"/>
                <w:szCs w:val="18"/>
                <w:lang w:val="en-GB"/>
              </w:rPr>
              <w:t>998</w:t>
            </w:r>
          </w:p>
        </w:tc>
        <w:tc>
          <w:tcPr>
            <w:tcW w:w="1368" w:type="dxa"/>
            <w:tcBorders>
              <w:left w:val="nil"/>
              <w:bottom w:val="nil"/>
              <w:right w:val="nil"/>
            </w:tcBorders>
            <w:shd w:val="clear" w:color="auto" w:fill="FAFAFA"/>
            <w:vAlign w:val="center"/>
          </w:tcPr>
          <w:p w14:paraId="7360DB75" w14:textId="77777777" w:rsidR="00B259B1" w:rsidRPr="002710F8" w:rsidRDefault="00B259B1" w:rsidP="00EC7502">
            <w:pPr>
              <w:autoSpaceDE w:val="0"/>
              <w:autoSpaceDN w:val="0"/>
              <w:spacing w:line="256" w:lineRule="auto"/>
              <w:ind w:right="-72"/>
              <w:jc w:val="right"/>
              <w:rPr>
                <w:rFonts w:ascii="Arial" w:hAnsi="Arial" w:cs="Arial"/>
                <w:sz w:val="18"/>
                <w:szCs w:val="18"/>
              </w:rPr>
            </w:pPr>
            <w:r w:rsidRPr="002710F8">
              <w:rPr>
                <w:rFonts w:ascii="Arial" w:hAnsi="Arial" w:cs="Arial"/>
                <w:sz w:val="18"/>
                <w:szCs w:val="18"/>
              </w:rPr>
              <w:t>885,802</w:t>
            </w:r>
          </w:p>
        </w:tc>
        <w:tc>
          <w:tcPr>
            <w:tcW w:w="1368" w:type="dxa"/>
            <w:tcBorders>
              <w:left w:val="nil"/>
              <w:bottom w:val="nil"/>
              <w:right w:val="nil"/>
            </w:tcBorders>
            <w:vAlign w:val="center"/>
          </w:tcPr>
          <w:p w14:paraId="65D007E5" w14:textId="77777777" w:rsidR="00B259B1" w:rsidRDefault="00B259B1" w:rsidP="00EC7502">
            <w:pPr>
              <w:autoSpaceDE w:val="0"/>
              <w:autoSpaceDN w:val="0"/>
              <w:spacing w:line="256" w:lineRule="auto"/>
              <w:ind w:right="-72"/>
              <w:jc w:val="right"/>
              <w:rPr>
                <w:rFonts w:ascii="Arial" w:hAnsi="Arial" w:cs="Arial"/>
                <w:sz w:val="18"/>
                <w:szCs w:val="18"/>
              </w:rPr>
            </w:pPr>
            <w:r w:rsidRPr="006173E9">
              <w:rPr>
                <w:rFonts w:ascii="Arial" w:hAnsi="Arial" w:cs="Arial"/>
                <w:sz w:val="18"/>
                <w:szCs w:val="18"/>
                <w:lang w:val="en-GB"/>
              </w:rPr>
              <w:t>8</w:t>
            </w:r>
            <w:r>
              <w:rPr>
                <w:rFonts w:ascii="Arial" w:hAnsi="Arial" w:cs="Arial"/>
                <w:sz w:val="18"/>
                <w:szCs w:val="18"/>
              </w:rPr>
              <w:t>,</w:t>
            </w:r>
            <w:r w:rsidRPr="006173E9">
              <w:rPr>
                <w:rFonts w:ascii="Arial" w:hAnsi="Arial" w:cs="Arial"/>
                <w:sz w:val="18"/>
                <w:szCs w:val="18"/>
                <w:lang w:val="en-GB"/>
              </w:rPr>
              <w:t>469</w:t>
            </w:r>
            <w:r>
              <w:rPr>
                <w:rFonts w:ascii="Arial" w:hAnsi="Arial" w:cs="Arial"/>
                <w:sz w:val="18"/>
                <w:szCs w:val="18"/>
              </w:rPr>
              <w:t>,</w:t>
            </w:r>
            <w:r w:rsidRPr="006173E9">
              <w:rPr>
                <w:rFonts w:ascii="Arial" w:hAnsi="Arial" w:cs="Arial"/>
                <w:sz w:val="18"/>
                <w:szCs w:val="18"/>
                <w:lang w:val="en-GB"/>
              </w:rPr>
              <w:t>999</w:t>
            </w:r>
          </w:p>
        </w:tc>
      </w:tr>
      <w:tr w:rsidR="00B259B1" w:rsidRPr="00DF7EF1" w14:paraId="72292237" w14:textId="77777777" w:rsidTr="00EC7502">
        <w:trPr>
          <w:trHeight w:val="20"/>
        </w:trPr>
        <w:tc>
          <w:tcPr>
            <w:tcW w:w="3528" w:type="dxa"/>
            <w:vAlign w:val="center"/>
            <w:hideMark/>
          </w:tcPr>
          <w:p w14:paraId="3CB9840F" w14:textId="77777777" w:rsidR="00B259B1" w:rsidRPr="00DF7EF1" w:rsidRDefault="00B259B1" w:rsidP="00EC7502">
            <w:pPr>
              <w:autoSpaceDE w:val="0"/>
              <w:autoSpaceDN w:val="0"/>
              <w:spacing w:line="256" w:lineRule="auto"/>
              <w:ind w:left="517"/>
              <w:rPr>
                <w:rFonts w:ascii="Arial" w:hAnsi="Arial" w:cs="Arial"/>
                <w:sz w:val="18"/>
                <w:szCs w:val="18"/>
                <w:cs/>
              </w:rPr>
            </w:pPr>
            <w:r w:rsidRPr="00DF7EF1">
              <w:rPr>
                <w:rFonts w:ascii="Arial" w:hAnsi="Arial" w:cs="Arial"/>
                <w:sz w:val="18"/>
                <w:szCs w:val="18"/>
              </w:rPr>
              <w:t>Bank guarantees</w:t>
            </w:r>
          </w:p>
        </w:tc>
        <w:tc>
          <w:tcPr>
            <w:tcW w:w="1368" w:type="dxa"/>
            <w:shd w:val="clear" w:color="auto" w:fill="FAFAFA"/>
            <w:vAlign w:val="bottom"/>
          </w:tcPr>
          <w:p w14:paraId="340BFF81" w14:textId="77777777" w:rsidR="00B259B1" w:rsidRPr="002710F8" w:rsidRDefault="00B259B1" w:rsidP="00EC7502">
            <w:pPr>
              <w:autoSpaceDE w:val="0"/>
              <w:autoSpaceDN w:val="0"/>
              <w:spacing w:line="256" w:lineRule="auto"/>
              <w:ind w:right="-72"/>
              <w:jc w:val="right"/>
              <w:rPr>
                <w:rFonts w:ascii="Arial" w:hAnsi="Arial" w:cs="Arial"/>
                <w:sz w:val="18"/>
                <w:szCs w:val="18"/>
              </w:rPr>
            </w:pPr>
            <w:r w:rsidRPr="002710F8">
              <w:rPr>
                <w:rFonts w:ascii="Arial" w:hAnsi="Arial" w:cs="Arial"/>
                <w:sz w:val="18"/>
                <w:szCs w:val="18"/>
                <w:cs/>
              </w:rPr>
              <w:t>30</w:t>
            </w:r>
            <w:r w:rsidRPr="002710F8">
              <w:rPr>
                <w:rFonts w:ascii="Arial" w:hAnsi="Arial" w:cs="Arial"/>
                <w:sz w:val="18"/>
                <w:szCs w:val="18"/>
              </w:rPr>
              <w:t>,</w:t>
            </w:r>
            <w:r w:rsidRPr="002710F8">
              <w:rPr>
                <w:rFonts w:ascii="Arial" w:hAnsi="Arial" w:cs="Arial"/>
                <w:sz w:val="18"/>
                <w:szCs w:val="18"/>
                <w:cs/>
              </w:rPr>
              <w:t>950</w:t>
            </w:r>
            <w:r w:rsidRPr="002710F8">
              <w:rPr>
                <w:rFonts w:ascii="Arial" w:hAnsi="Arial" w:cs="Arial"/>
                <w:sz w:val="18"/>
                <w:szCs w:val="18"/>
              </w:rPr>
              <w:t>,</w:t>
            </w:r>
            <w:r w:rsidRPr="002710F8">
              <w:rPr>
                <w:rFonts w:ascii="Arial" w:hAnsi="Arial" w:cs="Arial"/>
                <w:sz w:val="18"/>
                <w:szCs w:val="18"/>
                <w:cs/>
              </w:rPr>
              <w:t>438</w:t>
            </w:r>
          </w:p>
        </w:tc>
        <w:tc>
          <w:tcPr>
            <w:tcW w:w="1368" w:type="dxa"/>
            <w:vAlign w:val="bottom"/>
          </w:tcPr>
          <w:p w14:paraId="4B55B95A" w14:textId="77777777" w:rsidR="00B259B1" w:rsidRPr="00DF7EF1" w:rsidRDefault="00B259B1" w:rsidP="00EC7502">
            <w:pPr>
              <w:autoSpaceDE w:val="0"/>
              <w:autoSpaceDN w:val="0"/>
              <w:spacing w:line="256" w:lineRule="auto"/>
              <w:ind w:right="-72"/>
              <w:jc w:val="right"/>
              <w:rPr>
                <w:rFonts w:ascii="Arial" w:hAnsi="Arial" w:cs="Arial"/>
                <w:sz w:val="18"/>
                <w:szCs w:val="18"/>
              </w:rPr>
            </w:pPr>
            <w:r w:rsidRPr="006173E9">
              <w:rPr>
                <w:rFonts w:ascii="Arial" w:hAnsi="Arial" w:cs="Arial"/>
                <w:sz w:val="18"/>
                <w:szCs w:val="18"/>
                <w:lang w:val="en-GB"/>
              </w:rPr>
              <w:t>9</w:t>
            </w:r>
            <w:r>
              <w:rPr>
                <w:rFonts w:ascii="Arial" w:hAnsi="Arial" w:cs="Arial"/>
                <w:sz w:val="18"/>
                <w:szCs w:val="18"/>
              </w:rPr>
              <w:t>,</w:t>
            </w:r>
            <w:r w:rsidRPr="006173E9">
              <w:rPr>
                <w:rFonts w:ascii="Arial" w:hAnsi="Arial" w:cs="Arial"/>
                <w:sz w:val="18"/>
                <w:szCs w:val="18"/>
                <w:lang w:val="en-GB"/>
              </w:rPr>
              <w:t>844</w:t>
            </w:r>
            <w:r>
              <w:rPr>
                <w:rFonts w:ascii="Arial" w:hAnsi="Arial" w:cs="Arial"/>
                <w:sz w:val="18"/>
                <w:szCs w:val="18"/>
              </w:rPr>
              <w:t>,</w:t>
            </w:r>
            <w:r w:rsidRPr="006173E9">
              <w:rPr>
                <w:rFonts w:ascii="Arial" w:hAnsi="Arial" w:cs="Arial"/>
                <w:sz w:val="18"/>
                <w:szCs w:val="18"/>
                <w:lang w:val="en-GB"/>
              </w:rPr>
              <w:t>905</w:t>
            </w:r>
          </w:p>
        </w:tc>
        <w:tc>
          <w:tcPr>
            <w:tcW w:w="1368" w:type="dxa"/>
            <w:shd w:val="clear" w:color="auto" w:fill="FAFAFA"/>
          </w:tcPr>
          <w:p w14:paraId="32B48218" w14:textId="77777777" w:rsidR="00B259B1" w:rsidRPr="002710F8" w:rsidRDefault="00B259B1" w:rsidP="00EC7502">
            <w:pPr>
              <w:autoSpaceDE w:val="0"/>
              <w:autoSpaceDN w:val="0"/>
              <w:spacing w:line="256" w:lineRule="auto"/>
              <w:ind w:right="-72"/>
              <w:jc w:val="right"/>
              <w:rPr>
                <w:rFonts w:ascii="Arial" w:hAnsi="Arial" w:cs="Arial"/>
                <w:sz w:val="18"/>
                <w:szCs w:val="18"/>
              </w:rPr>
            </w:pPr>
            <w:r w:rsidRPr="002710F8">
              <w:rPr>
                <w:rFonts w:ascii="Arial" w:hAnsi="Arial" w:cs="Arial"/>
                <w:sz w:val="18"/>
                <w:szCs w:val="18"/>
              </w:rPr>
              <w:t>24,330,711</w:t>
            </w:r>
          </w:p>
        </w:tc>
        <w:tc>
          <w:tcPr>
            <w:tcW w:w="1368" w:type="dxa"/>
          </w:tcPr>
          <w:p w14:paraId="51EFA8BC" w14:textId="77777777" w:rsidR="00B259B1" w:rsidRPr="00DF7EF1" w:rsidRDefault="00B259B1" w:rsidP="00EC7502">
            <w:pPr>
              <w:autoSpaceDE w:val="0"/>
              <w:autoSpaceDN w:val="0"/>
              <w:spacing w:line="256" w:lineRule="auto"/>
              <w:ind w:right="-72"/>
              <w:jc w:val="right"/>
              <w:rPr>
                <w:rFonts w:ascii="Arial" w:hAnsi="Arial" w:cs="Arial"/>
                <w:sz w:val="18"/>
                <w:szCs w:val="18"/>
              </w:rPr>
            </w:pPr>
            <w:r w:rsidRPr="006173E9">
              <w:rPr>
                <w:rFonts w:ascii="Arial" w:hAnsi="Arial" w:cs="Arial"/>
                <w:sz w:val="18"/>
                <w:szCs w:val="18"/>
                <w:lang w:val="en-GB"/>
              </w:rPr>
              <w:t>1</w:t>
            </w:r>
            <w:r>
              <w:rPr>
                <w:rFonts w:ascii="Arial" w:hAnsi="Arial" w:cs="Arial"/>
                <w:sz w:val="18"/>
                <w:szCs w:val="18"/>
              </w:rPr>
              <w:t>,</w:t>
            </w:r>
            <w:r w:rsidRPr="006173E9">
              <w:rPr>
                <w:rFonts w:ascii="Arial" w:hAnsi="Arial" w:cs="Arial"/>
                <w:sz w:val="18"/>
                <w:szCs w:val="18"/>
                <w:lang w:val="en-GB"/>
              </w:rPr>
              <w:t>664</w:t>
            </w:r>
            <w:r>
              <w:rPr>
                <w:rFonts w:ascii="Arial" w:hAnsi="Arial" w:cs="Arial"/>
                <w:sz w:val="18"/>
                <w:szCs w:val="18"/>
              </w:rPr>
              <w:t>,</w:t>
            </w:r>
            <w:r w:rsidRPr="006173E9">
              <w:rPr>
                <w:rFonts w:ascii="Arial" w:hAnsi="Arial" w:cs="Arial"/>
                <w:sz w:val="18"/>
                <w:szCs w:val="18"/>
                <w:lang w:val="en-GB"/>
              </w:rPr>
              <w:t>476</w:t>
            </w:r>
          </w:p>
        </w:tc>
      </w:tr>
    </w:tbl>
    <w:p w14:paraId="3E648CB1" w14:textId="4A957DCE" w:rsidR="00DC6F7D" w:rsidRPr="00DF7EF1" w:rsidRDefault="00DC6F7D" w:rsidP="00925AF4">
      <w:pPr>
        <w:rPr>
          <w:rFonts w:ascii="Arial" w:hAnsi="Arial" w:cs="Arial"/>
          <w:color w:val="CF4A02"/>
          <w:sz w:val="18"/>
          <w:szCs w:val="18"/>
          <w:highlight w:val="yellow"/>
        </w:rPr>
      </w:pPr>
    </w:p>
    <w:p w14:paraId="4B19612D" w14:textId="77777777" w:rsidR="00563677" w:rsidRPr="00DF7EF1" w:rsidRDefault="00766189" w:rsidP="00B125B8">
      <w:pPr>
        <w:ind w:left="1080" w:hanging="540"/>
        <w:rPr>
          <w:rFonts w:ascii="Arial" w:hAnsi="Arial" w:cs="Arial"/>
          <w:color w:val="CF4A02"/>
          <w:sz w:val="18"/>
          <w:szCs w:val="18"/>
          <w:highlight w:val="yellow"/>
        </w:rPr>
      </w:pPr>
      <w:r w:rsidRPr="00DF7EF1">
        <w:rPr>
          <w:rFonts w:ascii="Arial" w:hAnsi="Arial" w:cs="Arial"/>
          <w:color w:val="CF4A02"/>
          <w:sz w:val="18"/>
          <w:szCs w:val="18"/>
        </w:rPr>
        <w:t>b)</w:t>
      </w:r>
      <w:r w:rsidRPr="00DF7EF1">
        <w:rPr>
          <w:rFonts w:ascii="Arial" w:hAnsi="Arial" w:cs="Arial"/>
          <w:color w:val="CF4A02"/>
          <w:sz w:val="18"/>
          <w:szCs w:val="18"/>
        </w:rPr>
        <w:tab/>
        <w:t>Maturity of financial liabilities</w:t>
      </w:r>
    </w:p>
    <w:p w14:paraId="5E3595D7" w14:textId="77777777" w:rsidR="00DF7EF1" w:rsidRPr="00DF7EF1" w:rsidRDefault="00DF7EF1" w:rsidP="00993E8A">
      <w:pPr>
        <w:ind w:left="1080"/>
        <w:rPr>
          <w:rFonts w:ascii="Arial" w:hAnsi="Arial" w:cs="Arial"/>
          <w:color w:val="000000"/>
          <w:sz w:val="18"/>
          <w:szCs w:val="18"/>
        </w:rPr>
      </w:pPr>
    </w:p>
    <w:p w14:paraId="550B7673" w14:textId="48C23E7C" w:rsidR="00993E8A" w:rsidRPr="00DF7EF1" w:rsidRDefault="00993E8A" w:rsidP="00993E8A">
      <w:pPr>
        <w:ind w:left="1080"/>
        <w:rPr>
          <w:rFonts w:ascii="Arial" w:hAnsi="Arial" w:cs="Arial"/>
          <w:color w:val="000000"/>
          <w:sz w:val="18"/>
          <w:szCs w:val="18"/>
        </w:rPr>
      </w:pPr>
      <w:r w:rsidRPr="00DF7EF1">
        <w:rPr>
          <w:rFonts w:ascii="Arial" w:hAnsi="Arial" w:cs="Arial"/>
          <w:color w:val="000000"/>
          <w:sz w:val="18"/>
          <w:szCs w:val="18"/>
        </w:rPr>
        <w:t xml:space="preserve">The tables below </w:t>
      </w:r>
      <w:proofErr w:type="spellStart"/>
      <w:r w:rsidRPr="00DF7EF1">
        <w:rPr>
          <w:rFonts w:ascii="Arial" w:hAnsi="Arial" w:cs="Arial"/>
          <w:color w:val="000000"/>
          <w:sz w:val="18"/>
          <w:szCs w:val="18"/>
        </w:rPr>
        <w:t>analyse</w:t>
      </w:r>
      <w:proofErr w:type="spellEnd"/>
      <w:r w:rsidRPr="00DF7EF1">
        <w:rPr>
          <w:rFonts w:ascii="Arial" w:hAnsi="Arial" w:cs="Arial"/>
          <w:color w:val="000000"/>
          <w:sz w:val="18"/>
          <w:szCs w:val="18"/>
        </w:rPr>
        <w:t xml:space="preserve"> the Group’s financial liabilities into relevant maturity groupings based on their contractual maturities for:</w:t>
      </w:r>
    </w:p>
    <w:p w14:paraId="5EE3EBAB" w14:textId="77777777" w:rsidR="00DF7EF1" w:rsidRPr="00DF7EF1" w:rsidRDefault="00DF7EF1" w:rsidP="00993E8A">
      <w:pPr>
        <w:ind w:left="1080"/>
        <w:rPr>
          <w:rFonts w:ascii="Arial" w:hAnsi="Arial" w:cs="Arial"/>
          <w:color w:val="000000"/>
          <w:sz w:val="18"/>
          <w:szCs w:val="18"/>
        </w:rPr>
      </w:pPr>
    </w:p>
    <w:p w14:paraId="33CC0048" w14:textId="77777777" w:rsidR="00993E8A" w:rsidRPr="00DF7EF1" w:rsidRDefault="00993E8A" w:rsidP="00DF7EF1">
      <w:pPr>
        <w:ind w:left="1440" w:hanging="360"/>
        <w:rPr>
          <w:rFonts w:ascii="Arial" w:hAnsi="Arial" w:cs="Arial"/>
          <w:color w:val="000000"/>
          <w:sz w:val="18"/>
          <w:szCs w:val="18"/>
        </w:rPr>
      </w:pPr>
      <w:r w:rsidRPr="00DF7EF1">
        <w:rPr>
          <w:rFonts w:ascii="Arial" w:hAnsi="Arial" w:cs="Arial"/>
          <w:color w:val="000000"/>
          <w:sz w:val="18"/>
          <w:szCs w:val="18"/>
        </w:rPr>
        <w:t>(a)</w:t>
      </w:r>
      <w:r w:rsidRPr="00DF7EF1">
        <w:rPr>
          <w:rFonts w:ascii="Arial" w:hAnsi="Arial" w:cs="Arial"/>
          <w:color w:val="000000"/>
          <w:sz w:val="18"/>
          <w:szCs w:val="18"/>
        </w:rPr>
        <w:tab/>
        <w:t xml:space="preserve">all non-derivative financial liabilities; and </w:t>
      </w:r>
    </w:p>
    <w:p w14:paraId="4C7E7850" w14:textId="34339037" w:rsidR="00993E8A" w:rsidRPr="00DF7EF1" w:rsidRDefault="00993E8A" w:rsidP="00DF7EF1">
      <w:pPr>
        <w:ind w:left="1440" w:hanging="360"/>
        <w:rPr>
          <w:rFonts w:ascii="Arial" w:hAnsi="Arial" w:cs="Arial"/>
          <w:color w:val="000000"/>
          <w:sz w:val="18"/>
          <w:szCs w:val="18"/>
          <w:highlight w:val="yellow"/>
        </w:rPr>
      </w:pPr>
      <w:r w:rsidRPr="00DF7EF1">
        <w:rPr>
          <w:rFonts w:ascii="Arial" w:hAnsi="Arial" w:cs="Arial"/>
          <w:color w:val="000000"/>
          <w:sz w:val="18"/>
          <w:szCs w:val="18"/>
        </w:rPr>
        <w:t>(b)</w:t>
      </w:r>
      <w:r w:rsidRPr="00DF7EF1">
        <w:rPr>
          <w:rFonts w:ascii="Arial" w:hAnsi="Arial" w:cs="Arial"/>
          <w:color w:val="000000"/>
          <w:sz w:val="18"/>
          <w:szCs w:val="18"/>
        </w:rPr>
        <w:tab/>
        <w:t>net and gross settled derivative financial instruments for which the contractual maturities are essential for an understanding of the timing of the cash flows.</w:t>
      </w:r>
    </w:p>
    <w:p w14:paraId="4B23898D" w14:textId="77777777" w:rsidR="00DF7EF1" w:rsidRPr="00DF7EF1" w:rsidRDefault="00DF7EF1" w:rsidP="00B125B8">
      <w:pPr>
        <w:ind w:left="1080"/>
        <w:rPr>
          <w:rFonts w:ascii="Arial" w:hAnsi="Arial" w:cs="Arial"/>
          <w:color w:val="000000"/>
          <w:sz w:val="18"/>
          <w:szCs w:val="18"/>
        </w:rPr>
      </w:pPr>
    </w:p>
    <w:p w14:paraId="5E5564BF" w14:textId="46167666" w:rsidR="00993E8A" w:rsidRDefault="00993E8A" w:rsidP="00B125B8">
      <w:pPr>
        <w:ind w:left="1080"/>
        <w:rPr>
          <w:rFonts w:ascii="Arial" w:hAnsi="Arial" w:cs="Arial"/>
          <w:color w:val="000000"/>
          <w:sz w:val="18"/>
          <w:szCs w:val="18"/>
        </w:rPr>
      </w:pPr>
      <w:r w:rsidRPr="00DF7EF1">
        <w:rPr>
          <w:rFonts w:ascii="Arial" w:hAnsi="Arial" w:cs="Arial"/>
          <w:color w:val="000000"/>
          <w:sz w:val="18"/>
          <w:szCs w:val="18"/>
        </w:rPr>
        <w:t xml:space="preserve">The amounts disclosed in the table are the contractual undiscounted cash flows. Balances due within </w:t>
      </w:r>
      <w:r w:rsidR="00DF7EF1" w:rsidRPr="00DF7EF1">
        <w:rPr>
          <w:rFonts w:ascii="Arial" w:hAnsi="Arial" w:cs="Arial"/>
          <w:color w:val="000000"/>
          <w:sz w:val="18"/>
          <w:szCs w:val="18"/>
        </w:rPr>
        <w:br/>
      </w:r>
      <w:r w:rsidR="006173E9" w:rsidRPr="006173E9">
        <w:rPr>
          <w:rFonts w:ascii="Arial" w:hAnsi="Arial" w:cs="Arial"/>
          <w:color w:val="000000"/>
          <w:sz w:val="18"/>
          <w:szCs w:val="18"/>
          <w:lang w:val="en-GB"/>
        </w:rPr>
        <w:t>12</w:t>
      </w:r>
      <w:r w:rsidRPr="00DF7EF1">
        <w:rPr>
          <w:rFonts w:ascii="Arial" w:hAnsi="Arial" w:cs="Arial"/>
          <w:color w:val="000000"/>
          <w:sz w:val="18"/>
          <w:szCs w:val="18"/>
        </w:rPr>
        <w:t xml:space="preserve"> months equal their carrying balances as the impact of discounting is not significant.</w:t>
      </w:r>
    </w:p>
    <w:p w14:paraId="76F709F7" w14:textId="77777777" w:rsidR="00C06E29" w:rsidRDefault="00C06E29" w:rsidP="00B125B8">
      <w:pPr>
        <w:pStyle w:val="BlockText"/>
        <w:ind w:left="1080" w:right="0"/>
        <w:rPr>
          <w:rFonts w:ascii="Arial" w:hAnsi="Arial" w:cs="Arial"/>
          <w:spacing w:val="-2"/>
          <w:sz w:val="18"/>
          <w:szCs w:val="18"/>
          <w:lang w:val="en-GB"/>
        </w:rPr>
        <w:sectPr w:rsidR="00C06E29" w:rsidSect="00221D04">
          <w:headerReference w:type="default" r:id="rId8"/>
          <w:footerReference w:type="default" r:id="rId9"/>
          <w:pgSz w:w="11909" w:h="16834" w:code="9"/>
          <w:pgMar w:top="1440" w:right="720" w:bottom="720" w:left="1728" w:header="706" w:footer="706" w:gutter="0"/>
          <w:pgNumType w:start="16"/>
          <w:cols w:space="720"/>
          <w:docGrid w:linePitch="272"/>
        </w:sectPr>
      </w:pPr>
    </w:p>
    <w:p w14:paraId="143E6306" w14:textId="1B880D17" w:rsidR="00563677" w:rsidRDefault="00563677" w:rsidP="00B125B8">
      <w:pPr>
        <w:pStyle w:val="BlockText"/>
        <w:ind w:left="1080" w:right="0"/>
        <w:rPr>
          <w:rFonts w:ascii="Arial" w:hAnsi="Arial" w:cs="Arial"/>
          <w:spacing w:val="-2"/>
          <w:sz w:val="18"/>
          <w:szCs w:val="18"/>
          <w:lang w:val="en-GB"/>
        </w:rPr>
      </w:pPr>
    </w:p>
    <w:tbl>
      <w:tblPr>
        <w:tblW w:w="9558" w:type="dxa"/>
        <w:tblLayout w:type="fixed"/>
        <w:tblLook w:val="04A0" w:firstRow="1" w:lastRow="0" w:firstColumn="1" w:lastColumn="0" w:noHBand="0" w:noVBand="1"/>
      </w:tblPr>
      <w:tblGrid>
        <w:gridCol w:w="3438"/>
        <w:gridCol w:w="1224"/>
        <w:gridCol w:w="1224"/>
        <w:gridCol w:w="1224"/>
        <w:gridCol w:w="1224"/>
        <w:gridCol w:w="1224"/>
      </w:tblGrid>
      <w:tr w:rsidR="00B259B1" w:rsidRPr="0051058E" w14:paraId="304C6721" w14:textId="77777777" w:rsidTr="00EC7502">
        <w:tc>
          <w:tcPr>
            <w:tcW w:w="3438" w:type="dxa"/>
            <w:hideMark/>
          </w:tcPr>
          <w:p w14:paraId="0473D04B" w14:textId="77777777" w:rsidR="00B259B1" w:rsidRPr="0051058E" w:rsidRDefault="00B259B1" w:rsidP="00EC7502">
            <w:pPr>
              <w:pStyle w:val="BlockText"/>
              <w:tabs>
                <w:tab w:val="clear" w:pos="360"/>
              </w:tabs>
              <w:ind w:left="540" w:right="0"/>
              <w:jc w:val="left"/>
              <w:rPr>
                <w:rFonts w:ascii="Arial" w:hAnsi="Arial" w:cs="Arial"/>
                <w:b/>
                <w:bCs/>
                <w:sz w:val="18"/>
                <w:szCs w:val="18"/>
                <w:cs/>
                <w:lang w:bidi="ar-SA"/>
              </w:rPr>
            </w:pPr>
          </w:p>
        </w:tc>
        <w:tc>
          <w:tcPr>
            <w:tcW w:w="6120" w:type="dxa"/>
            <w:gridSpan w:val="5"/>
            <w:tcBorders>
              <w:top w:val="single" w:sz="4" w:space="0" w:color="auto"/>
              <w:left w:val="nil"/>
              <w:bottom w:val="single" w:sz="4" w:space="0" w:color="auto"/>
              <w:right w:val="nil"/>
            </w:tcBorders>
          </w:tcPr>
          <w:p w14:paraId="6A0A82E4" w14:textId="77777777" w:rsidR="00B259B1" w:rsidRPr="0051058E" w:rsidRDefault="00B259B1" w:rsidP="00EC7502">
            <w:pPr>
              <w:pStyle w:val="BlockText"/>
              <w:ind w:left="0" w:right="-72"/>
              <w:jc w:val="center"/>
              <w:rPr>
                <w:rFonts w:ascii="Arial" w:hAnsi="Arial" w:cs="Arial"/>
                <w:b/>
                <w:bCs/>
                <w:sz w:val="18"/>
                <w:szCs w:val="18"/>
                <w:highlight w:val="yellow"/>
                <w:lang w:val="en-GB"/>
              </w:rPr>
            </w:pPr>
            <w:r w:rsidRPr="0051058E">
              <w:rPr>
                <w:rFonts w:ascii="Arial" w:hAnsi="Arial" w:cs="Arial"/>
                <w:b/>
                <w:bCs/>
                <w:sz w:val="18"/>
                <w:szCs w:val="18"/>
              </w:rPr>
              <w:t>Consolidated financial statements</w:t>
            </w:r>
          </w:p>
        </w:tc>
      </w:tr>
      <w:tr w:rsidR="00B259B1" w:rsidRPr="0051058E" w14:paraId="026DDF69" w14:textId="77777777" w:rsidTr="00EC7502">
        <w:tc>
          <w:tcPr>
            <w:tcW w:w="3438" w:type="dxa"/>
            <w:vAlign w:val="bottom"/>
          </w:tcPr>
          <w:p w14:paraId="7E1D31F4" w14:textId="77777777" w:rsidR="00B259B1" w:rsidRPr="00D071EF" w:rsidRDefault="00B259B1" w:rsidP="00EC7502">
            <w:pPr>
              <w:pStyle w:val="BlockText"/>
              <w:tabs>
                <w:tab w:val="clear" w:pos="360"/>
              </w:tabs>
              <w:ind w:left="540" w:right="-103"/>
              <w:jc w:val="left"/>
              <w:rPr>
                <w:rFonts w:ascii="Arial" w:hAnsi="Arial" w:cs="Arial"/>
                <w:b/>
                <w:bCs/>
                <w:spacing w:val="-6"/>
                <w:sz w:val="18"/>
                <w:szCs w:val="18"/>
                <w:lang w:val="en-GB"/>
              </w:rPr>
            </w:pPr>
            <w:r w:rsidRPr="00D071EF">
              <w:rPr>
                <w:rFonts w:ascii="Arial" w:hAnsi="Arial" w:cs="Arial"/>
                <w:b/>
                <w:bCs/>
                <w:spacing w:val="-6"/>
                <w:sz w:val="18"/>
                <w:szCs w:val="18"/>
                <w:lang w:val="en-GB"/>
              </w:rPr>
              <w:t>The maturity of financial liabilities</w:t>
            </w:r>
            <w:r>
              <w:rPr>
                <w:rFonts w:ascii="Arial" w:hAnsi="Arial" w:cs="Arial"/>
                <w:b/>
                <w:bCs/>
                <w:spacing w:val="-6"/>
                <w:sz w:val="18"/>
                <w:szCs w:val="18"/>
                <w:lang w:val="en-GB"/>
              </w:rPr>
              <w:t xml:space="preserve"> </w:t>
            </w:r>
          </w:p>
        </w:tc>
        <w:tc>
          <w:tcPr>
            <w:tcW w:w="1224" w:type="dxa"/>
            <w:tcBorders>
              <w:top w:val="single" w:sz="4" w:space="0" w:color="auto"/>
              <w:left w:val="nil"/>
              <w:bottom w:val="single" w:sz="4" w:space="0" w:color="auto"/>
              <w:right w:val="nil"/>
            </w:tcBorders>
            <w:vAlign w:val="bottom"/>
            <w:hideMark/>
          </w:tcPr>
          <w:p w14:paraId="41125D18" w14:textId="77777777" w:rsidR="00B259B1" w:rsidRPr="00B259B1" w:rsidRDefault="00B259B1" w:rsidP="00EC7502">
            <w:pPr>
              <w:pStyle w:val="BlockText"/>
              <w:ind w:left="0" w:right="-72"/>
              <w:jc w:val="right"/>
              <w:rPr>
                <w:rFonts w:ascii="Arial" w:hAnsi="Arial"/>
                <w:b/>
                <w:bCs/>
                <w:sz w:val="18"/>
                <w:szCs w:val="18"/>
              </w:rPr>
            </w:pPr>
            <w:r w:rsidRPr="0051058E">
              <w:rPr>
                <w:rFonts w:ascii="Arial" w:hAnsi="Arial" w:cs="Arial"/>
                <w:b/>
                <w:bCs/>
                <w:sz w:val="18"/>
                <w:szCs w:val="18"/>
              </w:rPr>
              <w:t xml:space="preserve">Within </w:t>
            </w:r>
          </w:p>
          <w:p w14:paraId="788A3A81" w14:textId="77777777" w:rsidR="00B259B1" w:rsidRPr="0051058E" w:rsidRDefault="00B259B1" w:rsidP="00EC7502">
            <w:pPr>
              <w:pStyle w:val="BlockText"/>
              <w:ind w:left="0" w:right="-72"/>
              <w:jc w:val="right"/>
              <w:rPr>
                <w:rFonts w:ascii="Arial" w:hAnsi="Arial" w:cs="Arial"/>
                <w:b/>
                <w:bCs/>
                <w:sz w:val="18"/>
                <w:szCs w:val="18"/>
              </w:rPr>
            </w:pPr>
            <w:r w:rsidRPr="006173E9">
              <w:rPr>
                <w:rFonts w:ascii="Arial" w:hAnsi="Arial" w:cs="Arial"/>
                <w:b/>
                <w:bCs/>
                <w:sz w:val="18"/>
                <w:szCs w:val="18"/>
                <w:lang w:val="en-GB"/>
              </w:rPr>
              <w:t>1</w:t>
            </w:r>
            <w:r w:rsidRPr="0051058E">
              <w:rPr>
                <w:rFonts w:ascii="Arial" w:hAnsi="Arial" w:cs="Arial"/>
                <w:b/>
                <w:bCs/>
                <w:sz w:val="18"/>
                <w:szCs w:val="18"/>
                <w:cs/>
              </w:rPr>
              <w:t xml:space="preserve"> </w:t>
            </w:r>
            <w:r>
              <w:rPr>
                <w:rFonts w:ascii="Arial" w:hAnsi="Arial" w:cs="Arial"/>
                <w:b/>
                <w:bCs/>
                <w:sz w:val="18"/>
                <w:szCs w:val="18"/>
                <w:lang w:val="en-GB"/>
              </w:rPr>
              <w:t>y</w:t>
            </w:r>
            <w:r w:rsidRPr="0051058E">
              <w:rPr>
                <w:rFonts w:ascii="Arial" w:hAnsi="Arial" w:cs="Arial"/>
                <w:b/>
                <w:bCs/>
                <w:sz w:val="18"/>
                <w:szCs w:val="18"/>
                <w:lang w:val="en-GB"/>
              </w:rPr>
              <w:t>ear</w:t>
            </w:r>
          </w:p>
          <w:p w14:paraId="69F3706E" w14:textId="77777777" w:rsidR="00B259B1" w:rsidRPr="0051058E" w:rsidRDefault="00B259B1" w:rsidP="00EC7502">
            <w:pPr>
              <w:pStyle w:val="BlockText"/>
              <w:ind w:left="0" w:right="-72"/>
              <w:jc w:val="right"/>
              <w:rPr>
                <w:rFonts w:ascii="Arial" w:hAnsi="Arial" w:cs="Arial"/>
                <w:b/>
                <w:bCs/>
                <w:sz w:val="18"/>
                <w:szCs w:val="18"/>
                <w:cs/>
                <w:lang w:bidi="ar-SA"/>
              </w:rPr>
            </w:pPr>
            <w:r w:rsidRPr="0051058E">
              <w:rPr>
                <w:rFonts w:ascii="Arial" w:hAnsi="Arial" w:cs="Arial"/>
                <w:b/>
                <w:bCs/>
                <w:sz w:val="18"/>
                <w:szCs w:val="18"/>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3B2D18AF" w14:textId="77777777" w:rsidR="00B259B1" w:rsidRPr="0051058E" w:rsidRDefault="00B259B1" w:rsidP="00EC7502">
            <w:pPr>
              <w:pStyle w:val="BlockText"/>
              <w:ind w:left="0" w:right="-72"/>
              <w:jc w:val="right"/>
              <w:rPr>
                <w:rFonts w:ascii="Arial" w:hAnsi="Arial" w:cs="Arial"/>
                <w:b/>
                <w:bCs/>
                <w:sz w:val="18"/>
                <w:szCs w:val="18"/>
                <w:lang w:bidi="ar-SA"/>
              </w:rPr>
            </w:pPr>
            <w:r w:rsidRPr="006173E9">
              <w:rPr>
                <w:rFonts w:ascii="Arial" w:hAnsi="Arial" w:cs="Arial"/>
                <w:b/>
                <w:bCs/>
                <w:sz w:val="18"/>
                <w:szCs w:val="18"/>
                <w:lang w:val="en-GB"/>
              </w:rPr>
              <w:t>1</w:t>
            </w:r>
            <w:r w:rsidRPr="0051058E">
              <w:rPr>
                <w:rFonts w:ascii="Arial" w:hAnsi="Arial" w:cs="Arial"/>
                <w:b/>
                <w:bCs/>
                <w:sz w:val="18"/>
                <w:szCs w:val="18"/>
                <w:cs/>
              </w:rPr>
              <w:t xml:space="preserve"> - </w:t>
            </w:r>
            <w:r w:rsidRPr="006173E9">
              <w:rPr>
                <w:rFonts w:ascii="Arial" w:hAnsi="Arial" w:cs="Arial"/>
                <w:b/>
                <w:bCs/>
                <w:sz w:val="18"/>
                <w:szCs w:val="18"/>
                <w:lang w:val="en-GB"/>
              </w:rPr>
              <w:t>5</w:t>
            </w:r>
            <w:r w:rsidRPr="0051058E">
              <w:rPr>
                <w:rFonts w:ascii="Arial" w:hAnsi="Arial" w:cs="Arial"/>
                <w:b/>
                <w:bCs/>
                <w:sz w:val="18"/>
                <w:szCs w:val="18"/>
                <w:cs/>
              </w:rPr>
              <w:t xml:space="preserve"> </w:t>
            </w:r>
            <w:r w:rsidRPr="0051058E">
              <w:rPr>
                <w:rFonts w:ascii="Arial" w:hAnsi="Arial" w:cs="Arial"/>
                <w:b/>
                <w:bCs/>
                <w:sz w:val="18"/>
                <w:szCs w:val="18"/>
                <w:lang w:bidi="ar-SA"/>
              </w:rPr>
              <w:t>years</w:t>
            </w:r>
          </w:p>
          <w:p w14:paraId="4C18BA8E" w14:textId="77777777" w:rsidR="00B259B1" w:rsidRPr="0051058E" w:rsidRDefault="00B259B1" w:rsidP="00EC7502">
            <w:pPr>
              <w:pStyle w:val="BlockText"/>
              <w:ind w:left="0" w:right="-72"/>
              <w:jc w:val="right"/>
              <w:rPr>
                <w:rFonts w:ascii="Arial" w:hAnsi="Arial" w:cs="Arial"/>
                <w:b/>
                <w:bCs/>
                <w:sz w:val="18"/>
                <w:szCs w:val="18"/>
                <w:cs/>
                <w:lang w:bidi="ar-SA"/>
              </w:rPr>
            </w:pPr>
            <w:r w:rsidRPr="0051058E">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vAlign w:val="bottom"/>
            <w:hideMark/>
          </w:tcPr>
          <w:p w14:paraId="6BB9B047" w14:textId="77777777" w:rsidR="00B259B1" w:rsidRPr="00B259B1" w:rsidRDefault="00B259B1" w:rsidP="00EC7502">
            <w:pPr>
              <w:pStyle w:val="BlockText"/>
              <w:ind w:left="0" w:right="-72"/>
              <w:jc w:val="right"/>
              <w:rPr>
                <w:rFonts w:ascii="Arial" w:hAnsi="Arial"/>
                <w:b/>
                <w:bCs/>
                <w:sz w:val="18"/>
                <w:szCs w:val="18"/>
              </w:rPr>
            </w:pPr>
            <w:r w:rsidRPr="0051058E">
              <w:rPr>
                <w:rFonts w:ascii="Arial" w:hAnsi="Arial" w:cs="Arial"/>
                <w:b/>
                <w:bCs/>
                <w:sz w:val="18"/>
                <w:szCs w:val="18"/>
              </w:rPr>
              <w:t xml:space="preserve">Over </w:t>
            </w:r>
          </w:p>
          <w:p w14:paraId="4DAC73B3" w14:textId="77777777" w:rsidR="00B259B1" w:rsidRPr="0051058E" w:rsidRDefault="00B259B1" w:rsidP="00EC7502">
            <w:pPr>
              <w:pStyle w:val="BlockText"/>
              <w:ind w:left="0" w:right="-72"/>
              <w:jc w:val="right"/>
              <w:rPr>
                <w:rFonts w:ascii="Arial" w:hAnsi="Arial" w:cs="Arial"/>
                <w:sz w:val="18"/>
                <w:szCs w:val="18"/>
              </w:rPr>
            </w:pPr>
            <w:r w:rsidRPr="006173E9">
              <w:rPr>
                <w:rFonts w:ascii="Arial" w:hAnsi="Arial" w:cs="Arial"/>
                <w:b/>
                <w:bCs/>
                <w:sz w:val="18"/>
                <w:szCs w:val="18"/>
                <w:lang w:val="en-GB"/>
              </w:rPr>
              <w:t>5</w:t>
            </w:r>
            <w:r w:rsidRPr="0051058E">
              <w:rPr>
                <w:rFonts w:ascii="Arial" w:hAnsi="Arial" w:cs="Arial"/>
                <w:b/>
                <w:bCs/>
                <w:sz w:val="18"/>
                <w:szCs w:val="18"/>
                <w:cs/>
              </w:rPr>
              <w:t xml:space="preserve"> </w:t>
            </w:r>
            <w:r w:rsidRPr="0051058E">
              <w:rPr>
                <w:rFonts w:ascii="Arial" w:hAnsi="Arial" w:cs="Arial"/>
                <w:b/>
                <w:bCs/>
                <w:sz w:val="18"/>
                <w:szCs w:val="18"/>
                <w:lang w:val="en-GB"/>
              </w:rPr>
              <w:t>years</w:t>
            </w:r>
            <w:r w:rsidRPr="0051058E">
              <w:rPr>
                <w:rFonts w:ascii="Arial" w:hAnsi="Arial" w:cs="Arial"/>
                <w:sz w:val="18"/>
                <w:szCs w:val="18"/>
              </w:rPr>
              <w:t xml:space="preserve"> </w:t>
            </w:r>
          </w:p>
          <w:p w14:paraId="6BDF870C" w14:textId="77777777" w:rsidR="00B259B1" w:rsidRPr="0051058E" w:rsidRDefault="00B259B1" w:rsidP="00EC7502">
            <w:pPr>
              <w:pStyle w:val="BlockText"/>
              <w:tabs>
                <w:tab w:val="clear" w:pos="360"/>
                <w:tab w:val="left" w:pos="0"/>
              </w:tabs>
              <w:ind w:left="0" w:right="-72"/>
              <w:jc w:val="right"/>
              <w:rPr>
                <w:rFonts w:ascii="Arial" w:hAnsi="Arial" w:cs="Arial"/>
                <w:b/>
                <w:bCs/>
                <w:sz w:val="18"/>
                <w:szCs w:val="18"/>
              </w:rPr>
            </w:pPr>
            <w:r w:rsidRPr="0051058E">
              <w:rPr>
                <w:rFonts w:ascii="Arial" w:hAnsi="Arial" w:cs="Arial"/>
                <w:b/>
                <w:bCs/>
                <w:sz w:val="18"/>
                <w:szCs w:val="18"/>
                <w:lang w:val="en-GB"/>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794CBC36" w14:textId="77777777" w:rsidR="00B259B1" w:rsidRPr="0051058E" w:rsidRDefault="00B259B1" w:rsidP="00EC7502">
            <w:pPr>
              <w:pStyle w:val="BlockText"/>
              <w:ind w:left="0" w:right="-72"/>
              <w:jc w:val="right"/>
              <w:rPr>
                <w:rFonts w:ascii="Arial" w:hAnsi="Arial" w:cs="Arial"/>
                <w:b/>
                <w:bCs/>
                <w:sz w:val="18"/>
                <w:szCs w:val="18"/>
                <w:cs/>
                <w:lang w:bidi="ar-SA"/>
              </w:rPr>
            </w:pPr>
          </w:p>
          <w:p w14:paraId="0FDD5057" w14:textId="77777777" w:rsidR="00B259B1" w:rsidRPr="0051058E" w:rsidRDefault="00B259B1" w:rsidP="00EC7502">
            <w:pPr>
              <w:pStyle w:val="BlockText"/>
              <w:ind w:left="0" w:right="-72"/>
              <w:jc w:val="right"/>
              <w:rPr>
                <w:rFonts w:ascii="Arial" w:hAnsi="Arial" w:cs="Arial"/>
                <w:b/>
                <w:bCs/>
                <w:sz w:val="18"/>
                <w:szCs w:val="18"/>
                <w:lang w:val="en-GB"/>
              </w:rPr>
            </w:pPr>
            <w:r w:rsidRPr="0051058E">
              <w:rPr>
                <w:rFonts w:ascii="Arial" w:hAnsi="Arial" w:cs="Arial"/>
                <w:b/>
                <w:bCs/>
                <w:sz w:val="18"/>
                <w:szCs w:val="18"/>
                <w:lang w:val="en-GB"/>
              </w:rPr>
              <w:t>Total</w:t>
            </w:r>
          </w:p>
          <w:p w14:paraId="385FE2A9" w14:textId="77777777" w:rsidR="00B259B1" w:rsidRPr="0051058E" w:rsidRDefault="00B259B1" w:rsidP="00EC7502">
            <w:pPr>
              <w:pStyle w:val="BlockText"/>
              <w:ind w:left="0" w:right="-72"/>
              <w:jc w:val="right"/>
              <w:rPr>
                <w:rFonts w:ascii="Arial" w:hAnsi="Arial" w:cs="Arial"/>
                <w:b/>
                <w:bCs/>
                <w:sz w:val="18"/>
                <w:szCs w:val="18"/>
                <w:lang w:bidi="ar-SA"/>
              </w:rPr>
            </w:pPr>
            <w:r w:rsidRPr="0051058E">
              <w:rPr>
                <w:rFonts w:ascii="Arial" w:hAnsi="Arial" w:cs="Arial"/>
                <w:b/>
                <w:bCs/>
                <w:sz w:val="18"/>
                <w:szCs w:val="18"/>
                <w:lang w:bidi="ar-SA"/>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51874B0E" w14:textId="77777777" w:rsidR="00B259B1" w:rsidRPr="0051058E" w:rsidRDefault="00B259B1" w:rsidP="00EC7502">
            <w:pPr>
              <w:pStyle w:val="BlockText"/>
              <w:tabs>
                <w:tab w:val="clear" w:pos="360"/>
                <w:tab w:val="left" w:pos="0"/>
              </w:tabs>
              <w:ind w:left="-66" w:right="-72"/>
              <w:jc w:val="right"/>
              <w:rPr>
                <w:rFonts w:ascii="Arial" w:hAnsi="Arial" w:cs="Arial"/>
                <w:b/>
                <w:bCs/>
                <w:sz w:val="18"/>
                <w:szCs w:val="18"/>
              </w:rPr>
            </w:pPr>
            <w:r w:rsidRPr="0051058E">
              <w:rPr>
                <w:rFonts w:ascii="Arial" w:hAnsi="Arial" w:cs="Arial"/>
                <w:b/>
                <w:bCs/>
                <w:sz w:val="18"/>
                <w:szCs w:val="18"/>
              </w:rPr>
              <w:t>Carrying amount</w:t>
            </w:r>
            <w:r w:rsidRPr="0051058E">
              <w:rPr>
                <w:rFonts w:ascii="Arial" w:hAnsi="Arial" w:cs="Arial"/>
                <w:b/>
                <w:bCs/>
                <w:sz w:val="18"/>
                <w:szCs w:val="18"/>
                <w:lang w:bidi="ar-SA"/>
              </w:rPr>
              <w:t xml:space="preserve"> </w:t>
            </w:r>
          </w:p>
          <w:p w14:paraId="4E5733DF" w14:textId="77777777" w:rsidR="00B259B1" w:rsidRPr="0051058E" w:rsidRDefault="00B259B1" w:rsidP="00EC7502">
            <w:pPr>
              <w:pStyle w:val="BlockText"/>
              <w:tabs>
                <w:tab w:val="clear" w:pos="360"/>
                <w:tab w:val="left" w:pos="0"/>
              </w:tabs>
              <w:ind w:left="-66" w:right="-72"/>
              <w:jc w:val="right"/>
              <w:rPr>
                <w:rFonts w:ascii="Arial" w:hAnsi="Arial" w:cs="Arial"/>
                <w:b/>
                <w:bCs/>
                <w:sz w:val="18"/>
                <w:szCs w:val="18"/>
                <w:cs/>
              </w:rPr>
            </w:pPr>
            <w:r w:rsidRPr="0051058E">
              <w:rPr>
                <w:rFonts w:ascii="Arial" w:hAnsi="Arial" w:cs="Arial"/>
                <w:b/>
                <w:bCs/>
                <w:sz w:val="18"/>
                <w:szCs w:val="18"/>
                <w:lang w:bidi="ar-SA"/>
              </w:rPr>
              <w:t>Baht</w:t>
            </w:r>
          </w:p>
        </w:tc>
      </w:tr>
      <w:tr w:rsidR="00B259B1" w:rsidRPr="0051058E" w14:paraId="3FB7BF80" w14:textId="77777777" w:rsidTr="00EC7502">
        <w:tc>
          <w:tcPr>
            <w:tcW w:w="3438" w:type="dxa"/>
            <w:hideMark/>
          </w:tcPr>
          <w:p w14:paraId="4C207A1D" w14:textId="77777777" w:rsidR="00B259B1" w:rsidRPr="0051058E" w:rsidRDefault="00B259B1" w:rsidP="00EC7502">
            <w:pPr>
              <w:pStyle w:val="BlockText"/>
              <w:tabs>
                <w:tab w:val="clear" w:pos="360"/>
              </w:tabs>
              <w:ind w:left="540" w:right="0"/>
              <w:jc w:val="left"/>
              <w:rPr>
                <w:rFonts w:ascii="Arial" w:hAnsi="Arial" w:cs="Arial"/>
                <w:b/>
                <w:bCs/>
                <w:sz w:val="18"/>
                <w:szCs w:val="18"/>
                <w:highlight w:val="yellow"/>
                <w:cs/>
                <w:lang w:bidi="ar-SA"/>
              </w:rPr>
            </w:pPr>
            <w:r>
              <w:rPr>
                <w:rFonts w:ascii="Arial" w:hAnsi="Arial" w:cs="Arial"/>
                <w:b/>
                <w:bCs/>
                <w:sz w:val="18"/>
                <w:szCs w:val="18"/>
                <w:lang w:val="en-GB"/>
              </w:rPr>
              <w:t xml:space="preserve">   a</w:t>
            </w:r>
            <w:r w:rsidRPr="0051058E">
              <w:rPr>
                <w:rFonts w:ascii="Arial" w:hAnsi="Arial" w:cs="Arial"/>
                <w:b/>
                <w:bCs/>
                <w:sz w:val="18"/>
                <w:szCs w:val="18"/>
                <w:cs/>
              </w:rPr>
              <w:t>s</w:t>
            </w:r>
            <w:r w:rsidRPr="0051058E">
              <w:rPr>
                <w:rFonts w:ascii="Arial" w:hAnsi="Arial" w:cs="Arial"/>
                <w:b/>
                <w:bCs/>
                <w:sz w:val="18"/>
                <w:szCs w:val="18"/>
                <w:lang w:val="en-US"/>
              </w:rPr>
              <w:t xml:space="preserve"> </w:t>
            </w:r>
            <w:proofErr w:type="gramStart"/>
            <w:r w:rsidRPr="0051058E">
              <w:rPr>
                <w:rFonts w:ascii="Arial" w:hAnsi="Arial" w:cs="Arial"/>
                <w:b/>
                <w:bCs/>
                <w:sz w:val="18"/>
                <w:szCs w:val="18"/>
                <w:lang w:val="en-US"/>
              </w:rPr>
              <w:t>at</w:t>
            </w:r>
            <w:proofErr w:type="gramEnd"/>
            <w:r w:rsidRPr="0051058E">
              <w:rPr>
                <w:rFonts w:ascii="Arial" w:hAnsi="Arial" w:cs="Arial"/>
                <w:b/>
                <w:bCs/>
                <w:sz w:val="18"/>
                <w:szCs w:val="18"/>
                <w:lang w:val="en-US"/>
              </w:rPr>
              <w:t xml:space="preserve"> </w:t>
            </w:r>
            <w:r w:rsidRPr="006173E9">
              <w:rPr>
                <w:rFonts w:ascii="Arial" w:hAnsi="Arial" w:cs="Arial"/>
                <w:b/>
                <w:bCs/>
                <w:sz w:val="18"/>
                <w:szCs w:val="18"/>
                <w:lang w:val="en-GB"/>
              </w:rPr>
              <w:t>31</w:t>
            </w:r>
            <w:r w:rsidRPr="0051058E">
              <w:rPr>
                <w:rFonts w:ascii="Arial" w:hAnsi="Arial" w:cs="Arial"/>
                <w:b/>
                <w:bCs/>
                <w:sz w:val="18"/>
                <w:szCs w:val="18"/>
                <w:cs/>
              </w:rPr>
              <w:t xml:space="preserve"> </w:t>
            </w:r>
            <w:r w:rsidRPr="0051058E">
              <w:rPr>
                <w:rFonts w:ascii="Arial" w:hAnsi="Arial" w:cs="Arial"/>
                <w:b/>
                <w:bCs/>
                <w:sz w:val="18"/>
                <w:szCs w:val="18"/>
                <w:lang w:val="en-US"/>
              </w:rPr>
              <w:t xml:space="preserve">December </w:t>
            </w:r>
            <w:r w:rsidRPr="006173E9">
              <w:rPr>
                <w:rFonts w:ascii="Arial" w:hAnsi="Arial" w:cs="Arial"/>
                <w:b/>
                <w:bCs/>
                <w:sz w:val="18"/>
                <w:szCs w:val="18"/>
                <w:lang w:val="en-GB"/>
              </w:rPr>
              <w:t>2023</w:t>
            </w:r>
            <w:r w:rsidRPr="0051058E">
              <w:rPr>
                <w:rFonts w:ascii="Arial" w:hAnsi="Arial" w:cs="Arial"/>
                <w:b/>
                <w:bCs/>
                <w:sz w:val="18"/>
                <w:szCs w:val="18"/>
                <w:lang w:val="en-GB"/>
              </w:rPr>
              <w:t xml:space="preserve"> </w:t>
            </w:r>
          </w:p>
        </w:tc>
        <w:tc>
          <w:tcPr>
            <w:tcW w:w="1224" w:type="dxa"/>
            <w:shd w:val="clear" w:color="auto" w:fill="FAFAFA"/>
            <w:vAlign w:val="bottom"/>
          </w:tcPr>
          <w:p w14:paraId="14F98282"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431062C8"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66AA7D47"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3594F8D7"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2F1B2719" w14:textId="77777777" w:rsidR="00B259B1" w:rsidRPr="0051058E" w:rsidRDefault="00B259B1" w:rsidP="00EC7502">
            <w:pPr>
              <w:pStyle w:val="BlockText"/>
              <w:ind w:left="0" w:right="-72"/>
              <w:jc w:val="center"/>
              <w:rPr>
                <w:rFonts w:ascii="Arial" w:hAnsi="Arial" w:cs="Arial"/>
                <w:sz w:val="18"/>
                <w:szCs w:val="18"/>
                <w:highlight w:val="yellow"/>
                <w:lang w:bidi="ar-SA"/>
              </w:rPr>
            </w:pPr>
          </w:p>
        </w:tc>
      </w:tr>
      <w:tr w:rsidR="00B259B1" w:rsidRPr="0051058E" w14:paraId="3EDC394D" w14:textId="77777777" w:rsidTr="00EC7502">
        <w:tc>
          <w:tcPr>
            <w:tcW w:w="3438" w:type="dxa"/>
          </w:tcPr>
          <w:p w14:paraId="073A6E0A" w14:textId="77777777" w:rsidR="00B259B1" w:rsidRPr="0051058E" w:rsidRDefault="00B259B1" w:rsidP="00EC7502">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Non-derivatives</w:t>
            </w:r>
          </w:p>
        </w:tc>
        <w:tc>
          <w:tcPr>
            <w:tcW w:w="1224" w:type="dxa"/>
            <w:shd w:val="clear" w:color="auto" w:fill="FAFAFA"/>
            <w:vAlign w:val="bottom"/>
          </w:tcPr>
          <w:p w14:paraId="679C359F"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6EC1F33E"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219D939A"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35343B03"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2FC8A12E" w14:textId="77777777" w:rsidR="00B259B1" w:rsidRPr="0051058E" w:rsidRDefault="00B259B1" w:rsidP="00EC7502">
            <w:pPr>
              <w:pStyle w:val="BlockText"/>
              <w:ind w:left="0" w:right="-72"/>
              <w:jc w:val="center"/>
              <w:rPr>
                <w:rFonts w:ascii="Arial" w:hAnsi="Arial" w:cs="Arial"/>
                <w:sz w:val="18"/>
                <w:szCs w:val="18"/>
                <w:highlight w:val="yellow"/>
                <w:lang w:bidi="ar-SA"/>
              </w:rPr>
            </w:pPr>
          </w:p>
        </w:tc>
      </w:tr>
      <w:tr w:rsidR="00B259B1" w:rsidRPr="0051058E" w14:paraId="7651B92B" w14:textId="77777777" w:rsidTr="00EC7502">
        <w:tc>
          <w:tcPr>
            <w:tcW w:w="3438" w:type="dxa"/>
            <w:hideMark/>
          </w:tcPr>
          <w:p w14:paraId="218F25C7" w14:textId="77777777" w:rsidR="00B259B1" w:rsidRPr="0051058E" w:rsidRDefault="00B259B1" w:rsidP="00EC7502">
            <w:pPr>
              <w:pStyle w:val="BlockText"/>
              <w:tabs>
                <w:tab w:val="clear" w:pos="360"/>
              </w:tabs>
              <w:ind w:left="540" w:right="0"/>
              <w:jc w:val="left"/>
              <w:rPr>
                <w:rFonts w:ascii="Arial" w:hAnsi="Arial" w:cs="Arial"/>
                <w:sz w:val="18"/>
                <w:szCs w:val="18"/>
                <w:highlight w:val="yellow"/>
                <w:cs/>
                <w:lang w:val="en-US" w:bidi="ar-SA"/>
              </w:rPr>
            </w:pPr>
            <w:r w:rsidRPr="0051058E">
              <w:rPr>
                <w:rFonts w:ascii="Arial" w:hAnsi="Arial" w:cs="Arial"/>
                <w:sz w:val="18"/>
                <w:szCs w:val="18"/>
              </w:rPr>
              <w:t>Trade and other payables</w:t>
            </w:r>
          </w:p>
        </w:tc>
        <w:tc>
          <w:tcPr>
            <w:tcW w:w="1224" w:type="dxa"/>
            <w:shd w:val="clear" w:color="auto" w:fill="FAFAFA"/>
          </w:tcPr>
          <w:p w14:paraId="0BA8FEDD"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cs/>
              </w:rPr>
              <w:t>175</w:t>
            </w:r>
            <w:r w:rsidRPr="001A7A31">
              <w:rPr>
                <w:rFonts w:ascii="Arial" w:hAnsi="Arial" w:cs="Arial"/>
                <w:sz w:val="18"/>
                <w:szCs w:val="18"/>
                <w:lang w:bidi="ar-SA"/>
              </w:rPr>
              <w:t>,</w:t>
            </w:r>
            <w:r w:rsidRPr="001A7A31">
              <w:rPr>
                <w:rFonts w:ascii="Arial" w:hAnsi="Arial" w:cs="Arial"/>
                <w:sz w:val="18"/>
                <w:szCs w:val="18"/>
                <w:cs/>
              </w:rPr>
              <w:t>425</w:t>
            </w:r>
            <w:r w:rsidRPr="001A7A31">
              <w:rPr>
                <w:rFonts w:ascii="Arial" w:hAnsi="Arial" w:cs="Arial"/>
                <w:sz w:val="18"/>
                <w:szCs w:val="18"/>
                <w:lang w:bidi="ar-SA"/>
              </w:rPr>
              <w:t>,</w:t>
            </w:r>
            <w:r w:rsidRPr="001A7A31">
              <w:rPr>
                <w:rFonts w:ascii="Arial" w:hAnsi="Arial" w:cs="Arial"/>
                <w:sz w:val="18"/>
                <w:szCs w:val="18"/>
                <w:cs/>
              </w:rPr>
              <w:t>846</w:t>
            </w:r>
          </w:p>
        </w:tc>
        <w:tc>
          <w:tcPr>
            <w:tcW w:w="1224" w:type="dxa"/>
            <w:shd w:val="clear" w:color="auto" w:fill="FAFAFA"/>
          </w:tcPr>
          <w:p w14:paraId="6D462745"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rtl/>
                <w:lang w:bidi="ar-SA"/>
              </w:rPr>
              <w:t>-</w:t>
            </w:r>
          </w:p>
        </w:tc>
        <w:tc>
          <w:tcPr>
            <w:tcW w:w="1224" w:type="dxa"/>
            <w:shd w:val="clear" w:color="auto" w:fill="FAFAFA"/>
          </w:tcPr>
          <w:p w14:paraId="375D6ABE"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rtl/>
                <w:lang w:bidi="ar-SA"/>
              </w:rPr>
              <w:t>-</w:t>
            </w:r>
          </w:p>
        </w:tc>
        <w:tc>
          <w:tcPr>
            <w:tcW w:w="1224" w:type="dxa"/>
            <w:shd w:val="clear" w:color="auto" w:fill="FAFAFA"/>
          </w:tcPr>
          <w:p w14:paraId="15D4CB6D" w14:textId="77777777" w:rsidR="00B259B1" w:rsidRPr="001A7A31" w:rsidRDefault="00B259B1" w:rsidP="00EC7502">
            <w:pPr>
              <w:pStyle w:val="BlockText"/>
              <w:ind w:left="0" w:right="-72"/>
              <w:jc w:val="right"/>
              <w:rPr>
                <w:rFonts w:ascii="Arial" w:hAnsi="Arial" w:cs="Arial"/>
                <w:sz w:val="18"/>
                <w:szCs w:val="18"/>
                <w:lang w:bidi="ar-SA"/>
              </w:rPr>
            </w:pPr>
            <w:r w:rsidRPr="001A7A31">
              <w:rPr>
                <w:rFonts w:ascii="Arial" w:hAnsi="Arial" w:cs="Arial"/>
                <w:sz w:val="18"/>
                <w:szCs w:val="18"/>
                <w:cs/>
              </w:rPr>
              <w:t>175</w:t>
            </w:r>
            <w:r w:rsidRPr="001A7A31">
              <w:rPr>
                <w:rFonts w:ascii="Arial" w:hAnsi="Arial" w:cs="Arial"/>
                <w:sz w:val="18"/>
                <w:szCs w:val="18"/>
                <w:lang w:bidi="ar-SA"/>
              </w:rPr>
              <w:t>,</w:t>
            </w:r>
            <w:r w:rsidRPr="001A7A31">
              <w:rPr>
                <w:rFonts w:ascii="Arial" w:hAnsi="Arial" w:cs="Arial"/>
                <w:sz w:val="18"/>
                <w:szCs w:val="18"/>
                <w:cs/>
              </w:rPr>
              <w:t>425</w:t>
            </w:r>
            <w:r w:rsidRPr="001A7A31">
              <w:rPr>
                <w:rFonts w:ascii="Arial" w:hAnsi="Arial" w:cs="Arial"/>
                <w:sz w:val="18"/>
                <w:szCs w:val="18"/>
                <w:lang w:bidi="ar-SA"/>
              </w:rPr>
              <w:t>,</w:t>
            </w:r>
            <w:r w:rsidRPr="001A7A31">
              <w:rPr>
                <w:rFonts w:ascii="Arial" w:hAnsi="Arial" w:cs="Arial"/>
                <w:sz w:val="18"/>
                <w:szCs w:val="18"/>
                <w:cs/>
              </w:rPr>
              <w:t>846</w:t>
            </w:r>
          </w:p>
        </w:tc>
        <w:tc>
          <w:tcPr>
            <w:tcW w:w="1224" w:type="dxa"/>
            <w:shd w:val="clear" w:color="auto" w:fill="FAFAFA"/>
          </w:tcPr>
          <w:p w14:paraId="1F8CC441" w14:textId="77777777" w:rsidR="00B259B1" w:rsidRPr="001A7A31" w:rsidRDefault="00B259B1" w:rsidP="00EC7502">
            <w:pPr>
              <w:pStyle w:val="BlockText"/>
              <w:ind w:left="0" w:right="-72"/>
              <w:jc w:val="right"/>
              <w:rPr>
                <w:rFonts w:ascii="Arial" w:hAnsi="Arial" w:cs="Arial"/>
                <w:sz w:val="18"/>
                <w:szCs w:val="18"/>
                <w:lang w:bidi="ar-SA"/>
              </w:rPr>
            </w:pPr>
            <w:r w:rsidRPr="001A7A31">
              <w:rPr>
                <w:rFonts w:ascii="Arial" w:hAnsi="Arial" w:cs="Arial"/>
                <w:sz w:val="18"/>
                <w:szCs w:val="18"/>
                <w:cs/>
              </w:rPr>
              <w:t>175</w:t>
            </w:r>
            <w:r w:rsidRPr="001A7A31">
              <w:rPr>
                <w:rFonts w:ascii="Arial" w:hAnsi="Arial" w:cs="Arial"/>
                <w:sz w:val="18"/>
                <w:szCs w:val="18"/>
                <w:lang w:bidi="ar-SA"/>
              </w:rPr>
              <w:t>,</w:t>
            </w:r>
            <w:r w:rsidRPr="001A7A31">
              <w:rPr>
                <w:rFonts w:ascii="Arial" w:hAnsi="Arial" w:cs="Arial"/>
                <w:sz w:val="18"/>
                <w:szCs w:val="18"/>
                <w:cs/>
              </w:rPr>
              <w:t>425</w:t>
            </w:r>
            <w:r w:rsidRPr="001A7A31">
              <w:rPr>
                <w:rFonts w:ascii="Arial" w:hAnsi="Arial" w:cs="Arial"/>
                <w:sz w:val="18"/>
                <w:szCs w:val="18"/>
                <w:lang w:bidi="ar-SA"/>
              </w:rPr>
              <w:t>,</w:t>
            </w:r>
            <w:r w:rsidRPr="001A7A31">
              <w:rPr>
                <w:rFonts w:ascii="Arial" w:hAnsi="Arial" w:cs="Arial"/>
                <w:sz w:val="18"/>
                <w:szCs w:val="18"/>
                <w:cs/>
              </w:rPr>
              <w:t>846</w:t>
            </w:r>
          </w:p>
        </w:tc>
      </w:tr>
      <w:tr w:rsidR="00B259B1" w:rsidRPr="0051058E" w14:paraId="204A5E80" w14:textId="77777777" w:rsidTr="00EC7502">
        <w:tc>
          <w:tcPr>
            <w:tcW w:w="3438" w:type="dxa"/>
          </w:tcPr>
          <w:p w14:paraId="3839925E" w14:textId="77777777" w:rsidR="00B259B1" w:rsidRPr="0051058E" w:rsidRDefault="00B259B1" w:rsidP="00EC7502">
            <w:pPr>
              <w:pStyle w:val="BlockText"/>
              <w:tabs>
                <w:tab w:val="clear" w:pos="360"/>
              </w:tabs>
              <w:ind w:left="540" w:right="0"/>
              <w:jc w:val="left"/>
              <w:rPr>
                <w:rFonts w:ascii="Arial" w:hAnsi="Arial" w:cs="Arial"/>
                <w:sz w:val="18"/>
                <w:szCs w:val="18"/>
              </w:rPr>
            </w:pPr>
            <w:r w:rsidRPr="00EA4826">
              <w:rPr>
                <w:rFonts w:ascii="Arial" w:hAnsi="Arial" w:cs="Arial"/>
                <w:sz w:val="18"/>
                <w:szCs w:val="18"/>
              </w:rPr>
              <w:t>Bank overdrafts</w:t>
            </w:r>
          </w:p>
        </w:tc>
        <w:tc>
          <w:tcPr>
            <w:tcW w:w="1224" w:type="dxa"/>
            <w:shd w:val="clear" w:color="auto" w:fill="FAFAFA"/>
          </w:tcPr>
          <w:p w14:paraId="13B101C8"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cs/>
              </w:rPr>
              <w:t>7</w:t>
            </w:r>
            <w:r w:rsidRPr="001A7A31">
              <w:rPr>
                <w:rFonts w:ascii="Arial" w:hAnsi="Arial" w:cs="Arial"/>
                <w:sz w:val="18"/>
                <w:szCs w:val="18"/>
                <w:lang w:bidi="ar-SA"/>
              </w:rPr>
              <w:t>,</w:t>
            </w:r>
            <w:r w:rsidRPr="001A7A31">
              <w:rPr>
                <w:rFonts w:ascii="Arial" w:hAnsi="Arial" w:cs="Arial"/>
                <w:sz w:val="18"/>
                <w:szCs w:val="18"/>
                <w:cs/>
              </w:rPr>
              <w:t>616</w:t>
            </w:r>
            <w:r w:rsidRPr="001A7A31">
              <w:rPr>
                <w:rFonts w:ascii="Arial" w:hAnsi="Arial" w:cs="Arial"/>
                <w:sz w:val="18"/>
                <w:szCs w:val="18"/>
                <w:lang w:bidi="ar-SA"/>
              </w:rPr>
              <w:t>,</w:t>
            </w:r>
            <w:r w:rsidRPr="001A7A31">
              <w:rPr>
                <w:rFonts w:ascii="Arial" w:hAnsi="Arial" w:cs="Arial"/>
                <w:sz w:val="18"/>
                <w:szCs w:val="18"/>
                <w:cs/>
              </w:rPr>
              <w:t>687</w:t>
            </w:r>
          </w:p>
        </w:tc>
        <w:tc>
          <w:tcPr>
            <w:tcW w:w="1224" w:type="dxa"/>
            <w:shd w:val="clear" w:color="auto" w:fill="FAFAFA"/>
          </w:tcPr>
          <w:p w14:paraId="089E2323"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rtl/>
                <w:lang w:bidi="ar-SA"/>
              </w:rPr>
              <w:t>-</w:t>
            </w:r>
          </w:p>
        </w:tc>
        <w:tc>
          <w:tcPr>
            <w:tcW w:w="1224" w:type="dxa"/>
            <w:shd w:val="clear" w:color="auto" w:fill="FAFAFA"/>
          </w:tcPr>
          <w:p w14:paraId="35B6A226"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rtl/>
                <w:lang w:bidi="ar-SA"/>
              </w:rPr>
              <w:t>-</w:t>
            </w:r>
          </w:p>
        </w:tc>
        <w:tc>
          <w:tcPr>
            <w:tcW w:w="1224" w:type="dxa"/>
            <w:shd w:val="clear" w:color="auto" w:fill="FAFAFA"/>
          </w:tcPr>
          <w:p w14:paraId="3A775AA1" w14:textId="77777777" w:rsidR="00B259B1" w:rsidRPr="001A7A31" w:rsidRDefault="00B259B1" w:rsidP="00EC7502">
            <w:pPr>
              <w:pStyle w:val="BlockText"/>
              <w:ind w:left="0" w:right="-72"/>
              <w:jc w:val="right"/>
              <w:rPr>
                <w:rFonts w:ascii="Arial" w:hAnsi="Arial" w:cs="Arial"/>
                <w:sz w:val="18"/>
                <w:szCs w:val="18"/>
                <w:lang w:bidi="ar-SA"/>
              </w:rPr>
            </w:pPr>
            <w:r w:rsidRPr="001A7A31">
              <w:rPr>
                <w:rFonts w:ascii="Arial" w:hAnsi="Arial" w:cs="Arial"/>
                <w:sz w:val="18"/>
                <w:szCs w:val="18"/>
                <w:cs/>
              </w:rPr>
              <w:t>7</w:t>
            </w:r>
            <w:r w:rsidRPr="001A7A31">
              <w:rPr>
                <w:rFonts w:ascii="Arial" w:hAnsi="Arial" w:cs="Arial"/>
                <w:sz w:val="18"/>
                <w:szCs w:val="18"/>
                <w:lang w:bidi="ar-SA"/>
              </w:rPr>
              <w:t>,</w:t>
            </w:r>
            <w:r w:rsidRPr="001A7A31">
              <w:rPr>
                <w:rFonts w:ascii="Arial" w:hAnsi="Arial" w:cs="Arial"/>
                <w:sz w:val="18"/>
                <w:szCs w:val="18"/>
                <w:cs/>
              </w:rPr>
              <w:t>616</w:t>
            </w:r>
            <w:r w:rsidRPr="001A7A31">
              <w:rPr>
                <w:rFonts w:ascii="Arial" w:hAnsi="Arial" w:cs="Arial"/>
                <w:sz w:val="18"/>
                <w:szCs w:val="18"/>
                <w:lang w:bidi="ar-SA"/>
              </w:rPr>
              <w:t>,</w:t>
            </w:r>
            <w:r w:rsidRPr="001A7A31">
              <w:rPr>
                <w:rFonts w:ascii="Arial" w:hAnsi="Arial" w:cs="Arial"/>
                <w:sz w:val="18"/>
                <w:szCs w:val="18"/>
                <w:cs/>
              </w:rPr>
              <w:t>687</w:t>
            </w:r>
          </w:p>
        </w:tc>
        <w:tc>
          <w:tcPr>
            <w:tcW w:w="1224" w:type="dxa"/>
            <w:shd w:val="clear" w:color="auto" w:fill="FAFAFA"/>
          </w:tcPr>
          <w:p w14:paraId="0FDCAFA1" w14:textId="77777777" w:rsidR="00B259B1" w:rsidRPr="001A7A31" w:rsidRDefault="00B259B1" w:rsidP="00EC7502">
            <w:pPr>
              <w:pStyle w:val="BlockText"/>
              <w:ind w:left="0" w:right="-72"/>
              <w:jc w:val="right"/>
              <w:rPr>
                <w:rFonts w:ascii="Arial" w:hAnsi="Arial" w:cs="Arial"/>
                <w:sz w:val="18"/>
                <w:szCs w:val="18"/>
                <w:lang w:bidi="ar-SA"/>
              </w:rPr>
            </w:pPr>
            <w:r w:rsidRPr="001A7A31">
              <w:rPr>
                <w:rFonts w:ascii="Arial" w:hAnsi="Arial" w:cs="Arial"/>
                <w:sz w:val="18"/>
                <w:szCs w:val="18"/>
                <w:cs/>
              </w:rPr>
              <w:t>7</w:t>
            </w:r>
            <w:r w:rsidRPr="001A7A31">
              <w:rPr>
                <w:rFonts w:ascii="Arial" w:hAnsi="Arial" w:cs="Arial"/>
                <w:sz w:val="18"/>
                <w:szCs w:val="18"/>
                <w:lang w:bidi="ar-SA"/>
              </w:rPr>
              <w:t>,</w:t>
            </w:r>
            <w:r w:rsidRPr="001A7A31">
              <w:rPr>
                <w:rFonts w:ascii="Arial" w:hAnsi="Arial" w:cs="Arial"/>
                <w:sz w:val="18"/>
                <w:szCs w:val="18"/>
                <w:cs/>
              </w:rPr>
              <w:t>616</w:t>
            </w:r>
            <w:r w:rsidRPr="001A7A31">
              <w:rPr>
                <w:rFonts w:ascii="Arial" w:hAnsi="Arial" w:cs="Arial"/>
                <w:sz w:val="18"/>
                <w:szCs w:val="18"/>
                <w:lang w:bidi="ar-SA"/>
              </w:rPr>
              <w:t>,</w:t>
            </w:r>
            <w:r w:rsidRPr="001A7A31">
              <w:rPr>
                <w:rFonts w:ascii="Arial" w:hAnsi="Arial" w:cs="Arial"/>
                <w:sz w:val="18"/>
                <w:szCs w:val="18"/>
                <w:cs/>
              </w:rPr>
              <w:t>687</w:t>
            </w:r>
          </w:p>
        </w:tc>
      </w:tr>
      <w:tr w:rsidR="00B259B1" w:rsidRPr="0051058E" w14:paraId="5514A53B" w14:textId="77777777" w:rsidTr="00EC7502">
        <w:tc>
          <w:tcPr>
            <w:tcW w:w="3438" w:type="dxa"/>
          </w:tcPr>
          <w:p w14:paraId="60181204" w14:textId="77777777" w:rsidR="00B259B1" w:rsidRPr="00F525C6" w:rsidRDefault="00B259B1" w:rsidP="00EC7502">
            <w:pPr>
              <w:pStyle w:val="BlockText"/>
              <w:tabs>
                <w:tab w:val="clear" w:pos="360"/>
              </w:tabs>
              <w:ind w:left="540" w:right="0"/>
              <w:jc w:val="left"/>
              <w:rPr>
                <w:rFonts w:ascii="Arial" w:hAnsi="Arial"/>
                <w:sz w:val="18"/>
                <w:szCs w:val="18"/>
                <w:lang w:val="en-US"/>
              </w:rPr>
            </w:pPr>
            <w:r w:rsidRPr="00F525C6">
              <w:rPr>
                <w:rFonts w:ascii="Arial" w:hAnsi="Arial" w:cs="Arial"/>
                <w:sz w:val="18"/>
                <w:szCs w:val="18"/>
                <w:lang w:val="en-US"/>
              </w:rPr>
              <w:t xml:space="preserve">Short-term loans from </w:t>
            </w:r>
          </w:p>
          <w:p w14:paraId="1678022A" w14:textId="77777777" w:rsidR="00B259B1" w:rsidRPr="00F525C6" w:rsidRDefault="00B259B1" w:rsidP="00EC7502">
            <w:pPr>
              <w:pStyle w:val="BlockText"/>
              <w:tabs>
                <w:tab w:val="clear" w:pos="360"/>
              </w:tabs>
              <w:ind w:left="540" w:right="0"/>
              <w:jc w:val="left"/>
              <w:rPr>
                <w:rFonts w:ascii="Arial" w:hAnsi="Arial" w:cs="Arial"/>
                <w:sz w:val="18"/>
                <w:szCs w:val="18"/>
                <w:lang w:val="en-US"/>
              </w:rPr>
            </w:pPr>
            <w:r w:rsidRPr="00B259B1">
              <w:rPr>
                <w:rFonts w:ascii="Arial" w:hAnsi="Arial" w:hint="cs"/>
                <w:sz w:val="18"/>
                <w:szCs w:val="18"/>
                <w:cs/>
              </w:rPr>
              <w:t xml:space="preserve">   </w:t>
            </w:r>
            <w:r w:rsidRPr="00F525C6">
              <w:rPr>
                <w:rFonts w:ascii="Arial" w:hAnsi="Arial" w:cs="Arial"/>
                <w:sz w:val="18"/>
                <w:szCs w:val="18"/>
                <w:lang w:val="en-US"/>
              </w:rPr>
              <w:t>related parties</w:t>
            </w:r>
          </w:p>
        </w:tc>
        <w:tc>
          <w:tcPr>
            <w:tcW w:w="1224" w:type="dxa"/>
            <w:shd w:val="clear" w:color="auto" w:fill="FAFAFA"/>
          </w:tcPr>
          <w:p w14:paraId="14F7CF84" w14:textId="77777777" w:rsidR="00B259B1" w:rsidRPr="00F525C6" w:rsidRDefault="00B259B1" w:rsidP="00EC7502">
            <w:pPr>
              <w:pStyle w:val="BlockText"/>
              <w:ind w:left="0" w:right="-72"/>
              <w:jc w:val="right"/>
              <w:rPr>
                <w:rFonts w:ascii="Arial" w:hAnsi="Arial" w:cs="Arial"/>
                <w:sz w:val="18"/>
                <w:szCs w:val="18"/>
                <w:lang w:val="en-US"/>
              </w:rPr>
            </w:pPr>
          </w:p>
          <w:p w14:paraId="01E0AEA8"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cs/>
              </w:rPr>
              <w:t>25</w:t>
            </w:r>
            <w:r w:rsidRPr="001A7A31">
              <w:rPr>
                <w:rFonts w:ascii="Arial" w:hAnsi="Arial" w:cs="Arial"/>
                <w:sz w:val="18"/>
                <w:szCs w:val="18"/>
                <w:lang w:bidi="ar-SA"/>
              </w:rPr>
              <w:t>,</w:t>
            </w:r>
            <w:r w:rsidRPr="001A7A31">
              <w:rPr>
                <w:rFonts w:ascii="Arial" w:hAnsi="Arial" w:cs="Arial"/>
                <w:sz w:val="18"/>
                <w:szCs w:val="18"/>
                <w:cs/>
              </w:rPr>
              <w:t>605</w:t>
            </w:r>
            <w:r w:rsidRPr="001A7A31">
              <w:rPr>
                <w:rFonts w:ascii="Arial" w:hAnsi="Arial" w:cs="Arial"/>
                <w:sz w:val="18"/>
                <w:szCs w:val="18"/>
                <w:lang w:bidi="ar-SA"/>
              </w:rPr>
              <w:t>,</w:t>
            </w:r>
            <w:r w:rsidRPr="001A7A31">
              <w:rPr>
                <w:rFonts w:ascii="Arial" w:hAnsi="Arial" w:cs="Arial"/>
                <w:sz w:val="18"/>
                <w:szCs w:val="18"/>
                <w:cs/>
              </w:rPr>
              <w:t>000</w:t>
            </w:r>
          </w:p>
        </w:tc>
        <w:tc>
          <w:tcPr>
            <w:tcW w:w="1224" w:type="dxa"/>
            <w:shd w:val="clear" w:color="auto" w:fill="FAFAFA"/>
          </w:tcPr>
          <w:p w14:paraId="2399233F" w14:textId="77777777" w:rsidR="00B259B1" w:rsidRPr="001A7A31" w:rsidRDefault="00B259B1" w:rsidP="00EC7502">
            <w:pPr>
              <w:pStyle w:val="BlockText"/>
              <w:ind w:left="0" w:right="-72"/>
              <w:jc w:val="right"/>
              <w:rPr>
                <w:rFonts w:ascii="Arial" w:hAnsi="Arial" w:cs="Arial"/>
                <w:sz w:val="18"/>
                <w:szCs w:val="18"/>
              </w:rPr>
            </w:pPr>
          </w:p>
          <w:p w14:paraId="44E9F4EA" w14:textId="77777777" w:rsidR="00B259B1" w:rsidRPr="001A7A31" w:rsidRDefault="00B259B1" w:rsidP="00EC7502">
            <w:pPr>
              <w:pStyle w:val="BlockText"/>
              <w:ind w:left="0" w:right="-72"/>
              <w:jc w:val="right"/>
              <w:rPr>
                <w:rFonts w:ascii="Arial" w:hAnsi="Arial" w:cs="Arial"/>
                <w:sz w:val="18"/>
                <w:szCs w:val="18"/>
                <w:cs/>
              </w:rPr>
            </w:pPr>
            <w:r w:rsidRPr="001A7A31">
              <w:rPr>
                <w:rFonts w:ascii="Arial" w:hAnsi="Arial" w:cs="Arial"/>
                <w:sz w:val="18"/>
                <w:szCs w:val="18"/>
                <w:cs/>
              </w:rPr>
              <w:t>-</w:t>
            </w:r>
          </w:p>
        </w:tc>
        <w:tc>
          <w:tcPr>
            <w:tcW w:w="1224" w:type="dxa"/>
            <w:shd w:val="clear" w:color="auto" w:fill="FAFAFA"/>
          </w:tcPr>
          <w:p w14:paraId="5E659B5C" w14:textId="77777777" w:rsidR="00B259B1" w:rsidRPr="001A7A31" w:rsidRDefault="00B259B1" w:rsidP="00EC7502">
            <w:pPr>
              <w:pStyle w:val="BlockText"/>
              <w:ind w:left="0" w:right="-72"/>
              <w:jc w:val="right"/>
              <w:rPr>
                <w:rFonts w:ascii="Arial" w:hAnsi="Arial" w:cs="Arial"/>
                <w:sz w:val="18"/>
                <w:szCs w:val="18"/>
                <w:rtl/>
                <w:lang w:bidi="ar-SA"/>
              </w:rPr>
            </w:pPr>
          </w:p>
          <w:p w14:paraId="7B05F6E7"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rtl/>
                <w:lang w:bidi="ar-SA"/>
              </w:rPr>
              <w:t>-</w:t>
            </w:r>
          </w:p>
        </w:tc>
        <w:tc>
          <w:tcPr>
            <w:tcW w:w="1224" w:type="dxa"/>
            <w:shd w:val="clear" w:color="auto" w:fill="FAFAFA"/>
          </w:tcPr>
          <w:p w14:paraId="2EDDFDFF" w14:textId="77777777" w:rsidR="00B259B1" w:rsidRPr="001A7A31" w:rsidRDefault="00B259B1" w:rsidP="00EC7502">
            <w:pPr>
              <w:pStyle w:val="BlockText"/>
              <w:ind w:left="0" w:right="-72"/>
              <w:jc w:val="right"/>
              <w:rPr>
                <w:rFonts w:ascii="Arial" w:hAnsi="Arial" w:cs="Arial"/>
                <w:sz w:val="18"/>
                <w:szCs w:val="18"/>
              </w:rPr>
            </w:pPr>
          </w:p>
          <w:p w14:paraId="1565DFB4" w14:textId="77777777" w:rsidR="00B259B1" w:rsidRPr="001A7A31" w:rsidRDefault="00B259B1" w:rsidP="00EC7502">
            <w:pPr>
              <w:pStyle w:val="BlockText"/>
              <w:ind w:left="0" w:right="-72"/>
              <w:jc w:val="right"/>
              <w:rPr>
                <w:rFonts w:ascii="Arial" w:hAnsi="Arial" w:cs="Arial"/>
                <w:sz w:val="18"/>
                <w:szCs w:val="18"/>
                <w:lang w:val="en-GB"/>
              </w:rPr>
            </w:pPr>
            <w:r w:rsidRPr="001A7A31">
              <w:rPr>
                <w:rFonts w:ascii="Arial" w:hAnsi="Arial" w:cs="Arial"/>
                <w:sz w:val="18"/>
                <w:szCs w:val="18"/>
                <w:lang w:val="en-GB"/>
              </w:rPr>
              <w:t>25,605,000</w:t>
            </w:r>
          </w:p>
        </w:tc>
        <w:tc>
          <w:tcPr>
            <w:tcW w:w="1224" w:type="dxa"/>
            <w:shd w:val="clear" w:color="auto" w:fill="FAFAFA"/>
          </w:tcPr>
          <w:p w14:paraId="0043BB7C" w14:textId="77777777" w:rsidR="00B259B1" w:rsidRPr="001A7A31" w:rsidRDefault="00B259B1" w:rsidP="00EC7502">
            <w:pPr>
              <w:pStyle w:val="BlockText"/>
              <w:ind w:left="0" w:right="-72"/>
              <w:jc w:val="right"/>
              <w:rPr>
                <w:rFonts w:ascii="Arial" w:hAnsi="Arial" w:cs="Arial"/>
                <w:sz w:val="18"/>
                <w:szCs w:val="18"/>
              </w:rPr>
            </w:pPr>
          </w:p>
          <w:p w14:paraId="417C3546" w14:textId="77777777" w:rsidR="00B259B1" w:rsidRPr="001A7A31" w:rsidRDefault="00B259B1" w:rsidP="00EC7502">
            <w:pPr>
              <w:pStyle w:val="BlockText"/>
              <w:ind w:left="0" w:right="-72"/>
              <w:jc w:val="right"/>
              <w:rPr>
                <w:rFonts w:ascii="Arial" w:hAnsi="Arial" w:cs="Arial"/>
                <w:sz w:val="18"/>
                <w:szCs w:val="18"/>
                <w:lang w:bidi="ar-SA"/>
              </w:rPr>
            </w:pPr>
            <w:r w:rsidRPr="001A7A31">
              <w:rPr>
                <w:rFonts w:ascii="Arial" w:hAnsi="Arial" w:cs="Arial"/>
                <w:sz w:val="18"/>
                <w:szCs w:val="18"/>
                <w:cs/>
              </w:rPr>
              <w:t>25</w:t>
            </w:r>
            <w:r w:rsidRPr="001A7A31">
              <w:rPr>
                <w:rFonts w:ascii="Arial" w:hAnsi="Arial" w:cs="Arial"/>
                <w:sz w:val="18"/>
                <w:szCs w:val="18"/>
                <w:lang w:bidi="ar-SA"/>
              </w:rPr>
              <w:t>,</w:t>
            </w:r>
            <w:r w:rsidRPr="001A7A31">
              <w:rPr>
                <w:rFonts w:ascii="Arial" w:hAnsi="Arial" w:cs="Arial"/>
                <w:sz w:val="18"/>
                <w:szCs w:val="18"/>
                <w:cs/>
              </w:rPr>
              <w:t>000</w:t>
            </w:r>
            <w:r w:rsidRPr="001A7A31">
              <w:rPr>
                <w:rFonts w:ascii="Arial" w:hAnsi="Arial" w:cs="Arial"/>
                <w:sz w:val="18"/>
                <w:szCs w:val="18"/>
                <w:lang w:bidi="ar-SA"/>
              </w:rPr>
              <w:t>,</w:t>
            </w:r>
            <w:r w:rsidRPr="001A7A31">
              <w:rPr>
                <w:rFonts w:ascii="Arial" w:hAnsi="Arial" w:cs="Arial"/>
                <w:sz w:val="18"/>
                <w:szCs w:val="18"/>
                <w:cs/>
              </w:rPr>
              <w:t>000</w:t>
            </w:r>
          </w:p>
        </w:tc>
      </w:tr>
      <w:tr w:rsidR="00B259B1" w:rsidRPr="0051058E" w14:paraId="7C597A35" w14:textId="77777777" w:rsidTr="00EC7502">
        <w:tc>
          <w:tcPr>
            <w:tcW w:w="3438" w:type="dxa"/>
          </w:tcPr>
          <w:p w14:paraId="1413B8C1" w14:textId="77777777" w:rsidR="00B259B1" w:rsidRPr="004C185D" w:rsidRDefault="00B259B1" w:rsidP="00EC7502">
            <w:pPr>
              <w:pStyle w:val="BlockText"/>
              <w:tabs>
                <w:tab w:val="clear" w:pos="360"/>
              </w:tabs>
              <w:ind w:left="540" w:right="0"/>
              <w:jc w:val="left"/>
              <w:rPr>
                <w:rFonts w:ascii="Arial" w:hAnsi="Arial" w:cs="Arial"/>
                <w:sz w:val="18"/>
                <w:szCs w:val="18"/>
                <w:lang w:val="en-US"/>
              </w:rPr>
            </w:pPr>
            <w:r w:rsidRPr="0051058E">
              <w:rPr>
                <w:rFonts w:ascii="Arial" w:hAnsi="Arial" w:cs="Arial"/>
                <w:sz w:val="18"/>
                <w:szCs w:val="18"/>
                <w:cs/>
              </w:rPr>
              <w:t xml:space="preserve">Short-term </w:t>
            </w:r>
            <w:r w:rsidRPr="003C7771">
              <w:rPr>
                <w:rFonts w:ascii="Arial" w:hAnsi="Arial" w:cs="Arial"/>
                <w:sz w:val="18"/>
                <w:szCs w:val="18"/>
                <w:cs/>
              </w:rPr>
              <w:t xml:space="preserve">loans from </w:t>
            </w:r>
          </w:p>
          <w:p w14:paraId="53A3824E" w14:textId="2792FF86" w:rsidR="00B259B1" w:rsidRPr="001C31E3" w:rsidRDefault="00B259B1" w:rsidP="00EC7502">
            <w:pPr>
              <w:pStyle w:val="BlockText"/>
              <w:tabs>
                <w:tab w:val="clear" w:pos="360"/>
              </w:tabs>
              <w:ind w:left="540" w:right="0"/>
              <w:jc w:val="left"/>
              <w:rPr>
                <w:rFonts w:ascii="Arial" w:hAnsi="Arial" w:cstheme="minorBidi"/>
                <w:sz w:val="18"/>
                <w:szCs w:val="18"/>
                <w:lang w:val="en-GB"/>
              </w:rPr>
            </w:pPr>
            <w:r w:rsidRPr="003C7771">
              <w:rPr>
                <w:rFonts w:ascii="Arial" w:hAnsi="Arial" w:cs="Arial"/>
                <w:sz w:val="18"/>
                <w:szCs w:val="18"/>
                <w:cs/>
              </w:rPr>
              <w:t xml:space="preserve">   financial </w:t>
            </w:r>
            <w:r w:rsidR="001C31E3" w:rsidRPr="00966847">
              <w:rPr>
                <w:rFonts w:ascii="Arial" w:hAnsi="Arial" w:cs="Arial"/>
                <w:sz w:val="18"/>
                <w:szCs w:val="18"/>
                <w:lang w:val="en-US"/>
              </w:rPr>
              <w:t>institutions</w:t>
            </w:r>
          </w:p>
        </w:tc>
        <w:tc>
          <w:tcPr>
            <w:tcW w:w="1224" w:type="dxa"/>
            <w:shd w:val="clear" w:color="auto" w:fill="FAFAFA"/>
          </w:tcPr>
          <w:p w14:paraId="42CABB09" w14:textId="77777777" w:rsidR="00B259B1" w:rsidRPr="00F525C6" w:rsidRDefault="00B259B1" w:rsidP="00EC7502">
            <w:pPr>
              <w:pStyle w:val="BlockText"/>
              <w:ind w:left="0" w:right="-72"/>
              <w:jc w:val="right"/>
              <w:rPr>
                <w:rFonts w:ascii="Arial" w:hAnsi="Arial" w:cs="Arial"/>
                <w:sz w:val="18"/>
                <w:szCs w:val="18"/>
                <w:lang w:val="en-US"/>
              </w:rPr>
            </w:pPr>
          </w:p>
          <w:p w14:paraId="767613CB"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cs/>
              </w:rPr>
              <w:t>386</w:t>
            </w:r>
            <w:r w:rsidRPr="001A7A31">
              <w:rPr>
                <w:rFonts w:ascii="Arial" w:hAnsi="Arial" w:cs="Arial"/>
                <w:sz w:val="18"/>
                <w:szCs w:val="18"/>
                <w:lang w:bidi="ar-SA"/>
              </w:rPr>
              <w:t>,</w:t>
            </w:r>
            <w:r w:rsidRPr="001A7A31">
              <w:rPr>
                <w:rFonts w:ascii="Arial" w:hAnsi="Arial" w:cs="Arial"/>
                <w:sz w:val="18"/>
                <w:szCs w:val="18"/>
                <w:cs/>
              </w:rPr>
              <w:t>500</w:t>
            </w:r>
            <w:r w:rsidRPr="001A7A31">
              <w:rPr>
                <w:rFonts w:ascii="Arial" w:hAnsi="Arial" w:cs="Arial"/>
                <w:sz w:val="18"/>
                <w:szCs w:val="18"/>
                <w:lang w:bidi="ar-SA"/>
              </w:rPr>
              <w:t>,</w:t>
            </w:r>
            <w:r w:rsidRPr="001A7A31">
              <w:rPr>
                <w:rFonts w:ascii="Arial" w:hAnsi="Arial" w:cs="Arial"/>
                <w:sz w:val="18"/>
                <w:szCs w:val="18"/>
                <w:cs/>
              </w:rPr>
              <w:t>749</w:t>
            </w:r>
          </w:p>
        </w:tc>
        <w:tc>
          <w:tcPr>
            <w:tcW w:w="1224" w:type="dxa"/>
            <w:shd w:val="clear" w:color="auto" w:fill="FAFAFA"/>
          </w:tcPr>
          <w:p w14:paraId="2AE2568C" w14:textId="77777777" w:rsidR="00B259B1" w:rsidRPr="001A7A31" w:rsidRDefault="00B259B1" w:rsidP="00EC7502">
            <w:pPr>
              <w:pStyle w:val="BlockText"/>
              <w:ind w:left="0" w:right="-72"/>
              <w:jc w:val="right"/>
              <w:rPr>
                <w:rFonts w:ascii="Arial" w:hAnsi="Arial" w:cs="Arial"/>
                <w:sz w:val="18"/>
                <w:szCs w:val="18"/>
                <w:lang w:val="en-US" w:bidi="ar-SA"/>
              </w:rPr>
            </w:pPr>
          </w:p>
          <w:p w14:paraId="481EFFD1" w14:textId="77777777" w:rsidR="00B259B1" w:rsidRPr="001A7A31" w:rsidRDefault="00B259B1" w:rsidP="00EC7502">
            <w:pPr>
              <w:pStyle w:val="BlockText"/>
              <w:ind w:left="0" w:right="-72"/>
              <w:jc w:val="right"/>
              <w:rPr>
                <w:rFonts w:ascii="Arial" w:hAnsi="Arial" w:cs="Arial"/>
                <w:sz w:val="18"/>
                <w:szCs w:val="18"/>
                <w:lang w:val="en-US" w:bidi="ar-SA"/>
              </w:rPr>
            </w:pPr>
            <w:r w:rsidRPr="001A7A31">
              <w:rPr>
                <w:rFonts w:ascii="Arial" w:hAnsi="Arial" w:cs="Arial"/>
                <w:sz w:val="18"/>
                <w:szCs w:val="18"/>
                <w:lang w:val="en-US" w:bidi="ar-SA"/>
              </w:rPr>
              <w:t>-</w:t>
            </w:r>
          </w:p>
        </w:tc>
        <w:tc>
          <w:tcPr>
            <w:tcW w:w="1224" w:type="dxa"/>
            <w:shd w:val="clear" w:color="auto" w:fill="FAFAFA"/>
          </w:tcPr>
          <w:p w14:paraId="6848CF4A" w14:textId="77777777" w:rsidR="00B259B1" w:rsidRPr="001A7A31" w:rsidRDefault="00B259B1" w:rsidP="00EC7502">
            <w:pPr>
              <w:pStyle w:val="BlockText"/>
              <w:ind w:left="0" w:right="-72"/>
              <w:jc w:val="right"/>
              <w:rPr>
                <w:rFonts w:ascii="Arial" w:hAnsi="Arial" w:cs="Arial"/>
                <w:sz w:val="18"/>
                <w:szCs w:val="18"/>
              </w:rPr>
            </w:pPr>
          </w:p>
          <w:p w14:paraId="4C4525F8" w14:textId="77777777" w:rsidR="00B259B1" w:rsidRPr="001A7A31" w:rsidRDefault="00B259B1" w:rsidP="00EC7502">
            <w:pPr>
              <w:pStyle w:val="BlockText"/>
              <w:ind w:left="0" w:right="-72"/>
              <w:jc w:val="right"/>
              <w:rPr>
                <w:rFonts w:ascii="Arial" w:hAnsi="Arial" w:cs="Arial"/>
                <w:sz w:val="18"/>
                <w:szCs w:val="18"/>
                <w:rtl/>
                <w:cs/>
              </w:rPr>
            </w:pPr>
            <w:r w:rsidRPr="001A7A31">
              <w:rPr>
                <w:rFonts w:ascii="Arial" w:hAnsi="Arial" w:cs="Arial"/>
                <w:sz w:val="18"/>
                <w:szCs w:val="18"/>
                <w:cs/>
              </w:rPr>
              <w:t>-</w:t>
            </w:r>
          </w:p>
        </w:tc>
        <w:tc>
          <w:tcPr>
            <w:tcW w:w="1224" w:type="dxa"/>
            <w:shd w:val="clear" w:color="auto" w:fill="FAFAFA"/>
          </w:tcPr>
          <w:p w14:paraId="13CE7E01" w14:textId="77777777" w:rsidR="00B259B1" w:rsidRPr="001A7A31" w:rsidRDefault="00B259B1" w:rsidP="00EC7502">
            <w:pPr>
              <w:pStyle w:val="BlockText"/>
              <w:ind w:left="0" w:right="-72"/>
              <w:jc w:val="right"/>
              <w:rPr>
                <w:rFonts w:ascii="Arial" w:hAnsi="Arial" w:cs="Arial"/>
                <w:sz w:val="18"/>
                <w:szCs w:val="18"/>
              </w:rPr>
            </w:pPr>
          </w:p>
          <w:p w14:paraId="73C496D8"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cs/>
              </w:rPr>
              <w:t>386</w:t>
            </w:r>
            <w:r w:rsidRPr="001A7A31">
              <w:rPr>
                <w:rFonts w:ascii="Arial" w:hAnsi="Arial" w:cs="Arial"/>
                <w:sz w:val="18"/>
                <w:szCs w:val="18"/>
                <w:lang w:bidi="ar-SA"/>
              </w:rPr>
              <w:t>,</w:t>
            </w:r>
            <w:r w:rsidRPr="001A7A31">
              <w:rPr>
                <w:rFonts w:ascii="Arial" w:hAnsi="Arial" w:cs="Arial"/>
                <w:sz w:val="18"/>
                <w:szCs w:val="18"/>
                <w:cs/>
              </w:rPr>
              <w:t>500</w:t>
            </w:r>
            <w:r w:rsidRPr="001A7A31">
              <w:rPr>
                <w:rFonts w:ascii="Arial" w:hAnsi="Arial" w:cs="Arial"/>
                <w:sz w:val="18"/>
                <w:szCs w:val="18"/>
                <w:lang w:bidi="ar-SA"/>
              </w:rPr>
              <w:t>,</w:t>
            </w:r>
            <w:r w:rsidRPr="001A7A31">
              <w:rPr>
                <w:rFonts w:ascii="Arial" w:hAnsi="Arial" w:cs="Arial"/>
                <w:sz w:val="18"/>
                <w:szCs w:val="18"/>
                <w:cs/>
              </w:rPr>
              <w:t>749</w:t>
            </w:r>
          </w:p>
        </w:tc>
        <w:tc>
          <w:tcPr>
            <w:tcW w:w="1224" w:type="dxa"/>
            <w:shd w:val="clear" w:color="auto" w:fill="FAFAFA"/>
          </w:tcPr>
          <w:p w14:paraId="57DBDC4C" w14:textId="77777777" w:rsidR="00B259B1" w:rsidRPr="001A7A31" w:rsidRDefault="00B259B1" w:rsidP="00EC7502">
            <w:pPr>
              <w:pStyle w:val="BlockText"/>
              <w:ind w:left="0" w:right="-72"/>
              <w:jc w:val="right"/>
              <w:rPr>
                <w:rFonts w:ascii="Arial" w:hAnsi="Arial" w:cs="Arial"/>
                <w:sz w:val="18"/>
                <w:szCs w:val="18"/>
              </w:rPr>
            </w:pPr>
          </w:p>
          <w:p w14:paraId="289F24F4" w14:textId="77777777" w:rsidR="00B259B1" w:rsidRPr="001A7A31" w:rsidRDefault="00B259B1" w:rsidP="00EC7502">
            <w:pPr>
              <w:pStyle w:val="BlockText"/>
              <w:ind w:left="0" w:right="-72"/>
              <w:jc w:val="right"/>
              <w:rPr>
                <w:rFonts w:ascii="Arial" w:hAnsi="Arial" w:cs="Arial"/>
                <w:sz w:val="18"/>
                <w:szCs w:val="18"/>
                <w:rtl/>
                <w:cs/>
              </w:rPr>
            </w:pPr>
            <w:r w:rsidRPr="001A7A31">
              <w:rPr>
                <w:rFonts w:ascii="Arial" w:hAnsi="Arial" w:cs="Arial"/>
                <w:sz w:val="18"/>
                <w:szCs w:val="18"/>
                <w:cs/>
              </w:rPr>
              <w:t>382</w:t>
            </w:r>
            <w:r w:rsidRPr="001A7A31">
              <w:rPr>
                <w:rFonts w:ascii="Arial" w:hAnsi="Arial" w:cs="Arial"/>
                <w:sz w:val="18"/>
                <w:szCs w:val="18"/>
              </w:rPr>
              <w:t>,</w:t>
            </w:r>
            <w:r w:rsidRPr="001A7A31">
              <w:rPr>
                <w:rFonts w:ascii="Arial" w:hAnsi="Arial" w:cs="Arial"/>
                <w:sz w:val="18"/>
                <w:szCs w:val="18"/>
                <w:cs/>
              </w:rPr>
              <w:t>854</w:t>
            </w:r>
            <w:r w:rsidRPr="001A7A31">
              <w:rPr>
                <w:rFonts w:ascii="Arial" w:hAnsi="Arial" w:cs="Arial"/>
                <w:sz w:val="18"/>
                <w:szCs w:val="18"/>
              </w:rPr>
              <w:t>,</w:t>
            </w:r>
            <w:r w:rsidRPr="001A7A31">
              <w:rPr>
                <w:rFonts w:ascii="Arial" w:hAnsi="Arial" w:cs="Arial"/>
                <w:sz w:val="18"/>
                <w:szCs w:val="18"/>
                <w:cs/>
              </w:rPr>
              <w:t>000</w:t>
            </w:r>
          </w:p>
        </w:tc>
      </w:tr>
      <w:tr w:rsidR="00B259B1" w:rsidRPr="0051058E" w14:paraId="0D331BEE" w14:textId="77777777" w:rsidTr="00EC7502">
        <w:tc>
          <w:tcPr>
            <w:tcW w:w="3438" w:type="dxa"/>
            <w:hideMark/>
          </w:tcPr>
          <w:p w14:paraId="0FB22DBB" w14:textId="72A819F9" w:rsidR="00B259B1" w:rsidRPr="00F525C6" w:rsidRDefault="00B259B1" w:rsidP="00EC7502">
            <w:pPr>
              <w:pStyle w:val="BlockText"/>
              <w:ind w:left="540"/>
              <w:jc w:val="left"/>
              <w:rPr>
                <w:rFonts w:ascii="Arial" w:hAnsi="Arial" w:cs="Arial"/>
                <w:sz w:val="18"/>
                <w:szCs w:val="18"/>
                <w:lang w:val="en-US"/>
              </w:rPr>
            </w:pPr>
            <w:r w:rsidRPr="00B259B1">
              <w:rPr>
                <w:rFonts w:ascii="Arial" w:hAnsi="Arial"/>
                <w:sz w:val="18"/>
                <w:szCs w:val="18"/>
                <w:lang w:val="en-GB"/>
              </w:rPr>
              <w:t>Long</w:t>
            </w:r>
            <w:r w:rsidRPr="00F525C6">
              <w:rPr>
                <w:rFonts w:ascii="Arial" w:hAnsi="Arial" w:cs="Arial"/>
                <w:sz w:val="18"/>
                <w:szCs w:val="18"/>
                <w:lang w:val="en-US"/>
              </w:rPr>
              <w:t xml:space="preserve">-term loan from </w:t>
            </w:r>
          </w:p>
          <w:p w14:paraId="419116C1" w14:textId="4EDDC323" w:rsidR="00B259B1" w:rsidRPr="00F525C6" w:rsidRDefault="00B259B1" w:rsidP="00EC7502">
            <w:pPr>
              <w:pStyle w:val="BlockText"/>
              <w:tabs>
                <w:tab w:val="clear" w:pos="360"/>
              </w:tabs>
              <w:ind w:left="540" w:right="0"/>
              <w:jc w:val="left"/>
              <w:rPr>
                <w:rFonts w:ascii="Arial" w:hAnsi="Arial" w:cs="Arial"/>
                <w:sz w:val="18"/>
                <w:szCs w:val="18"/>
                <w:highlight w:val="yellow"/>
                <w:lang w:val="en-US" w:bidi="ar-SA"/>
              </w:rPr>
            </w:pPr>
            <w:r w:rsidRPr="00F525C6">
              <w:rPr>
                <w:rFonts w:ascii="Arial" w:hAnsi="Arial" w:cs="Arial"/>
                <w:sz w:val="18"/>
                <w:szCs w:val="18"/>
                <w:lang w:val="en-US"/>
              </w:rPr>
              <w:t xml:space="preserve">   </w:t>
            </w:r>
            <w:r w:rsidR="00DC1DF0">
              <w:rPr>
                <w:rFonts w:ascii="Arial" w:hAnsi="Arial" w:cs="Arial"/>
                <w:sz w:val="18"/>
                <w:szCs w:val="18"/>
                <w:lang w:val="en-US"/>
              </w:rPr>
              <w:t xml:space="preserve">a </w:t>
            </w:r>
            <w:r w:rsidRPr="00F525C6">
              <w:rPr>
                <w:rFonts w:ascii="Arial" w:hAnsi="Arial" w:cs="Arial"/>
                <w:sz w:val="18"/>
                <w:szCs w:val="18"/>
                <w:lang w:val="en-US"/>
              </w:rPr>
              <w:t xml:space="preserve">financial </w:t>
            </w:r>
            <w:r w:rsidR="001C31E3" w:rsidRPr="001C31E3">
              <w:rPr>
                <w:rFonts w:ascii="Arial" w:hAnsi="Arial" w:cs="Arial"/>
                <w:sz w:val="18"/>
                <w:szCs w:val="18"/>
                <w:lang w:val="en-US"/>
              </w:rPr>
              <w:t>institution</w:t>
            </w:r>
          </w:p>
        </w:tc>
        <w:tc>
          <w:tcPr>
            <w:tcW w:w="1224" w:type="dxa"/>
            <w:shd w:val="clear" w:color="auto" w:fill="FAFAFA"/>
            <w:vAlign w:val="bottom"/>
          </w:tcPr>
          <w:p w14:paraId="7622D050"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cs/>
              </w:rPr>
              <w:t>4</w:t>
            </w:r>
            <w:r w:rsidRPr="001A7A31">
              <w:rPr>
                <w:rFonts w:ascii="Arial" w:hAnsi="Arial" w:cs="Arial"/>
                <w:sz w:val="18"/>
                <w:szCs w:val="18"/>
                <w:lang w:bidi="ar-SA"/>
              </w:rPr>
              <w:t>,</w:t>
            </w:r>
            <w:r w:rsidRPr="001A7A31">
              <w:rPr>
                <w:rFonts w:ascii="Arial" w:hAnsi="Arial" w:cs="Arial"/>
                <w:sz w:val="18"/>
                <w:szCs w:val="18"/>
                <w:cs/>
              </w:rPr>
              <w:t>647</w:t>
            </w:r>
            <w:r w:rsidRPr="001A7A31">
              <w:rPr>
                <w:rFonts w:ascii="Arial" w:hAnsi="Arial" w:cs="Arial"/>
                <w:sz w:val="18"/>
                <w:szCs w:val="18"/>
                <w:lang w:bidi="ar-SA"/>
              </w:rPr>
              <w:t>,</w:t>
            </w:r>
            <w:r w:rsidRPr="001A7A31">
              <w:rPr>
                <w:rFonts w:ascii="Arial" w:hAnsi="Arial" w:cs="Arial"/>
                <w:sz w:val="18"/>
                <w:szCs w:val="18"/>
                <w:cs/>
              </w:rPr>
              <w:t>155</w:t>
            </w:r>
          </w:p>
        </w:tc>
        <w:tc>
          <w:tcPr>
            <w:tcW w:w="1224" w:type="dxa"/>
            <w:shd w:val="clear" w:color="auto" w:fill="FAFAFA"/>
            <w:vAlign w:val="bottom"/>
          </w:tcPr>
          <w:p w14:paraId="309E83FA" w14:textId="77777777" w:rsidR="00B259B1" w:rsidRPr="001A7A31" w:rsidRDefault="00B259B1" w:rsidP="00EC7502">
            <w:pPr>
              <w:pStyle w:val="BlockText"/>
              <w:ind w:left="0" w:right="-72"/>
              <w:jc w:val="right"/>
              <w:rPr>
                <w:rFonts w:ascii="Arial" w:hAnsi="Arial" w:cs="Arial"/>
                <w:sz w:val="18"/>
                <w:szCs w:val="18"/>
                <w:rtl/>
                <w:cs/>
              </w:rPr>
            </w:pPr>
            <w:r w:rsidRPr="001A7A31">
              <w:rPr>
                <w:rFonts w:ascii="Arial" w:hAnsi="Arial" w:cs="Arial"/>
                <w:sz w:val="18"/>
                <w:szCs w:val="18"/>
                <w:cs/>
              </w:rPr>
              <w:t>23</w:t>
            </w:r>
            <w:r w:rsidRPr="001A7A31">
              <w:rPr>
                <w:rFonts w:ascii="Arial" w:hAnsi="Arial" w:cs="Arial"/>
                <w:sz w:val="18"/>
                <w:szCs w:val="18"/>
              </w:rPr>
              <w:t>,</w:t>
            </w:r>
            <w:r w:rsidRPr="001A7A31">
              <w:rPr>
                <w:rFonts w:ascii="Arial" w:hAnsi="Arial" w:cs="Arial"/>
                <w:sz w:val="18"/>
                <w:szCs w:val="18"/>
                <w:cs/>
              </w:rPr>
              <w:t>235</w:t>
            </w:r>
            <w:r w:rsidRPr="001A7A31">
              <w:rPr>
                <w:rFonts w:ascii="Arial" w:hAnsi="Arial" w:cs="Arial"/>
                <w:sz w:val="18"/>
                <w:szCs w:val="18"/>
              </w:rPr>
              <w:t>,</w:t>
            </w:r>
            <w:r w:rsidRPr="001A7A31">
              <w:rPr>
                <w:rFonts w:ascii="Arial" w:hAnsi="Arial" w:cs="Arial"/>
                <w:sz w:val="18"/>
                <w:szCs w:val="18"/>
                <w:cs/>
              </w:rPr>
              <w:t>777</w:t>
            </w:r>
          </w:p>
        </w:tc>
        <w:tc>
          <w:tcPr>
            <w:tcW w:w="1224" w:type="dxa"/>
            <w:shd w:val="clear" w:color="auto" w:fill="FAFAFA"/>
            <w:vAlign w:val="bottom"/>
          </w:tcPr>
          <w:p w14:paraId="4C39CB7C" w14:textId="77777777" w:rsidR="00B259B1" w:rsidRPr="001A7A31" w:rsidRDefault="00B259B1" w:rsidP="00EC7502">
            <w:pPr>
              <w:pStyle w:val="BlockText"/>
              <w:ind w:left="0" w:right="-72"/>
              <w:jc w:val="right"/>
              <w:rPr>
                <w:rFonts w:ascii="Arial" w:hAnsi="Arial" w:cs="Arial"/>
                <w:sz w:val="18"/>
                <w:szCs w:val="18"/>
                <w:rtl/>
                <w:lang w:bidi="ar-SA"/>
              </w:rPr>
            </w:pPr>
            <w:r w:rsidRPr="001A7A31">
              <w:rPr>
                <w:rFonts w:ascii="Arial" w:hAnsi="Arial" w:cs="Arial"/>
                <w:sz w:val="18"/>
                <w:szCs w:val="18"/>
                <w:cs/>
              </w:rPr>
              <w:t>22</w:t>
            </w:r>
            <w:r w:rsidRPr="001A7A31">
              <w:rPr>
                <w:rFonts w:ascii="Arial" w:hAnsi="Arial" w:cs="Arial"/>
                <w:sz w:val="18"/>
                <w:szCs w:val="18"/>
                <w:lang w:bidi="ar-SA"/>
              </w:rPr>
              <w:t>,</w:t>
            </w:r>
            <w:r w:rsidRPr="001A7A31">
              <w:rPr>
                <w:rFonts w:ascii="Arial" w:hAnsi="Arial" w:cs="Arial"/>
                <w:sz w:val="18"/>
                <w:szCs w:val="18"/>
                <w:cs/>
              </w:rPr>
              <w:t>242</w:t>
            </w:r>
            <w:r w:rsidRPr="001A7A31">
              <w:rPr>
                <w:rFonts w:ascii="Arial" w:hAnsi="Arial" w:cs="Arial"/>
                <w:sz w:val="18"/>
                <w:szCs w:val="18"/>
                <w:lang w:bidi="ar-SA"/>
              </w:rPr>
              <w:t>,</w:t>
            </w:r>
            <w:r w:rsidRPr="001A7A31">
              <w:rPr>
                <w:rFonts w:ascii="Arial" w:hAnsi="Arial" w:cs="Arial"/>
                <w:sz w:val="18"/>
                <w:szCs w:val="18"/>
                <w:cs/>
              </w:rPr>
              <w:t>853</w:t>
            </w:r>
          </w:p>
        </w:tc>
        <w:tc>
          <w:tcPr>
            <w:tcW w:w="1224" w:type="dxa"/>
            <w:shd w:val="clear" w:color="auto" w:fill="FAFAFA"/>
            <w:vAlign w:val="bottom"/>
          </w:tcPr>
          <w:p w14:paraId="604040B1" w14:textId="77777777" w:rsidR="00B259B1" w:rsidRPr="001A7A31" w:rsidRDefault="00B259B1" w:rsidP="00EC7502">
            <w:pPr>
              <w:pStyle w:val="BlockText"/>
              <w:ind w:left="0" w:right="-72"/>
              <w:jc w:val="right"/>
              <w:rPr>
                <w:rFonts w:ascii="Arial" w:hAnsi="Arial" w:cs="Arial"/>
                <w:sz w:val="18"/>
                <w:szCs w:val="18"/>
                <w:lang w:val="en-US" w:bidi="ar-SA"/>
              </w:rPr>
            </w:pPr>
            <w:r w:rsidRPr="001A7A31">
              <w:rPr>
                <w:rFonts w:ascii="Arial" w:hAnsi="Arial" w:cs="Arial"/>
                <w:sz w:val="18"/>
                <w:szCs w:val="18"/>
                <w:lang w:val="en-US" w:bidi="ar-SA"/>
              </w:rPr>
              <w:t>50,125,785</w:t>
            </w:r>
          </w:p>
        </w:tc>
        <w:tc>
          <w:tcPr>
            <w:tcW w:w="1224" w:type="dxa"/>
            <w:shd w:val="clear" w:color="auto" w:fill="FAFAFA"/>
          </w:tcPr>
          <w:p w14:paraId="1BFEAEAE" w14:textId="77777777" w:rsidR="00B259B1" w:rsidRPr="001A7A31" w:rsidRDefault="00B259B1" w:rsidP="00EC7502">
            <w:pPr>
              <w:pStyle w:val="BlockText"/>
              <w:ind w:left="0" w:right="-72"/>
              <w:jc w:val="right"/>
              <w:rPr>
                <w:rFonts w:ascii="Arial" w:hAnsi="Arial" w:cs="Arial"/>
                <w:sz w:val="18"/>
                <w:szCs w:val="18"/>
                <w:lang w:val="en-US"/>
              </w:rPr>
            </w:pPr>
          </w:p>
          <w:p w14:paraId="147FFDAA" w14:textId="77777777" w:rsidR="00B259B1" w:rsidRPr="001A7A31" w:rsidRDefault="00B259B1" w:rsidP="00EC7502">
            <w:pPr>
              <w:pStyle w:val="BlockText"/>
              <w:ind w:left="0" w:right="-72"/>
              <w:jc w:val="right"/>
              <w:rPr>
                <w:rFonts w:ascii="Arial" w:hAnsi="Arial" w:cs="Arial"/>
                <w:sz w:val="18"/>
                <w:szCs w:val="18"/>
                <w:rtl/>
                <w:lang w:val="en-US"/>
              </w:rPr>
            </w:pPr>
            <w:r w:rsidRPr="001A7A31">
              <w:rPr>
                <w:rFonts w:ascii="Arial" w:hAnsi="Arial" w:cs="Arial"/>
                <w:sz w:val="18"/>
                <w:szCs w:val="18"/>
                <w:lang w:val="en-US"/>
              </w:rPr>
              <w:t>35,669,000</w:t>
            </w:r>
          </w:p>
        </w:tc>
      </w:tr>
      <w:tr w:rsidR="00B259B1" w:rsidRPr="0051058E" w14:paraId="16799477" w14:textId="77777777" w:rsidTr="00EC7502">
        <w:tc>
          <w:tcPr>
            <w:tcW w:w="3438" w:type="dxa"/>
          </w:tcPr>
          <w:p w14:paraId="7CC343A3" w14:textId="77777777" w:rsidR="00B259B1" w:rsidRPr="0051058E" w:rsidRDefault="00B259B1" w:rsidP="00EC7502">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Payable for acquisition of </w:t>
            </w:r>
          </w:p>
          <w:p w14:paraId="6A06BDAC" w14:textId="77777777" w:rsidR="00B259B1" w:rsidRPr="0051058E" w:rsidRDefault="00B259B1" w:rsidP="00EC7502">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   investment in a subsidiary</w:t>
            </w:r>
          </w:p>
        </w:tc>
        <w:tc>
          <w:tcPr>
            <w:tcW w:w="1224" w:type="dxa"/>
            <w:tcBorders>
              <w:left w:val="nil"/>
              <w:bottom w:val="single" w:sz="4" w:space="0" w:color="auto"/>
              <w:right w:val="nil"/>
            </w:tcBorders>
            <w:shd w:val="clear" w:color="auto" w:fill="FAFAFA"/>
            <w:vAlign w:val="bottom"/>
          </w:tcPr>
          <w:p w14:paraId="1FA75A42"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4,800,000</w:t>
            </w:r>
          </w:p>
        </w:tc>
        <w:tc>
          <w:tcPr>
            <w:tcW w:w="1224" w:type="dxa"/>
            <w:tcBorders>
              <w:left w:val="nil"/>
              <w:bottom w:val="single" w:sz="4" w:space="0" w:color="auto"/>
              <w:right w:val="nil"/>
            </w:tcBorders>
            <w:shd w:val="clear" w:color="auto" w:fill="FAFAFA"/>
            <w:vAlign w:val="bottom"/>
          </w:tcPr>
          <w:p w14:paraId="723E6998" w14:textId="77777777" w:rsidR="00B259B1" w:rsidRPr="001A7A31" w:rsidRDefault="00B259B1" w:rsidP="00EC7502">
            <w:pPr>
              <w:pStyle w:val="BlockText"/>
              <w:ind w:left="0" w:right="-72"/>
              <w:jc w:val="right"/>
              <w:rPr>
                <w:rFonts w:ascii="Arial" w:hAnsi="Arial" w:cs="Arial"/>
                <w:sz w:val="18"/>
                <w:szCs w:val="18"/>
                <w:lang w:val="en-US" w:bidi="ar-SA"/>
              </w:rPr>
            </w:pPr>
            <w:r w:rsidRPr="001A7A31">
              <w:rPr>
                <w:rFonts w:ascii="Arial" w:hAnsi="Arial" w:cs="Arial"/>
                <w:sz w:val="18"/>
                <w:szCs w:val="18"/>
                <w:lang w:val="en-US" w:bidi="ar-SA"/>
              </w:rPr>
              <w:t>14,400,000</w:t>
            </w:r>
          </w:p>
        </w:tc>
        <w:tc>
          <w:tcPr>
            <w:tcW w:w="1224" w:type="dxa"/>
            <w:tcBorders>
              <w:left w:val="nil"/>
              <w:bottom w:val="single" w:sz="4" w:space="0" w:color="auto"/>
              <w:right w:val="nil"/>
            </w:tcBorders>
            <w:shd w:val="clear" w:color="auto" w:fill="FAFAFA"/>
            <w:vAlign w:val="bottom"/>
          </w:tcPr>
          <w:p w14:paraId="5F65E155"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w:t>
            </w:r>
          </w:p>
        </w:tc>
        <w:tc>
          <w:tcPr>
            <w:tcW w:w="1224" w:type="dxa"/>
            <w:tcBorders>
              <w:left w:val="nil"/>
              <w:bottom w:val="single" w:sz="4" w:space="0" w:color="auto"/>
              <w:right w:val="nil"/>
            </w:tcBorders>
            <w:shd w:val="clear" w:color="auto" w:fill="FAFAFA"/>
            <w:vAlign w:val="bottom"/>
          </w:tcPr>
          <w:p w14:paraId="6282501F"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19,200,000</w:t>
            </w:r>
          </w:p>
        </w:tc>
        <w:tc>
          <w:tcPr>
            <w:tcW w:w="1224" w:type="dxa"/>
            <w:tcBorders>
              <w:left w:val="nil"/>
              <w:bottom w:val="single" w:sz="4" w:space="0" w:color="auto"/>
              <w:right w:val="nil"/>
            </w:tcBorders>
            <w:shd w:val="clear" w:color="auto" w:fill="FAFAFA"/>
          </w:tcPr>
          <w:p w14:paraId="3C4891B9" w14:textId="77777777" w:rsidR="00B259B1" w:rsidRPr="001A7A31" w:rsidRDefault="00B259B1" w:rsidP="00EC7502">
            <w:pPr>
              <w:pStyle w:val="BlockText"/>
              <w:ind w:left="0" w:right="-72"/>
              <w:jc w:val="right"/>
              <w:rPr>
                <w:rFonts w:ascii="Arial" w:hAnsi="Arial" w:cs="Arial"/>
                <w:sz w:val="18"/>
                <w:szCs w:val="18"/>
                <w:lang w:val="en-GB" w:bidi="ar-SA"/>
              </w:rPr>
            </w:pPr>
          </w:p>
          <w:p w14:paraId="470B4597"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17,587,097</w:t>
            </w:r>
          </w:p>
        </w:tc>
      </w:tr>
      <w:tr w:rsidR="00B259B1" w:rsidRPr="007B6343" w14:paraId="5D2E9902" w14:textId="77777777" w:rsidTr="00EC7502">
        <w:tc>
          <w:tcPr>
            <w:tcW w:w="3438" w:type="dxa"/>
          </w:tcPr>
          <w:p w14:paraId="51414E34" w14:textId="77777777" w:rsidR="00B259B1" w:rsidRPr="007B6343" w:rsidRDefault="00B259B1" w:rsidP="00EC7502">
            <w:pPr>
              <w:pStyle w:val="BlockText"/>
              <w:tabs>
                <w:tab w:val="clear" w:pos="360"/>
              </w:tabs>
              <w:ind w:left="540" w:right="0"/>
              <w:jc w:val="lef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51620AD7" w14:textId="77777777" w:rsidR="00B259B1" w:rsidRPr="007B6343" w:rsidRDefault="00B259B1" w:rsidP="00EC750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FAFAFA"/>
            <w:vAlign w:val="bottom"/>
          </w:tcPr>
          <w:p w14:paraId="3946ADCD" w14:textId="77777777" w:rsidR="00B259B1" w:rsidRPr="007B6343" w:rsidRDefault="00B259B1" w:rsidP="00EC7502">
            <w:pPr>
              <w:pStyle w:val="BlockText"/>
              <w:ind w:left="0" w:right="-72"/>
              <w:jc w:val="right"/>
              <w:rPr>
                <w:rFonts w:ascii="Arial" w:hAnsi="Arial" w:cs="Arial"/>
                <w:sz w:val="12"/>
                <w:szCs w:val="12"/>
                <w:lang w:val="en-US" w:bidi="ar-SA"/>
              </w:rPr>
            </w:pPr>
          </w:p>
        </w:tc>
        <w:tc>
          <w:tcPr>
            <w:tcW w:w="1224" w:type="dxa"/>
            <w:tcBorders>
              <w:top w:val="single" w:sz="4" w:space="0" w:color="auto"/>
              <w:left w:val="nil"/>
              <w:right w:val="nil"/>
            </w:tcBorders>
            <w:shd w:val="clear" w:color="auto" w:fill="FAFAFA"/>
            <w:vAlign w:val="bottom"/>
          </w:tcPr>
          <w:p w14:paraId="67866730" w14:textId="77777777" w:rsidR="00B259B1" w:rsidRPr="007B6343" w:rsidRDefault="00B259B1" w:rsidP="00EC750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FAFAFA"/>
            <w:vAlign w:val="bottom"/>
          </w:tcPr>
          <w:p w14:paraId="2A3194D9" w14:textId="77777777" w:rsidR="00B259B1" w:rsidRPr="007B6343" w:rsidRDefault="00B259B1" w:rsidP="00EC750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FAFAFA"/>
          </w:tcPr>
          <w:p w14:paraId="4B281EB3" w14:textId="77777777" w:rsidR="00B259B1" w:rsidRPr="007B6343" w:rsidRDefault="00B259B1" w:rsidP="00EC7502">
            <w:pPr>
              <w:pStyle w:val="BlockText"/>
              <w:ind w:left="0" w:right="-72"/>
              <w:jc w:val="right"/>
              <w:rPr>
                <w:rFonts w:ascii="Arial" w:hAnsi="Arial" w:cs="Arial"/>
                <w:sz w:val="12"/>
                <w:szCs w:val="12"/>
                <w:lang w:val="en-GB" w:bidi="ar-SA"/>
              </w:rPr>
            </w:pPr>
          </w:p>
        </w:tc>
      </w:tr>
      <w:tr w:rsidR="00B259B1" w:rsidRPr="0051058E" w14:paraId="661A1F4F" w14:textId="77777777" w:rsidTr="00EC7502">
        <w:tc>
          <w:tcPr>
            <w:tcW w:w="3438" w:type="dxa"/>
            <w:hideMark/>
          </w:tcPr>
          <w:p w14:paraId="5FB0D5B7" w14:textId="77777777" w:rsidR="00B259B1" w:rsidRPr="0051058E" w:rsidRDefault="00B259B1" w:rsidP="00EC7502">
            <w:pPr>
              <w:pStyle w:val="BlockText"/>
              <w:tabs>
                <w:tab w:val="clear" w:pos="360"/>
              </w:tabs>
              <w:ind w:left="540" w:right="0"/>
              <w:jc w:val="left"/>
              <w:rPr>
                <w:rFonts w:ascii="Arial" w:hAnsi="Arial" w:cs="Arial"/>
                <w:b/>
                <w:bCs/>
                <w:sz w:val="18"/>
                <w:szCs w:val="18"/>
                <w:highlight w:val="yellow"/>
                <w:lang w:val="en-GB"/>
              </w:rPr>
            </w:pPr>
            <w:r w:rsidRPr="0051058E">
              <w:rPr>
                <w:rFonts w:ascii="Arial" w:hAnsi="Arial" w:cs="Arial"/>
                <w:b/>
                <w:bCs/>
                <w:sz w:val="18"/>
                <w:szCs w:val="18"/>
                <w:lang w:val="en-GB"/>
              </w:rPr>
              <w:t>Total no</w:t>
            </w:r>
            <w:r>
              <w:rPr>
                <w:rFonts w:ascii="Arial" w:hAnsi="Arial" w:cs="Arial"/>
                <w:b/>
                <w:bCs/>
                <w:sz w:val="18"/>
                <w:szCs w:val="18"/>
                <w:lang w:val="en-GB"/>
              </w:rPr>
              <w:t>n</w:t>
            </w:r>
            <w:r w:rsidRPr="0051058E">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FAFAFA"/>
          </w:tcPr>
          <w:p w14:paraId="1E03AE37"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604,595,437</w:t>
            </w:r>
          </w:p>
        </w:tc>
        <w:tc>
          <w:tcPr>
            <w:tcW w:w="1224" w:type="dxa"/>
            <w:tcBorders>
              <w:left w:val="nil"/>
              <w:bottom w:val="single" w:sz="4" w:space="0" w:color="auto"/>
              <w:right w:val="nil"/>
            </w:tcBorders>
            <w:shd w:val="clear" w:color="auto" w:fill="FAFAFA"/>
          </w:tcPr>
          <w:p w14:paraId="0E3F3A91"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37,635,777</w:t>
            </w:r>
          </w:p>
        </w:tc>
        <w:tc>
          <w:tcPr>
            <w:tcW w:w="1224" w:type="dxa"/>
            <w:tcBorders>
              <w:left w:val="nil"/>
              <w:bottom w:val="single" w:sz="4" w:space="0" w:color="auto"/>
              <w:right w:val="nil"/>
            </w:tcBorders>
            <w:shd w:val="clear" w:color="auto" w:fill="FAFAFA"/>
          </w:tcPr>
          <w:p w14:paraId="2AB68433"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22,242,853</w:t>
            </w:r>
          </w:p>
        </w:tc>
        <w:tc>
          <w:tcPr>
            <w:tcW w:w="1224" w:type="dxa"/>
            <w:tcBorders>
              <w:left w:val="nil"/>
              <w:bottom w:val="single" w:sz="4" w:space="0" w:color="auto"/>
              <w:right w:val="nil"/>
            </w:tcBorders>
            <w:shd w:val="clear" w:color="auto" w:fill="FAFAFA"/>
          </w:tcPr>
          <w:p w14:paraId="36FA62DB" w14:textId="77777777" w:rsidR="00B259B1" w:rsidRPr="001A7A31" w:rsidRDefault="00B259B1" w:rsidP="00EC7502">
            <w:pPr>
              <w:pStyle w:val="BlockText"/>
              <w:ind w:left="0" w:right="-72"/>
              <w:jc w:val="right"/>
              <w:rPr>
                <w:rFonts w:ascii="Arial" w:hAnsi="Arial" w:cs="Arial"/>
                <w:sz w:val="18"/>
                <w:szCs w:val="18"/>
                <w:lang w:val="en-GB" w:bidi="ar-SA"/>
              </w:rPr>
            </w:pPr>
            <w:r w:rsidRPr="001A7A31">
              <w:rPr>
                <w:rFonts w:ascii="Arial" w:hAnsi="Arial" w:cs="Arial"/>
                <w:sz w:val="18"/>
                <w:szCs w:val="18"/>
                <w:lang w:val="en-GB" w:bidi="ar-SA"/>
              </w:rPr>
              <w:t>664,474,067</w:t>
            </w:r>
          </w:p>
        </w:tc>
        <w:tc>
          <w:tcPr>
            <w:tcW w:w="1224" w:type="dxa"/>
            <w:tcBorders>
              <w:left w:val="nil"/>
              <w:bottom w:val="single" w:sz="4" w:space="0" w:color="auto"/>
              <w:right w:val="nil"/>
            </w:tcBorders>
            <w:shd w:val="clear" w:color="auto" w:fill="FAFAFA"/>
          </w:tcPr>
          <w:p w14:paraId="3EAF4C97" w14:textId="77777777" w:rsidR="00B259B1" w:rsidRPr="001A7A31" w:rsidRDefault="00B259B1" w:rsidP="00EC7502">
            <w:pPr>
              <w:pStyle w:val="BlockText"/>
              <w:ind w:left="0" w:right="-72"/>
              <w:jc w:val="right"/>
              <w:rPr>
                <w:rFonts w:ascii="Arial" w:hAnsi="Arial" w:cs="Arial"/>
                <w:sz w:val="18"/>
                <w:szCs w:val="18"/>
                <w:rtl/>
                <w:lang w:val="en-GB"/>
              </w:rPr>
            </w:pPr>
            <w:r w:rsidRPr="001A7A31">
              <w:rPr>
                <w:rFonts w:ascii="Arial" w:hAnsi="Arial" w:cs="Arial"/>
                <w:sz w:val="18"/>
                <w:szCs w:val="18"/>
                <w:lang w:val="en-GB"/>
              </w:rPr>
              <w:t>644,152,630</w:t>
            </w:r>
          </w:p>
        </w:tc>
      </w:tr>
    </w:tbl>
    <w:p w14:paraId="30F7894E" w14:textId="77777777" w:rsidR="00563677" w:rsidRPr="00DF7EF1" w:rsidRDefault="00563677" w:rsidP="00925AF4">
      <w:pPr>
        <w:rPr>
          <w:rFonts w:ascii="Arial" w:hAnsi="Arial" w:cs="Arial"/>
          <w:sz w:val="18"/>
          <w:szCs w:val="18"/>
          <w:highlight w:val="yellow"/>
        </w:rPr>
      </w:pPr>
    </w:p>
    <w:tbl>
      <w:tblPr>
        <w:tblW w:w="9558" w:type="dxa"/>
        <w:tblLayout w:type="fixed"/>
        <w:tblLook w:val="04A0" w:firstRow="1" w:lastRow="0" w:firstColumn="1" w:lastColumn="0" w:noHBand="0" w:noVBand="1"/>
      </w:tblPr>
      <w:tblGrid>
        <w:gridCol w:w="3438"/>
        <w:gridCol w:w="1224"/>
        <w:gridCol w:w="1224"/>
        <w:gridCol w:w="1224"/>
        <w:gridCol w:w="1224"/>
        <w:gridCol w:w="1224"/>
      </w:tblGrid>
      <w:tr w:rsidR="0051058E" w:rsidRPr="0051058E" w14:paraId="7089CDC2" w14:textId="77777777" w:rsidTr="0044376D">
        <w:tc>
          <w:tcPr>
            <w:tcW w:w="3438" w:type="dxa"/>
          </w:tcPr>
          <w:p w14:paraId="1277FC82" w14:textId="21C34037" w:rsidR="0051058E" w:rsidRPr="0051058E" w:rsidRDefault="001D2E7D" w:rsidP="00A65166">
            <w:pPr>
              <w:pStyle w:val="BlockText"/>
              <w:tabs>
                <w:tab w:val="clear" w:pos="360"/>
              </w:tabs>
              <w:ind w:left="540" w:right="0"/>
              <w:jc w:val="left"/>
              <w:rPr>
                <w:rFonts w:ascii="Arial" w:hAnsi="Arial" w:cs="Arial"/>
                <w:b/>
                <w:bCs/>
                <w:sz w:val="18"/>
                <w:szCs w:val="18"/>
                <w:highlight w:val="yellow"/>
                <w:cs/>
                <w:lang w:bidi="ar-SA"/>
              </w:rPr>
            </w:pPr>
            <w:r>
              <w:rPr>
                <w:rFonts w:ascii="Arial" w:hAnsi="Arial" w:cs="Arial"/>
                <w:b/>
                <w:bCs/>
                <w:sz w:val="18"/>
                <w:szCs w:val="18"/>
                <w:lang w:val="en-GB"/>
              </w:rPr>
              <w:t>A</w:t>
            </w:r>
            <w:r w:rsidR="00D071EF" w:rsidRPr="0051058E">
              <w:rPr>
                <w:rFonts w:ascii="Arial" w:hAnsi="Arial" w:cs="Arial"/>
                <w:b/>
                <w:bCs/>
                <w:sz w:val="18"/>
                <w:szCs w:val="18"/>
                <w:cs/>
              </w:rPr>
              <w:t>s</w:t>
            </w:r>
            <w:r w:rsidR="00D071EF" w:rsidRPr="0051058E">
              <w:rPr>
                <w:rFonts w:ascii="Arial" w:hAnsi="Arial" w:cs="Arial"/>
                <w:b/>
                <w:bCs/>
                <w:sz w:val="18"/>
                <w:szCs w:val="18"/>
                <w:lang w:val="en-US"/>
              </w:rPr>
              <w:t xml:space="preserve"> </w:t>
            </w:r>
            <w:proofErr w:type="gramStart"/>
            <w:r w:rsidR="00D071EF" w:rsidRPr="0051058E">
              <w:rPr>
                <w:rFonts w:ascii="Arial" w:hAnsi="Arial" w:cs="Arial"/>
                <w:b/>
                <w:bCs/>
                <w:sz w:val="18"/>
                <w:szCs w:val="18"/>
                <w:lang w:val="en-US"/>
              </w:rPr>
              <w:t>at</w:t>
            </w:r>
            <w:proofErr w:type="gramEnd"/>
            <w:r w:rsidR="00D071EF" w:rsidRPr="0051058E">
              <w:rPr>
                <w:rFonts w:ascii="Arial" w:hAnsi="Arial" w:cs="Arial"/>
                <w:b/>
                <w:bCs/>
                <w:sz w:val="18"/>
                <w:szCs w:val="18"/>
                <w:lang w:val="en-US"/>
              </w:rPr>
              <w:t xml:space="preserve"> </w:t>
            </w:r>
            <w:r w:rsidR="006173E9" w:rsidRPr="006173E9">
              <w:rPr>
                <w:rFonts w:ascii="Arial" w:hAnsi="Arial" w:cs="Arial"/>
                <w:b/>
                <w:bCs/>
                <w:sz w:val="18"/>
                <w:szCs w:val="18"/>
                <w:lang w:val="en-GB"/>
              </w:rPr>
              <w:t>31</w:t>
            </w:r>
            <w:r w:rsidR="00D071EF" w:rsidRPr="0051058E">
              <w:rPr>
                <w:rFonts w:ascii="Arial" w:hAnsi="Arial" w:cs="Arial"/>
                <w:b/>
                <w:bCs/>
                <w:sz w:val="18"/>
                <w:szCs w:val="18"/>
                <w:cs/>
              </w:rPr>
              <w:t xml:space="preserve"> </w:t>
            </w:r>
            <w:r w:rsidR="00D071EF" w:rsidRPr="0051058E">
              <w:rPr>
                <w:rFonts w:ascii="Arial" w:hAnsi="Arial" w:cs="Arial"/>
                <w:b/>
                <w:bCs/>
                <w:sz w:val="18"/>
                <w:szCs w:val="18"/>
                <w:lang w:val="en-US"/>
              </w:rPr>
              <w:t xml:space="preserve">December </w:t>
            </w:r>
            <w:r w:rsidR="006173E9" w:rsidRPr="006173E9">
              <w:rPr>
                <w:rFonts w:ascii="Arial" w:hAnsi="Arial" w:cs="Arial"/>
                <w:b/>
                <w:bCs/>
                <w:sz w:val="18"/>
                <w:szCs w:val="18"/>
                <w:lang w:val="en-GB"/>
              </w:rPr>
              <w:t>2022</w:t>
            </w:r>
          </w:p>
        </w:tc>
        <w:tc>
          <w:tcPr>
            <w:tcW w:w="1224" w:type="dxa"/>
            <w:shd w:val="clear" w:color="auto" w:fill="auto"/>
            <w:vAlign w:val="bottom"/>
          </w:tcPr>
          <w:p w14:paraId="54552F6D"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63094BBA"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76AB0452"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19D1B142"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1C89E102" w14:textId="77777777" w:rsidR="0051058E" w:rsidRPr="0051058E" w:rsidRDefault="0051058E" w:rsidP="00A65166">
            <w:pPr>
              <w:pStyle w:val="BlockText"/>
              <w:ind w:left="0" w:right="-72"/>
              <w:jc w:val="center"/>
              <w:rPr>
                <w:rFonts w:ascii="Arial" w:hAnsi="Arial" w:cs="Arial"/>
                <w:sz w:val="18"/>
                <w:szCs w:val="18"/>
                <w:highlight w:val="yellow"/>
                <w:lang w:bidi="ar-SA"/>
              </w:rPr>
            </w:pPr>
          </w:p>
        </w:tc>
      </w:tr>
      <w:tr w:rsidR="0051058E" w:rsidRPr="0051058E" w14:paraId="4B100682" w14:textId="77777777" w:rsidTr="0044376D">
        <w:tc>
          <w:tcPr>
            <w:tcW w:w="3438" w:type="dxa"/>
          </w:tcPr>
          <w:p w14:paraId="71A788FB" w14:textId="77777777" w:rsidR="0051058E" w:rsidRPr="0051058E" w:rsidRDefault="0051058E" w:rsidP="00A65166">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Non-derivatives</w:t>
            </w:r>
          </w:p>
        </w:tc>
        <w:tc>
          <w:tcPr>
            <w:tcW w:w="1224" w:type="dxa"/>
            <w:shd w:val="clear" w:color="auto" w:fill="auto"/>
            <w:vAlign w:val="bottom"/>
          </w:tcPr>
          <w:p w14:paraId="5F6EAA5F"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338AE876" w14:textId="77777777" w:rsidR="0051058E" w:rsidRPr="0051058E" w:rsidRDefault="0051058E"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7304CA8F"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19DBCC08" w14:textId="77777777" w:rsidR="0051058E" w:rsidRPr="0051058E" w:rsidRDefault="0051058E"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202F20F4" w14:textId="77777777" w:rsidR="0051058E" w:rsidRPr="0051058E" w:rsidRDefault="0051058E" w:rsidP="00A65166">
            <w:pPr>
              <w:pStyle w:val="BlockText"/>
              <w:ind w:left="0" w:right="-72"/>
              <w:jc w:val="center"/>
              <w:rPr>
                <w:rFonts w:ascii="Arial" w:hAnsi="Arial" w:cs="Arial"/>
                <w:sz w:val="18"/>
                <w:szCs w:val="18"/>
                <w:highlight w:val="yellow"/>
                <w:lang w:bidi="ar-SA"/>
              </w:rPr>
            </w:pPr>
          </w:p>
        </w:tc>
      </w:tr>
      <w:tr w:rsidR="00713D82" w:rsidRPr="0051058E" w14:paraId="64C2B5FD" w14:textId="77777777" w:rsidTr="0044376D">
        <w:tc>
          <w:tcPr>
            <w:tcW w:w="3438" w:type="dxa"/>
            <w:hideMark/>
          </w:tcPr>
          <w:p w14:paraId="40D68936" w14:textId="77777777" w:rsidR="00713D82" w:rsidRPr="0051058E" w:rsidRDefault="00713D82" w:rsidP="00713D82">
            <w:pPr>
              <w:pStyle w:val="BlockText"/>
              <w:tabs>
                <w:tab w:val="clear" w:pos="360"/>
              </w:tabs>
              <w:ind w:left="540" w:right="0"/>
              <w:jc w:val="left"/>
              <w:rPr>
                <w:rFonts w:ascii="Arial" w:hAnsi="Arial" w:cs="Arial"/>
                <w:sz w:val="18"/>
                <w:szCs w:val="18"/>
                <w:highlight w:val="yellow"/>
                <w:lang w:bidi="ar-SA"/>
              </w:rPr>
            </w:pPr>
            <w:r w:rsidRPr="0051058E">
              <w:rPr>
                <w:rFonts w:ascii="Arial" w:hAnsi="Arial" w:cs="Arial"/>
                <w:sz w:val="18"/>
                <w:szCs w:val="18"/>
              </w:rPr>
              <w:t>Trade and other payables</w:t>
            </w:r>
          </w:p>
        </w:tc>
        <w:tc>
          <w:tcPr>
            <w:tcW w:w="1224" w:type="dxa"/>
            <w:shd w:val="clear" w:color="auto" w:fill="auto"/>
          </w:tcPr>
          <w:p w14:paraId="0E41ED42" w14:textId="1AE416FC"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172</w:t>
            </w:r>
            <w:r w:rsidR="00713D82" w:rsidRPr="0051058E">
              <w:rPr>
                <w:rFonts w:ascii="Arial" w:hAnsi="Arial" w:cs="Arial"/>
                <w:sz w:val="18"/>
                <w:szCs w:val="18"/>
                <w:lang w:bidi="ar-SA"/>
              </w:rPr>
              <w:t>,</w:t>
            </w:r>
            <w:r w:rsidRPr="006173E9">
              <w:rPr>
                <w:rFonts w:ascii="Arial" w:hAnsi="Arial" w:cs="Arial"/>
                <w:sz w:val="18"/>
                <w:szCs w:val="18"/>
                <w:lang w:val="en-GB" w:bidi="ar-SA"/>
              </w:rPr>
              <w:t>816</w:t>
            </w:r>
            <w:r w:rsidR="00713D82" w:rsidRPr="0051058E">
              <w:rPr>
                <w:rFonts w:ascii="Arial" w:hAnsi="Arial" w:cs="Arial"/>
                <w:sz w:val="18"/>
                <w:szCs w:val="18"/>
                <w:lang w:bidi="ar-SA"/>
              </w:rPr>
              <w:t>,</w:t>
            </w:r>
            <w:r w:rsidRPr="006173E9">
              <w:rPr>
                <w:rFonts w:ascii="Arial" w:hAnsi="Arial" w:cs="Arial"/>
                <w:sz w:val="18"/>
                <w:szCs w:val="18"/>
                <w:lang w:val="en-GB" w:bidi="ar-SA"/>
              </w:rPr>
              <w:t>067</w:t>
            </w:r>
          </w:p>
        </w:tc>
        <w:tc>
          <w:tcPr>
            <w:tcW w:w="1224" w:type="dxa"/>
            <w:shd w:val="clear" w:color="auto" w:fill="auto"/>
          </w:tcPr>
          <w:p w14:paraId="1237C390" w14:textId="17DFFF1F" w:rsidR="00713D82" w:rsidRPr="0051058E" w:rsidRDefault="00713D82" w:rsidP="00713D82">
            <w:pPr>
              <w:pStyle w:val="BlockText"/>
              <w:ind w:left="0" w:right="-72"/>
              <w:jc w:val="right"/>
              <w:rPr>
                <w:rFonts w:ascii="Arial" w:hAnsi="Arial" w:cs="Arial"/>
                <w:sz w:val="18"/>
                <w:szCs w:val="18"/>
                <w:lang w:val="en-GB" w:bidi="ar-SA"/>
              </w:rPr>
            </w:pPr>
            <w:r w:rsidRPr="0051058E">
              <w:rPr>
                <w:rFonts w:ascii="Arial" w:hAnsi="Arial" w:cs="Arial"/>
                <w:sz w:val="18"/>
                <w:szCs w:val="18"/>
                <w:lang w:bidi="ar-SA"/>
              </w:rPr>
              <w:t>-</w:t>
            </w:r>
          </w:p>
        </w:tc>
        <w:tc>
          <w:tcPr>
            <w:tcW w:w="1224" w:type="dxa"/>
            <w:shd w:val="clear" w:color="auto" w:fill="auto"/>
          </w:tcPr>
          <w:p w14:paraId="00562E57" w14:textId="074B0D59" w:rsidR="00713D82" w:rsidRPr="0051058E" w:rsidRDefault="00713D82" w:rsidP="00713D82">
            <w:pPr>
              <w:pStyle w:val="BlockText"/>
              <w:ind w:left="0" w:right="-72"/>
              <w:jc w:val="right"/>
              <w:rPr>
                <w:rFonts w:ascii="Arial" w:hAnsi="Arial" w:cs="Arial"/>
                <w:sz w:val="18"/>
                <w:szCs w:val="18"/>
                <w:lang w:val="en-GB" w:bidi="ar-SA"/>
              </w:rPr>
            </w:pPr>
            <w:r w:rsidRPr="0051058E">
              <w:rPr>
                <w:rFonts w:ascii="Arial" w:hAnsi="Arial" w:cs="Arial"/>
                <w:sz w:val="18"/>
                <w:szCs w:val="18"/>
                <w:lang w:bidi="ar-SA"/>
              </w:rPr>
              <w:t>-</w:t>
            </w:r>
          </w:p>
        </w:tc>
        <w:tc>
          <w:tcPr>
            <w:tcW w:w="1224" w:type="dxa"/>
            <w:shd w:val="clear" w:color="auto" w:fill="auto"/>
          </w:tcPr>
          <w:p w14:paraId="053C7239" w14:textId="65B674F8"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172</w:t>
            </w:r>
            <w:r w:rsidR="00713D82" w:rsidRPr="0051058E">
              <w:rPr>
                <w:rFonts w:ascii="Arial" w:hAnsi="Arial" w:cs="Arial"/>
                <w:sz w:val="18"/>
                <w:szCs w:val="18"/>
                <w:lang w:bidi="ar-SA"/>
              </w:rPr>
              <w:t>,</w:t>
            </w:r>
            <w:r w:rsidRPr="006173E9">
              <w:rPr>
                <w:rFonts w:ascii="Arial" w:hAnsi="Arial" w:cs="Arial"/>
                <w:sz w:val="18"/>
                <w:szCs w:val="18"/>
                <w:lang w:val="en-GB" w:bidi="ar-SA"/>
              </w:rPr>
              <w:t>816</w:t>
            </w:r>
            <w:r w:rsidR="00713D82" w:rsidRPr="0051058E">
              <w:rPr>
                <w:rFonts w:ascii="Arial" w:hAnsi="Arial" w:cs="Arial"/>
                <w:sz w:val="18"/>
                <w:szCs w:val="18"/>
                <w:lang w:bidi="ar-SA"/>
              </w:rPr>
              <w:t>,</w:t>
            </w:r>
            <w:r w:rsidRPr="006173E9">
              <w:rPr>
                <w:rFonts w:ascii="Arial" w:hAnsi="Arial" w:cs="Arial"/>
                <w:sz w:val="18"/>
                <w:szCs w:val="18"/>
                <w:lang w:val="en-GB" w:bidi="ar-SA"/>
              </w:rPr>
              <w:t>067</w:t>
            </w:r>
          </w:p>
        </w:tc>
        <w:tc>
          <w:tcPr>
            <w:tcW w:w="1224" w:type="dxa"/>
            <w:shd w:val="clear" w:color="auto" w:fill="auto"/>
          </w:tcPr>
          <w:p w14:paraId="7AF6AFC9" w14:textId="09199ACE"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172</w:t>
            </w:r>
            <w:r w:rsidR="00713D82" w:rsidRPr="0051058E">
              <w:rPr>
                <w:rFonts w:ascii="Arial" w:hAnsi="Arial" w:cs="Arial"/>
                <w:sz w:val="18"/>
                <w:szCs w:val="18"/>
                <w:lang w:bidi="ar-SA"/>
              </w:rPr>
              <w:t>,</w:t>
            </w:r>
            <w:r w:rsidRPr="006173E9">
              <w:rPr>
                <w:rFonts w:ascii="Arial" w:hAnsi="Arial" w:cs="Arial"/>
                <w:sz w:val="18"/>
                <w:szCs w:val="18"/>
                <w:lang w:val="en-GB" w:bidi="ar-SA"/>
              </w:rPr>
              <w:t>816</w:t>
            </w:r>
            <w:r w:rsidR="00713D82" w:rsidRPr="0051058E">
              <w:rPr>
                <w:rFonts w:ascii="Arial" w:hAnsi="Arial" w:cs="Arial"/>
                <w:sz w:val="18"/>
                <w:szCs w:val="18"/>
                <w:lang w:bidi="ar-SA"/>
              </w:rPr>
              <w:t>,</w:t>
            </w:r>
            <w:r w:rsidRPr="006173E9">
              <w:rPr>
                <w:rFonts w:ascii="Arial" w:hAnsi="Arial" w:cs="Arial"/>
                <w:sz w:val="18"/>
                <w:szCs w:val="18"/>
                <w:lang w:val="en-GB" w:bidi="ar-SA"/>
              </w:rPr>
              <w:t>067</w:t>
            </w:r>
          </w:p>
        </w:tc>
      </w:tr>
      <w:tr w:rsidR="00713D82" w:rsidRPr="0051058E" w14:paraId="628613C9" w14:textId="77777777" w:rsidTr="0044376D">
        <w:tc>
          <w:tcPr>
            <w:tcW w:w="3438" w:type="dxa"/>
          </w:tcPr>
          <w:p w14:paraId="5DD23554" w14:textId="77777777" w:rsidR="00713D82" w:rsidRPr="004C185D" w:rsidRDefault="00713D82" w:rsidP="00713D82">
            <w:pPr>
              <w:pStyle w:val="BlockText"/>
              <w:tabs>
                <w:tab w:val="clear" w:pos="360"/>
              </w:tabs>
              <w:ind w:left="540" w:right="0"/>
              <w:jc w:val="left"/>
              <w:rPr>
                <w:rFonts w:ascii="Arial" w:hAnsi="Arial" w:cs="Arial"/>
                <w:sz w:val="18"/>
                <w:szCs w:val="18"/>
                <w:lang w:val="en-US"/>
              </w:rPr>
            </w:pPr>
            <w:r w:rsidRPr="0051058E">
              <w:rPr>
                <w:rFonts w:ascii="Arial" w:hAnsi="Arial" w:cs="Arial"/>
                <w:sz w:val="18"/>
                <w:szCs w:val="18"/>
                <w:cs/>
              </w:rPr>
              <w:t xml:space="preserve">Short-term </w:t>
            </w:r>
            <w:r w:rsidRPr="003C7771">
              <w:rPr>
                <w:rFonts w:ascii="Arial" w:hAnsi="Arial" w:cs="Arial"/>
                <w:sz w:val="18"/>
                <w:szCs w:val="18"/>
                <w:cs/>
              </w:rPr>
              <w:t xml:space="preserve">loans from </w:t>
            </w:r>
          </w:p>
          <w:p w14:paraId="3176D6F9" w14:textId="10A43218" w:rsidR="00713D82" w:rsidRPr="004C185D" w:rsidRDefault="00713D82" w:rsidP="00713D82">
            <w:pPr>
              <w:pStyle w:val="BlockText"/>
              <w:tabs>
                <w:tab w:val="clear" w:pos="360"/>
              </w:tabs>
              <w:ind w:left="540" w:right="0"/>
              <w:jc w:val="left"/>
              <w:rPr>
                <w:rFonts w:ascii="Arial" w:hAnsi="Arial" w:cs="Arial"/>
                <w:sz w:val="18"/>
                <w:szCs w:val="18"/>
                <w:lang w:val="en-US"/>
              </w:rPr>
            </w:pPr>
            <w:r w:rsidRPr="003C7771">
              <w:rPr>
                <w:rFonts w:ascii="Arial" w:hAnsi="Arial" w:cs="Arial"/>
                <w:sz w:val="18"/>
                <w:szCs w:val="18"/>
                <w:cs/>
              </w:rPr>
              <w:t xml:space="preserve">   financial </w:t>
            </w:r>
            <w:r w:rsidR="001C31E3" w:rsidRPr="001C31E3">
              <w:rPr>
                <w:rFonts w:ascii="Arial" w:hAnsi="Arial" w:cs="Arial"/>
                <w:sz w:val="18"/>
                <w:szCs w:val="18"/>
                <w:lang w:val="en-US"/>
              </w:rPr>
              <w:t>institutions</w:t>
            </w:r>
          </w:p>
        </w:tc>
        <w:tc>
          <w:tcPr>
            <w:tcW w:w="1224" w:type="dxa"/>
            <w:shd w:val="clear" w:color="auto" w:fill="auto"/>
          </w:tcPr>
          <w:p w14:paraId="6F246DF0" w14:textId="77777777" w:rsidR="00713D82" w:rsidRPr="004C185D" w:rsidRDefault="00713D82" w:rsidP="00713D82">
            <w:pPr>
              <w:pStyle w:val="BlockText"/>
              <w:ind w:left="0" w:right="-72"/>
              <w:jc w:val="right"/>
              <w:rPr>
                <w:rFonts w:ascii="Arial" w:hAnsi="Arial"/>
                <w:sz w:val="18"/>
                <w:szCs w:val="22"/>
                <w:lang w:val="en-US"/>
              </w:rPr>
            </w:pPr>
          </w:p>
          <w:p w14:paraId="3721D8A3" w14:textId="62B28AC0" w:rsidR="00713D82" w:rsidRPr="00195D1D"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158</w:t>
            </w:r>
            <w:r w:rsidR="00713D82" w:rsidRPr="0051058E">
              <w:rPr>
                <w:rFonts w:ascii="Arial" w:hAnsi="Arial" w:cs="Arial"/>
                <w:sz w:val="18"/>
                <w:szCs w:val="18"/>
                <w:lang w:bidi="ar-SA"/>
              </w:rPr>
              <w:t>,</w:t>
            </w:r>
            <w:r w:rsidRPr="006173E9">
              <w:rPr>
                <w:rFonts w:ascii="Arial" w:hAnsi="Arial" w:cs="Arial"/>
                <w:sz w:val="18"/>
                <w:szCs w:val="18"/>
                <w:lang w:val="en-GB" w:bidi="ar-SA"/>
              </w:rPr>
              <w:t>242</w:t>
            </w:r>
            <w:r w:rsidR="00713D82" w:rsidRPr="0051058E">
              <w:rPr>
                <w:rFonts w:ascii="Arial" w:hAnsi="Arial" w:cs="Arial"/>
                <w:sz w:val="18"/>
                <w:szCs w:val="18"/>
                <w:lang w:bidi="ar-SA"/>
              </w:rPr>
              <w:t>,</w:t>
            </w:r>
            <w:r w:rsidRPr="006173E9">
              <w:rPr>
                <w:rFonts w:ascii="Arial" w:hAnsi="Arial" w:cs="Arial"/>
                <w:sz w:val="18"/>
                <w:szCs w:val="18"/>
                <w:lang w:val="en-GB" w:bidi="ar-SA"/>
              </w:rPr>
              <w:t>212</w:t>
            </w:r>
          </w:p>
        </w:tc>
        <w:tc>
          <w:tcPr>
            <w:tcW w:w="1224" w:type="dxa"/>
            <w:shd w:val="clear" w:color="auto" w:fill="auto"/>
          </w:tcPr>
          <w:p w14:paraId="3BFB3A24" w14:textId="77777777" w:rsidR="00713D82" w:rsidRPr="00EB4EBE" w:rsidRDefault="00713D82" w:rsidP="00713D82">
            <w:pPr>
              <w:pStyle w:val="BlockText"/>
              <w:ind w:left="0" w:right="-72"/>
              <w:jc w:val="right"/>
              <w:rPr>
                <w:rFonts w:ascii="Arial" w:hAnsi="Arial"/>
                <w:sz w:val="18"/>
                <w:szCs w:val="22"/>
              </w:rPr>
            </w:pPr>
          </w:p>
          <w:p w14:paraId="2880B850" w14:textId="2FF251BE" w:rsidR="00713D82" w:rsidRPr="0051058E" w:rsidRDefault="00713D82" w:rsidP="00713D82">
            <w:pPr>
              <w:pStyle w:val="BlockText"/>
              <w:ind w:left="0" w:right="-72"/>
              <w:jc w:val="right"/>
              <w:rPr>
                <w:rFonts w:ascii="Arial" w:hAnsi="Arial" w:cs="Arial"/>
                <w:sz w:val="18"/>
                <w:szCs w:val="18"/>
                <w:lang w:val="en-GB" w:bidi="ar-SA"/>
              </w:rPr>
            </w:pPr>
            <w:r w:rsidRPr="0051058E">
              <w:rPr>
                <w:rFonts w:ascii="Arial" w:hAnsi="Arial" w:cs="Arial"/>
                <w:sz w:val="18"/>
                <w:szCs w:val="18"/>
                <w:lang w:bidi="ar-SA"/>
              </w:rPr>
              <w:t>-</w:t>
            </w:r>
          </w:p>
        </w:tc>
        <w:tc>
          <w:tcPr>
            <w:tcW w:w="1224" w:type="dxa"/>
            <w:shd w:val="clear" w:color="auto" w:fill="auto"/>
          </w:tcPr>
          <w:p w14:paraId="7E36B79E" w14:textId="77777777" w:rsidR="00713D82" w:rsidRPr="00EB4EBE" w:rsidRDefault="00713D82" w:rsidP="00713D82">
            <w:pPr>
              <w:pStyle w:val="BlockText"/>
              <w:ind w:left="0" w:right="-72"/>
              <w:jc w:val="right"/>
              <w:rPr>
                <w:rFonts w:ascii="Arial" w:hAnsi="Arial"/>
                <w:sz w:val="18"/>
                <w:szCs w:val="22"/>
              </w:rPr>
            </w:pPr>
          </w:p>
          <w:p w14:paraId="6D2B9965" w14:textId="142F2130" w:rsidR="00713D82" w:rsidRPr="0051058E" w:rsidRDefault="00713D82" w:rsidP="00713D82">
            <w:pPr>
              <w:pStyle w:val="BlockText"/>
              <w:ind w:left="0" w:right="-72"/>
              <w:jc w:val="right"/>
              <w:rPr>
                <w:rFonts w:ascii="Arial" w:hAnsi="Arial" w:cs="Arial"/>
                <w:sz w:val="18"/>
                <w:szCs w:val="18"/>
                <w:lang w:val="en-GB" w:bidi="ar-SA"/>
              </w:rPr>
            </w:pPr>
            <w:r w:rsidRPr="0051058E">
              <w:rPr>
                <w:rFonts w:ascii="Arial" w:hAnsi="Arial" w:cs="Arial"/>
                <w:sz w:val="18"/>
                <w:szCs w:val="18"/>
                <w:lang w:bidi="ar-SA"/>
              </w:rPr>
              <w:t>-</w:t>
            </w:r>
          </w:p>
        </w:tc>
        <w:tc>
          <w:tcPr>
            <w:tcW w:w="1224" w:type="dxa"/>
            <w:shd w:val="clear" w:color="auto" w:fill="auto"/>
          </w:tcPr>
          <w:p w14:paraId="6F18DA6B" w14:textId="77777777" w:rsidR="00713D82" w:rsidRPr="00EB4EBE" w:rsidRDefault="00713D82" w:rsidP="00713D82">
            <w:pPr>
              <w:pStyle w:val="BlockText"/>
              <w:ind w:left="0" w:right="-72"/>
              <w:jc w:val="right"/>
              <w:rPr>
                <w:rFonts w:ascii="Arial" w:hAnsi="Arial"/>
                <w:sz w:val="18"/>
                <w:szCs w:val="22"/>
              </w:rPr>
            </w:pPr>
          </w:p>
          <w:p w14:paraId="3CA8AAB5" w14:textId="6EA6E497" w:rsidR="00713D82" w:rsidRPr="00195D1D"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158</w:t>
            </w:r>
            <w:r w:rsidR="00713D82" w:rsidRPr="0051058E">
              <w:rPr>
                <w:rFonts w:ascii="Arial" w:hAnsi="Arial" w:cs="Arial"/>
                <w:sz w:val="18"/>
                <w:szCs w:val="18"/>
                <w:lang w:bidi="ar-SA"/>
              </w:rPr>
              <w:t>,</w:t>
            </w:r>
            <w:r w:rsidRPr="006173E9">
              <w:rPr>
                <w:rFonts w:ascii="Arial" w:hAnsi="Arial" w:cs="Arial"/>
                <w:sz w:val="18"/>
                <w:szCs w:val="18"/>
                <w:lang w:val="en-GB" w:bidi="ar-SA"/>
              </w:rPr>
              <w:t>242</w:t>
            </w:r>
            <w:r w:rsidR="00713D82" w:rsidRPr="0051058E">
              <w:rPr>
                <w:rFonts w:ascii="Arial" w:hAnsi="Arial" w:cs="Arial"/>
                <w:sz w:val="18"/>
                <w:szCs w:val="18"/>
                <w:lang w:bidi="ar-SA"/>
              </w:rPr>
              <w:t>,</w:t>
            </w:r>
            <w:r w:rsidRPr="006173E9">
              <w:rPr>
                <w:rFonts w:ascii="Arial" w:hAnsi="Arial" w:cs="Arial"/>
                <w:sz w:val="18"/>
                <w:szCs w:val="18"/>
                <w:lang w:val="en-GB" w:bidi="ar-SA"/>
              </w:rPr>
              <w:t>212</w:t>
            </w:r>
          </w:p>
        </w:tc>
        <w:tc>
          <w:tcPr>
            <w:tcW w:w="1224" w:type="dxa"/>
            <w:shd w:val="clear" w:color="auto" w:fill="auto"/>
          </w:tcPr>
          <w:p w14:paraId="7B3C52AE" w14:textId="77777777" w:rsidR="00713D82" w:rsidRPr="00EB4EBE" w:rsidRDefault="00713D82" w:rsidP="00713D82">
            <w:pPr>
              <w:pStyle w:val="BlockText"/>
              <w:ind w:left="0" w:right="-72"/>
              <w:jc w:val="right"/>
              <w:rPr>
                <w:rFonts w:ascii="Arial" w:hAnsi="Arial"/>
                <w:sz w:val="18"/>
                <w:szCs w:val="22"/>
              </w:rPr>
            </w:pPr>
          </w:p>
          <w:p w14:paraId="2DA9B4B3" w14:textId="43E5D53F" w:rsidR="00713D82" w:rsidRPr="00195D1D"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155</w:t>
            </w:r>
            <w:r w:rsidR="00713D82" w:rsidRPr="0051058E">
              <w:rPr>
                <w:rFonts w:ascii="Arial" w:hAnsi="Arial" w:cs="Arial"/>
                <w:sz w:val="18"/>
                <w:szCs w:val="18"/>
                <w:lang w:bidi="ar-SA"/>
              </w:rPr>
              <w:t>,</w:t>
            </w:r>
            <w:r w:rsidRPr="006173E9">
              <w:rPr>
                <w:rFonts w:ascii="Arial" w:hAnsi="Arial" w:cs="Arial"/>
                <w:sz w:val="18"/>
                <w:szCs w:val="18"/>
                <w:lang w:val="en-GB" w:bidi="ar-SA"/>
              </w:rPr>
              <w:t>794</w:t>
            </w:r>
            <w:r w:rsidR="00713D82" w:rsidRPr="0051058E">
              <w:rPr>
                <w:rFonts w:ascii="Arial" w:hAnsi="Arial" w:cs="Arial"/>
                <w:sz w:val="18"/>
                <w:szCs w:val="18"/>
                <w:lang w:bidi="ar-SA"/>
              </w:rPr>
              <w:t>,</w:t>
            </w:r>
            <w:r w:rsidRPr="006173E9">
              <w:rPr>
                <w:rFonts w:ascii="Arial" w:hAnsi="Arial" w:cs="Arial"/>
                <w:sz w:val="18"/>
                <w:szCs w:val="18"/>
                <w:lang w:val="en-GB" w:bidi="ar-SA"/>
              </w:rPr>
              <w:t>000</w:t>
            </w:r>
          </w:p>
        </w:tc>
      </w:tr>
      <w:tr w:rsidR="00713D82" w:rsidRPr="0051058E" w14:paraId="7C252671" w14:textId="77777777" w:rsidTr="0044376D">
        <w:tc>
          <w:tcPr>
            <w:tcW w:w="3438" w:type="dxa"/>
          </w:tcPr>
          <w:p w14:paraId="32D1DC87" w14:textId="77777777" w:rsidR="00713D82" w:rsidRPr="0051058E" w:rsidRDefault="00713D82" w:rsidP="00713D82">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Payable for acquisition of </w:t>
            </w:r>
          </w:p>
          <w:p w14:paraId="3805F259" w14:textId="77777777" w:rsidR="00713D82" w:rsidRPr="0051058E" w:rsidRDefault="00713D82" w:rsidP="00713D82">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   investment in a subsidiary</w:t>
            </w:r>
          </w:p>
        </w:tc>
        <w:tc>
          <w:tcPr>
            <w:tcW w:w="1224" w:type="dxa"/>
            <w:tcBorders>
              <w:left w:val="nil"/>
              <w:bottom w:val="single" w:sz="4" w:space="0" w:color="auto"/>
              <w:right w:val="nil"/>
            </w:tcBorders>
            <w:shd w:val="clear" w:color="auto" w:fill="auto"/>
            <w:vAlign w:val="bottom"/>
          </w:tcPr>
          <w:p w14:paraId="716D08AD" w14:textId="64211B39"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4</w:t>
            </w:r>
            <w:r w:rsidR="00713D82" w:rsidRPr="0051058E">
              <w:rPr>
                <w:rFonts w:ascii="Arial" w:hAnsi="Arial" w:cs="Arial"/>
                <w:sz w:val="18"/>
                <w:szCs w:val="18"/>
                <w:lang w:val="en-GB" w:bidi="ar-SA"/>
              </w:rPr>
              <w:t>,</w:t>
            </w:r>
            <w:r w:rsidRPr="006173E9">
              <w:rPr>
                <w:rFonts w:ascii="Arial" w:hAnsi="Arial" w:cs="Arial"/>
                <w:sz w:val="18"/>
                <w:szCs w:val="18"/>
                <w:lang w:val="en-GB" w:bidi="ar-SA"/>
              </w:rPr>
              <w:t>800</w:t>
            </w:r>
            <w:r w:rsidR="00713D82" w:rsidRPr="0051058E">
              <w:rPr>
                <w:rFonts w:ascii="Arial" w:hAnsi="Arial" w:cs="Arial"/>
                <w:sz w:val="18"/>
                <w:szCs w:val="18"/>
                <w:lang w:val="en-GB" w:bidi="ar-SA"/>
              </w:rPr>
              <w:t>,</w:t>
            </w:r>
            <w:r w:rsidRPr="006173E9">
              <w:rPr>
                <w:rFonts w:ascii="Arial" w:hAnsi="Arial" w:cs="Arial"/>
                <w:sz w:val="18"/>
                <w:szCs w:val="18"/>
                <w:lang w:val="en-GB" w:bidi="ar-SA"/>
              </w:rPr>
              <w:t>000</w:t>
            </w:r>
          </w:p>
        </w:tc>
        <w:tc>
          <w:tcPr>
            <w:tcW w:w="1224" w:type="dxa"/>
            <w:tcBorders>
              <w:left w:val="nil"/>
              <w:bottom w:val="single" w:sz="4" w:space="0" w:color="auto"/>
              <w:right w:val="nil"/>
            </w:tcBorders>
            <w:shd w:val="clear" w:color="auto" w:fill="auto"/>
            <w:vAlign w:val="bottom"/>
          </w:tcPr>
          <w:p w14:paraId="7EF2BF9E" w14:textId="5DE50351"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19</w:t>
            </w:r>
            <w:r w:rsidR="00713D82" w:rsidRPr="0051058E">
              <w:rPr>
                <w:rFonts w:ascii="Arial" w:hAnsi="Arial" w:cs="Arial"/>
                <w:sz w:val="18"/>
                <w:szCs w:val="18"/>
                <w:lang w:val="en-US" w:bidi="ar-SA"/>
              </w:rPr>
              <w:t>,</w:t>
            </w:r>
            <w:r w:rsidRPr="006173E9">
              <w:rPr>
                <w:rFonts w:ascii="Arial" w:hAnsi="Arial" w:cs="Arial"/>
                <w:sz w:val="18"/>
                <w:szCs w:val="18"/>
                <w:lang w:val="en-GB" w:bidi="ar-SA"/>
              </w:rPr>
              <w:t>200</w:t>
            </w:r>
            <w:r w:rsidR="00713D82" w:rsidRPr="0051058E">
              <w:rPr>
                <w:rFonts w:ascii="Arial" w:hAnsi="Arial" w:cs="Arial"/>
                <w:sz w:val="18"/>
                <w:szCs w:val="18"/>
                <w:lang w:val="en-US" w:bidi="ar-SA"/>
              </w:rPr>
              <w:t>,</w:t>
            </w:r>
            <w:r w:rsidRPr="006173E9">
              <w:rPr>
                <w:rFonts w:ascii="Arial" w:hAnsi="Arial" w:cs="Arial"/>
                <w:sz w:val="18"/>
                <w:szCs w:val="18"/>
                <w:lang w:val="en-GB" w:bidi="ar-SA"/>
              </w:rPr>
              <w:t>000</w:t>
            </w:r>
          </w:p>
        </w:tc>
        <w:tc>
          <w:tcPr>
            <w:tcW w:w="1224" w:type="dxa"/>
            <w:tcBorders>
              <w:left w:val="nil"/>
              <w:bottom w:val="single" w:sz="4" w:space="0" w:color="auto"/>
              <w:right w:val="nil"/>
            </w:tcBorders>
            <w:shd w:val="clear" w:color="auto" w:fill="auto"/>
            <w:vAlign w:val="bottom"/>
          </w:tcPr>
          <w:p w14:paraId="41AE0A75" w14:textId="40B7673E" w:rsidR="00713D82" w:rsidRPr="0051058E" w:rsidRDefault="00713D82" w:rsidP="00713D82">
            <w:pPr>
              <w:pStyle w:val="BlockText"/>
              <w:ind w:left="0" w:right="-72"/>
              <w:jc w:val="right"/>
              <w:rPr>
                <w:rFonts w:ascii="Arial" w:hAnsi="Arial" w:cs="Arial"/>
                <w:sz w:val="18"/>
                <w:szCs w:val="18"/>
                <w:lang w:val="en-GB" w:bidi="ar-SA"/>
              </w:rPr>
            </w:pPr>
            <w:r>
              <w:rPr>
                <w:rFonts w:ascii="Arial" w:hAnsi="Arial" w:cs="Arial"/>
                <w:sz w:val="18"/>
                <w:szCs w:val="18"/>
                <w:lang w:val="en-GB" w:bidi="ar-SA"/>
              </w:rPr>
              <w:t>-</w:t>
            </w:r>
          </w:p>
        </w:tc>
        <w:tc>
          <w:tcPr>
            <w:tcW w:w="1224" w:type="dxa"/>
            <w:tcBorders>
              <w:left w:val="nil"/>
              <w:bottom w:val="single" w:sz="4" w:space="0" w:color="auto"/>
              <w:right w:val="nil"/>
            </w:tcBorders>
            <w:shd w:val="clear" w:color="auto" w:fill="auto"/>
            <w:vAlign w:val="bottom"/>
          </w:tcPr>
          <w:p w14:paraId="4CD4004C" w14:textId="55C95045"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24</w:t>
            </w:r>
            <w:r w:rsidR="00713D82" w:rsidRPr="0051058E">
              <w:rPr>
                <w:rFonts w:ascii="Arial" w:hAnsi="Arial" w:cs="Arial"/>
                <w:sz w:val="18"/>
                <w:szCs w:val="18"/>
                <w:lang w:val="en-GB" w:bidi="ar-SA"/>
              </w:rPr>
              <w:t>,</w:t>
            </w:r>
            <w:r w:rsidRPr="006173E9">
              <w:rPr>
                <w:rFonts w:ascii="Arial" w:hAnsi="Arial" w:cs="Arial"/>
                <w:sz w:val="18"/>
                <w:szCs w:val="18"/>
                <w:lang w:val="en-GB" w:bidi="ar-SA"/>
              </w:rPr>
              <w:t>000</w:t>
            </w:r>
            <w:r w:rsidR="00713D82" w:rsidRPr="0051058E">
              <w:rPr>
                <w:rFonts w:ascii="Arial" w:hAnsi="Arial" w:cs="Arial"/>
                <w:sz w:val="18"/>
                <w:szCs w:val="18"/>
                <w:lang w:val="en-GB" w:bidi="ar-SA"/>
              </w:rPr>
              <w:t>,</w:t>
            </w:r>
            <w:r w:rsidRPr="006173E9">
              <w:rPr>
                <w:rFonts w:ascii="Arial" w:hAnsi="Arial" w:cs="Arial"/>
                <w:sz w:val="18"/>
                <w:szCs w:val="18"/>
                <w:lang w:val="en-GB" w:bidi="ar-SA"/>
              </w:rPr>
              <w:t>000</w:t>
            </w:r>
          </w:p>
        </w:tc>
        <w:tc>
          <w:tcPr>
            <w:tcW w:w="1224" w:type="dxa"/>
            <w:tcBorders>
              <w:left w:val="nil"/>
              <w:bottom w:val="single" w:sz="4" w:space="0" w:color="auto"/>
              <w:right w:val="nil"/>
            </w:tcBorders>
            <w:shd w:val="clear" w:color="auto" w:fill="auto"/>
          </w:tcPr>
          <w:p w14:paraId="4A0D4587" w14:textId="77777777" w:rsidR="00713D82" w:rsidRDefault="00713D82" w:rsidP="00713D82">
            <w:pPr>
              <w:pStyle w:val="BlockText"/>
              <w:ind w:left="0" w:right="-72"/>
              <w:jc w:val="right"/>
              <w:rPr>
                <w:rFonts w:ascii="Arial" w:hAnsi="Arial" w:cs="Arial"/>
                <w:sz w:val="18"/>
                <w:szCs w:val="18"/>
                <w:lang w:val="en-GB" w:bidi="ar-SA"/>
              </w:rPr>
            </w:pPr>
          </w:p>
          <w:p w14:paraId="624E97DF" w14:textId="57AB79FB"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21</w:t>
            </w:r>
            <w:r w:rsidR="00713D82" w:rsidRPr="0051058E">
              <w:rPr>
                <w:rFonts w:ascii="Arial" w:hAnsi="Arial" w:cs="Arial"/>
                <w:sz w:val="18"/>
                <w:szCs w:val="18"/>
                <w:lang w:val="en-GB" w:bidi="ar-SA"/>
              </w:rPr>
              <w:t>,</w:t>
            </w:r>
            <w:r w:rsidRPr="006173E9">
              <w:rPr>
                <w:rFonts w:ascii="Arial" w:hAnsi="Arial" w:cs="Arial"/>
                <w:sz w:val="18"/>
                <w:szCs w:val="18"/>
                <w:lang w:val="en-GB" w:bidi="ar-SA"/>
              </w:rPr>
              <w:t>478</w:t>
            </w:r>
            <w:r w:rsidR="00713D82" w:rsidRPr="0051058E">
              <w:rPr>
                <w:rFonts w:ascii="Arial" w:hAnsi="Arial" w:cs="Arial"/>
                <w:sz w:val="18"/>
                <w:szCs w:val="18"/>
                <w:lang w:val="en-GB" w:bidi="ar-SA"/>
              </w:rPr>
              <w:t>,</w:t>
            </w:r>
            <w:r w:rsidRPr="006173E9">
              <w:rPr>
                <w:rFonts w:ascii="Arial" w:hAnsi="Arial" w:cs="Arial"/>
                <w:sz w:val="18"/>
                <w:szCs w:val="18"/>
                <w:lang w:val="en-GB" w:bidi="ar-SA"/>
              </w:rPr>
              <w:t>312</w:t>
            </w:r>
          </w:p>
        </w:tc>
      </w:tr>
      <w:tr w:rsidR="00713D82" w:rsidRPr="007B6343" w14:paraId="3C4DD2FB" w14:textId="77777777" w:rsidTr="0044376D">
        <w:tc>
          <w:tcPr>
            <w:tcW w:w="3438" w:type="dxa"/>
          </w:tcPr>
          <w:p w14:paraId="37D2162C" w14:textId="77777777" w:rsidR="00713D82" w:rsidRPr="007B6343" w:rsidRDefault="00713D82" w:rsidP="00713D82">
            <w:pPr>
              <w:pStyle w:val="BlockText"/>
              <w:tabs>
                <w:tab w:val="clear" w:pos="360"/>
              </w:tabs>
              <w:ind w:left="540" w:right="0"/>
              <w:jc w:val="lef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11A95B4C" w14:textId="77777777" w:rsidR="00713D82" w:rsidRPr="007B6343" w:rsidRDefault="00713D82" w:rsidP="00713D8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auto"/>
            <w:vAlign w:val="bottom"/>
          </w:tcPr>
          <w:p w14:paraId="292026C3" w14:textId="77777777" w:rsidR="00713D82" w:rsidRPr="007B6343" w:rsidRDefault="00713D82" w:rsidP="00713D8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auto"/>
            <w:vAlign w:val="bottom"/>
          </w:tcPr>
          <w:p w14:paraId="517BCA80" w14:textId="77777777" w:rsidR="00713D82" w:rsidRPr="007B6343" w:rsidRDefault="00713D82" w:rsidP="00713D8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auto"/>
            <w:vAlign w:val="bottom"/>
          </w:tcPr>
          <w:p w14:paraId="15146B2B" w14:textId="77777777" w:rsidR="00713D82" w:rsidRPr="007B6343" w:rsidRDefault="00713D82" w:rsidP="00713D8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auto"/>
          </w:tcPr>
          <w:p w14:paraId="4B5FFBDB" w14:textId="77777777" w:rsidR="00713D82" w:rsidRPr="007B6343" w:rsidRDefault="00713D82" w:rsidP="00713D82">
            <w:pPr>
              <w:pStyle w:val="BlockText"/>
              <w:ind w:left="0" w:right="-72"/>
              <w:jc w:val="right"/>
              <w:rPr>
                <w:rFonts w:ascii="Arial" w:hAnsi="Arial" w:cs="Arial"/>
                <w:sz w:val="12"/>
                <w:szCs w:val="12"/>
                <w:lang w:val="en-GB" w:bidi="ar-SA"/>
              </w:rPr>
            </w:pPr>
          </w:p>
        </w:tc>
      </w:tr>
      <w:tr w:rsidR="00713D82" w:rsidRPr="0051058E" w14:paraId="1C4E601A" w14:textId="77777777" w:rsidTr="0044376D">
        <w:tc>
          <w:tcPr>
            <w:tcW w:w="3438" w:type="dxa"/>
            <w:hideMark/>
          </w:tcPr>
          <w:p w14:paraId="2558E791" w14:textId="5A9D3B6B" w:rsidR="00713D82" w:rsidRPr="0051058E" w:rsidRDefault="00713D82" w:rsidP="00713D82">
            <w:pPr>
              <w:pStyle w:val="BlockText"/>
              <w:tabs>
                <w:tab w:val="clear" w:pos="360"/>
              </w:tabs>
              <w:ind w:left="540" w:right="0"/>
              <w:jc w:val="left"/>
              <w:rPr>
                <w:rFonts w:ascii="Arial" w:hAnsi="Arial" w:cs="Arial"/>
                <w:b/>
                <w:bCs/>
                <w:sz w:val="18"/>
                <w:szCs w:val="18"/>
                <w:highlight w:val="yellow"/>
                <w:lang w:val="en-GB"/>
              </w:rPr>
            </w:pPr>
            <w:r w:rsidRPr="0051058E">
              <w:rPr>
                <w:rFonts w:ascii="Arial" w:hAnsi="Arial" w:cs="Arial"/>
                <w:b/>
                <w:bCs/>
                <w:sz w:val="18"/>
                <w:szCs w:val="18"/>
                <w:lang w:val="en-GB"/>
              </w:rPr>
              <w:t>Total no</w:t>
            </w:r>
            <w:r>
              <w:rPr>
                <w:rFonts w:ascii="Arial" w:hAnsi="Arial" w:cs="Arial"/>
                <w:b/>
                <w:bCs/>
                <w:sz w:val="18"/>
                <w:szCs w:val="18"/>
                <w:lang w:val="en-GB"/>
              </w:rPr>
              <w:t>n</w:t>
            </w:r>
            <w:r w:rsidRPr="0051058E">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auto"/>
          </w:tcPr>
          <w:p w14:paraId="790A29FE" w14:textId="6E96EF12" w:rsidR="00713D82" w:rsidRPr="0051058E" w:rsidRDefault="007A0E66" w:rsidP="00713D82">
            <w:pPr>
              <w:pStyle w:val="BlockText"/>
              <w:ind w:left="0" w:right="-72"/>
              <w:jc w:val="right"/>
              <w:rPr>
                <w:rFonts w:ascii="Arial" w:hAnsi="Arial" w:cs="Arial"/>
                <w:sz w:val="18"/>
                <w:szCs w:val="18"/>
                <w:lang w:val="en-GB" w:bidi="ar-SA"/>
              </w:rPr>
            </w:pPr>
            <w:r w:rsidRPr="007A0E66">
              <w:rPr>
                <w:rFonts w:ascii="Arial" w:hAnsi="Arial" w:cs="Arial"/>
                <w:sz w:val="18"/>
                <w:szCs w:val="18"/>
                <w:lang w:val="en-GB" w:bidi="ar-SA"/>
              </w:rPr>
              <w:t>335,858,279</w:t>
            </w:r>
          </w:p>
        </w:tc>
        <w:tc>
          <w:tcPr>
            <w:tcW w:w="1224" w:type="dxa"/>
            <w:tcBorders>
              <w:left w:val="nil"/>
              <w:bottom w:val="single" w:sz="4" w:space="0" w:color="auto"/>
              <w:right w:val="nil"/>
            </w:tcBorders>
            <w:shd w:val="clear" w:color="auto" w:fill="auto"/>
          </w:tcPr>
          <w:p w14:paraId="15FA00DE" w14:textId="01922012" w:rsidR="00713D82" w:rsidRPr="0051058E" w:rsidRDefault="007A0E66" w:rsidP="00713D82">
            <w:pPr>
              <w:pStyle w:val="BlockText"/>
              <w:ind w:left="0" w:right="-72"/>
              <w:jc w:val="right"/>
              <w:rPr>
                <w:rFonts w:ascii="Arial" w:hAnsi="Arial" w:cs="Arial"/>
                <w:sz w:val="18"/>
                <w:szCs w:val="18"/>
                <w:lang w:val="en-GB" w:bidi="ar-SA"/>
              </w:rPr>
            </w:pPr>
            <w:r w:rsidRPr="007A0E66">
              <w:rPr>
                <w:rFonts w:ascii="Arial" w:hAnsi="Arial" w:cs="Arial"/>
                <w:sz w:val="18"/>
                <w:szCs w:val="18"/>
                <w:lang w:val="en-GB" w:bidi="ar-SA"/>
              </w:rPr>
              <w:t>19,200,000</w:t>
            </w:r>
          </w:p>
        </w:tc>
        <w:tc>
          <w:tcPr>
            <w:tcW w:w="1224" w:type="dxa"/>
            <w:tcBorders>
              <w:left w:val="nil"/>
              <w:bottom w:val="single" w:sz="4" w:space="0" w:color="auto"/>
              <w:right w:val="nil"/>
            </w:tcBorders>
            <w:shd w:val="clear" w:color="auto" w:fill="auto"/>
          </w:tcPr>
          <w:p w14:paraId="33000769" w14:textId="0BA47A75" w:rsidR="00713D82" w:rsidRPr="0051058E" w:rsidRDefault="00713D82" w:rsidP="00713D82">
            <w:pPr>
              <w:pStyle w:val="BlockText"/>
              <w:ind w:left="0" w:right="-72"/>
              <w:jc w:val="right"/>
              <w:rPr>
                <w:rFonts w:ascii="Arial" w:hAnsi="Arial" w:cs="Arial"/>
                <w:sz w:val="18"/>
                <w:szCs w:val="18"/>
                <w:lang w:val="en-GB" w:bidi="ar-SA"/>
              </w:rPr>
            </w:pPr>
            <w:r w:rsidRPr="0051058E">
              <w:rPr>
                <w:rFonts w:ascii="Arial" w:hAnsi="Arial" w:cs="Arial"/>
                <w:sz w:val="18"/>
                <w:szCs w:val="18"/>
                <w:lang w:val="en-GB" w:bidi="ar-SA"/>
              </w:rPr>
              <w:t>-</w:t>
            </w:r>
          </w:p>
        </w:tc>
        <w:tc>
          <w:tcPr>
            <w:tcW w:w="1224" w:type="dxa"/>
            <w:tcBorders>
              <w:left w:val="nil"/>
              <w:bottom w:val="single" w:sz="4" w:space="0" w:color="auto"/>
              <w:right w:val="nil"/>
            </w:tcBorders>
            <w:shd w:val="clear" w:color="auto" w:fill="auto"/>
          </w:tcPr>
          <w:p w14:paraId="23291AEB" w14:textId="0D770DCD" w:rsidR="00713D82" w:rsidRPr="0051058E" w:rsidRDefault="007A0E66" w:rsidP="00713D82">
            <w:pPr>
              <w:pStyle w:val="BlockText"/>
              <w:ind w:left="0" w:right="-72"/>
              <w:jc w:val="right"/>
              <w:rPr>
                <w:rFonts w:ascii="Arial" w:hAnsi="Arial" w:cs="Arial"/>
                <w:sz w:val="18"/>
                <w:szCs w:val="18"/>
                <w:lang w:val="en-GB" w:bidi="ar-SA"/>
              </w:rPr>
            </w:pPr>
            <w:r w:rsidRPr="007A0E66">
              <w:rPr>
                <w:rFonts w:ascii="Arial" w:hAnsi="Arial" w:cs="Arial"/>
                <w:sz w:val="18"/>
                <w:szCs w:val="18"/>
                <w:lang w:val="en-GB" w:bidi="ar-SA"/>
              </w:rPr>
              <w:t>355,058,279</w:t>
            </w:r>
          </w:p>
        </w:tc>
        <w:tc>
          <w:tcPr>
            <w:tcW w:w="1224" w:type="dxa"/>
            <w:tcBorders>
              <w:left w:val="nil"/>
              <w:bottom w:val="single" w:sz="4" w:space="0" w:color="auto"/>
              <w:right w:val="nil"/>
            </w:tcBorders>
            <w:shd w:val="clear" w:color="auto" w:fill="auto"/>
          </w:tcPr>
          <w:p w14:paraId="7235FD96" w14:textId="1838202D" w:rsidR="00713D82" w:rsidRPr="0051058E" w:rsidRDefault="007A0E66" w:rsidP="00713D82">
            <w:pPr>
              <w:pStyle w:val="BlockText"/>
              <w:ind w:left="0" w:right="-72"/>
              <w:jc w:val="right"/>
              <w:rPr>
                <w:rFonts w:ascii="Arial" w:hAnsi="Arial" w:cs="Arial"/>
                <w:sz w:val="18"/>
                <w:szCs w:val="18"/>
                <w:rtl/>
                <w:cs/>
                <w:lang w:val="en-GB"/>
              </w:rPr>
            </w:pPr>
            <w:r w:rsidRPr="007A0E66">
              <w:rPr>
                <w:rFonts w:ascii="Arial" w:hAnsi="Arial" w:cs="Arial"/>
                <w:sz w:val="18"/>
                <w:szCs w:val="18"/>
                <w:lang w:val="en-GB" w:bidi="ar-SA"/>
              </w:rPr>
              <w:t>350,088,379</w:t>
            </w:r>
          </w:p>
        </w:tc>
      </w:tr>
      <w:tr w:rsidR="00713D82" w:rsidRPr="0051058E" w14:paraId="4FFC3E12" w14:textId="77777777" w:rsidTr="0044376D">
        <w:tc>
          <w:tcPr>
            <w:tcW w:w="3438" w:type="dxa"/>
          </w:tcPr>
          <w:p w14:paraId="05C97B9F" w14:textId="77777777" w:rsidR="00713D82" w:rsidRPr="0051058E" w:rsidRDefault="00713D82" w:rsidP="00713D82">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left w:val="nil"/>
              <w:right w:val="nil"/>
            </w:tcBorders>
            <w:shd w:val="clear" w:color="auto" w:fill="auto"/>
            <w:vAlign w:val="bottom"/>
          </w:tcPr>
          <w:p w14:paraId="75459E3B" w14:textId="77777777" w:rsidR="00713D82" w:rsidRPr="0051058E" w:rsidRDefault="00713D82" w:rsidP="00713D82">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0AD43F83" w14:textId="77777777" w:rsidR="00713D82" w:rsidRPr="0051058E" w:rsidRDefault="00713D82" w:rsidP="00713D82">
            <w:pPr>
              <w:pStyle w:val="BlockText"/>
              <w:ind w:left="0" w:right="-72"/>
              <w:jc w:val="right"/>
              <w:rPr>
                <w:rFonts w:ascii="Arial" w:hAnsi="Arial" w:cs="Arial"/>
                <w:sz w:val="18"/>
                <w:szCs w:val="18"/>
                <w:cs/>
              </w:rPr>
            </w:pPr>
          </w:p>
        </w:tc>
        <w:tc>
          <w:tcPr>
            <w:tcW w:w="1224" w:type="dxa"/>
            <w:tcBorders>
              <w:top w:val="single" w:sz="4" w:space="0" w:color="auto"/>
              <w:left w:val="nil"/>
              <w:right w:val="nil"/>
            </w:tcBorders>
            <w:shd w:val="clear" w:color="auto" w:fill="auto"/>
            <w:vAlign w:val="bottom"/>
          </w:tcPr>
          <w:p w14:paraId="0B9544A8" w14:textId="77777777" w:rsidR="00713D82" w:rsidRPr="0051058E" w:rsidRDefault="00713D82" w:rsidP="00713D82">
            <w:pPr>
              <w:pStyle w:val="BlockText"/>
              <w:ind w:left="0" w:right="-72"/>
              <w:jc w:val="right"/>
              <w:rPr>
                <w:rFonts w:ascii="Arial" w:hAnsi="Arial" w:cs="Arial"/>
                <w:sz w:val="18"/>
                <w:szCs w:val="18"/>
                <w:lang w:bidi="ar-SA"/>
              </w:rPr>
            </w:pPr>
          </w:p>
        </w:tc>
        <w:tc>
          <w:tcPr>
            <w:tcW w:w="1224" w:type="dxa"/>
            <w:tcBorders>
              <w:top w:val="single" w:sz="4" w:space="0" w:color="auto"/>
              <w:left w:val="nil"/>
              <w:right w:val="nil"/>
            </w:tcBorders>
            <w:shd w:val="clear" w:color="auto" w:fill="auto"/>
            <w:vAlign w:val="bottom"/>
          </w:tcPr>
          <w:p w14:paraId="7877A01E" w14:textId="77777777" w:rsidR="00713D82" w:rsidRPr="0051058E" w:rsidRDefault="00713D82" w:rsidP="00713D82">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tcPr>
          <w:p w14:paraId="20469CDB" w14:textId="77777777" w:rsidR="00713D82" w:rsidRPr="0051058E" w:rsidRDefault="00713D82" w:rsidP="00713D82">
            <w:pPr>
              <w:pStyle w:val="BlockText"/>
              <w:ind w:left="0" w:right="-72"/>
              <w:jc w:val="right"/>
              <w:rPr>
                <w:rFonts w:ascii="Arial" w:hAnsi="Arial" w:cs="Arial"/>
                <w:sz w:val="18"/>
                <w:szCs w:val="18"/>
              </w:rPr>
            </w:pPr>
          </w:p>
        </w:tc>
      </w:tr>
      <w:tr w:rsidR="00713D82" w:rsidRPr="0051058E" w14:paraId="1F5FAD2E" w14:textId="77777777" w:rsidTr="0044376D">
        <w:tc>
          <w:tcPr>
            <w:tcW w:w="3438" w:type="dxa"/>
          </w:tcPr>
          <w:p w14:paraId="1AE62171" w14:textId="77777777" w:rsidR="00713D82" w:rsidRPr="0051058E" w:rsidRDefault="00713D82" w:rsidP="00713D82">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Derivatives</w:t>
            </w:r>
          </w:p>
        </w:tc>
        <w:tc>
          <w:tcPr>
            <w:tcW w:w="1224" w:type="dxa"/>
            <w:tcBorders>
              <w:left w:val="nil"/>
              <w:right w:val="nil"/>
            </w:tcBorders>
            <w:shd w:val="clear" w:color="auto" w:fill="auto"/>
            <w:vAlign w:val="bottom"/>
          </w:tcPr>
          <w:p w14:paraId="00B2BC10" w14:textId="77777777" w:rsidR="00713D82" w:rsidRPr="0051058E" w:rsidRDefault="00713D82" w:rsidP="00713D82">
            <w:pPr>
              <w:pStyle w:val="BlockText"/>
              <w:ind w:left="0" w:right="-72"/>
              <w:jc w:val="right"/>
              <w:rPr>
                <w:rFonts w:ascii="Arial" w:hAnsi="Arial" w:cs="Arial"/>
                <w:sz w:val="18"/>
                <w:szCs w:val="18"/>
                <w:lang w:val="en-GB" w:bidi="ar-SA"/>
              </w:rPr>
            </w:pPr>
          </w:p>
        </w:tc>
        <w:tc>
          <w:tcPr>
            <w:tcW w:w="1224" w:type="dxa"/>
            <w:tcBorders>
              <w:left w:val="nil"/>
              <w:right w:val="nil"/>
            </w:tcBorders>
            <w:shd w:val="clear" w:color="auto" w:fill="auto"/>
            <w:vAlign w:val="bottom"/>
          </w:tcPr>
          <w:p w14:paraId="63E55840" w14:textId="77777777" w:rsidR="00713D82" w:rsidRPr="0051058E" w:rsidRDefault="00713D82" w:rsidP="00713D82">
            <w:pPr>
              <w:pStyle w:val="BlockText"/>
              <w:ind w:left="0" w:right="-72"/>
              <w:jc w:val="right"/>
              <w:rPr>
                <w:rFonts w:ascii="Arial" w:hAnsi="Arial" w:cs="Arial"/>
                <w:sz w:val="18"/>
                <w:szCs w:val="18"/>
                <w:cs/>
              </w:rPr>
            </w:pPr>
          </w:p>
        </w:tc>
        <w:tc>
          <w:tcPr>
            <w:tcW w:w="1224" w:type="dxa"/>
            <w:tcBorders>
              <w:left w:val="nil"/>
              <w:right w:val="nil"/>
            </w:tcBorders>
            <w:shd w:val="clear" w:color="auto" w:fill="auto"/>
            <w:vAlign w:val="bottom"/>
          </w:tcPr>
          <w:p w14:paraId="7077700E" w14:textId="77777777" w:rsidR="00713D82" w:rsidRPr="0051058E" w:rsidRDefault="00713D82" w:rsidP="00713D82">
            <w:pPr>
              <w:pStyle w:val="BlockText"/>
              <w:ind w:left="0" w:right="-72"/>
              <w:jc w:val="right"/>
              <w:rPr>
                <w:rFonts w:ascii="Arial" w:hAnsi="Arial" w:cs="Arial"/>
                <w:sz w:val="18"/>
                <w:szCs w:val="18"/>
                <w:lang w:bidi="ar-SA"/>
              </w:rPr>
            </w:pPr>
          </w:p>
        </w:tc>
        <w:tc>
          <w:tcPr>
            <w:tcW w:w="1224" w:type="dxa"/>
            <w:tcBorders>
              <w:left w:val="nil"/>
              <w:right w:val="nil"/>
            </w:tcBorders>
            <w:shd w:val="clear" w:color="auto" w:fill="auto"/>
            <w:vAlign w:val="bottom"/>
          </w:tcPr>
          <w:p w14:paraId="3112C877" w14:textId="77777777" w:rsidR="00713D82" w:rsidRPr="0051058E" w:rsidRDefault="00713D82" w:rsidP="00713D82">
            <w:pPr>
              <w:pStyle w:val="BlockText"/>
              <w:ind w:left="0" w:right="-72"/>
              <w:jc w:val="right"/>
              <w:rPr>
                <w:rFonts w:ascii="Arial" w:hAnsi="Arial" w:cs="Arial"/>
                <w:sz w:val="18"/>
                <w:szCs w:val="18"/>
                <w:lang w:val="en-GB" w:bidi="ar-SA"/>
              </w:rPr>
            </w:pPr>
          </w:p>
        </w:tc>
        <w:tc>
          <w:tcPr>
            <w:tcW w:w="1224" w:type="dxa"/>
            <w:tcBorders>
              <w:left w:val="nil"/>
              <w:right w:val="nil"/>
            </w:tcBorders>
            <w:shd w:val="clear" w:color="auto" w:fill="auto"/>
            <w:vAlign w:val="bottom"/>
          </w:tcPr>
          <w:p w14:paraId="38A14EFA" w14:textId="77777777" w:rsidR="00713D82" w:rsidRPr="0051058E" w:rsidRDefault="00713D82" w:rsidP="00713D82">
            <w:pPr>
              <w:pStyle w:val="BlockText"/>
              <w:ind w:left="0" w:right="-72"/>
              <w:jc w:val="right"/>
              <w:rPr>
                <w:rFonts w:ascii="Arial" w:hAnsi="Arial" w:cs="Arial"/>
                <w:sz w:val="18"/>
                <w:szCs w:val="18"/>
              </w:rPr>
            </w:pPr>
          </w:p>
        </w:tc>
      </w:tr>
      <w:tr w:rsidR="00713D82" w:rsidRPr="0051058E" w14:paraId="7B6D8EE1" w14:textId="77777777" w:rsidTr="0044376D">
        <w:tc>
          <w:tcPr>
            <w:tcW w:w="3438" w:type="dxa"/>
          </w:tcPr>
          <w:p w14:paraId="348387D1" w14:textId="77777777" w:rsidR="00713D82" w:rsidRPr="0051058E" w:rsidRDefault="00713D82" w:rsidP="00713D82">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Derivatives liabilities</w:t>
            </w:r>
          </w:p>
        </w:tc>
        <w:tc>
          <w:tcPr>
            <w:tcW w:w="1224" w:type="dxa"/>
            <w:tcBorders>
              <w:left w:val="nil"/>
              <w:bottom w:val="single" w:sz="4" w:space="0" w:color="auto"/>
              <w:right w:val="nil"/>
            </w:tcBorders>
            <w:shd w:val="clear" w:color="auto" w:fill="auto"/>
            <w:vAlign w:val="bottom"/>
          </w:tcPr>
          <w:p w14:paraId="1579C68B" w14:textId="60A3EB36"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3</w:t>
            </w:r>
            <w:r w:rsidR="00713D82" w:rsidRPr="0051058E">
              <w:rPr>
                <w:rFonts w:ascii="Arial" w:hAnsi="Arial" w:cs="Arial"/>
                <w:sz w:val="18"/>
                <w:szCs w:val="18"/>
                <w:lang w:val="en-GB" w:bidi="ar-SA"/>
              </w:rPr>
              <w:t>,</w:t>
            </w:r>
            <w:r w:rsidRPr="006173E9">
              <w:rPr>
                <w:rFonts w:ascii="Arial" w:hAnsi="Arial" w:cs="Arial"/>
                <w:sz w:val="18"/>
                <w:szCs w:val="18"/>
                <w:lang w:val="en-GB" w:bidi="ar-SA"/>
              </w:rPr>
              <w:t>500</w:t>
            </w:r>
            <w:r w:rsidR="00713D82" w:rsidRPr="0051058E">
              <w:rPr>
                <w:rFonts w:ascii="Arial" w:hAnsi="Arial" w:cs="Arial"/>
                <w:sz w:val="18"/>
                <w:szCs w:val="18"/>
                <w:lang w:val="en-GB" w:bidi="ar-SA"/>
              </w:rPr>
              <w:t>,</w:t>
            </w:r>
            <w:r w:rsidRPr="006173E9">
              <w:rPr>
                <w:rFonts w:ascii="Arial" w:hAnsi="Arial" w:cs="Arial"/>
                <w:sz w:val="18"/>
                <w:szCs w:val="18"/>
                <w:lang w:val="en-GB" w:bidi="ar-SA"/>
              </w:rPr>
              <w:t>378</w:t>
            </w:r>
          </w:p>
        </w:tc>
        <w:tc>
          <w:tcPr>
            <w:tcW w:w="1224" w:type="dxa"/>
            <w:tcBorders>
              <w:left w:val="nil"/>
              <w:bottom w:val="single" w:sz="4" w:space="0" w:color="auto"/>
              <w:right w:val="nil"/>
            </w:tcBorders>
            <w:shd w:val="clear" w:color="auto" w:fill="auto"/>
            <w:vAlign w:val="bottom"/>
          </w:tcPr>
          <w:p w14:paraId="7BC28EC5" w14:textId="64ED1E54" w:rsidR="00713D82" w:rsidRPr="0051058E" w:rsidRDefault="00713D82" w:rsidP="00713D82">
            <w:pPr>
              <w:pStyle w:val="BlockText"/>
              <w:ind w:left="0" w:right="-72"/>
              <w:jc w:val="right"/>
              <w:rPr>
                <w:rFonts w:ascii="Arial" w:hAnsi="Arial" w:cs="Arial"/>
                <w:sz w:val="18"/>
                <w:szCs w:val="18"/>
                <w:cs/>
              </w:rPr>
            </w:pPr>
            <w:r w:rsidRPr="0051058E">
              <w:rPr>
                <w:rFonts w:ascii="Arial" w:hAnsi="Arial" w:cs="Arial"/>
                <w:sz w:val="18"/>
                <w:szCs w:val="18"/>
                <w:cs/>
              </w:rPr>
              <w:t>-</w:t>
            </w:r>
          </w:p>
        </w:tc>
        <w:tc>
          <w:tcPr>
            <w:tcW w:w="1224" w:type="dxa"/>
            <w:tcBorders>
              <w:left w:val="nil"/>
              <w:bottom w:val="single" w:sz="4" w:space="0" w:color="auto"/>
              <w:right w:val="nil"/>
            </w:tcBorders>
            <w:shd w:val="clear" w:color="auto" w:fill="auto"/>
            <w:vAlign w:val="bottom"/>
          </w:tcPr>
          <w:p w14:paraId="71EC1852" w14:textId="77B17A2B" w:rsidR="00713D82" w:rsidRPr="0051058E" w:rsidRDefault="00713D82" w:rsidP="00713D82">
            <w:pPr>
              <w:pStyle w:val="BlockText"/>
              <w:ind w:left="0" w:right="-72"/>
              <w:jc w:val="right"/>
              <w:rPr>
                <w:rFonts w:ascii="Arial" w:hAnsi="Arial" w:cs="Arial"/>
                <w:sz w:val="18"/>
                <w:szCs w:val="18"/>
                <w:rtl/>
                <w:lang w:bidi="ar-SA"/>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096DEC44" w14:textId="494A97D0"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rPr>
              <w:t>3</w:t>
            </w:r>
            <w:r w:rsidR="00713D82" w:rsidRPr="0051058E">
              <w:rPr>
                <w:rFonts w:ascii="Arial" w:hAnsi="Arial" w:cs="Arial"/>
                <w:sz w:val="18"/>
                <w:szCs w:val="18"/>
                <w:lang w:val="en-GB"/>
              </w:rPr>
              <w:t>,</w:t>
            </w:r>
            <w:r w:rsidRPr="006173E9">
              <w:rPr>
                <w:rFonts w:ascii="Arial" w:hAnsi="Arial" w:cs="Arial"/>
                <w:sz w:val="18"/>
                <w:szCs w:val="18"/>
                <w:lang w:val="en-GB"/>
              </w:rPr>
              <w:t>500</w:t>
            </w:r>
            <w:r w:rsidR="00713D82" w:rsidRPr="0051058E">
              <w:rPr>
                <w:rFonts w:ascii="Arial" w:hAnsi="Arial" w:cs="Arial"/>
                <w:sz w:val="18"/>
                <w:szCs w:val="18"/>
                <w:lang w:val="en-GB"/>
              </w:rPr>
              <w:t>,</w:t>
            </w:r>
            <w:r w:rsidRPr="006173E9">
              <w:rPr>
                <w:rFonts w:ascii="Arial" w:hAnsi="Arial" w:cs="Arial"/>
                <w:sz w:val="18"/>
                <w:szCs w:val="18"/>
                <w:lang w:val="en-GB"/>
              </w:rPr>
              <w:t>378</w:t>
            </w:r>
          </w:p>
        </w:tc>
        <w:tc>
          <w:tcPr>
            <w:tcW w:w="1224" w:type="dxa"/>
            <w:tcBorders>
              <w:left w:val="nil"/>
              <w:bottom w:val="single" w:sz="4" w:space="0" w:color="auto"/>
              <w:right w:val="nil"/>
            </w:tcBorders>
            <w:shd w:val="clear" w:color="auto" w:fill="auto"/>
            <w:vAlign w:val="bottom"/>
          </w:tcPr>
          <w:p w14:paraId="590DA486" w14:textId="475CB2AE" w:rsidR="00713D82" w:rsidRPr="0051058E" w:rsidRDefault="006173E9" w:rsidP="00713D82">
            <w:pPr>
              <w:pStyle w:val="BlockText"/>
              <w:ind w:left="0" w:right="-72"/>
              <w:jc w:val="right"/>
              <w:rPr>
                <w:rFonts w:ascii="Arial" w:hAnsi="Arial" w:cs="Arial"/>
                <w:sz w:val="18"/>
                <w:szCs w:val="18"/>
              </w:rPr>
            </w:pPr>
            <w:r w:rsidRPr="006173E9">
              <w:rPr>
                <w:rFonts w:ascii="Arial" w:hAnsi="Arial" w:cs="Arial"/>
                <w:sz w:val="18"/>
                <w:szCs w:val="18"/>
                <w:lang w:val="en-GB"/>
              </w:rPr>
              <w:t>3</w:t>
            </w:r>
            <w:r w:rsidR="00713D82" w:rsidRPr="0051058E">
              <w:rPr>
                <w:rFonts w:ascii="Arial" w:hAnsi="Arial" w:cs="Arial"/>
                <w:sz w:val="18"/>
                <w:szCs w:val="18"/>
                <w:lang w:val="en-GB"/>
              </w:rPr>
              <w:t>,</w:t>
            </w:r>
            <w:r w:rsidRPr="006173E9">
              <w:rPr>
                <w:rFonts w:ascii="Arial" w:hAnsi="Arial" w:cs="Arial"/>
                <w:sz w:val="18"/>
                <w:szCs w:val="18"/>
                <w:lang w:val="en-GB"/>
              </w:rPr>
              <w:t>500</w:t>
            </w:r>
            <w:r w:rsidR="00713D82" w:rsidRPr="0051058E">
              <w:rPr>
                <w:rFonts w:ascii="Arial" w:hAnsi="Arial" w:cs="Arial"/>
                <w:sz w:val="18"/>
                <w:szCs w:val="18"/>
                <w:lang w:val="en-GB"/>
              </w:rPr>
              <w:t>,</w:t>
            </w:r>
            <w:r w:rsidRPr="006173E9">
              <w:rPr>
                <w:rFonts w:ascii="Arial" w:hAnsi="Arial" w:cs="Arial"/>
                <w:sz w:val="18"/>
                <w:szCs w:val="18"/>
                <w:lang w:val="en-GB"/>
              </w:rPr>
              <w:t>378</w:t>
            </w:r>
          </w:p>
        </w:tc>
      </w:tr>
      <w:tr w:rsidR="00713D82" w:rsidRPr="0051058E" w14:paraId="3028DA3B" w14:textId="77777777" w:rsidTr="0044376D">
        <w:tc>
          <w:tcPr>
            <w:tcW w:w="3438" w:type="dxa"/>
          </w:tcPr>
          <w:p w14:paraId="5ED1A3D6" w14:textId="77777777" w:rsidR="00713D82" w:rsidRPr="0051058E" w:rsidRDefault="00713D82" w:rsidP="00713D82">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2B87297A" w14:textId="77777777" w:rsidR="00713D82" w:rsidRPr="0051058E" w:rsidRDefault="00713D82" w:rsidP="00713D82">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7B4EF3E6" w14:textId="77777777" w:rsidR="00713D82" w:rsidRPr="0051058E" w:rsidRDefault="00713D82" w:rsidP="00713D82">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1EEFC2CE" w14:textId="77777777" w:rsidR="00713D82" w:rsidRPr="0051058E" w:rsidRDefault="00713D82" w:rsidP="00713D82">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6F11233D" w14:textId="77777777" w:rsidR="00713D82" w:rsidRPr="0051058E" w:rsidRDefault="00713D82" w:rsidP="00713D82">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7F81C328" w14:textId="77777777" w:rsidR="00713D82" w:rsidRPr="0051058E" w:rsidRDefault="00713D82" w:rsidP="00713D82">
            <w:pPr>
              <w:pStyle w:val="BlockText"/>
              <w:ind w:left="0" w:right="-72"/>
              <w:jc w:val="right"/>
              <w:rPr>
                <w:rFonts w:ascii="Arial" w:hAnsi="Arial" w:cs="Arial"/>
                <w:sz w:val="18"/>
                <w:szCs w:val="18"/>
                <w:lang w:val="en-GB" w:bidi="ar-SA"/>
              </w:rPr>
            </w:pPr>
          </w:p>
        </w:tc>
      </w:tr>
      <w:tr w:rsidR="00713D82" w:rsidRPr="0051058E" w14:paraId="0A9ED5A9" w14:textId="77777777" w:rsidTr="0044376D">
        <w:tc>
          <w:tcPr>
            <w:tcW w:w="3438" w:type="dxa"/>
          </w:tcPr>
          <w:p w14:paraId="7C477F0E" w14:textId="77777777" w:rsidR="00713D82" w:rsidRPr="0051058E" w:rsidRDefault="00713D82" w:rsidP="00713D82">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Total derivatives</w:t>
            </w:r>
          </w:p>
        </w:tc>
        <w:tc>
          <w:tcPr>
            <w:tcW w:w="1224" w:type="dxa"/>
            <w:tcBorders>
              <w:left w:val="nil"/>
              <w:bottom w:val="single" w:sz="4" w:space="0" w:color="auto"/>
              <w:right w:val="nil"/>
            </w:tcBorders>
            <w:shd w:val="clear" w:color="auto" w:fill="auto"/>
            <w:vAlign w:val="bottom"/>
          </w:tcPr>
          <w:p w14:paraId="4A411F4A" w14:textId="02427A0A"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bidi="ar-SA"/>
              </w:rPr>
              <w:t>3</w:t>
            </w:r>
            <w:r w:rsidR="00713D82" w:rsidRPr="0051058E">
              <w:rPr>
                <w:rFonts w:ascii="Arial" w:hAnsi="Arial" w:cs="Arial"/>
                <w:sz w:val="18"/>
                <w:szCs w:val="18"/>
                <w:lang w:val="en-GB" w:bidi="ar-SA"/>
              </w:rPr>
              <w:t>,</w:t>
            </w:r>
            <w:r w:rsidRPr="006173E9">
              <w:rPr>
                <w:rFonts w:ascii="Arial" w:hAnsi="Arial" w:cs="Arial"/>
                <w:sz w:val="18"/>
                <w:szCs w:val="18"/>
                <w:lang w:val="en-GB" w:bidi="ar-SA"/>
              </w:rPr>
              <w:t>500</w:t>
            </w:r>
            <w:r w:rsidR="00713D82" w:rsidRPr="0051058E">
              <w:rPr>
                <w:rFonts w:ascii="Arial" w:hAnsi="Arial" w:cs="Arial"/>
                <w:sz w:val="18"/>
                <w:szCs w:val="18"/>
                <w:lang w:val="en-GB" w:bidi="ar-SA"/>
              </w:rPr>
              <w:t>,</w:t>
            </w:r>
            <w:r w:rsidRPr="006173E9">
              <w:rPr>
                <w:rFonts w:ascii="Arial" w:hAnsi="Arial" w:cs="Arial"/>
                <w:sz w:val="18"/>
                <w:szCs w:val="18"/>
                <w:lang w:val="en-GB" w:bidi="ar-SA"/>
              </w:rPr>
              <w:t>378</w:t>
            </w:r>
          </w:p>
        </w:tc>
        <w:tc>
          <w:tcPr>
            <w:tcW w:w="1224" w:type="dxa"/>
            <w:tcBorders>
              <w:left w:val="nil"/>
              <w:bottom w:val="single" w:sz="4" w:space="0" w:color="auto"/>
              <w:right w:val="nil"/>
            </w:tcBorders>
            <w:shd w:val="clear" w:color="auto" w:fill="auto"/>
            <w:vAlign w:val="bottom"/>
          </w:tcPr>
          <w:p w14:paraId="3F5A300D" w14:textId="130F6E3F" w:rsidR="00713D82" w:rsidRPr="0051058E" w:rsidRDefault="00713D82" w:rsidP="00713D82">
            <w:pPr>
              <w:pStyle w:val="BlockText"/>
              <w:ind w:left="0" w:right="-72"/>
              <w:jc w:val="right"/>
              <w:rPr>
                <w:rFonts w:ascii="Arial" w:hAnsi="Arial" w:cs="Arial"/>
                <w:sz w:val="18"/>
                <w:szCs w:val="18"/>
                <w:cs/>
              </w:rPr>
            </w:pPr>
            <w:r w:rsidRPr="0051058E">
              <w:rPr>
                <w:rFonts w:ascii="Arial" w:hAnsi="Arial" w:cs="Arial"/>
                <w:sz w:val="18"/>
                <w:szCs w:val="18"/>
                <w:cs/>
              </w:rPr>
              <w:t>-</w:t>
            </w:r>
          </w:p>
        </w:tc>
        <w:tc>
          <w:tcPr>
            <w:tcW w:w="1224" w:type="dxa"/>
            <w:tcBorders>
              <w:left w:val="nil"/>
              <w:bottom w:val="single" w:sz="4" w:space="0" w:color="auto"/>
              <w:right w:val="nil"/>
            </w:tcBorders>
            <w:shd w:val="clear" w:color="auto" w:fill="auto"/>
            <w:vAlign w:val="bottom"/>
          </w:tcPr>
          <w:p w14:paraId="01F23838" w14:textId="5205126B" w:rsidR="00713D82" w:rsidRPr="0051058E" w:rsidRDefault="00713D82" w:rsidP="00713D82">
            <w:pPr>
              <w:pStyle w:val="BlockText"/>
              <w:ind w:left="0" w:right="-72"/>
              <w:jc w:val="right"/>
              <w:rPr>
                <w:rFonts w:ascii="Arial" w:hAnsi="Arial" w:cs="Arial"/>
                <w:sz w:val="18"/>
                <w:szCs w:val="18"/>
                <w:rtl/>
                <w:lang w:bidi="ar-SA"/>
              </w:rPr>
            </w:pPr>
            <w:r w:rsidRPr="0051058E">
              <w:rPr>
                <w:rFonts w:ascii="Arial" w:hAnsi="Arial" w:cs="Arial"/>
                <w:sz w:val="18"/>
                <w:szCs w:val="18"/>
                <w:rtl/>
                <w:lang w:bidi="ar-SA"/>
              </w:rPr>
              <w:t>-</w:t>
            </w:r>
          </w:p>
        </w:tc>
        <w:tc>
          <w:tcPr>
            <w:tcW w:w="1224" w:type="dxa"/>
            <w:tcBorders>
              <w:left w:val="nil"/>
              <w:bottom w:val="single" w:sz="4" w:space="0" w:color="auto"/>
              <w:right w:val="nil"/>
            </w:tcBorders>
            <w:shd w:val="clear" w:color="auto" w:fill="auto"/>
            <w:vAlign w:val="bottom"/>
          </w:tcPr>
          <w:p w14:paraId="4463797C" w14:textId="6BBBCD16" w:rsidR="00713D82" w:rsidRPr="0051058E" w:rsidRDefault="006173E9" w:rsidP="00713D82">
            <w:pPr>
              <w:pStyle w:val="BlockText"/>
              <w:ind w:left="0" w:right="-72"/>
              <w:jc w:val="right"/>
              <w:rPr>
                <w:rFonts w:ascii="Arial" w:hAnsi="Arial" w:cs="Arial"/>
                <w:sz w:val="18"/>
                <w:szCs w:val="18"/>
                <w:lang w:val="en-GB" w:bidi="ar-SA"/>
              </w:rPr>
            </w:pPr>
            <w:r w:rsidRPr="006173E9">
              <w:rPr>
                <w:rFonts w:ascii="Arial" w:hAnsi="Arial" w:cs="Arial"/>
                <w:sz w:val="18"/>
                <w:szCs w:val="18"/>
                <w:lang w:val="en-GB"/>
              </w:rPr>
              <w:t>3</w:t>
            </w:r>
            <w:r w:rsidR="00713D82" w:rsidRPr="0051058E">
              <w:rPr>
                <w:rFonts w:ascii="Arial" w:hAnsi="Arial" w:cs="Arial"/>
                <w:sz w:val="18"/>
                <w:szCs w:val="18"/>
                <w:lang w:val="en-GB"/>
              </w:rPr>
              <w:t>,</w:t>
            </w:r>
            <w:r w:rsidRPr="006173E9">
              <w:rPr>
                <w:rFonts w:ascii="Arial" w:hAnsi="Arial" w:cs="Arial"/>
                <w:sz w:val="18"/>
                <w:szCs w:val="18"/>
                <w:lang w:val="en-GB"/>
              </w:rPr>
              <w:t>500</w:t>
            </w:r>
            <w:r w:rsidR="00713D82" w:rsidRPr="0051058E">
              <w:rPr>
                <w:rFonts w:ascii="Arial" w:hAnsi="Arial" w:cs="Arial"/>
                <w:sz w:val="18"/>
                <w:szCs w:val="18"/>
                <w:lang w:val="en-GB"/>
              </w:rPr>
              <w:t>,</w:t>
            </w:r>
            <w:r w:rsidRPr="006173E9">
              <w:rPr>
                <w:rFonts w:ascii="Arial" w:hAnsi="Arial" w:cs="Arial"/>
                <w:sz w:val="18"/>
                <w:szCs w:val="18"/>
                <w:lang w:val="en-GB"/>
              </w:rPr>
              <w:t>378</w:t>
            </w:r>
          </w:p>
        </w:tc>
        <w:tc>
          <w:tcPr>
            <w:tcW w:w="1224" w:type="dxa"/>
            <w:tcBorders>
              <w:left w:val="nil"/>
              <w:bottom w:val="single" w:sz="4" w:space="0" w:color="auto"/>
              <w:right w:val="nil"/>
            </w:tcBorders>
            <w:shd w:val="clear" w:color="auto" w:fill="auto"/>
            <w:vAlign w:val="bottom"/>
          </w:tcPr>
          <w:p w14:paraId="37386C48" w14:textId="0626F99D" w:rsidR="00713D82" w:rsidRPr="0051058E" w:rsidRDefault="006173E9" w:rsidP="00713D82">
            <w:pPr>
              <w:pStyle w:val="BlockText"/>
              <w:ind w:left="0" w:right="-72"/>
              <w:jc w:val="right"/>
              <w:rPr>
                <w:rFonts w:ascii="Arial" w:hAnsi="Arial" w:cs="Arial"/>
                <w:sz w:val="18"/>
                <w:szCs w:val="18"/>
              </w:rPr>
            </w:pPr>
            <w:r w:rsidRPr="006173E9">
              <w:rPr>
                <w:rFonts w:ascii="Arial" w:hAnsi="Arial" w:cs="Arial"/>
                <w:sz w:val="18"/>
                <w:szCs w:val="18"/>
                <w:lang w:val="en-GB"/>
              </w:rPr>
              <w:t>3</w:t>
            </w:r>
            <w:r w:rsidR="00713D82" w:rsidRPr="0051058E">
              <w:rPr>
                <w:rFonts w:ascii="Arial" w:hAnsi="Arial" w:cs="Arial"/>
                <w:sz w:val="18"/>
                <w:szCs w:val="18"/>
                <w:lang w:val="en-GB"/>
              </w:rPr>
              <w:t>,</w:t>
            </w:r>
            <w:r w:rsidRPr="006173E9">
              <w:rPr>
                <w:rFonts w:ascii="Arial" w:hAnsi="Arial" w:cs="Arial"/>
                <w:sz w:val="18"/>
                <w:szCs w:val="18"/>
                <w:lang w:val="en-GB"/>
              </w:rPr>
              <w:t>500</w:t>
            </w:r>
            <w:r w:rsidR="00713D82" w:rsidRPr="0051058E">
              <w:rPr>
                <w:rFonts w:ascii="Arial" w:hAnsi="Arial" w:cs="Arial"/>
                <w:sz w:val="18"/>
                <w:szCs w:val="18"/>
                <w:lang w:val="en-GB"/>
              </w:rPr>
              <w:t>,</w:t>
            </w:r>
            <w:r w:rsidRPr="006173E9">
              <w:rPr>
                <w:rFonts w:ascii="Arial" w:hAnsi="Arial" w:cs="Arial"/>
                <w:sz w:val="18"/>
                <w:szCs w:val="18"/>
                <w:lang w:val="en-GB"/>
              </w:rPr>
              <w:t>378</w:t>
            </w:r>
          </w:p>
        </w:tc>
      </w:tr>
    </w:tbl>
    <w:p w14:paraId="0DBB045C" w14:textId="5AA2F518" w:rsidR="00A65166" w:rsidRDefault="00A65166" w:rsidP="00925AF4">
      <w:pPr>
        <w:rPr>
          <w:rFonts w:ascii="Arial" w:hAnsi="Arial" w:cs="Arial"/>
          <w:sz w:val="18"/>
          <w:szCs w:val="18"/>
          <w:highlight w:val="yellow"/>
        </w:rPr>
      </w:pPr>
    </w:p>
    <w:tbl>
      <w:tblPr>
        <w:tblW w:w="9558" w:type="dxa"/>
        <w:tblLayout w:type="fixed"/>
        <w:tblLook w:val="04A0" w:firstRow="1" w:lastRow="0" w:firstColumn="1" w:lastColumn="0" w:noHBand="0" w:noVBand="1"/>
      </w:tblPr>
      <w:tblGrid>
        <w:gridCol w:w="3438"/>
        <w:gridCol w:w="1224"/>
        <w:gridCol w:w="1224"/>
        <w:gridCol w:w="1224"/>
        <w:gridCol w:w="1224"/>
        <w:gridCol w:w="1224"/>
      </w:tblGrid>
      <w:tr w:rsidR="00B259B1" w:rsidRPr="0051058E" w14:paraId="5431FB85" w14:textId="77777777" w:rsidTr="00EC7502">
        <w:tc>
          <w:tcPr>
            <w:tcW w:w="3438" w:type="dxa"/>
            <w:hideMark/>
          </w:tcPr>
          <w:p w14:paraId="1614D596" w14:textId="77777777" w:rsidR="00B259B1" w:rsidRPr="0051058E" w:rsidRDefault="00B259B1" w:rsidP="00EC7502">
            <w:pPr>
              <w:pStyle w:val="BlockText"/>
              <w:tabs>
                <w:tab w:val="clear" w:pos="360"/>
              </w:tabs>
              <w:ind w:left="540" w:right="0"/>
              <w:jc w:val="left"/>
              <w:rPr>
                <w:rFonts w:ascii="Arial" w:hAnsi="Arial" w:cs="Arial"/>
                <w:b/>
                <w:bCs/>
                <w:sz w:val="18"/>
                <w:szCs w:val="18"/>
                <w:cs/>
                <w:lang w:bidi="ar-SA"/>
              </w:rPr>
            </w:pPr>
          </w:p>
        </w:tc>
        <w:tc>
          <w:tcPr>
            <w:tcW w:w="6120" w:type="dxa"/>
            <w:gridSpan w:val="5"/>
            <w:tcBorders>
              <w:top w:val="single" w:sz="4" w:space="0" w:color="auto"/>
              <w:left w:val="nil"/>
              <w:bottom w:val="single" w:sz="4" w:space="0" w:color="auto"/>
              <w:right w:val="nil"/>
            </w:tcBorders>
          </w:tcPr>
          <w:p w14:paraId="38529BDB" w14:textId="77777777" w:rsidR="00B259B1" w:rsidRPr="0051058E" w:rsidRDefault="00B259B1" w:rsidP="00EC7502">
            <w:pPr>
              <w:pStyle w:val="BlockText"/>
              <w:ind w:left="0" w:right="-72"/>
              <w:jc w:val="center"/>
              <w:rPr>
                <w:rFonts w:ascii="Arial" w:hAnsi="Arial" w:cs="Arial"/>
                <w:b/>
                <w:bCs/>
                <w:sz w:val="18"/>
                <w:szCs w:val="18"/>
                <w:highlight w:val="yellow"/>
                <w:lang w:val="en-GB"/>
              </w:rPr>
            </w:pPr>
            <w:r w:rsidRPr="00826437">
              <w:rPr>
                <w:rFonts w:ascii="Arial" w:hAnsi="Arial" w:cs="Arial"/>
                <w:b/>
                <w:bCs/>
                <w:sz w:val="18"/>
                <w:szCs w:val="18"/>
              </w:rPr>
              <w:t>Separate financial statements</w:t>
            </w:r>
          </w:p>
        </w:tc>
      </w:tr>
      <w:tr w:rsidR="00B259B1" w:rsidRPr="0051058E" w14:paraId="03C82AF9" w14:textId="77777777" w:rsidTr="00EC7502">
        <w:tc>
          <w:tcPr>
            <w:tcW w:w="3438" w:type="dxa"/>
            <w:vAlign w:val="bottom"/>
          </w:tcPr>
          <w:p w14:paraId="1C8B0ACA" w14:textId="77777777" w:rsidR="00B259B1" w:rsidRPr="00D071EF" w:rsidRDefault="00B259B1" w:rsidP="00EC7502">
            <w:pPr>
              <w:pStyle w:val="BlockText"/>
              <w:tabs>
                <w:tab w:val="clear" w:pos="360"/>
              </w:tabs>
              <w:ind w:left="540" w:right="-103"/>
              <w:jc w:val="left"/>
              <w:rPr>
                <w:rFonts w:ascii="Arial" w:hAnsi="Arial" w:cs="Arial"/>
                <w:b/>
                <w:bCs/>
                <w:spacing w:val="-6"/>
                <w:sz w:val="18"/>
                <w:szCs w:val="18"/>
                <w:lang w:val="en-GB"/>
              </w:rPr>
            </w:pPr>
            <w:r w:rsidRPr="00D071EF">
              <w:rPr>
                <w:rFonts w:ascii="Arial" w:hAnsi="Arial" w:cs="Arial"/>
                <w:b/>
                <w:bCs/>
                <w:spacing w:val="-6"/>
                <w:sz w:val="18"/>
                <w:szCs w:val="18"/>
                <w:lang w:val="en-GB"/>
              </w:rPr>
              <w:t>The maturity of financial liabilities</w:t>
            </w:r>
            <w:r>
              <w:rPr>
                <w:rFonts w:ascii="Arial" w:hAnsi="Arial" w:cs="Arial"/>
                <w:b/>
                <w:bCs/>
                <w:spacing w:val="-6"/>
                <w:sz w:val="18"/>
                <w:szCs w:val="18"/>
                <w:lang w:val="en-GB"/>
              </w:rPr>
              <w:t xml:space="preserve"> </w:t>
            </w:r>
          </w:p>
        </w:tc>
        <w:tc>
          <w:tcPr>
            <w:tcW w:w="1224" w:type="dxa"/>
            <w:tcBorders>
              <w:top w:val="single" w:sz="4" w:space="0" w:color="auto"/>
              <w:left w:val="nil"/>
              <w:bottom w:val="single" w:sz="4" w:space="0" w:color="auto"/>
              <w:right w:val="nil"/>
            </w:tcBorders>
            <w:vAlign w:val="bottom"/>
            <w:hideMark/>
          </w:tcPr>
          <w:p w14:paraId="1D29A952" w14:textId="77777777" w:rsidR="00B259B1" w:rsidRPr="00826437" w:rsidRDefault="00B259B1" w:rsidP="00EC7502">
            <w:pPr>
              <w:pStyle w:val="BlockText"/>
              <w:ind w:left="0" w:right="-72"/>
              <w:jc w:val="right"/>
              <w:rPr>
                <w:rFonts w:ascii="Arial" w:hAnsi="Arial"/>
                <w:b/>
                <w:bCs/>
                <w:sz w:val="18"/>
                <w:szCs w:val="18"/>
              </w:rPr>
            </w:pPr>
            <w:r w:rsidRPr="0051058E">
              <w:rPr>
                <w:rFonts w:ascii="Arial" w:hAnsi="Arial" w:cs="Arial"/>
                <w:b/>
                <w:bCs/>
                <w:sz w:val="18"/>
                <w:szCs w:val="18"/>
              </w:rPr>
              <w:t xml:space="preserve">Within </w:t>
            </w:r>
          </w:p>
          <w:p w14:paraId="625182A2" w14:textId="77777777" w:rsidR="00B259B1" w:rsidRPr="0051058E" w:rsidRDefault="00B259B1" w:rsidP="00EC7502">
            <w:pPr>
              <w:pStyle w:val="BlockText"/>
              <w:ind w:left="0" w:right="-72"/>
              <w:jc w:val="right"/>
              <w:rPr>
                <w:rFonts w:ascii="Arial" w:hAnsi="Arial" w:cs="Arial"/>
                <w:b/>
                <w:bCs/>
                <w:sz w:val="18"/>
                <w:szCs w:val="18"/>
              </w:rPr>
            </w:pPr>
            <w:r w:rsidRPr="006173E9">
              <w:rPr>
                <w:rFonts w:ascii="Arial" w:hAnsi="Arial" w:cs="Arial"/>
                <w:b/>
                <w:bCs/>
                <w:sz w:val="18"/>
                <w:szCs w:val="18"/>
                <w:lang w:val="en-GB"/>
              </w:rPr>
              <w:t>1</w:t>
            </w:r>
            <w:r w:rsidRPr="0051058E">
              <w:rPr>
                <w:rFonts w:ascii="Arial" w:hAnsi="Arial" w:cs="Arial"/>
                <w:b/>
                <w:bCs/>
                <w:sz w:val="18"/>
                <w:szCs w:val="18"/>
                <w:cs/>
              </w:rPr>
              <w:t xml:space="preserve"> </w:t>
            </w:r>
            <w:r>
              <w:rPr>
                <w:rFonts w:ascii="Arial" w:hAnsi="Arial" w:cs="Arial"/>
                <w:b/>
                <w:bCs/>
                <w:sz w:val="18"/>
                <w:szCs w:val="18"/>
                <w:lang w:val="en-GB"/>
              </w:rPr>
              <w:t>y</w:t>
            </w:r>
            <w:r w:rsidRPr="0051058E">
              <w:rPr>
                <w:rFonts w:ascii="Arial" w:hAnsi="Arial" w:cs="Arial"/>
                <w:b/>
                <w:bCs/>
                <w:sz w:val="18"/>
                <w:szCs w:val="18"/>
                <w:lang w:val="en-GB"/>
              </w:rPr>
              <w:t>ear</w:t>
            </w:r>
          </w:p>
          <w:p w14:paraId="6C0D6481" w14:textId="77777777" w:rsidR="00B259B1" w:rsidRPr="0051058E" w:rsidRDefault="00B259B1" w:rsidP="00EC7502">
            <w:pPr>
              <w:pStyle w:val="BlockText"/>
              <w:ind w:left="0" w:right="-72"/>
              <w:jc w:val="right"/>
              <w:rPr>
                <w:rFonts w:ascii="Arial" w:hAnsi="Arial" w:cs="Arial"/>
                <w:b/>
                <w:bCs/>
                <w:sz w:val="18"/>
                <w:szCs w:val="18"/>
                <w:cs/>
                <w:lang w:bidi="ar-SA"/>
              </w:rPr>
            </w:pPr>
            <w:r w:rsidRPr="0051058E">
              <w:rPr>
                <w:rFonts w:ascii="Arial" w:hAnsi="Arial" w:cs="Arial"/>
                <w:b/>
                <w:bCs/>
                <w:sz w:val="18"/>
                <w:szCs w:val="18"/>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58D59908" w14:textId="77777777" w:rsidR="00B259B1" w:rsidRPr="0051058E" w:rsidRDefault="00B259B1" w:rsidP="00EC7502">
            <w:pPr>
              <w:pStyle w:val="BlockText"/>
              <w:ind w:left="0" w:right="-72"/>
              <w:jc w:val="right"/>
              <w:rPr>
                <w:rFonts w:ascii="Arial" w:hAnsi="Arial" w:cs="Arial"/>
                <w:b/>
                <w:bCs/>
                <w:sz w:val="18"/>
                <w:szCs w:val="18"/>
                <w:lang w:bidi="ar-SA"/>
              </w:rPr>
            </w:pPr>
            <w:r w:rsidRPr="006173E9">
              <w:rPr>
                <w:rFonts w:ascii="Arial" w:hAnsi="Arial" w:cs="Arial"/>
                <w:b/>
                <w:bCs/>
                <w:sz w:val="18"/>
                <w:szCs w:val="18"/>
                <w:lang w:val="en-GB"/>
              </w:rPr>
              <w:t>1</w:t>
            </w:r>
            <w:r w:rsidRPr="0051058E">
              <w:rPr>
                <w:rFonts w:ascii="Arial" w:hAnsi="Arial" w:cs="Arial"/>
                <w:b/>
                <w:bCs/>
                <w:sz w:val="18"/>
                <w:szCs w:val="18"/>
                <w:cs/>
              </w:rPr>
              <w:t xml:space="preserve"> - </w:t>
            </w:r>
            <w:r w:rsidRPr="006173E9">
              <w:rPr>
                <w:rFonts w:ascii="Arial" w:hAnsi="Arial" w:cs="Arial"/>
                <w:b/>
                <w:bCs/>
                <w:sz w:val="18"/>
                <w:szCs w:val="18"/>
                <w:lang w:val="en-GB"/>
              </w:rPr>
              <w:t>5</w:t>
            </w:r>
            <w:r w:rsidRPr="0051058E">
              <w:rPr>
                <w:rFonts w:ascii="Arial" w:hAnsi="Arial" w:cs="Arial"/>
                <w:b/>
                <w:bCs/>
                <w:sz w:val="18"/>
                <w:szCs w:val="18"/>
                <w:cs/>
              </w:rPr>
              <w:t xml:space="preserve"> </w:t>
            </w:r>
            <w:r w:rsidRPr="0051058E">
              <w:rPr>
                <w:rFonts w:ascii="Arial" w:hAnsi="Arial" w:cs="Arial"/>
                <w:b/>
                <w:bCs/>
                <w:sz w:val="18"/>
                <w:szCs w:val="18"/>
                <w:lang w:bidi="ar-SA"/>
              </w:rPr>
              <w:t>years</w:t>
            </w:r>
          </w:p>
          <w:p w14:paraId="155C9E9A" w14:textId="77777777" w:rsidR="00B259B1" w:rsidRPr="0051058E" w:rsidRDefault="00B259B1" w:rsidP="00EC7502">
            <w:pPr>
              <w:pStyle w:val="BlockText"/>
              <w:ind w:left="0" w:right="-72"/>
              <w:jc w:val="right"/>
              <w:rPr>
                <w:rFonts w:ascii="Arial" w:hAnsi="Arial" w:cs="Arial"/>
                <w:b/>
                <w:bCs/>
                <w:sz w:val="18"/>
                <w:szCs w:val="18"/>
                <w:cs/>
                <w:lang w:bidi="ar-SA"/>
              </w:rPr>
            </w:pPr>
            <w:r w:rsidRPr="0051058E">
              <w:rPr>
                <w:rFonts w:ascii="Arial" w:hAnsi="Arial" w:cs="Arial"/>
                <w:b/>
                <w:bCs/>
                <w:sz w:val="18"/>
                <w:szCs w:val="18"/>
                <w:lang w:bidi="ar-SA"/>
              </w:rPr>
              <w:t>Baht</w:t>
            </w:r>
          </w:p>
        </w:tc>
        <w:tc>
          <w:tcPr>
            <w:tcW w:w="1224" w:type="dxa"/>
            <w:tcBorders>
              <w:top w:val="single" w:sz="4" w:space="0" w:color="auto"/>
              <w:left w:val="nil"/>
              <w:bottom w:val="single" w:sz="4" w:space="0" w:color="auto"/>
              <w:right w:val="nil"/>
            </w:tcBorders>
            <w:vAlign w:val="bottom"/>
            <w:hideMark/>
          </w:tcPr>
          <w:p w14:paraId="1D3D337E" w14:textId="77777777" w:rsidR="00B259B1" w:rsidRPr="00826437" w:rsidRDefault="00B259B1" w:rsidP="00EC7502">
            <w:pPr>
              <w:pStyle w:val="BlockText"/>
              <w:ind w:left="0" w:right="-72"/>
              <w:jc w:val="right"/>
              <w:rPr>
                <w:rFonts w:ascii="Arial" w:hAnsi="Arial"/>
                <w:b/>
                <w:bCs/>
                <w:sz w:val="18"/>
                <w:szCs w:val="18"/>
              </w:rPr>
            </w:pPr>
            <w:r w:rsidRPr="0051058E">
              <w:rPr>
                <w:rFonts w:ascii="Arial" w:hAnsi="Arial" w:cs="Arial"/>
                <w:b/>
                <w:bCs/>
                <w:sz w:val="18"/>
                <w:szCs w:val="18"/>
              </w:rPr>
              <w:t xml:space="preserve">Over </w:t>
            </w:r>
          </w:p>
          <w:p w14:paraId="4FED2F6E" w14:textId="77777777" w:rsidR="00B259B1" w:rsidRPr="0051058E" w:rsidRDefault="00B259B1" w:rsidP="00EC7502">
            <w:pPr>
              <w:pStyle w:val="BlockText"/>
              <w:ind w:left="0" w:right="-72"/>
              <w:jc w:val="right"/>
              <w:rPr>
                <w:rFonts w:ascii="Arial" w:hAnsi="Arial" w:cs="Arial"/>
                <w:sz w:val="18"/>
                <w:szCs w:val="18"/>
              </w:rPr>
            </w:pPr>
            <w:r w:rsidRPr="006173E9">
              <w:rPr>
                <w:rFonts w:ascii="Arial" w:hAnsi="Arial" w:cs="Arial"/>
                <w:b/>
                <w:bCs/>
                <w:sz w:val="18"/>
                <w:szCs w:val="18"/>
                <w:lang w:val="en-GB"/>
              </w:rPr>
              <w:t>5</w:t>
            </w:r>
            <w:r w:rsidRPr="0051058E">
              <w:rPr>
                <w:rFonts w:ascii="Arial" w:hAnsi="Arial" w:cs="Arial"/>
                <w:b/>
                <w:bCs/>
                <w:sz w:val="18"/>
                <w:szCs w:val="18"/>
                <w:cs/>
              </w:rPr>
              <w:t xml:space="preserve"> </w:t>
            </w:r>
            <w:r w:rsidRPr="0051058E">
              <w:rPr>
                <w:rFonts w:ascii="Arial" w:hAnsi="Arial" w:cs="Arial"/>
                <w:b/>
                <w:bCs/>
                <w:sz w:val="18"/>
                <w:szCs w:val="18"/>
                <w:lang w:val="en-GB"/>
              </w:rPr>
              <w:t>years</w:t>
            </w:r>
            <w:r w:rsidRPr="0051058E">
              <w:rPr>
                <w:rFonts w:ascii="Arial" w:hAnsi="Arial" w:cs="Arial"/>
                <w:sz w:val="18"/>
                <w:szCs w:val="18"/>
              </w:rPr>
              <w:t xml:space="preserve"> </w:t>
            </w:r>
          </w:p>
          <w:p w14:paraId="594173D0" w14:textId="77777777" w:rsidR="00B259B1" w:rsidRPr="0051058E" w:rsidRDefault="00B259B1" w:rsidP="00EC7502">
            <w:pPr>
              <w:pStyle w:val="BlockText"/>
              <w:tabs>
                <w:tab w:val="clear" w:pos="360"/>
                <w:tab w:val="left" w:pos="0"/>
              </w:tabs>
              <w:ind w:left="0" w:right="-72"/>
              <w:jc w:val="right"/>
              <w:rPr>
                <w:rFonts w:ascii="Arial" w:hAnsi="Arial" w:cs="Arial"/>
                <w:b/>
                <w:bCs/>
                <w:sz w:val="18"/>
                <w:szCs w:val="18"/>
              </w:rPr>
            </w:pPr>
            <w:r w:rsidRPr="0051058E">
              <w:rPr>
                <w:rFonts w:ascii="Arial" w:hAnsi="Arial" w:cs="Arial"/>
                <w:b/>
                <w:bCs/>
                <w:sz w:val="18"/>
                <w:szCs w:val="18"/>
                <w:lang w:val="en-GB"/>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3F04DF22" w14:textId="77777777" w:rsidR="00B259B1" w:rsidRPr="0051058E" w:rsidRDefault="00B259B1" w:rsidP="00EC7502">
            <w:pPr>
              <w:pStyle w:val="BlockText"/>
              <w:ind w:left="0" w:right="-72"/>
              <w:jc w:val="right"/>
              <w:rPr>
                <w:rFonts w:ascii="Arial" w:hAnsi="Arial" w:cs="Arial"/>
                <w:b/>
                <w:bCs/>
                <w:sz w:val="18"/>
                <w:szCs w:val="18"/>
                <w:cs/>
                <w:lang w:bidi="ar-SA"/>
              </w:rPr>
            </w:pPr>
          </w:p>
          <w:p w14:paraId="38F0FCC2" w14:textId="77777777" w:rsidR="00B259B1" w:rsidRPr="0051058E" w:rsidRDefault="00B259B1" w:rsidP="00EC7502">
            <w:pPr>
              <w:pStyle w:val="BlockText"/>
              <w:ind w:left="0" w:right="-72"/>
              <w:jc w:val="right"/>
              <w:rPr>
                <w:rFonts w:ascii="Arial" w:hAnsi="Arial" w:cs="Arial"/>
                <w:b/>
                <w:bCs/>
                <w:sz w:val="18"/>
                <w:szCs w:val="18"/>
                <w:lang w:val="en-GB"/>
              </w:rPr>
            </w:pPr>
            <w:r w:rsidRPr="0051058E">
              <w:rPr>
                <w:rFonts w:ascii="Arial" w:hAnsi="Arial" w:cs="Arial"/>
                <w:b/>
                <w:bCs/>
                <w:sz w:val="18"/>
                <w:szCs w:val="18"/>
                <w:lang w:val="en-GB"/>
              </w:rPr>
              <w:t>Total</w:t>
            </w:r>
          </w:p>
          <w:p w14:paraId="101D7D6A" w14:textId="77777777" w:rsidR="00B259B1" w:rsidRPr="0051058E" w:rsidRDefault="00B259B1" w:rsidP="00EC7502">
            <w:pPr>
              <w:pStyle w:val="BlockText"/>
              <w:ind w:left="0" w:right="-72"/>
              <w:jc w:val="right"/>
              <w:rPr>
                <w:rFonts w:ascii="Arial" w:hAnsi="Arial" w:cs="Arial"/>
                <w:b/>
                <w:bCs/>
                <w:sz w:val="18"/>
                <w:szCs w:val="18"/>
                <w:lang w:bidi="ar-SA"/>
              </w:rPr>
            </w:pPr>
            <w:r w:rsidRPr="0051058E">
              <w:rPr>
                <w:rFonts w:ascii="Arial" w:hAnsi="Arial" w:cs="Arial"/>
                <w:b/>
                <w:bCs/>
                <w:sz w:val="18"/>
                <w:szCs w:val="18"/>
                <w:lang w:bidi="ar-SA"/>
              </w:rPr>
              <w:t>Baht</w:t>
            </w:r>
            <w:r w:rsidRPr="0051058E">
              <w:rPr>
                <w:rFonts w:ascii="Arial" w:hAnsi="Arial" w:cs="Arial"/>
                <w:b/>
                <w:bCs/>
                <w:sz w:val="18"/>
                <w:szCs w:val="18"/>
                <w:cs/>
              </w:rPr>
              <w:t xml:space="preserve"> </w:t>
            </w:r>
          </w:p>
        </w:tc>
        <w:tc>
          <w:tcPr>
            <w:tcW w:w="1224" w:type="dxa"/>
            <w:tcBorders>
              <w:top w:val="single" w:sz="4" w:space="0" w:color="auto"/>
              <w:left w:val="nil"/>
              <w:bottom w:val="single" w:sz="4" w:space="0" w:color="auto"/>
              <w:right w:val="nil"/>
            </w:tcBorders>
            <w:vAlign w:val="bottom"/>
            <w:hideMark/>
          </w:tcPr>
          <w:p w14:paraId="5661044D" w14:textId="77777777" w:rsidR="00B259B1" w:rsidRPr="0051058E" w:rsidRDefault="00B259B1" w:rsidP="00EC7502">
            <w:pPr>
              <w:pStyle w:val="BlockText"/>
              <w:tabs>
                <w:tab w:val="clear" w:pos="360"/>
                <w:tab w:val="left" w:pos="0"/>
              </w:tabs>
              <w:ind w:left="-66" w:right="-72"/>
              <w:jc w:val="right"/>
              <w:rPr>
                <w:rFonts w:ascii="Arial" w:hAnsi="Arial" w:cs="Arial"/>
                <w:b/>
                <w:bCs/>
                <w:sz w:val="18"/>
                <w:szCs w:val="18"/>
              </w:rPr>
            </w:pPr>
            <w:r w:rsidRPr="0051058E">
              <w:rPr>
                <w:rFonts w:ascii="Arial" w:hAnsi="Arial" w:cs="Arial"/>
                <w:b/>
                <w:bCs/>
                <w:sz w:val="18"/>
                <w:szCs w:val="18"/>
              </w:rPr>
              <w:t>Carrying amount</w:t>
            </w:r>
            <w:r w:rsidRPr="0051058E">
              <w:rPr>
                <w:rFonts w:ascii="Arial" w:hAnsi="Arial" w:cs="Arial"/>
                <w:b/>
                <w:bCs/>
                <w:sz w:val="18"/>
                <w:szCs w:val="18"/>
                <w:lang w:bidi="ar-SA"/>
              </w:rPr>
              <w:t xml:space="preserve"> </w:t>
            </w:r>
          </w:p>
          <w:p w14:paraId="62EEF209" w14:textId="77777777" w:rsidR="00B259B1" w:rsidRPr="0051058E" w:rsidRDefault="00B259B1" w:rsidP="00EC7502">
            <w:pPr>
              <w:pStyle w:val="BlockText"/>
              <w:tabs>
                <w:tab w:val="clear" w:pos="360"/>
                <w:tab w:val="left" w:pos="0"/>
              </w:tabs>
              <w:ind w:left="-66" w:right="-72"/>
              <w:jc w:val="right"/>
              <w:rPr>
                <w:rFonts w:ascii="Arial" w:hAnsi="Arial" w:cs="Arial"/>
                <w:b/>
                <w:bCs/>
                <w:sz w:val="18"/>
                <w:szCs w:val="18"/>
                <w:cs/>
              </w:rPr>
            </w:pPr>
            <w:r w:rsidRPr="0051058E">
              <w:rPr>
                <w:rFonts w:ascii="Arial" w:hAnsi="Arial" w:cs="Arial"/>
                <w:b/>
                <w:bCs/>
                <w:sz w:val="18"/>
                <w:szCs w:val="18"/>
                <w:lang w:bidi="ar-SA"/>
              </w:rPr>
              <w:t>Baht</w:t>
            </w:r>
          </w:p>
        </w:tc>
      </w:tr>
      <w:tr w:rsidR="00B259B1" w:rsidRPr="0051058E" w14:paraId="6779967B" w14:textId="77777777" w:rsidTr="00EC7502">
        <w:tc>
          <w:tcPr>
            <w:tcW w:w="3438" w:type="dxa"/>
            <w:hideMark/>
          </w:tcPr>
          <w:p w14:paraId="312554EB" w14:textId="79F85335" w:rsidR="00B259B1" w:rsidRPr="0051058E" w:rsidRDefault="00B259B1" w:rsidP="00EC7502">
            <w:pPr>
              <w:pStyle w:val="BlockText"/>
              <w:tabs>
                <w:tab w:val="clear" w:pos="360"/>
              </w:tabs>
              <w:ind w:left="540" w:right="0"/>
              <w:jc w:val="left"/>
              <w:rPr>
                <w:rFonts w:ascii="Arial" w:hAnsi="Arial" w:cs="Arial"/>
                <w:b/>
                <w:bCs/>
                <w:sz w:val="18"/>
                <w:szCs w:val="18"/>
                <w:highlight w:val="yellow"/>
                <w:cs/>
                <w:lang w:bidi="ar-SA"/>
              </w:rPr>
            </w:pPr>
            <w:r>
              <w:rPr>
                <w:rFonts w:ascii="Arial" w:hAnsi="Arial" w:cs="Arial"/>
                <w:b/>
                <w:bCs/>
                <w:sz w:val="18"/>
                <w:szCs w:val="18"/>
                <w:lang w:val="en-GB"/>
              </w:rPr>
              <w:t xml:space="preserve">  </w:t>
            </w:r>
            <w:r w:rsidR="005E70DF">
              <w:rPr>
                <w:rFonts w:ascii="Arial" w:hAnsi="Arial" w:cs="Arial"/>
                <w:b/>
                <w:bCs/>
                <w:sz w:val="18"/>
                <w:szCs w:val="18"/>
                <w:lang w:val="en-GB"/>
              </w:rPr>
              <w:t xml:space="preserve"> </w:t>
            </w:r>
            <w:r>
              <w:rPr>
                <w:rFonts w:ascii="Arial" w:hAnsi="Arial" w:cs="Arial"/>
                <w:b/>
                <w:bCs/>
                <w:sz w:val="18"/>
                <w:szCs w:val="18"/>
                <w:lang w:val="en-GB"/>
              </w:rPr>
              <w:t>a</w:t>
            </w:r>
            <w:r w:rsidRPr="0051058E">
              <w:rPr>
                <w:rFonts w:ascii="Arial" w:hAnsi="Arial" w:cs="Arial"/>
                <w:b/>
                <w:bCs/>
                <w:sz w:val="18"/>
                <w:szCs w:val="18"/>
                <w:cs/>
              </w:rPr>
              <w:t>s</w:t>
            </w:r>
            <w:r w:rsidRPr="0051058E">
              <w:rPr>
                <w:rFonts w:ascii="Arial" w:hAnsi="Arial" w:cs="Arial"/>
                <w:b/>
                <w:bCs/>
                <w:sz w:val="18"/>
                <w:szCs w:val="18"/>
                <w:lang w:val="en-US"/>
              </w:rPr>
              <w:t xml:space="preserve"> </w:t>
            </w:r>
            <w:proofErr w:type="gramStart"/>
            <w:r w:rsidRPr="0051058E">
              <w:rPr>
                <w:rFonts w:ascii="Arial" w:hAnsi="Arial" w:cs="Arial"/>
                <w:b/>
                <w:bCs/>
                <w:sz w:val="18"/>
                <w:szCs w:val="18"/>
                <w:lang w:val="en-US"/>
              </w:rPr>
              <w:t>at</w:t>
            </w:r>
            <w:proofErr w:type="gramEnd"/>
            <w:r w:rsidRPr="0051058E">
              <w:rPr>
                <w:rFonts w:ascii="Arial" w:hAnsi="Arial" w:cs="Arial"/>
                <w:b/>
                <w:bCs/>
                <w:sz w:val="18"/>
                <w:szCs w:val="18"/>
                <w:lang w:val="en-US"/>
              </w:rPr>
              <w:t xml:space="preserve"> </w:t>
            </w:r>
            <w:r w:rsidRPr="006173E9">
              <w:rPr>
                <w:rFonts w:ascii="Arial" w:hAnsi="Arial" w:cs="Arial"/>
                <w:b/>
                <w:bCs/>
                <w:sz w:val="18"/>
                <w:szCs w:val="18"/>
                <w:lang w:val="en-GB"/>
              </w:rPr>
              <w:t>31</w:t>
            </w:r>
            <w:r w:rsidRPr="0051058E">
              <w:rPr>
                <w:rFonts w:ascii="Arial" w:hAnsi="Arial" w:cs="Arial"/>
                <w:b/>
                <w:bCs/>
                <w:sz w:val="18"/>
                <w:szCs w:val="18"/>
                <w:cs/>
              </w:rPr>
              <w:t xml:space="preserve"> </w:t>
            </w:r>
            <w:r w:rsidRPr="0051058E">
              <w:rPr>
                <w:rFonts w:ascii="Arial" w:hAnsi="Arial" w:cs="Arial"/>
                <w:b/>
                <w:bCs/>
                <w:sz w:val="18"/>
                <w:szCs w:val="18"/>
                <w:lang w:val="en-US"/>
              </w:rPr>
              <w:t xml:space="preserve">December </w:t>
            </w:r>
            <w:r w:rsidRPr="006173E9">
              <w:rPr>
                <w:rFonts w:ascii="Arial" w:hAnsi="Arial" w:cs="Arial"/>
                <w:b/>
                <w:bCs/>
                <w:sz w:val="18"/>
                <w:szCs w:val="18"/>
                <w:lang w:val="en-GB"/>
              </w:rPr>
              <w:t>2023</w:t>
            </w:r>
            <w:r w:rsidRPr="0051058E">
              <w:rPr>
                <w:rFonts w:ascii="Arial" w:hAnsi="Arial" w:cs="Arial"/>
                <w:b/>
                <w:bCs/>
                <w:sz w:val="18"/>
                <w:szCs w:val="18"/>
                <w:lang w:val="en-GB"/>
              </w:rPr>
              <w:t xml:space="preserve"> </w:t>
            </w:r>
          </w:p>
        </w:tc>
        <w:tc>
          <w:tcPr>
            <w:tcW w:w="1224" w:type="dxa"/>
            <w:shd w:val="clear" w:color="auto" w:fill="FAFAFA"/>
            <w:vAlign w:val="bottom"/>
          </w:tcPr>
          <w:p w14:paraId="003799A3"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700DA2A8"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5625F9D2"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09EDE002"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05B763BA" w14:textId="77777777" w:rsidR="00B259B1" w:rsidRPr="0051058E" w:rsidRDefault="00B259B1" w:rsidP="00EC7502">
            <w:pPr>
              <w:pStyle w:val="BlockText"/>
              <w:ind w:left="0" w:right="-72"/>
              <w:jc w:val="center"/>
              <w:rPr>
                <w:rFonts w:ascii="Arial" w:hAnsi="Arial" w:cs="Arial"/>
                <w:sz w:val="18"/>
                <w:szCs w:val="18"/>
                <w:highlight w:val="yellow"/>
                <w:lang w:bidi="ar-SA"/>
              </w:rPr>
            </w:pPr>
          </w:p>
        </w:tc>
      </w:tr>
      <w:tr w:rsidR="00B259B1" w:rsidRPr="0051058E" w14:paraId="76AC559F" w14:textId="77777777" w:rsidTr="00EC7502">
        <w:tc>
          <w:tcPr>
            <w:tcW w:w="3438" w:type="dxa"/>
          </w:tcPr>
          <w:p w14:paraId="3E8EEA90" w14:textId="77777777" w:rsidR="00B259B1" w:rsidRPr="0051058E" w:rsidRDefault="00B259B1" w:rsidP="00EC7502">
            <w:pPr>
              <w:pStyle w:val="BlockText"/>
              <w:tabs>
                <w:tab w:val="clear" w:pos="360"/>
              </w:tabs>
              <w:ind w:left="540" w:right="0"/>
              <w:jc w:val="left"/>
              <w:rPr>
                <w:rFonts w:ascii="Arial" w:hAnsi="Arial" w:cs="Arial"/>
                <w:b/>
                <w:bCs/>
                <w:sz w:val="18"/>
                <w:szCs w:val="18"/>
                <w:lang w:val="en-GB"/>
              </w:rPr>
            </w:pPr>
            <w:r w:rsidRPr="0051058E">
              <w:rPr>
                <w:rFonts w:ascii="Arial" w:hAnsi="Arial" w:cs="Arial"/>
                <w:b/>
                <w:bCs/>
                <w:sz w:val="18"/>
                <w:szCs w:val="18"/>
                <w:lang w:val="en-GB"/>
              </w:rPr>
              <w:t>Non-derivatives</w:t>
            </w:r>
          </w:p>
        </w:tc>
        <w:tc>
          <w:tcPr>
            <w:tcW w:w="1224" w:type="dxa"/>
            <w:shd w:val="clear" w:color="auto" w:fill="FAFAFA"/>
            <w:vAlign w:val="bottom"/>
          </w:tcPr>
          <w:p w14:paraId="0BC97626"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4AC64F7E" w14:textId="77777777" w:rsidR="00B259B1" w:rsidRPr="0051058E" w:rsidRDefault="00B259B1" w:rsidP="00EC7502">
            <w:pPr>
              <w:pStyle w:val="BlockText"/>
              <w:ind w:left="0" w:right="-72"/>
              <w:jc w:val="right"/>
              <w:rPr>
                <w:rFonts w:ascii="Arial" w:hAnsi="Arial" w:cs="Arial"/>
                <w:sz w:val="18"/>
                <w:szCs w:val="18"/>
                <w:highlight w:val="yellow"/>
                <w:lang w:bidi="ar-SA"/>
              </w:rPr>
            </w:pPr>
          </w:p>
        </w:tc>
        <w:tc>
          <w:tcPr>
            <w:tcW w:w="1224" w:type="dxa"/>
            <w:shd w:val="clear" w:color="auto" w:fill="FAFAFA"/>
            <w:vAlign w:val="bottom"/>
          </w:tcPr>
          <w:p w14:paraId="34E47DC0"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3CB8F495" w14:textId="77777777" w:rsidR="00B259B1" w:rsidRPr="0051058E" w:rsidRDefault="00B259B1" w:rsidP="00EC7502">
            <w:pPr>
              <w:pStyle w:val="BlockText"/>
              <w:ind w:left="0" w:right="-72"/>
              <w:jc w:val="center"/>
              <w:rPr>
                <w:rFonts w:ascii="Arial" w:hAnsi="Arial" w:cs="Arial"/>
                <w:sz w:val="18"/>
                <w:szCs w:val="18"/>
                <w:highlight w:val="yellow"/>
                <w:lang w:bidi="ar-SA"/>
              </w:rPr>
            </w:pPr>
          </w:p>
        </w:tc>
        <w:tc>
          <w:tcPr>
            <w:tcW w:w="1224" w:type="dxa"/>
            <w:shd w:val="clear" w:color="auto" w:fill="FAFAFA"/>
          </w:tcPr>
          <w:p w14:paraId="1E8BDD0F" w14:textId="77777777" w:rsidR="00B259B1" w:rsidRPr="0051058E" w:rsidRDefault="00B259B1" w:rsidP="00EC7502">
            <w:pPr>
              <w:pStyle w:val="BlockText"/>
              <w:ind w:left="0" w:right="-72"/>
              <w:jc w:val="center"/>
              <w:rPr>
                <w:rFonts w:ascii="Arial" w:hAnsi="Arial" w:cs="Arial"/>
                <w:sz w:val="18"/>
                <w:szCs w:val="18"/>
                <w:highlight w:val="yellow"/>
                <w:lang w:bidi="ar-SA"/>
              </w:rPr>
            </w:pPr>
          </w:p>
        </w:tc>
      </w:tr>
      <w:tr w:rsidR="00B259B1" w:rsidRPr="0051058E" w14:paraId="02762E62" w14:textId="77777777" w:rsidTr="00EC7502">
        <w:tc>
          <w:tcPr>
            <w:tcW w:w="3438" w:type="dxa"/>
            <w:hideMark/>
          </w:tcPr>
          <w:p w14:paraId="4C5DB869" w14:textId="77777777" w:rsidR="00B259B1" w:rsidRPr="0051058E" w:rsidRDefault="00B259B1" w:rsidP="00EC7502">
            <w:pPr>
              <w:pStyle w:val="BlockText"/>
              <w:tabs>
                <w:tab w:val="clear" w:pos="360"/>
              </w:tabs>
              <w:ind w:left="540" w:right="0"/>
              <w:jc w:val="left"/>
              <w:rPr>
                <w:rFonts w:ascii="Arial" w:hAnsi="Arial" w:cs="Arial"/>
                <w:sz w:val="18"/>
                <w:szCs w:val="18"/>
                <w:highlight w:val="yellow"/>
                <w:cs/>
                <w:lang w:val="en-US" w:bidi="ar-SA"/>
              </w:rPr>
            </w:pPr>
            <w:r w:rsidRPr="0051058E">
              <w:rPr>
                <w:rFonts w:ascii="Arial" w:hAnsi="Arial" w:cs="Arial"/>
                <w:sz w:val="18"/>
                <w:szCs w:val="18"/>
              </w:rPr>
              <w:t>Trade and other payables</w:t>
            </w:r>
          </w:p>
        </w:tc>
        <w:tc>
          <w:tcPr>
            <w:tcW w:w="1224" w:type="dxa"/>
            <w:shd w:val="clear" w:color="auto" w:fill="FAFAFA"/>
          </w:tcPr>
          <w:p w14:paraId="42787387"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cs/>
              </w:rPr>
              <w:t>109</w:t>
            </w:r>
            <w:r w:rsidRPr="0004726C">
              <w:rPr>
                <w:rFonts w:ascii="Arial" w:hAnsi="Arial" w:cs="Arial"/>
                <w:sz w:val="18"/>
                <w:szCs w:val="18"/>
              </w:rPr>
              <w:t>,</w:t>
            </w:r>
            <w:r w:rsidRPr="0004726C">
              <w:rPr>
                <w:rFonts w:ascii="Arial" w:hAnsi="Arial" w:cs="Arial"/>
                <w:sz w:val="18"/>
                <w:szCs w:val="18"/>
                <w:cs/>
              </w:rPr>
              <w:t>468</w:t>
            </w:r>
            <w:r w:rsidRPr="0004726C">
              <w:rPr>
                <w:rFonts w:ascii="Arial" w:hAnsi="Arial" w:cs="Arial"/>
                <w:sz w:val="18"/>
                <w:szCs w:val="18"/>
              </w:rPr>
              <w:t>,</w:t>
            </w:r>
            <w:r w:rsidRPr="0004726C">
              <w:rPr>
                <w:rFonts w:ascii="Arial" w:hAnsi="Arial" w:cs="Arial"/>
                <w:sz w:val="18"/>
                <w:szCs w:val="18"/>
                <w:cs/>
              </w:rPr>
              <w:t>566</w:t>
            </w:r>
          </w:p>
        </w:tc>
        <w:tc>
          <w:tcPr>
            <w:tcW w:w="1224" w:type="dxa"/>
            <w:shd w:val="clear" w:color="auto" w:fill="FAFAFA"/>
          </w:tcPr>
          <w:p w14:paraId="21F4E4A7"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rtl/>
                <w:lang w:bidi="ar-SA"/>
              </w:rPr>
              <w:t>-</w:t>
            </w:r>
          </w:p>
        </w:tc>
        <w:tc>
          <w:tcPr>
            <w:tcW w:w="1224" w:type="dxa"/>
            <w:shd w:val="clear" w:color="auto" w:fill="FAFAFA"/>
          </w:tcPr>
          <w:p w14:paraId="4AF48FA4"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rtl/>
                <w:lang w:bidi="ar-SA"/>
              </w:rPr>
              <w:t>-</w:t>
            </w:r>
          </w:p>
        </w:tc>
        <w:tc>
          <w:tcPr>
            <w:tcW w:w="1224" w:type="dxa"/>
            <w:shd w:val="clear" w:color="auto" w:fill="FAFAFA"/>
          </w:tcPr>
          <w:p w14:paraId="23377087" w14:textId="77777777" w:rsidR="00B259B1" w:rsidRPr="0004726C" w:rsidRDefault="00B259B1" w:rsidP="00EC7502">
            <w:pPr>
              <w:pStyle w:val="BlockText"/>
              <w:ind w:left="0" w:right="-72"/>
              <w:jc w:val="right"/>
              <w:rPr>
                <w:rFonts w:ascii="Arial" w:hAnsi="Arial" w:cs="Arial"/>
                <w:sz w:val="18"/>
                <w:szCs w:val="18"/>
                <w:lang w:bidi="ar-SA"/>
              </w:rPr>
            </w:pPr>
            <w:r w:rsidRPr="0004726C">
              <w:rPr>
                <w:rFonts w:ascii="Arial" w:hAnsi="Arial" w:cs="Arial"/>
                <w:sz w:val="18"/>
                <w:szCs w:val="18"/>
                <w:cs/>
              </w:rPr>
              <w:t>109</w:t>
            </w:r>
            <w:r w:rsidRPr="0004726C">
              <w:rPr>
                <w:rFonts w:ascii="Arial" w:hAnsi="Arial" w:cs="Arial"/>
                <w:sz w:val="18"/>
                <w:szCs w:val="18"/>
              </w:rPr>
              <w:t>,</w:t>
            </w:r>
            <w:r w:rsidRPr="0004726C">
              <w:rPr>
                <w:rFonts w:ascii="Arial" w:hAnsi="Arial" w:cs="Arial"/>
                <w:sz w:val="18"/>
                <w:szCs w:val="18"/>
                <w:cs/>
              </w:rPr>
              <w:t>468</w:t>
            </w:r>
            <w:r w:rsidRPr="0004726C">
              <w:rPr>
                <w:rFonts w:ascii="Arial" w:hAnsi="Arial" w:cs="Arial"/>
                <w:sz w:val="18"/>
                <w:szCs w:val="18"/>
              </w:rPr>
              <w:t>,</w:t>
            </w:r>
            <w:r w:rsidRPr="0004726C">
              <w:rPr>
                <w:rFonts w:ascii="Arial" w:hAnsi="Arial" w:cs="Arial"/>
                <w:sz w:val="18"/>
                <w:szCs w:val="18"/>
                <w:cs/>
              </w:rPr>
              <w:t>566</w:t>
            </w:r>
          </w:p>
        </w:tc>
        <w:tc>
          <w:tcPr>
            <w:tcW w:w="1224" w:type="dxa"/>
            <w:shd w:val="clear" w:color="auto" w:fill="FAFAFA"/>
          </w:tcPr>
          <w:p w14:paraId="20E4BEBD" w14:textId="77777777" w:rsidR="00B259B1" w:rsidRPr="0004726C" w:rsidRDefault="00B259B1" w:rsidP="00EC7502">
            <w:pPr>
              <w:pStyle w:val="BlockText"/>
              <w:ind w:left="0" w:right="-72"/>
              <w:jc w:val="right"/>
              <w:rPr>
                <w:rFonts w:ascii="Arial" w:hAnsi="Arial" w:cs="Arial"/>
                <w:sz w:val="18"/>
                <w:szCs w:val="18"/>
                <w:lang w:bidi="ar-SA"/>
              </w:rPr>
            </w:pPr>
            <w:r w:rsidRPr="0004726C">
              <w:rPr>
                <w:rFonts w:ascii="Arial" w:hAnsi="Arial" w:cs="Arial"/>
                <w:sz w:val="18"/>
                <w:szCs w:val="18"/>
                <w:cs/>
              </w:rPr>
              <w:t>109</w:t>
            </w:r>
            <w:r w:rsidRPr="0004726C">
              <w:rPr>
                <w:rFonts w:ascii="Arial" w:hAnsi="Arial" w:cs="Arial"/>
                <w:sz w:val="18"/>
                <w:szCs w:val="18"/>
              </w:rPr>
              <w:t>,</w:t>
            </w:r>
            <w:r w:rsidRPr="0004726C">
              <w:rPr>
                <w:rFonts w:ascii="Arial" w:hAnsi="Arial" w:cs="Arial"/>
                <w:sz w:val="18"/>
                <w:szCs w:val="18"/>
                <w:cs/>
              </w:rPr>
              <w:t>468</w:t>
            </w:r>
            <w:r w:rsidRPr="0004726C">
              <w:rPr>
                <w:rFonts w:ascii="Arial" w:hAnsi="Arial" w:cs="Arial"/>
                <w:sz w:val="18"/>
                <w:szCs w:val="18"/>
              </w:rPr>
              <w:t>,</w:t>
            </w:r>
            <w:r w:rsidRPr="0004726C">
              <w:rPr>
                <w:rFonts w:ascii="Arial" w:hAnsi="Arial" w:cs="Arial"/>
                <w:sz w:val="18"/>
                <w:szCs w:val="18"/>
                <w:cs/>
              </w:rPr>
              <w:t>566</w:t>
            </w:r>
          </w:p>
        </w:tc>
      </w:tr>
      <w:tr w:rsidR="00B259B1" w:rsidRPr="0051058E" w14:paraId="46B0A3BB" w14:textId="77777777" w:rsidTr="00EC7502">
        <w:tc>
          <w:tcPr>
            <w:tcW w:w="3438" w:type="dxa"/>
          </w:tcPr>
          <w:p w14:paraId="0ADE114A" w14:textId="77777777" w:rsidR="00B259B1" w:rsidRPr="0051058E" w:rsidRDefault="00B259B1" w:rsidP="00EC7502">
            <w:pPr>
              <w:pStyle w:val="BlockText"/>
              <w:tabs>
                <w:tab w:val="clear" w:pos="360"/>
              </w:tabs>
              <w:ind w:left="540" w:right="0"/>
              <w:jc w:val="left"/>
              <w:rPr>
                <w:rFonts w:ascii="Arial" w:hAnsi="Arial" w:cs="Arial"/>
                <w:sz w:val="18"/>
                <w:szCs w:val="18"/>
              </w:rPr>
            </w:pPr>
            <w:r w:rsidRPr="00EA4826">
              <w:rPr>
                <w:rFonts w:ascii="Arial" w:hAnsi="Arial" w:cs="Arial"/>
                <w:sz w:val="18"/>
                <w:szCs w:val="18"/>
              </w:rPr>
              <w:t>Bank overdrafts</w:t>
            </w:r>
          </w:p>
        </w:tc>
        <w:tc>
          <w:tcPr>
            <w:tcW w:w="1224" w:type="dxa"/>
            <w:shd w:val="clear" w:color="auto" w:fill="FAFAFA"/>
          </w:tcPr>
          <w:p w14:paraId="0449F365"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cs/>
              </w:rPr>
              <w:t>7</w:t>
            </w:r>
            <w:r w:rsidRPr="0004726C">
              <w:rPr>
                <w:rFonts w:ascii="Arial" w:hAnsi="Arial" w:cs="Arial"/>
                <w:sz w:val="18"/>
                <w:szCs w:val="18"/>
              </w:rPr>
              <w:t>,</w:t>
            </w:r>
            <w:r w:rsidRPr="0004726C">
              <w:rPr>
                <w:rFonts w:ascii="Arial" w:hAnsi="Arial" w:cs="Arial"/>
                <w:sz w:val="18"/>
                <w:szCs w:val="18"/>
                <w:cs/>
              </w:rPr>
              <w:t>591</w:t>
            </w:r>
            <w:r w:rsidRPr="0004726C">
              <w:rPr>
                <w:rFonts w:ascii="Arial" w:hAnsi="Arial" w:cs="Arial"/>
                <w:sz w:val="18"/>
                <w:szCs w:val="18"/>
              </w:rPr>
              <w:t>,</w:t>
            </w:r>
            <w:r w:rsidRPr="0004726C">
              <w:rPr>
                <w:rFonts w:ascii="Arial" w:hAnsi="Arial" w:cs="Arial"/>
                <w:sz w:val="18"/>
                <w:szCs w:val="18"/>
                <w:cs/>
              </w:rPr>
              <w:t>719</w:t>
            </w:r>
          </w:p>
        </w:tc>
        <w:tc>
          <w:tcPr>
            <w:tcW w:w="1224" w:type="dxa"/>
            <w:shd w:val="clear" w:color="auto" w:fill="FAFAFA"/>
          </w:tcPr>
          <w:p w14:paraId="240B13F2"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rtl/>
                <w:lang w:bidi="ar-SA"/>
              </w:rPr>
              <w:t>-</w:t>
            </w:r>
          </w:p>
        </w:tc>
        <w:tc>
          <w:tcPr>
            <w:tcW w:w="1224" w:type="dxa"/>
            <w:shd w:val="clear" w:color="auto" w:fill="FAFAFA"/>
          </w:tcPr>
          <w:p w14:paraId="5808E037"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rtl/>
                <w:lang w:bidi="ar-SA"/>
              </w:rPr>
              <w:t>-</w:t>
            </w:r>
          </w:p>
        </w:tc>
        <w:tc>
          <w:tcPr>
            <w:tcW w:w="1224" w:type="dxa"/>
            <w:shd w:val="clear" w:color="auto" w:fill="FAFAFA"/>
          </w:tcPr>
          <w:p w14:paraId="678E84DB" w14:textId="77777777" w:rsidR="00B259B1" w:rsidRPr="0004726C" w:rsidRDefault="00B259B1" w:rsidP="00EC7502">
            <w:pPr>
              <w:pStyle w:val="BlockText"/>
              <w:ind w:left="0" w:right="-72"/>
              <w:jc w:val="right"/>
              <w:rPr>
                <w:rFonts w:ascii="Arial" w:hAnsi="Arial" w:cs="Arial"/>
                <w:sz w:val="18"/>
                <w:szCs w:val="18"/>
                <w:lang w:bidi="ar-SA"/>
              </w:rPr>
            </w:pPr>
            <w:r w:rsidRPr="0004726C">
              <w:rPr>
                <w:rFonts w:ascii="Arial" w:hAnsi="Arial" w:cs="Arial"/>
                <w:sz w:val="18"/>
                <w:szCs w:val="18"/>
                <w:cs/>
              </w:rPr>
              <w:t>7</w:t>
            </w:r>
            <w:r w:rsidRPr="0004726C">
              <w:rPr>
                <w:rFonts w:ascii="Arial" w:hAnsi="Arial" w:cs="Arial"/>
                <w:sz w:val="18"/>
                <w:szCs w:val="18"/>
              </w:rPr>
              <w:t>,</w:t>
            </w:r>
            <w:r w:rsidRPr="0004726C">
              <w:rPr>
                <w:rFonts w:ascii="Arial" w:hAnsi="Arial" w:cs="Arial"/>
                <w:sz w:val="18"/>
                <w:szCs w:val="18"/>
                <w:cs/>
              </w:rPr>
              <w:t>591</w:t>
            </w:r>
            <w:r w:rsidRPr="0004726C">
              <w:rPr>
                <w:rFonts w:ascii="Arial" w:hAnsi="Arial" w:cs="Arial"/>
                <w:sz w:val="18"/>
                <w:szCs w:val="18"/>
              </w:rPr>
              <w:t>,</w:t>
            </w:r>
            <w:r w:rsidRPr="0004726C">
              <w:rPr>
                <w:rFonts w:ascii="Arial" w:hAnsi="Arial" w:cs="Arial"/>
                <w:sz w:val="18"/>
                <w:szCs w:val="18"/>
                <w:cs/>
              </w:rPr>
              <w:t>719</w:t>
            </w:r>
          </w:p>
        </w:tc>
        <w:tc>
          <w:tcPr>
            <w:tcW w:w="1224" w:type="dxa"/>
            <w:shd w:val="clear" w:color="auto" w:fill="FAFAFA"/>
          </w:tcPr>
          <w:p w14:paraId="618BAE75" w14:textId="77777777" w:rsidR="00B259B1" w:rsidRPr="0004726C" w:rsidRDefault="00B259B1" w:rsidP="00EC7502">
            <w:pPr>
              <w:pStyle w:val="BlockText"/>
              <w:ind w:left="0" w:right="-72"/>
              <w:jc w:val="right"/>
              <w:rPr>
                <w:rFonts w:ascii="Arial" w:hAnsi="Arial" w:cs="Arial"/>
                <w:sz w:val="18"/>
                <w:szCs w:val="18"/>
                <w:lang w:bidi="ar-SA"/>
              </w:rPr>
            </w:pPr>
            <w:r w:rsidRPr="0004726C">
              <w:rPr>
                <w:rFonts w:ascii="Arial" w:hAnsi="Arial" w:cs="Arial"/>
                <w:sz w:val="18"/>
                <w:szCs w:val="18"/>
                <w:cs/>
              </w:rPr>
              <w:t>7</w:t>
            </w:r>
            <w:r w:rsidRPr="0004726C">
              <w:rPr>
                <w:rFonts w:ascii="Arial" w:hAnsi="Arial" w:cs="Arial"/>
                <w:sz w:val="18"/>
                <w:szCs w:val="18"/>
              </w:rPr>
              <w:t>,</w:t>
            </w:r>
            <w:r w:rsidRPr="0004726C">
              <w:rPr>
                <w:rFonts w:ascii="Arial" w:hAnsi="Arial" w:cs="Arial"/>
                <w:sz w:val="18"/>
                <w:szCs w:val="18"/>
                <w:cs/>
              </w:rPr>
              <w:t>591</w:t>
            </w:r>
            <w:r w:rsidRPr="0004726C">
              <w:rPr>
                <w:rFonts w:ascii="Arial" w:hAnsi="Arial" w:cs="Arial"/>
                <w:sz w:val="18"/>
                <w:szCs w:val="18"/>
              </w:rPr>
              <w:t>,</w:t>
            </w:r>
            <w:r w:rsidRPr="0004726C">
              <w:rPr>
                <w:rFonts w:ascii="Arial" w:hAnsi="Arial" w:cs="Arial"/>
                <w:sz w:val="18"/>
                <w:szCs w:val="18"/>
                <w:cs/>
              </w:rPr>
              <w:t>719</w:t>
            </w:r>
          </w:p>
        </w:tc>
      </w:tr>
      <w:tr w:rsidR="00B259B1" w:rsidRPr="0051058E" w14:paraId="149BB0B3" w14:textId="77777777" w:rsidTr="00EC7502">
        <w:tc>
          <w:tcPr>
            <w:tcW w:w="3438" w:type="dxa"/>
          </w:tcPr>
          <w:p w14:paraId="018625FD" w14:textId="77777777" w:rsidR="00B259B1" w:rsidRPr="00F525C6" w:rsidRDefault="00B259B1" w:rsidP="00EC7502">
            <w:pPr>
              <w:pStyle w:val="BlockText"/>
              <w:tabs>
                <w:tab w:val="clear" w:pos="360"/>
              </w:tabs>
              <w:ind w:left="540" w:right="0"/>
              <w:jc w:val="left"/>
              <w:rPr>
                <w:rFonts w:ascii="Arial" w:hAnsi="Arial"/>
                <w:sz w:val="18"/>
                <w:szCs w:val="18"/>
                <w:lang w:val="en-US"/>
              </w:rPr>
            </w:pPr>
            <w:r w:rsidRPr="00F525C6">
              <w:rPr>
                <w:rFonts w:ascii="Arial" w:hAnsi="Arial" w:cs="Arial"/>
                <w:sz w:val="18"/>
                <w:szCs w:val="18"/>
                <w:lang w:val="en-US"/>
              </w:rPr>
              <w:t xml:space="preserve">Short-term loans from </w:t>
            </w:r>
          </w:p>
          <w:p w14:paraId="126C015A" w14:textId="77777777" w:rsidR="00B259B1" w:rsidRPr="00F525C6" w:rsidRDefault="00B259B1" w:rsidP="00EC7502">
            <w:pPr>
              <w:pStyle w:val="BlockText"/>
              <w:tabs>
                <w:tab w:val="clear" w:pos="360"/>
              </w:tabs>
              <w:ind w:left="540" w:right="0"/>
              <w:jc w:val="left"/>
              <w:rPr>
                <w:rFonts w:ascii="Arial" w:hAnsi="Arial" w:cs="Arial"/>
                <w:sz w:val="18"/>
                <w:szCs w:val="18"/>
                <w:lang w:val="en-US"/>
              </w:rPr>
            </w:pPr>
            <w:r w:rsidRPr="00826437">
              <w:rPr>
                <w:rFonts w:ascii="Arial" w:hAnsi="Arial" w:hint="cs"/>
                <w:sz w:val="18"/>
                <w:szCs w:val="18"/>
                <w:cs/>
              </w:rPr>
              <w:t xml:space="preserve">   </w:t>
            </w:r>
            <w:r w:rsidRPr="00F525C6">
              <w:rPr>
                <w:rFonts w:ascii="Arial" w:hAnsi="Arial" w:cs="Arial"/>
                <w:sz w:val="18"/>
                <w:szCs w:val="18"/>
                <w:lang w:val="en-US"/>
              </w:rPr>
              <w:t>related parties</w:t>
            </w:r>
          </w:p>
        </w:tc>
        <w:tc>
          <w:tcPr>
            <w:tcW w:w="1224" w:type="dxa"/>
            <w:shd w:val="clear" w:color="auto" w:fill="FAFAFA"/>
          </w:tcPr>
          <w:p w14:paraId="547C9424" w14:textId="77777777" w:rsidR="00B259B1" w:rsidRPr="00F525C6" w:rsidRDefault="00B259B1" w:rsidP="00EC7502">
            <w:pPr>
              <w:pStyle w:val="BlockText"/>
              <w:ind w:left="0" w:right="-72"/>
              <w:jc w:val="right"/>
              <w:rPr>
                <w:rFonts w:ascii="Arial" w:hAnsi="Arial" w:cs="Arial"/>
                <w:sz w:val="18"/>
                <w:szCs w:val="18"/>
                <w:lang w:val="en-US"/>
              </w:rPr>
            </w:pPr>
          </w:p>
          <w:p w14:paraId="4A4C0221"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cs/>
              </w:rPr>
              <w:t>42</w:t>
            </w:r>
            <w:r w:rsidRPr="0004726C">
              <w:rPr>
                <w:rFonts w:ascii="Arial" w:hAnsi="Arial" w:cs="Arial"/>
                <w:sz w:val="18"/>
                <w:szCs w:val="18"/>
              </w:rPr>
              <w:t>,</w:t>
            </w:r>
            <w:r w:rsidRPr="0004726C">
              <w:rPr>
                <w:rFonts w:ascii="Arial" w:hAnsi="Arial" w:cs="Arial"/>
                <w:sz w:val="18"/>
                <w:szCs w:val="18"/>
                <w:cs/>
              </w:rPr>
              <w:t>024</w:t>
            </w:r>
            <w:r w:rsidRPr="0004726C">
              <w:rPr>
                <w:rFonts w:ascii="Arial" w:hAnsi="Arial" w:cs="Arial"/>
                <w:sz w:val="18"/>
                <w:szCs w:val="18"/>
              </w:rPr>
              <w:t>,</w:t>
            </w:r>
            <w:r w:rsidRPr="0004726C">
              <w:rPr>
                <w:rFonts w:ascii="Arial" w:hAnsi="Arial" w:cs="Arial"/>
                <w:sz w:val="18"/>
                <w:szCs w:val="18"/>
                <w:cs/>
              </w:rPr>
              <w:t>242</w:t>
            </w:r>
          </w:p>
        </w:tc>
        <w:tc>
          <w:tcPr>
            <w:tcW w:w="1224" w:type="dxa"/>
            <w:shd w:val="clear" w:color="auto" w:fill="FAFAFA"/>
          </w:tcPr>
          <w:p w14:paraId="60FA9470" w14:textId="77777777" w:rsidR="00B259B1" w:rsidRPr="0004726C" w:rsidRDefault="00B259B1" w:rsidP="00EC7502">
            <w:pPr>
              <w:pStyle w:val="BlockText"/>
              <w:ind w:left="0" w:right="-72"/>
              <w:jc w:val="right"/>
              <w:rPr>
                <w:rFonts w:ascii="Arial" w:hAnsi="Arial" w:cs="Arial"/>
                <w:sz w:val="18"/>
                <w:szCs w:val="18"/>
              </w:rPr>
            </w:pPr>
          </w:p>
          <w:p w14:paraId="081D6E79" w14:textId="77777777" w:rsidR="00B259B1" w:rsidRPr="0004726C" w:rsidRDefault="00B259B1" w:rsidP="00EC7502">
            <w:pPr>
              <w:pStyle w:val="BlockText"/>
              <w:ind w:left="0" w:right="-72"/>
              <w:jc w:val="right"/>
              <w:rPr>
                <w:rFonts w:ascii="Arial" w:hAnsi="Arial" w:cs="Arial"/>
                <w:sz w:val="18"/>
                <w:szCs w:val="18"/>
                <w:cs/>
              </w:rPr>
            </w:pPr>
            <w:r w:rsidRPr="0004726C">
              <w:rPr>
                <w:rFonts w:ascii="Arial" w:hAnsi="Arial" w:cs="Arial"/>
                <w:sz w:val="18"/>
                <w:szCs w:val="18"/>
                <w:cs/>
              </w:rPr>
              <w:t>-</w:t>
            </w:r>
          </w:p>
        </w:tc>
        <w:tc>
          <w:tcPr>
            <w:tcW w:w="1224" w:type="dxa"/>
            <w:shd w:val="clear" w:color="auto" w:fill="FAFAFA"/>
          </w:tcPr>
          <w:p w14:paraId="6C23CD01" w14:textId="77777777" w:rsidR="00B259B1" w:rsidRPr="0004726C" w:rsidRDefault="00B259B1" w:rsidP="00EC7502">
            <w:pPr>
              <w:pStyle w:val="BlockText"/>
              <w:ind w:left="0" w:right="-72"/>
              <w:jc w:val="right"/>
              <w:rPr>
                <w:rFonts w:ascii="Arial" w:hAnsi="Arial" w:cs="Arial"/>
                <w:sz w:val="18"/>
                <w:szCs w:val="18"/>
                <w:rtl/>
                <w:lang w:bidi="ar-SA"/>
              </w:rPr>
            </w:pPr>
          </w:p>
          <w:p w14:paraId="347C9048"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rtl/>
                <w:lang w:bidi="ar-SA"/>
              </w:rPr>
              <w:t>-</w:t>
            </w:r>
          </w:p>
        </w:tc>
        <w:tc>
          <w:tcPr>
            <w:tcW w:w="1224" w:type="dxa"/>
            <w:shd w:val="clear" w:color="auto" w:fill="FAFAFA"/>
          </w:tcPr>
          <w:p w14:paraId="29B7E9CF" w14:textId="77777777" w:rsidR="00B259B1" w:rsidRPr="0004726C" w:rsidRDefault="00B259B1" w:rsidP="00EC7502">
            <w:pPr>
              <w:pStyle w:val="BlockText"/>
              <w:ind w:left="0" w:right="-72"/>
              <w:jc w:val="right"/>
              <w:rPr>
                <w:rFonts w:ascii="Arial" w:hAnsi="Arial" w:cs="Arial"/>
                <w:sz w:val="18"/>
                <w:szCs w:val="18"/>
              </w:rPr>
            </w:pPr>
          </w:p>
          <w:p w14:paraId="0F9160E6" w14:textId="77777777" w:rsidR="00B259B1" w:rsidRPr="0004726C" w:rsidRDefault="00B259B1" w:rsidP="00EC7502">
            <w:pPr>
              <w:pStyle w:val="BlockText"/>
              <w:ind w:left="0" w:right="-72"/>
              <w:jc w:val="right"/>
              <w:rPr>
                <w:rFonts w:ascii="Arial" w:hAnsi="Arial" w:cs="Arial"/>
                <w:sz w:val="18"/>
                <w:szCs w:val="18"/>
                <w:lang w:val="en-GB"/>
              </w:rPr>
            </w:pPr>
            <w:r w:rsidRPr="0004726C">
              <w:rPr>
                <w:rFonts w:ascii="Arial" w:hAnsi="Arial" w:cs="Arial"/>
                <w:sz w:val="18"/>
                <w:szCs w:val="18"/>
                <w:cs/>
              </w:rPr>
              <w:t>42</w:t>
            </w:r>
            <w:r w:rsidRPr="0004726C">
              <w:rPr>
                <w:rFonts w:ascii="Arial" w:hAnsi="Arial" w:cs="Arial"/>
                <w:sz w:val="18"/>
                <w:szCs w:val="18"/>
              </w:rPr>
              <w:t>,</w:t>
            </w:r>
            <w:r w:rsidRPr="0004726C">
              <w:rPr>
                <w:rFonts w:ascii="Arial" w:hAnsi="Arial" w:cs="Arial"/>
                <w:sz w:val="18"/>
                <w:szCs w:val="18"/>
                <w:cs/>
              </w:rPr>
              <w:t>024</w:t>
            </w:r>
            <w:r w:rsidRPr="0004726C">
              <w:rPr>
                <w:rFonts w:ascii="Arial" w:hAnsi="Arial" w:cs="Arial"/>
                <w:sz w:val="18"/>
                <w:szCs w:val="18"/>
              </w:rPr>
              <w:t>,</w:t>
            </w:r>
            <w:r w:rsidRPr="0004726C">
              <w:rPr>
                <w:rFonts w:ascii="Arial" w:hAnsi="Arial" w:cs="Arial"/>
                <w:sz w:val="18"/>
                <w:szCs w:val="18"/>
                <w:cs/>
              </w:rPr>
              <w:t>242</w:t>
            </w:r>
          </w:p>
        </w:tc>
        <w:tc>
          <w:tcPr>
            <w:tcW w:w="1224" w:type="dxa"/>
            <w:shd w:val="clear" w:color="auto" w:fill="FAFAFA"/>
          </w:tcPr>
          <w:p w14:paraId="573F21F5" w14:textId="77777777" w:rsidR="00B259B1" w:rsidRPr="0004726C" w:rsidRDefault="00B259B1" w:rsidP="00EC7502">
            <w:pPr>
              <w:pStyle w:val="BlockText"/>
              <w:ind w:left="0" w:right="-72"/>
              <w:jc w:val="right"/>
              <w:rPr>
                <w:rFonts w:ascii="Arial" w:hAnsi="Arial" w:cs="Arial"/>
                <w:sz w:val="18"/>
                <w:szCs w:val="18"/>
              </w:rPr>
            </w:pPr>
          </w:p>
          <w:p w14:paraId="2C069C02" w14:textId="77777777" w:rsidR="00B259B1" w:rsidRPr="0004726C" w:rsidRDefault="00B259B1" w:rsidP="00EC7502">
            <w:pPr>
              <w:pStyle w:val="BlockText"/>
              <w:ind w:left="0" w:right="-72"/>
              <w:jc w:val="right"/>
              <w:rPr>
                <w:rFonts w:ascii="Arial" w:hAnsi="Arial" w:cs="Arial"/>
                <w:sz w:val="18"/>
                <w:szCs w:val="18"/>
                <w:lang w:bidi="ar-SA"/>
              </w:rPr>
            </w:pPr>
            <w:r w:rsidRPr="0004726C">
              <w:rPr>
                <w:rFonts w:ascii="Arial" w:hAnsi="Arial" w:cs="Arial"/>
                <w:sz w:val="18"/>
                <w:szCs w:val="18"/>
                <w:cs/>
              </w:rPr>
              <w:t>42</w:t>
            </w:r>
            <w:r w:rsidRPr="0004726C">
              <w:rPr>
                <w:rFonts w:ascii="Arial" w:hAnsi="Arial" w:cs="Arial"/>
                <w:sz w:val="18"/>
                <w:szCs w:val="18"/>
              </w:rPr>
              <w:t>,</w:t>
            </w:r>
            <w:r w:rsidRPr="0004726C">
              <w:rPr>
                <w:rFonts w:ascii="Arial" w:hAnsi="Arial" w:cs="Arial"/>
                <w:sz w:val="18"/>
                <w:szCs w:val="18"/>
                <w:cs/>
              </w:rPr>
              <w:t>000</w:t>
            </w:r>
            <w:r w:rsidRPr="0004726C">
              <w:rPr>
                <w:rFonts w:ascii="Arial" w:hAnsi="Arial" w:cs="Arial"/>
                <w:sz w:val="18"/>
                <w:szCs w:val="18"/>
              </w:rPr>
              <w:t>,</w:t>
            </w:r>
            <w:r w:rsidRPr="0004726C">
              <w:rPr>
                <w:rFonts w:ascii="Arial" w:hAnsi="Arial" w:cs="Arial"/>
                <w:sz w:val="18"/>
                <w:szCs w:val="18"/>
                <w:cs/>
              </w:rPr>
              <w:t>000</w:t>
            </w:r>
          </w:p>
        </w:tc>
      </w:tr>
      <w:tr w:rsidR="00B259B1" w:rsidRPr="0051058E" w14:paraId="6F7ADA05" w14:textId="77777777" w:rsidTr="00EC7502">
        <w:tc>
          <w:tcPr>
            <w:tcW w:w="3438" w:type="dxa"/>
          </w:tcPr>
          <w:p w14:paraId="33D690CE" w14:textId="77777777" w:rsidR="00B259B1" w:rsidRPr="004C185D" w:rsidRDefault="00B259B1" w:rsidP="00EC7502">
            <w:pPr>
              <w:pStyle w:val="BlockText"/>
              <w:tabs>
                <w:tab w:val="clear" w:pos="360"/>
              </w:tabs>
              <w:ind w:left="540" w:right="0"/>
              <w:jc w:val="left"/>
              <w:rPr>
                <w:rFonts w:ascii="Arial" w:hAnsi="Arial" w:cs="Arial"/>
                <w:sz w:val="18"/>
                <w:szCs w:val="18"/>
                <w:lang w:val="en-US"/>
              </w:rPr>
            </w:pPr>
            <w:r w:rsidRPr="0051058E">
              <w:rPr>
                <w:rFonts w:ascii="Arial" w:hAnsi="Arial" w:cs="Arial"/>
                <w:sz w:val="18"/>
                <w:szCs w:val="18"/>
                <w:cs/>
              </w:rPr>
              <w:t xml:space="preserve">Short-term </w:t>
            </w:r>
            <w:r w:rsidRPr="003C7771">
              <w:rPr>
                <w:rFonts w:ascii="Arial" w:hAnsi="Arial" w:cs="Arial"/>
                <w:sz w:val="18"/>
                <w:szCs w:val="18"/>
                <w:cs/>
              </w:rPr>
              <w:t xml:space="preserve">loans from </w:t>
            </w:r>
          </w:p>
          <w:p w14:paraId="497DF724" w14:textId="46ABC1D4" w:rsidR="00B259B1" w:rsidRPr="0087793C" w:rsidRDefault="00B259B1" w:rsidP="00EC7502">
            <w:pPr>
              <w:pStyle w:val="BlockText"/>
              <w:tabs>
                <w:tab w:val="clear" w:pos="360"/>
              </w:tabs>
              <w:ind w:left="540" w:right="0"/>
              <w:jc w:val="left"/>
              <w:rPr>
                <w:rFonts w:ascii="Arial" w:hAnsi="Arial"/>
                <w:sz w:val="18"/>
                <w:szCs w:val="18"/>
                <w:cs/>
              </w:rPr>
            </w:pPr>
            <w:r w:rsidRPr="003C7771">
              <w:rPr>
                <w:rFonts w:ascii="Arial" w:hAnsi="Arial" w:cs="Arial"/>
                <w:sz w:val="18"/>
                <w:szCs w:val="18"/>
                <w:cs/>
              </w:rPr>
              <w:t xml:space="preserve">   financial </w:t>
            </w:r>
            <w:r w:rsidR="001C31E3" w:rsidRPr="00966847">
              <w:rPr>
                <w:rFonts w:ascii="Arial" w:hAnsi="Arial" w:cs="Arial"/>
                <w:sz w:val="18"/>
                <w:szCs w:val="18"/>
                <w:lang w:val="en-US"/>
              </w:rPr>
              <w:t>institutions</w:t>
            </w:r>
          </w:p>
        </w:tc>
        <w:tc>
          <w:tcPr>
            <w:tcW w:w="1224" w:type="dxa"/>
            <w:shd w:val="clear" w:color="auto" w:fill="FAFAFA"/>
          </w:tcPr>
          <w:p w14:paraId="007F04C9" w14:textId="77777777" w:rsidR="00B259B1" w:rsidRPr="00F525C6" w:rsidRDefault="00B259B1" w:rsidP="00EC7502">
            <w:pPr>
              <w:pStyle w:val="BlockText"/>
              <w:ind w:left="0" w:right="-72"/>
              <w:jc w:val="right"/>
              <w:rPr>
                <w:rFonts w:ascii="Arial" w:hAnsi="Arial" w:cs="Arial"/>
                <w:sz w:val="18"/>
                <w:szCs w:val="18"/>
                <w:lang w:val="en-US"/>
              </w:rPr>
            </w:pPr>
          </w:p>
          <w:p w14:paraId="23E74B4B"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cs/>
              </w:rPr>
              <w:t>342</w:t>
            </w:r>
            <w:r w:rsidRPr="0004726C">
              <w:rPr>
                <w:rFonts w:ascii="Arial" w:hAnsi="Arial" w:cs="Arial"/>
                <w:sz w:val="18"/>
                <w:szCs w:val="18"/>
              </w:rPr>
              <w:t>,</w:t>
            </w:r>
            <w:r w:rsidRPr="0004726C">
              <w:rPr>
                <w:rFonts w:ascii="Arial" w:hAnsi="Arial" w:cs="Arial"/>
                <w:sz w:val="18"/>
                <w:szCs w:val="18"/>
                <w:cs/>
              </w:rPr>
              <w:t>855</w:t>
            </w:r>
            <w:r w:rsidRPr="0004726C">
              <w:rPr>
                <w:rFonts w:ascii="Arial" w:hAnsi="Arial" w:cs="Arial"/>
                <w:sz w:val="18"/>
                <w:szCs w:val="18"/>
              </w:rPr>
              <w:t>,</w:t>
            </w:r>
            <w:r w:rsidRPr="0004726C">
              <w:rPr>
                <w:rFonts w:ascii="Arial" w:hAnsi="Arial" w:cs="Arial"/>
                <w:sz w:val="18"/>
                <w:szCs w:val="18"/>
                <w:cs/>
              </w:rPr>
              <w:t>292</w:t>
            </w:r>
          </w:p>
        </w:tc>
        <w:tc>
          <w:tcPr>
            <w:tcW w:w="1224" w:type="dxa"/>
            <w:shd w:val="clear" w:color="auto" w:fill="FAFAFA"/>
          </w:tcPr>
          <w:p w14:paraId="7B403F88" w14:textId="77777777" w:rsidR="00B259B1" w:rsidRPr="0004726C" w:rsidRDefault="00B259B1" w:rsidP="00EC7502">
            <w:pPr>
              <w:pStyle w:val="BlockText"/>
              <w:ind w:left="0" w:right="-72"/>
              <w:jc w:val="right"/>
              <w:rPr>
                <w:rFonts w:ascii="Arial" w:hAnsi="Arial" w:cs="Arial"/>
                <w:sz w:val="18"/>
                <w:szCs w:val="18"/>
                <w:lang w:val="en-US" w:bidi="ar-SA"/>
              </w:rPr>
            </w:pPr>
          </w:p>
          <w:p w14:paraId="6AD22E17" w14:textId="77777777" w:rsidR="00B259B1" w:rsidRPr="0004726C" w:rsidRDefault="00B259B1" w:rsidP="00EC7502">
            <w:pPr>
              <w:pStyle w:val="BlockText"/>
              <w:ind w:left="0" w:right="-72"/>
              <w:jc w:val="right"/>
              <w:rPr>
                <w:rFonts w:ascii="Arial" w:hAnsi="Arial" w:cs="Arial"/>
                <w:sz w:val="18"/>
                <w:szCs w:val="18"/>
                <w:lang w:val="en-US" w:bidi="ar-SA"/>
              </w:rPr>
            </w:pPr>
            <w:r w:rsidRPr="0004726C">
              <w:rPr>
                <w:rFonts w:ascii="Arial" w:hAnsi="Arial" w:cs="Arial"/>
                <w:sz w:val="18"/>
                <w:szCs w:val="18"/>
                <w:lang w:val="en-US" w:bidi="ar-SA"/>
              </w:rPr>
              <w:t>-</w:t>
            </w:r>
          </w:p>
        </w:tc>
        <w:tc>
          <w:tcPr>
            <w:tcW w:w="1224" w:type="dxa"/>
            <w:shd w:val="clear" w:color="auto" w:fill="FAFAFA"/>
          </w:tcPr>
          <w:p w14:paraId="1C3F1D52" w14:textId="77777777" w:rsidR="00B259B1" w:rsidRPr="0004726C" w:rsidRDefault="00B259B1" w:rsidP="00EC7502">
            <w:pPr>
              <w:pStyle w:val="BlockText"/>
              <w:ind w:left="0" w:right="-72"/>
              <w:jc w:val="right"/>
              <w:rPr>
                <w:rFonts w:ascii="Arial" w:hAnsi="Arial" w:cs="Arial"/>
                <w:sz w:val="18"/>
                <w:szCs w:val="18"/>
              </w:rPr>
            </w:pPr>
          </w:p>
          <w:p w14:paraId="3C549B18" w14:textId="77777777" w:rsidR="00B259B1" w:rsidRPr="0004726C" w:rsidRDefault="00B259B1" w:rsidP="00EC7502">
            <w:pPr>
              <w:pStyle w:val="BlockText"/>
              <w:ind w:left="0" w:right="-72"/>
              <w:jc w:val="right"/>
              <w:rPr>
                <w:rFonts w:ascii="Arial" w:hAnsi="Arial" w:cs="Arial"/>
                <w:sz w:val="18"/>
                <w:szCs w:val="18"/>
                <w:rtl/>
                <w:cs/>
              </w:rPr>
            </w:pPr>
            <w:r w:rsidRPr="0004726C">
              <w:rPr>
                <w:rFonts w:ascii="Arial" w:hAnsi="Arial" w:cs="Arial"/>
                <w:sz w:val="18"/>
                <w:szCs w:val="18"/>
                <w:cs/>
              </w:rPr>
              <w:t>-</w:t>
            </w:r>
          </w:p>
        </w:tc>
        <w:tc>
          <w:tcPr>
            <w:tcW w:w="1224" w:type="dxa"/>
            <w:shd w:val="clear" w:color="auto" w:fill="FAFAFA"/>
          </w:tcPr>
          <w:p w14:paraId="14CECC6D" w14:textId="77777777" w:rsidR="00B259B1" w:rsidRPr="0004726C" w:rsidRDefault="00B259B1" w:rsidP="00EC7502">
            <w:pPr>
              <w:pStyle w:val="BlockText"/>
              <w:ind w:left="0" w:right="-72"/>
              <w:jc w:val="right"/>
              <w:rPr>
                <w:rFonts w:ascii="Arial" w:hAnsi="Arial" w:cs="Arial"/>
                <w:sz w:val="18"/>
                <w:szCs w:val="18"/>
              </w:rPr>
            </w:pPr>
          </w:p>
          <w:p w14:paraId="5C8529DE"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cs/>
              </w:rPr>
              <w:t>342</w:t>
            </w:r>
            <w:r w:rsidRPr="0004726C">
              <w:rPr>
                <w:rFonts w:ascii="Arial" w:hAnsi="Arial" w:cs="Arial"/>
                <w:sz w:val="18"/>
                <w:szCs w:val="18"/>
              </w:rPr>
              <w:t>,</w:t>
            </w:r>
            <w:r w:rsidRPr="0004726C">
              <w:rPr>
                <w:rFonts w:ascii="Arial" w:hAnsi="Arial" w:cs="Arial"/>
                <w:sz w:val="18"/>
                <w:szCs w:val="18"/>
                <w:cs/>
              </w:rPr>
              <w:t>855</w:t>
            </w:r>
            <w:r w:rsidRPr="0004726C">
              <w:rPr>
                <w:rFonts w:ascii="Arial" w:hAnsi="Arial" w:cs="Arial"/>
                <w:sz w:val="18"/>
                <w:szCs w:val="18"/>
              </w:rPr>
              <w:t>,</w:t>
            </w:r>
            <w:r w:rsidRPr="0004726C">
              <w:rPr>
                <w:rFonts w:ascii="Arial" w:hAnsi="Arial" w:cs="Arial"/>
                <w:sz w:val="18"/>
                <w:szCs w:val="18"/>
                <w:cs/>
              </w:rPr>
              <w:t>292</w:t>
            </w:r>
          </w:p>
        </w:tc>
        <w:tc>
          <w:tcPr>
            <w:tcW w:w="1224" w:type="dxa"/>
            <w:shd w:val="clear" w:color="auto" w:fill="FAFAFA"/>
          </w:tcPr>
          <w:p w14:paraId="7BA4134B" w14:textId="77777777" w:rsidR="00B259B1" w:rsidRPr="0004726C" w:rsidRDefault="00B259B1" w:rsidP="00EC7502">
            <w:pPr>
              <w:pStyle w:val="BlockText"/>
              <w:ind w:left="0" w:right="-72"/>
              <w:jc w:val="right"/>
              <w:rPr>
                <w:rFonts w:ascii="Arial" w:hAnsi="Arial" w:cs="Arial"/>
                <w:sz w:val="18"/>
                <w:szCs w:val="18"/>
              </w:rPr>
            </w:pPr>
          </w:p>
          <w:p w14:paraId="608528CB" w14:textId="77777777" w:rsidR="00B259B1" w:rsidRPr="0004726C" w:rsidRDefault="00B259B1" w:rsidP="00EC7502">
            <w:pPr>
              <w:pStyle w:val="BlockText"/>
              <w:ind w:left="0" w:right="-72"/>
              <w:jc w:val="right"/>
              <w:rPr>
                <w:rFonts w:ascii="Arial" w:hAnsi="Arial" w:cs="Arial"/>
                <w:sz w:val="18"/>
                <w:szCs w:val="18"/>
                <w:rtl/>
                <w:cs/>
              </w:rPr>
            </w:pPr>
            <w:r w:rsidRPr="0004726C">
              <w:rPr>
                <w:rFonts w:ascii="Arial" w:hAnsi="Arial" w:cs="Arial"/>
                <w:sz w:val="18"/>
                <w:szCs w:val="18"/>
                <w:cs/>
              </w:rPr>
              <w:t>321</w:t>
            </w:r>
            <w:r w:rsidRPr="0004726C">
              <w:rPr>
                <w:rFonts w:ascii="Arial" w:hAnsi="Arial" w:cs="Arial"/>
                <w:sz w:val="18"/>
                <w:szCs w:val="18"/>
              </w:rPr>
              <w:t>,</w:t>
            </w:r>
            <w:r w:rsidRPr="0004726C">
              <w:rPr>
                <w:rFonts w:ascii="Arial" w:hAnsi="Arial" w:cs="Arial"/>
                <w:sz w:val="18"/>
                <w:szCs w:val="18"/>
                <w:cs/>
              </w:rPr>
              <w:t>436</w:t>
            </w:r>
            <w:r w:rsidRPr="0004726C">
              <w:rPr>
                <w:rFonts w:ascii="Arial" w:hAnsi="Arial" w:cs="Arial"/>
                <w:sz w:val="18"/>
                <w:szCs w:val="18"/>
              </w:rPr>
              <w:t>,</w:t>
            </w:r>
            <w:r w:rsidRPr="0004726C">
              <w:rPr>
                <w:rFonts w:ascii="Arial" w:hAnsi="Arial" w:cs="Arial"/>
                <w:sz w:val="18"/>
                <w:szCs w:val="18"/>
                <w:cs/>
              </w:rPr>
              <w:t>000</w:t>
            </w:r>
          </w:p>
        </w:tc>
      </w:tr>
      <w:tr w:rsidR="00B259B1" w:rsidRPr="0051058E" w14:paraId="33A41D94" w14:textId="77777777" w:rsidTr="00EC7502">
        <w:tc>
          <w:tcPr>
            <w:tcW w:w="3438" w:type="dxa"/>
            <w:hideMark/>
          </w:tcPr>
          <w:p w14:paraId="570AEFB2" w14:textId="35F96CDA" w:rsidR="00B259B1" w:rsidRPr="00F525C6" w:rsidRDefault="00B259B1" w:rsidP="00EC7502">
            <w:pPr>
              <w:pStyle w:val="BlockText"/>
              <w:ind w:left="540"/>
              <w:jc w:val="left"/>
              <w:rPr>
                <w:rFonts w:ascii="Arial" w:hAnsi="Arial" w:cs="Arial"/>
                <w:sz w:val="18"/>
                <w:szCs w:val="18"/>
                <w:lang w:val="en-US"/>
              </w:rPr>
            </w:pPr>
            <w:r w:rsidRPr="00826437">
              <w:rPr>
                <w:rFonts w:ascii="Arial" w:hAnsi="Arial"/>
                <w:sz w:val="18"/>
                <w:szCs w:val="18"/>
                <w:lang w:val="en-GB"/>
              </w:rPr>
              <w:t>Long</w:t>
            </w:r>
            <w:r w:rsidRPr="00F525C6">
              <w:rPr>
                <w:rFonts w:ascii="Arial" w:hAnsi="Arial" w:cs="Arial"/>
                <w:sz w:val="18"/>
                <w:szCs w:val="18"/>
                <w:lang w:val="en-US"/>
              </w:rPr>
              <w:t xml:space="preserve">-term loan from </w:t>
            </w:r>
          </w:p>
          <w:p w14:paraId="599A5F7F" w14:textId="725C582E" w:rsidR="00B259B1" w:rsidRPr="00F525C6" w:rsidRDefault="00B259B1" w:rsidP="00EC7502">
            <w:pPr>
              <w:pStyle w:val="BlockText"/>
              <w:tabs>
                <w:tab w:val="clear" w:pos="360"/>
              </w:tabs>
              <w:ind w:left="540" w:right="0"/>
              <w:jc w:val="left"/>
              <w:rPr>
                <w:rFonts w:ascii="Arial" w:hAnsi="Arial" w:cs="Arial"/>
                <w:sz w:val="18"/>
                <w:szCs w:val="18"/>
                <w:highlight w:val="yellow"/>
                <w:lang w:val="en-US" w:bidi="ar-SA"/>
              </w:rPr>
            </w:pPr>
            <w:r w:rsidRPr="00F525C6">
              <w:rPr>
                <w:rFonts w:ascii="Arial" w:hAnsi="Arial" w:cs="Arial"/>
                <w:sz w:val="18"/>
                <w:szCs w:val="18"/>
                <w:lang w:val="en-US"/>
              </w:rPr>
              <w:t xml:space="preserve">   </w:t>
            </w:r>
            <w:r w:rsidR="005B1238">
              <w:rPr>
                <w:rFonts w:ascii="Arial" w:hAnsi="Arial" w:cs="Arial"/>
                <w:sz w:val="18"/>
                <w:szCs w:val="18"/>
                <w:lang w:val="en-US"/>
              </w:rPr>
              <w:t xml:space="preserve">a </w:t>
            </w:r>
            <w:r w:rsidRPr="00F525C6">
              <w:rPr>
                <w:rFonts w:ascii="Arial" w:hAnsi="Arial" w:cs="Arial"/>
                <w:sz w:val="18"/>
                <w:szCs w:val="18"/>
                <w:lang w:val="en-US"/>
              </w:rPr>
              <w:t xml:space="preserve">financial </w:t>
            </w:r>
            <w:r w:rsidR="001C31E3" w:rsidRPr="001C31E3">
              <w:rPr>
                <w:rFonts w:ascii="Arial" w:hAnsi="Arial" w:cs="Arial"/>
                <w:sz w:val="18"/>
                <w:szCs w:val="18"/>
                <w:lang w:val="en-US"/>
              </w:rPr>
              <w:t>institution</w:t>
            </w:r>
          </w:p>
        </w:tc>
        <w:tc>
          <w:tcPr>
            <w:tcW w:w="1224" w:type="dxa"/>
            <w:shd w:val="clear" w:color="auto" w:fill="FAFAFA"/>
            <w:vAlign w:val="bottom"/>
          </w:tcPr>
          <w:p w14:paraId="124E7131"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cs/>
              </w:rPr>
              <w:t>4</w:t>
            </w:r>
            <w:r w:rsidRPr="0004726C">
              <w:rPr>
                <w:rFonts w:ascii="Arial" w:hAnsi="Arial" w:cs="Arial"/>
                <w:sz w:val="18"/>
                <w:szCs w:val="18"/>
              </w:rPr>
              <w:t>,</w:t>
            </w:r>
            <w:r w:rsidRPr="0004726C">
              <w:rPr>
                <w:rFonts w:ascii="Arial" w:hAnsi="Arial" w:cs="Arial"/>
                <w:sz w:val="18"/>
                <w:szCs w:val="18"/>
                <w:cs/>
              </w:rPr>
              <w:t>647</w:t>
            </w:r>
            <w:r w:rsidRPr="0004726C">
              <w:rPr>
                <w:rFonts w:ascii="Arial" w:hAnsi="Arial" w:cs="Arial"/>
                <w:sz w:val="18"/>
                <w:szCs w:val="18"/>
              </w:rPr>
              <w:t>,</w:t>
            </w:r>
            <w:r w:rsidRPr="0004726C">
              <w:rPr>
                <w:rFonts w:ascii="Arial" w:hAnsi="Arial" w:cs="Arial"/>
                <w:sz w:val="18"/>
                <w:szCs w:val="18"/>
                <w:cs/>
              </w:rPr>
              <w:t>155</w:t>
            </w:r>
          </w:p>
        </w:tc>
        <w:tc>
          <w:tcPr>
            <w:tcW w:w="1224" w:type="dxa"/>
            <w:shd w:val="clear" w:color="auto" w:fill="FAFAFA"/>
            <w:vAlign w:val="bottom"/>
          </w:tcPr>
          <w:p w14:paraId="66592769" w14:textId="77777777" w:rsidR="00B259B1" w:rsidRPr="0004726C" w:rsidRDefault="00B259B1" w:rsidP="00EC7502">
            <w:pPr>
              <w:pStyle w:val="BlockText"/>
              <w:ind w:left="0" w:right="-72"/>
              <w:jc w:val="right"/>
              <w:rPr>
                <w:rFonts w:ascii="Arial" w:hAnsi="Arial" w:cs="Arial"/>
                <w:sz w:val="18"/>
                <w:szCs w:val="18"/>
                <w:rtl/>
                <w:cs/>
              </w:rPr>
            </w:pPr>
            <w:r w:rsidRPr="0004726C">
              <w:rPr>
                <w:rFonts w:ascii="Arial" w:hAnsi="Arial" w:cs="Arial"/>
                <w:sz w:val="18"/>
                <w:szCs w:val="18"/>
                <w:cs/>
              </w:rPr>
              <w:t>23</w:t>
            </w:r>
            <w:r w:rsidRPr="0004726C">
              <w:rPr>
                <w:rFonts w:ascii="Arial" w:hAnsi="Arial" w:cs="Arial"/>
                <w:sz w:val="18"/>
                <w:szCs w:val="18"/>
              </w:rPr>
              <w:t>,</w:t>
            </w:r>
            <w:r w:rsidRPr="0004726C">
              <w:rPr>
                <w:rFonts w:ascii="Arial" w:hAnsi="Arial" w:cs="Arial"/>
                <w:sz w:val="18"/>
                <w:szCs w:val="18"/>
                <w:cs/>
              </w:rPr>
              <w:t>235</w:t>
            </w:r>
            <w:r w:rsidRPr="0004726C">
              <w:rPr>
                <w:rFonts w:ascii="Arial" w:hAnsi="Arial" w:cs="Arial"/>
                <w:sz w:val="18"/>
                <w:szCs w:val="18"/>
              </w:rPr>
              <w:t>,</w:t>
            </w:r>
            <w:r w:rsidRPr="0004726C">
              <w:rPr>
                <w:rFonts w:ascii="Arial" w:hAnsi="Arial" w:cs="Arial"/>
                <w:sz w:val="18"/>
                <w:szCs w:val="18"/>
                <w:cs/>
              </w:rPr>
              <w:t>777</w:t>
            </w:r>
          </w:p>
        </w:tc>
        <w:tc>
          <w:tcPr>
            <w:tcW w:w="1224" w:type="dxa"/>
            <w:shd w:val="clear" w:color="auto" w:fill="FAFAFA"/>
            <w:vAlign w:val="bottom"/>
          </w:tcPr>
          <w:p w14:paraId="0549D358" w14:textId="77777777" w:rsidR="00B259B1" w:rsidRPr="0004726C" w:rsidRDefault="00B259B1" w:rsidP="00EC7502">
            <w:pPr>
              <w:pStyle w:val="BlockText"/>
              <w:ind w:left="0" w:right="-72"/>
              <w:jc w:val="right"/>
              <w:rPr>
                <w:rFonts w:ascii="Arial" w:hAnsi="Arial" w:cs="Arial"/>
                <w:sz w:val="18"/>
                <w:szCs w:val="18"/>
                <w:rtl/>
                <w:lang w:bidi="ar-SA"/>
              </w:rPr>
            </w:pPr>
            <w:r w:rsidRPr="0004726C">
              <w:rPr>
                <w:rFonts w:ascii="Arial" w:hAnsi="Arial" w:cs="Arial"/>
                <w:sz w:val="18"/>
                <w:szCs w:val="18"/>
                <w:cs/>
              </w:rPr>
              <w:t>22</w:t>
            </w:r>
            <w:r w:rsidRPr="0004726C">
              <w:rPr>
                <w:rFonts w:ascii="Arial" w:hAnsi="Arial" w:cs="Arial"/>
                <w:sz w:val="18"/>
                <w:szCs w:val="18"/>
                <w:lang w:bidi="ar-SA"/>
              </w:rPr>
              <w:t>,</w:t>
            </w:r>
            <w:r w:rsidRPr="0004726C">
              <w:rPr>
                <w:rFonts w:ascii="Arial" w:hAnsi="Arial" w:cs="Arial"/>
                <w:sz w:val="18"/>
                <w:szCs w:val="18"/>
                <w:cs/>
              </w:rPr>
              <w:t>242</w:t>
            </w:r>
            <w:r w:rsidRPr="0004726C">
              <w:rPr>
                <w:rFonts w:ascii="Arial" w:hAnsi="Arial" w:cs="Arial"/>
                <w:sz w:val="18"/>
                <w:szCs w:val="18"/>
                <w:lang w:bidi="ar-SA"/>
              </w:rPr>
              <w:t>,</w:t>
            </w:r>
            <w:r w:rsidRPr="0004726C">
              <w:rPr>
                <w:rFonts w:ascii="Arial" w:hAnsi="Arial" w:cs="Arial"/>
                <w:sz w:val="18"/>
                <w:szCs w:val="18"/>
                <w:cs/>
              </w:rPr>
              <w:t>853</w:t>
            </w:r>
          </w:p>
        </w:tc>
        <w:tc>
          <w:tcPr>
            <w:tcW w:w="1224" w:type="dxa"/>
            <w:shd w:val="clear" w:color="auto" w:fill="FAFAFA"/>
            <w:vAlign w:val="bottom"/>
          </w:tcPr>
          <w:p w14:paraId="7C3D9588" w14:textId="77777777" w:rsidR="00B259B1" w:rsidRPr="0004726C" w:rsidRDefault="00B259B1" w:rsidP="00EC7502">
            <w:pPr>
              <w:pStyle w:val="BlockText"/>
              <w:ind w:left="0" w:right="-72"/>
              <w:jc w:val="right"/>
              <w:rPr>
                <w:rFonts w:ascii="Arial" w:hAnsi="Arial" w:cs="Arial"/>
                <w:sz w:val="18"/>
                <w:szCs w:val="18"/>
                <w:lang w:val="en-US" w:bidi="ar-SA"/>
              </w:rPr>
            </w:pPr>
            <w:r w:rsidRPr="0004726C">
              <w:rPr>
                <w:rFonts w:ascii="Arial" w:hAnsi="Arial" w:cs="Arial"/>
                <w:sz w:val="18"/>
                <w:szCs w:val="18"/>
                <w:lang w:val="en-US" w:bidi="ar-SA"/>
              </w:rPr>
              <w:t>50,125,785</w:t>
            </w:r>
          </w:p>
        </w:tc>
        <w:tc>
          <w:tcPr>
            <w:tcW w:w="1224" w:type="dxa"/>
            <w:shd w:val="clear" w:color="auto" w:fill="FAFAFA"/>
          </w:tcPr>
          <w:p w14:paraId="619E75F2" w14:textId="77777777" w:rsidR="00B259B1" w:rsidRPr="0004726C" w:rsidRDefault="00B259B1" w:rsidP="00EC7502">
            <w:pPr>
              <w:pStyle w:val="BlockText"/>
              <w:ind w:left="0" w:right="-72"/>
              <w:jc w:val="right"/>
              <w:rPr>
                <w:rFonts w:ascii="Arial" w:hAnsi="Arial" w:cs="Arial"/>
                <w:sz w:val="18"/>
                <w:szCs w:val="18"/>
                <w:lang w:val="en-US"/>
              </w:rPr>
            </w:pPr>
          </w:p>
          <w:p w14:paraId="171FA25A" w14:textId="77777777" w:rsidR="00B259B1" w:rsidRPr="0004726C" w:rsidRDefault="00B259B1" w:rsidP="00EC7502">
            <w:pPr>
              <w:pStyle w:val="BlockText"/>
              <w:ind w:left="0" w:right="-72"/>
              <w:jc w:val="right"/>
              <w:rPr>
                <w:rFonts w:ascii="Arial" w:hAnsi="Arial" w:cs="Arial"/>
                <w:sz w:val="18"/>
                <w:szCs w:val="18"/>
                <w:rtl/>
                <w:lang w:val="en-US"/>
              </w:rPr>
            </w:pPr>
            <w:r w:rsidRPr="0004726C">
              <w:rPr>
                <w:rFonts w:ascii="Arial" w:hAnsi="Arial" w:cs="Arial"/>
                <w:sz w:val="18"/>
                <w:szCs w:val="18"/>
                <w:lang w:val="en-US"/>
              </w:rPr>
              <w:t>35,669,000</w:t>
            </w:r>
          </w:p>
        </w:tc>
      </w:tr>
      <w:tr w:rsidR="00B259B1" w:rsidRPr="0051058E" w14:paraId="5A850D0B" w14:textId="77777777" w:rsidTr="00EC7502">
        <w:tc>
          <w:tcPr>
            <w:tcW w:w="3438" w:type="dxa"/>
          </w:tcPr>
          <w:p w14:paraId="3A0F8A29" w14:textId="77777777" w:rsidR="00B259B1" w:rsidRPr="0051058E" w:rsidRDefault="00B259B1" w:rsidP="00EC7502">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Payable for acquisition of </w:t>
            </w:r>
          </w:p>
          <w:p w14:paraId="0134271B" w14:textId="77777777" w:rsidR="00B259B1" w:rsidRPr="0051058E" w:rsidRDefault="00B259B1" w:rsidP="00EC7502">
            <w:pPr>
              <w:pStyle w:val="BlockText"/>
              <w:tabs>
                <w:tab w:val="clear" w:pos="360"/>
              </w:tabs>
              <w:ind w:left="540" w:right="0"/>
              <w:jc w:val="left"/>
              <w:rPr>
                <w:rFonts w:ascii="Arial" w:hAnsi="Arial" w:cs="Arial"/>
                <w:sz w:val="18"/>
                <w:szCs w:val="18"/>
                <w:lang w:val="en-GB"/>
              </w:rPr>
            </w:pPr>
            <w:r w:rsidRPr="0051058E">
              <w:rPr>
                <w:rFonts w:ascii="Arial" w:hAnsi="Arial" w:cs="Arial"/>
                <w:sz w:val="18"/>
                <w:szCs w:val="18"/>
                <w:lang w:val="en-GB"/>
              </w:rPr>
              <w:t xml:space="preserve">   investment in a subsidiary</w:t>
            </w:r>
          </w:p>
        </w:tc>
        <w:tc>
          <w:tcPr>
            <w:tcW w:w="1224" w:type="dxa"/>
            <w:tcBorders>
              <w:left w:val="nil"/>
              <w:bottom w:val="single" w:sz="4" w:space="0" w:color="auto"/>
              <w:right w:val="nil"/>
            </w:tcBorders>
            <w:shd w:val="clear" w:color="auto" w:fill="FAFAFA"/>
            <w:vAlign w:val="bottom"/>
          </w:tcPr>
          <w:p w14:paraId="48CCF2FA"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4,800,000</w:t>
            </w:r>
          </w:p>
        </w:tc>
        <w:tc>
          <w:tcPr>
            <w:tcW w:w="1224" w:type="dxa"/>
            <w:tcBorders>
              <w:left w:val="nil"/>
              <w:bottom w:val="single" w:sz="4" w:space="0" w:color="auto"/>
              <w:right w:val="nil"/>
            </w:tcBorders>
            <w:shd w:val="clear" w:color="auto" w:fill="FAFAFA"/>
            <w:vAlign w:val="bottom"/>
          </w:tcPr>
          <w:p w14:paraId="79923530" w14:textId="77777777" w:rsidR="00B259B1" w:rsidRPr="0004726C" w:rsidRDefault="00B259B1" w:rsidP="00EC7502">
            <w:pPr>
              <w:pStyle w:val="BlockText"/>
              <w:ind w:left="0" w:right="-72"/>
              <w:jc w:val="right"/>
              <w:rPr>
                <w:rFonts w:ascii="Arial" w:hAnsi="Arial" w:cs="Arial"/>
                <w:sz w:val="18"/>
                <w:szCs w:val="18"/>
                <w:lang w:val="en-US" w:bidi="ar-SA"/>
              </w:rPr>
            </w:pPr>
            <w:r w:rsidRPr="0004726C">
              <w:rPr>
                <w:rFonts w:ascii="Arial" w:hAnsi="Arial" w:cs="Arial"/>
                <w:sz w:val="18"/>
                <w:szCs w:val="18"/>
                <w:lang w:val="en-US" w:bidi="ar-SA"/>
              </w:rPr>
              <w:t>14,400,000</w:t>
            </w:r>
          </w:p>
        </w:tc>
        <w:tc>
          <w:tcPr>
            <w:tcW w:w="1224" w:type="dxa"/>
            <w:tcBorders>
              <w:left w:val="nil"/>
              <w:bottom w:val="single" w:sz="4" w:space="0" w:color="auto"/>
              <w:right w:val="nil"/>
            </w:tcBorders>
            <w:shd w:val="clear" w:color="auto" w:fill="FAFAFA"/>
            <w:vAlign w:val="bottom"/>
          </w:tcPr>
          <w:p w14:paraId="790F6BF8"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w:t>
            </w:r>
          </w:p>
        </w:tc>
        <w:tc>
          <w:tcPr>
            <w:tcW w:w="1224" w:type="dxa"/>
            <w:tcBorders>
              <w:left w:val="nil"/>
              <w:bottom w:val="single" w:sz="4" w:space="0" w:color="auto"/>
              <w:right w:val="nil"/>
            </w:tcBorders>
            <w:shd w:val="clear" w:color="auto" w:fill="FAFAFA"/>
            <w:vAlign w:val="bottom"/>
          </w:tcPr>
          <w:p w14:paraId="5FADFAE9"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19,200,000</w:t>
            </w:r>
          </w:p>
        </w:tc>
        <w:tc>
          <w:tcPr>
            <w:tcW w:w="1224" w:type="dxa"/>
            <w:tcBorders>
              <w:left w:val="nil"/>
              <w:bottom w:val="single" w:sz="4" w:space="0" w:color="auto"/>
              <w:right w:val="nil"/>
            </w:tcBorders>
            <w:shd w:val="clear" w:color="auto" w:fill="FAFAFA"/>
          </w:tcPr>
          <w:p w14:paraId="307F9330" w14:textId="77777777" w:rsidR="00B259B1" w:rsidRPr="0004726C" w:rsidRDefault="00B259B1" w:rsidP="00EC7502">
            <w:pPr>
              <w:pStyle w:val="BlockText"/>
              <w:ind w:left="0" w:right="-72"/>
              <w:jc w:val="right"/>
              <w:rPr>
                <w:rFonts w:ascii="Arial" w:hAnsi="Arial" w:cs="Arial"/>
                <w:sz w:val="18"/>
                <w:szCs w:val="18"/>
                <w:lang w:val="en-GB" w:bidi="ar-SA"/>
              </w:rPr>
            </w:pPr>
          </w:p>
          <w:p w14:paraId="293E6A69"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17,587,097</w:t>
            </w:r>
          </w:p>
        </w:tc>
      </w:tr>
      <w:tr w:rsidR="00B259B1" w:rsidRPr="007B6343" w14:paraId="64514A4D" w14:textId="77777777" w:rsidTr="00EC7502">
        <w:tc>
          <w:tcPr>
            <w:tcW w:w="3438" w:type="dxa"/>
          </w:tcPr>
          <w:p w14:paraId="3D52431A" w14:textId="77777777" w:rsidR="00B259B1" w:rsidRPr="007B6343" w:rsidRDefault="00B259B1" w:rsidP="00EC7502">
            <w:pPr>
              <w:pStyle w:val="BlockText"/>
              <w:tabs>
                <w:tab w:val="clear" w:pos="360"/>
              </w:tabs>
              <w:ind w:left="540" w:right="0"/>
              <w:jc w:val="left"/>
              <w:rPr>
                <w:rFonts w:ascii="Arial" w:hAnsi="Arial" w:cs="Arial"/>
                <w:sz w:val="12"/>
                <w:szCs w:val="12"/>
                <w:lang w:val="en-GB"/>
              </w:rPr>
            </w:pPr>
          </w:p>
        </w:tc>
        <w:tc>
          <w:tcPr>
            <w:tcW w:w="1224" w:type="dxa"/>
            <w:tcBorders>
              <w:top w:val="single" w:sz="4" w:space="0" w:color="auto"/>
              <w:left w:val="nil"/>
              <w:right w:val="nil"/>
            </w:tcBorders>
            <w:shd w:val="clear" w:color="auto" w:fill="FAFAFA"/>
            <w:vAlign w:val="bottom"/>
          </w:tcPr>
          <w:p w14:paraId="17E509B3" w14:textId="77777777" w:rsidR="00B259B1" w:rsidRPr="007B6343" w:rsidRDefault="00B259B1" w:rsidP="00EC750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FAFAFA"/>
            <w:vAlign w:val="bottom"/>
          </w:tcPr>
          <w:p w14:paraId="48B1D5EB" w14:textId="77777777" w:rsidR="00B259B1" w:rsidRPr="007B6343" w:rsidRDefault="00B259B1" w:rsidP="00EC7502">
            <w:pPr>
              <w:pStyle w:val="BlockText"/>
              <w:ind w:left="0" w:right="-72"/>
              <w:jc w:val="right"/>
              <w:rPr>
                <w:rFonts w:ascii="Arial" w:hAnsi="Arial" w:cs="Arial"/>
                <w:sz w:val="12"/>
                <w:szCs w:val="12"/>
                <w:lang w:val="en-US" w:bidi="ar-SA"/>
              </w:rPr>
            </w:pPr>
          </w:p>
        </w:tc>
        <w:tc>
          <w:tcPr>
            <w:tcW w:w="1224" w:type="dxa"/>
            <w:tcBorders>
              <w:top w:val="single" w:sz="4" w:space="0" w:color="auto"/>
              <w:left w:val="nil"/>
              <w:right w:val="nil"/>
            </w:tcBorders>
            <w:shd w:val="clear" w:color="auto" w:fill="FAFAFA"/>
            <w:vAlign w:val="bottom"/>
          </w:tcPr>
          <w:p w14:paraId="6968738E" w14:textId="77777777" w:rsidR="00B259B1" w:rsidRPr="007B6343" w:rsidRDefault="00B259B1" w:rsidP="00EC750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FAFAFA"/>
            <w:vAlign w:val="bottom"/>
          </w:tcPr>
          <w:p w14:paraId="672610F6" w14:textId="77777777" w:rsidR="00B259B1" w:rsidRPr="007B6343" w:rsidRDefault="00B259B1" w:rsidP="00EC7502">
            <w:pPr>
              <w:pStyle w:val="BlockText"/>
              <w:ind w:left="0" w:right="-72"/>
              <w:jc w:val="right"/>
              <w:rPr>
                <w:rFonts w:ascii="Arial" w:hAnsi="Arial" w:cs="Arial"/>
                <w:sz w:val="12"/>
                <w:szCs w:val="12"/>
                <w:lang w:val="en-GB" w:bidi="ar-SA"/>
              </w:rPr>
            </w:pPr>
          </w:p>
        </w:tc>
        <w:tc>
          <w:tcPr>
            <w:tcW w:w="1224" w:type="dxa"/>
            <w:tcBorders>
              <w:top w:val="single" w:sz="4" w:space="0" w:color="auto"/>
              <w:left w:val="nil"/>
              <w:right w:val="nil"/>
            </w:tcBorders>
            <w:shd w:val="clear" w:color="auto" w:fill="FAFAFA"/>
          </w:tcPr>
          <w:p w14:paraId="3A65894E" w14:textId="77777777" w:rsidR="00B259B1" w:rsidRPr="007B6343" w:rsidRDefault="00B259B1" w:rsidP="00EC7502">
            <w:pPr>
              <w:pStyle w:val="BlockText"/>
              <w:ind w:left="0" w:right="-72"/>
              <w:jc w:val="right"/>
              <w:rPr>
                <w:rFonts w:ascii="Arial" w:hAnsi="Arial" w:cs="Arial"/>
                <w:sz w:val="12"/>
                <w:szCs w:val="12"/>
                <w:lang w:val="en-GB" w:bidi="ar-SA"/>
              </w:rPr>
            </w:pPr>
          </w:p>
        </w:tc>
      </w:tr>
      <w:tr w:rsidR="00B259B1" w:rsidRPr="0051058E" w14:paraId="688FA718" w14:textId="77777777" w:rsidTr="00EC7502">
        <w:tc>
          <w:tcPr>
            <w:tcW w:w="3438" w:type="dxa"/>
            <w:hideMark/>
          </w:tcPr>
          <w:p w14:paraId="1D9C6B6E" w14:textId="77777777" w:rsidR="00B259B1" w:rsidRPr="0051058E" w:rsidRDefault="00B259B1" w:rsidP="00EC7502">
            <w:pPr>
              <w:pStyle w:val="BlockText"/>
              <w:tabs>
                <w:tab w:val="clear" w:pos="360"/>
              </w:tabs>
              <w:ind w:left="540" w:right="0"/>
              <w:jc w:val="left"/>
              <w:rPr>
                <w:rFonts w:ascii="Arial" w:hAnsi="Arial" w:cs="Arial"/>
                <w:b/>
                <w:bCs/>
                <w:sz w:val="18"/>
                <w:szCs w:val="18"/>
                <w:highlight w:val="yellow"/>
                <w:lang w:val="en-GB"/>
              </w:rPr>
            </w:pPr>
            <w:r w:rsidRPr="0051058E">
              <w:rPr>
                <w:rFonts w:ascii="Arial" w:hAnsi="Arial" w:cs="Arial"/>
                <w:b/>
                <w:bCs/>
                <w:sz w:val="18"/>
                <w:szCs w:val="18"/>
                <w:lang w:val="en-GB"/>
              </w:rPr>
              <w:t>Total no</w:t>
            </w:r>
            <w:r>
              <w:rPr>
                <w:rFonts w:ascii="Arial" w:hAnsi="Arial" w:cs="Arial"/>
                <w:b/>
                <w:bCs/>
                <w:sz w:val="18"/>
                <w:szCs w:val="18"/>
                <w:lang w:val="en-GB"/>
              </w:rPr>
              <w:t>n</w:t>
            </w:r>
            <w:r w:rsidRPr="0051058E">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FAFAFA"/>
          </w:tcPr>
          <w:p w14:paraId="14D20D51"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511,386,974</w:t>
            </w:r>
          </w:p>
        </w:tc>
        <w:tc>
          <w:tcPr>
            <w:tcW w:w="1224" w:type="dxa"/>
            <w:tcBorders>
              <w:left w:val="nil"/>
              <w:bottom w:val="single" w:sz="4" w:space="0" w:color="auto"/>
              <w:right w:val="nil"/>
            </w:tcBorders>
            <w:shd w:val="clear" w:color="auto" w:fill="FAFAFA"/>
          </w:tcPr>
          <w:p w14:paraId="5955924C"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37,635,777</w:t>
            </w:r>
          </w:p>
        </w:tc>
        <w:tc>
          <w:tcPr>
            <w:tcW w:w="1224" w:type="dxa"/>
            <w:tcBorders>
              <w:left w:val="nil"/>
              <w:bottom w:val="single" w:sz="4" w:space="0" w:color="auto"/>
              <w:right w:val="nil"/>
            </w:tcBorders>
            <w:shd w:val="clear" w:color="auto" w:fill="FAFAFA"/>
          </w:tcPr>
          <w:p w14:paraId="42DA5E74"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22,242,853</w:t>
            </w:r>
          </w:p>
        </w:tc>
        <w:tc>
          <w:tcPr>
            <w:tcW w:w="1224" w:type="dxa"/>
            <w:tcBorders>
              <w:left w:val="nil"/>
              <w:bottom w:val="single" w:sz="4" w:space="0" w:color="auto"/>
              <w:right w:val="nil"/>
            </w:tcBorders>
            <w:shd w:val="clear" w:color="auto" w:fill="FAFAFA"/>
          </w:tcPr>
          <w:p w14:paraId="4E6650BF" w14:textId="77777777" w:rsidR="00B259B1" w:rsidRPr="0004726C" w:rsidRDefault="00B259B1" w:rsidP="00EC7502">
            <w:pPr>
              <w:pStyle w:val="BlockText"/>
              <w:ind w:left="0" w:right="-72"/>
              <w:jc w:val="right"/>
              <w:rPr>
                <w:rFonts w:ascii="Arial" w:hAnsi="Arial" w:cs="Arial"/>
                <w:sz w:val="18"/>
                <w:szCs w:val="18"/>
                <w:lang w:val="en-GB" w:bidi="ar-SA"/>
              </w:rPr>
            </w:pPr>
            <w:r w:rsidRPr="0004726C">
              <w:rPr>
                <w:rFonts w:ascii="Arial" w:hAnsi="Arial" w:cs="Arial"/>
                <w:sz w:val="18"/>
                <w:szCs w:val="18"/>
                <w:lang w:val="en-GB" w:bidi="ar-SA"/>
              </w:rPr>
              <w:t>571,265,604</w:t>
            </w:r>
          </w:p>
        </w:tc>
        <w:tc>
          <w:tcPr>
            <w:tcW w:w="1224" w:type="dxa"/>
            <w:tcBorders>
              <w:left w:val="nil"/>
              <w:bottom w:val="single" w:sz="4" w:space="0" w:color="auto"/>
              <w:right w:val="nil"/>
            </w:tcBorders>
            <w:shd w:val="clear" w:color="auto" w:fill="FAFAFA"/>
          </w:tcPr>
          <w:p w14:paraId="4634899A" w14:textId="77777777" w:rsidR="00B259B1" w:rsidRPr="0004726C" w:rsidRDefault="00B259B1" w:rsidP="00EC7502">
            <w:pPr>
              <w:pStyle w:val="BlockText"/>
              <w:ind w:left="0" w:right="-72"/>
              <w:jc w:val="right"/>
              <w:rPr>
                <w:rFonts w:ascii="Arial" w:hAnsi="Arial" w:cs="Arial"/>
                <w:sz w:val="18"/>
                <w:szCs w:val="18"/>
                <w:rtl/>
                <w:lang w:val="en-GB"/>
              </w:rPr>
            </w:pPr>
            <w:r w:rsidRPr="0004726C">
              <w:rPr>
                <w:rFonts w:ascii="Arial" w:hAnsi="Arial" w:cs="Arial"/>
                <w:sz w:val="18"/>
                <w:szCs w:val="18"/>
                <w:lang w:val="en-GB"/>
              </w:rPr>
              <w:t>533,752,382</w:t>
            </w:r>
          </w:p>
        </w:tc>
      </w:tr>
    </w:tbl>
    <w:p w14:paraId="535139E5" w14:textId="325D827D" w:rsidR="00BC2385" w:rsidRPr="00DF7EF1" w:rsidRDefault="00BC2385" w:rsidP="00925AF4">
      <w:pPr>
        <w:rPr>
          <w:rFonts w:ascii="Arial" w:hAnsi="Arial" w:cs="Arial"/>
          <w:sz w:val="18"/>
          <w:szCs w:val="18"/>
          <w:highlight w:val="yellow"/>
        </w:rPr>
      </w:pPr>
    </w:p>
    <w:tbl>
      <w:tblPr>
        <w:tblW w:w="9562" w:type="dxa"/>
        <w:tblLayout w:type="fixed"/>
        <w:tblLook w:val="04A0" w:firstRow="1" w:lastRow="0" w:firstColumn="1" w:lastColumn="0" w:noHBand="0" w:noVBand="1"/>
      </w:tblPr>
      <w:tblGrid>
        <w:gridCol w:w="3442"/>
        <w:gridCol w:w="1224"/>
        <w:gridCol w:w="1224"/>
        <w:gridCol w:w="1224"/>
        <w:gridCol w:w="1224"/>
        <w:gridCol w:w="1224"/>
      </w:tblGrid>
      <w:tr w:rsidR="00D071EF" w:rsidRPr="00304EA6" w14:paraId="2EFEA27A" w14:textId="77777777" w:rsidTr="004B70F8">
        <w:tc>
          <w:tcPr>
            <w:tcW w:w="3442" w:type="dxa"/>
            <w:hideMark/>
          </w:tcPr>
          <w:p w14:paraId="08EB11AB" w14:textId="45DD9F0E" w:rsidR="00D071EF" w:rsidRPr="00304EA6" w:rsidRDefault="001D2E7D" w:rsidP="00A65166">
            <w:pPr>
              <w:pStyle w:val="BlockText"/>
              <w:tabs>
                <w:tab w:val="clear" w:pos="360"/>
              </w:tabs>
              <w:ind w:left="540" w:right="0"/>
              <w:jc w:val="left"/>
              <w:rPr>
                <w:rFonts w:ascii="Arial" w:hAnsi="Arial" w:cs="Arial"/>
                <w:b/>
                <w:bCs/>
                <w:sz w:val="18"/>
                <w:szCs w:val="18"/>
                <w:highlight w:val="yellow"/>
                <w:cs/>
                <w:lang w:bidi="ar-SA"/>
              </w:rPr>
            </w:pPr>
            <w:r>
              <w:rPr>
                <w:rFonts w:ascii="Arial" w:hAnsi="Arial" w:cs="Arial"/>
                <w:b/>
                <w:bCs/>
                <w:sz w:val="18"/>
                <w:szCs w:val="18"/>
                <w:lang w:val="en-GB"/>
              </w:rPr>
              <w:t>A</w:t>
            </w:r>
            <w:r w:rsidR="00D071EF" w:rsidRPr="00304EA6">
              <w:rPr>
                <w:rFonts w:ascii="Arial" w:hAnsi="Arial" w:cs="Arial"/>
                <w:b/>
                <w:bCs/>
                <w:sz w:val="18"/>
                <w:szCs w:val="18"/>
              </w:rPr>
              <w:t xml:space="preserve">s </w:t>
            </w:r>
            <w:proofErr w:type="gramStart"/>
            <w:r w:rsidR="00D071EF" w:rsidRPr="00304EA6">
              <w:rPr>
                <w:rFonts w:ascii="Arial" w:hAnsi="Arial" w:cs="Arial"/>
                <w:b/>
                <w:bCs/>
                <w:sz w:val="18"/>
                <w:szCs w:val="18"/>
              </w:rPr>
              <w:t>at</w:t>
            </w:r>
            <w:proofErr w:type="gramEnd"/>
            <w:r w:rsidR="00D071EF" w:rsidRPr="00304EA6">
              <w:rPr>
                <w:rFonts w:ascii="Arial" w:hAnsi="Arial" w:cs="Arial"/>
                <w:b/>
                <w:bCs/>
                <w:sz w:val="18"/>
                <w:szCs w:val="18"/>
              </w:rPr>
              <w:t xml:space="preserve"> </w:t>
            </w:r>
            <w:r w:rsidR="006173E9" w:rsidRPr="006173E9">
              <w:rPr>
                <w:rFonts w:ascii="Arial" w:hAnsi="Arial" w:cs="Arial"/>
                <w:b/>
                <w:bCs/>
                <w:sz w:val="18"/>
                <w:szCs w:val="18"/>
                <w:lang w:val="en-GB"/>
              </w:rPr>
              <w:t>31</w:t>
            </w:r>
            <w:r w:rsidR="00D071EF" w:rsidRPr="00304EA6">
              <w:rPr>
                <w:rFonts w:ascii="Arial" w:hAnsi="Arial" w:cs="Arial"/>
                <w:b/>
                <w:bCs/>
                <w:sz w:val="18"/>
                <w:szCs w:val="18"/>
                <w:cs/>
              </w:rPr>
              <w:t xml:space="preserve"> </w:t>
            </w:r>
            <w:r w:rsidR="00D071EF" w:rsidRPr="00304EA6">
              <w:rPr>
                <w:rFonts w:ascii="Arial" w:hAnsi="Arial" w:cs="Arial"/>
                <w:b/>
                <w:bCs/>
                <w:sz w:val="18"/>
                <w:szCs w:val="18"/>
              </w:rPr>
              <w:t xml:space="preserve">December </w:t>
            </w:r>
            <w:r w:rsidR="006173E9" w:rsidRPr="006173E9">
              <w:rPr>
                <w:rFonts w:ascii="Arial" w:hAnsi="Arial" w:cs="Arial"/>
                <w:b/>
                <w:bCs/>
                <w:sz w:val="18"/>
                <w:szCs w:val="18"/>
                <w:lang w:val="en-GB"/>
              </w:rPr>
              <w:t>2022</w:t>
            </w:r>
          </w:p>
        </w:tc>
        <w:tc>
          <w:tcPr>
            <w:tcW w:w="1224" w:type="dxa"/>
            <w:shd w:val="clear" w:color="auto" w:fill="auto"/>
            <w:vAlign w:val="bottom"/>
          </w:tcPr>
          <w:p w14:paraId="63262343"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4923A764"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77D9904D"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7081C62B"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3D9C448D" w14:textId="77777777" w:rsidR="00D071EF" w:rsidRPr="00304EA6" w:rsidRDefault="00D071EF" w:rsidP="00A65166">
            <w:pPr>
              <w:pStyle w:val="BlockText"/>
              <w:ind w:left="0" w:right="-72"/>
              <w:jc w:val="center"/>
              <w:rPr>
                <w:rFonts w:ascii="Arial" w:hAnsi="Arial" w:cs="Arial"/>
                <w:sz w:val="18"/>
                <w:szCs w:val="18"/>
                <w:highlight w:val="yellow"/>
                <w:lang w:bidi="ar-SA"/>
              </w:rPr>
            </w:pPr>
          </w:p>
        </w:tc>
      </w:tr>
      <w:tr w:rsidR="00D071EF" w:rsidRPr="00304EA6" w14:paraId="77EBD25B" w14:textId="77777777" w:rsidTr="004B70F8">
        <w:tc>
          <w:tcPr>
            <w:tcW w:w="3442" w:type="dxa"/>
          </w:tcPr>
          <w:p w14:paraId="79ABE035" w14:textId="77777777" w:rsidR="00D071EF" w:rsidRPr="00304EA6" w:rsidRDefault="00D071EF" w:rsidP="00A65166">
            <w:pPr>
              <w:pStyle w:val="BlockText"/>
              <w:tabs>
                <w:tab w:val="clear" w:pos="360"/>
              </w:tabs>
              <w:ind w:left="540" w:right="0"/>
              <w:jc w:val="left"/>
              <w:rPr>
                <w:rFonts w:ascii="Arial" w:hAnsi="Arial" w:cs="Arial"/>
                <w:b/>
                <w:bCs/>
                <w:sz w:val="18"/>
                <w:szCs w:val="18"/>
                <w:lang w:val="en-GB"/>
              </w:rPr>
            </w:pPr>
            <w:r w:rsidRPr="00304EA6">
              <w:rPr>
                <w:rFonts w:ascii="Arial" w:hAnsi="Arial" w:cs="Arial"/>
                <w:b/>
                <w:bCs/>
                <w:sz w:val="18"/>
                <w:szCs w:val="18"/>
                <w:lang w:val="en-GB"/>
              </w:rPr>
              <w:t>Non-derivatives</w:t>
            </w:r>
          </w:p>
        </w:tc>
        <w:tc>
          <w:tcPr>
            <w:tcW w:w="1224" w:type="dxa"/>
            <w:shd w:val="clear" w:color="auto" w:fill="auto"/>
            <w:vAlign w:val="bottom"/>
          </w:tcPr>
          <w:p w14:paraId="1A0684ED"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072634A5" w14:textId="77777777" w:rsidR="00D071EF" w:rsidRPr="00304EA6" w:rsidRDefault="00D071EF" w:rsidP="00A65166">
            <w:pPr>
              <w:pStyle w:val="BlockText"/>
              <w:ind w:left="0" w:right="-72"/>
              <w:jc w:val="right"/>
              <w:rPr>
                <w:rFonts w:ascii="Arial" w:hAnsi="Arial" w:cs="Arial"/>
                <w:sz w:val="18"/>
                <w:szCs w:val="18"/>
                <w:highlight w:val="yellow"/>
                <w:lang w:bidi="ar-SA"/>
              </w:rPr>
            </w:pPr>
          </w:p>
        </w:tc>
        <w:tc>
          <w:tcPr>
            <w:tcW w:w="1224" w:type="dxa"/>
            <w:shd w:val="clear" w:color="auto" w:fill="auto"/>
            <w:vAlign w:val="bottom"/>
          </w:tcPr>
          <w:p w14:paraId="5FBE486D"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21ED5710" w14:textId="77777777" w:rsidR="00D071EF" w:rsidRPr="00304EA6" w:rsidRDefault="00D071EF" w:rsidP="00A65166">
            <w:pPr>
              <w:pStyle w:val="BlockText"/>
              <w:ind w:left="0" w:right="-72"/>
              <w:jc w:val="center"/>
              <w:rPr>
                <w:rFonts w:ascii="Arial" w:hAnsi="Arial" w:cs="Arial"/>
                <w:sz w:val="18"/>
                <w:szCs w:val="18"/>
                <w:highlight w:val="yellow"/>
                <w:lang w:bidi="ar-SA"/>
              </w:rPr>
            </w:pPr>
          </w:p>
        </w:tc>
        <w:tc>
          <w:tcPr>
            <w:tcW w:w="1224" w:type="dxa"/>
            <w:shd w:val="clear" w:color="auto" w:fill="auto"/>
          </w:tcPr>
          <w:p w14:paraId="2931D602" w14:textId="77777777" w:rsidR="00D071EF" w:rsidRPr="00304EA6" w:rsidRDefault="00D071EF" w:rsidP="00A65166">
            <w:pPr>
              <w:pStyle w:val="BlockText"/>
              <w:ind w:left="0" w:right="-72"/>
              <w:jc w:val="center"/>
              <w:rPr>
                <w:rFonts w:ascii="Arial" w:hAnsi="Arial" w:cs="Arial"/>
                <w:sz w:val="18"/>
                <w:szCs w:val="18"/>
                <w:highlight w:val="yellow"/>
                <w:lang w:bidi="ar-SA"/>
              </w:rPr>
            </w:pPr>
          </w:p>
        </w:tc>
      </w:tr>
      <w:tr w:rsidR="0043185B" w:rsidRPr="00304EA6" w14:paraId="428F7AE6" w14:textId="77777777" w:rsidTr="00026D98">
        <w:tc>
          <w:tcPr>
            <w:tcW w:w="3442" w:type="dxa"/>
            <w:hideMark/>
          </w:tcPr>
          <w:p w14:paraId="2CF1DFC6" w14:textId="77777777" w:rsidR="0043185B" w:rsidRPr="00304EA6" w:rsidRDefault="0043185B" w:rsidP="0043185B">
            <w:pPr>
              <w:pStyle w:val="BlockText"/>
              <w:tabs>
                <w:tab w:val="clear" w:pos="360"/>
              </w:tabs>
              <w:ind w:left="540" w:right="0"/>
              <w:jc w:val="left"/>
              <w:rPr>
                <w:rFonts w:ascii="Arial" w:hAnsi="Arial" w:cs="Arial"/>
                <w:sz w:val="18"/>
                <w:szCs w:val="18"/>
                <w:highlight w:val="yellow"/>
                <w:lang w:bidi="ar-SA"/>
              </w:rPr>
            </w:pPr>
            <w:r w:rsidRPr="00304EA6">
              <w:rPr>
                <w:rFonts w:ascii="Arial" w:hAnsi="Arial" w:cs="Arial"/>
                <w:sz w:val="18"/>
                <w:szCs w:val="18"/>
              </w:rPr>
              <w:t>Trade and other payables</w:t>
            </w:r>
          </w:p>
        </w:tc>
        <w:tc>
          <w:tcPr>
            <w:tcW w:w="1224" w:type="dxa"/>
            <w:shd w:val="clear" w:color="auto" w:fill="auto"/>
          </w:tcPr>
          <w:p w14:paraId="066FB909" w14:textId="3A2B9C90"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84</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337</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756</w:t>
            </w:r>
          </w:p>
        </w:tc>
        <w:tc>
          <w:tcPr>
            <w:tcW w:w="1224" w:type="dxa"/>
            <w:shd w:val="clear" w:color="auto" w:fill="auto"/>
          </w:tcPr>
          <w:p w14:paraId="071A3B4E" w14:textId="0EFFEAF8" w:rsidR="0043185B" w:rsidRPr="00304EA6" w:rsidRDefault="0043185B" w:rsidP="0043185B">
            <w:pPr>
              <w:pStyle w:val="BlockText"/>
              <w:ind w:left="0" w:right="-72"/>
              <w:jc w:val="right"/>
              <w:rPr>
                <w:rFonts w:ascii="Arial" w:hAnsi="Arial" w:cs="Arial"/>
                <w:spacing w:val="-4"/>
                <w:sz w:val="18"/>
                <w:szCs w:val="18"/>
                <w:lang w:val="en-GB" w:bidi="ar-SA"/>
              </w:rPr>
            </w:pPr>
            <w:r w:rsidRPr="00304EA6">
              <w:rPr>
                <w:rFonts w:ascii="Arial" w:hAnsi="Arial" w:cs="Arial"/>
                <w:spacing w:val="-4"/>
                <w:sz w:val="18"/>
                <w:szCs w:val="18"/>
                <w:lang w:val="en-US" w:bidi="ar-SA"/>
              </w:rPr>
              <w:t>-</w:t>
            </w:r>
          </w:p>
        </w:tc>
        <w:tc>
          <w:tcPr>
            <w:tcW w:w="1224" w:type="dxa"/>
            <w:shd w:val="clear" w:color="auto" w:fill="auto"/>
          </w:tcPr>
          <w:p w14:paraId="1461D92F" w14:textId="30908C45" w:rsidR="0043185B" w:rsidRPr="00304EA6" w:rsidRDefault="0043185B" w:rsidP="0043185B">
            <w:pPr>
              <w:pStyle w:val="BlockText"/>
              <w:ind w:left="0" w:right="-72"/>
              <w:jc w:val="right"/>
              <w:rPr>
                <w:rFonts w:ascii="Arial" w:hAnsi="Arial" w:cs="Arial"/>
                <w:spacing w:val="-4"/>
                <w:sz w:val="18"/>
                <w:szCs w:val="18"/>
                <w:lang w:bidi="ar-SA"/>
              </w:rPr>
            </w:pPr>
            <w:r w:rsidRPr="00304EA6">
              <w:rPr>
                <w:rFonts w:ascii="Arial" w:hAnsi="Arial" w:cs="Arial"/>
                <w:spacing w:val="-4"/>
                <w:sz w:val="18"/>
                <w:szCs w:val="18"/>
                <w:lang w:val="en-US" w:bidi="ar-SA"/>
              </w:rPr>
              <w:t>-</w:t>
            </w:r>
          </w:p>
        </w:tc>
        <w:tc>
          <w:tcPr>
            <w:tcW w:w="1224" w:type="dxa"/>
            <w:shd w:val="clear" w:color="auto" w:fill="auto"/>
          </w:tcPr>
          <w:p w14:paraId="08D59C3F" w14:textId="54ED805E" w:rsidR="0043185B" w:rsidRPr="00304EA6" w:rsidRDefault="006173E9" w:rsidP="0043185B">
            <w:pPr>
              <w:pStyle w:val="BlockText"/>
              <w:ind w:left="0" w:right="-72"/>
              <w:jc w:val="right"/>
              <w:rPr>
                <w:rFonts w:ascii="Arial" w:hAnsi="Arial" w:cs="Arial"/>
                <w:spacing w:val="-4"/>
                <w:sz w:val="18"/>
                <w:szCs w:val="18"/>
                <w:lang w:bidi="ar-SA"/>
              </w:rPr>
            </w:pPr>
            <w:r w:rsidRPr="006173E9">
              <w:rPr>
                <w:rFonts w:ascii="Arial" w:hAnsi="Arial" w:cs="Arial"/>
                <w:spacing w:val="-4"/>
                <w:sz w:val="18"/>
                <w:szCs w:val="18"/>
                <w:lang w:val="en-GB" w:bidi="ar-SA"/>
              </w:rPr>
              <w:t>84</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337</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756</w:t>
            </w:r>
          </w:p>
        </w:tc>
        <w:tc>
          <w:tcPr>
            <w:tcW w:w="1224" w:type="dxa"/>
            <w:shd w:val="clear" w:color="auto" w:fill="auto"/>
          </w:tcPr>
          <w:p w14:paraId="05D7CAE6" w14:textId="77FC3F43" w:rsidR="0043185B" w:rsidRPr="00304EA6" w:rsidRDefault="006173E9" w:rsidP="0043185B">
            <w:pPr>
              <w:pStyle w:val="BlockText"/>
              <w:ind w:left="0" w:right="-72"/>
              <w:jc w:val="right"/>
              <w:rPr>
                <w:rFonts w:ascii="Arial" w:hAnsi="Arial" w:cs="Arial"/>
                <w:spacing w:val="-4"/>
                <w:sz w:val="18"/>
                <w:szCs w:val="18"/>
                <w:lang w:bidi="ar-SA"/>
              </w:rPr>
            </w:pPr>
            <w:r w:rsidRPr="006173E9">
              <w:rPr>
                <w:rFonts w:ascii="Arial" w:hAnsi="Arial" w:cs="Arial"/>
                <w:spacing w:val="-4"/>
                <w:sz w:val="18"/>
                <w:szCs w:val="18"/>
                <w:lang w:val="en-GB" w:bidi="ar-SA"/>
              </w:rPr>
              <w:t>84</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337</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756</w:t>
            </w:r>
          </w:p>
        </w:tc>
      </w:tr>
      <w:tr w:rsidR="0043185B" w:rsidRPr="00304EA6" w14:paraId="4671781A" w14:textId="77777777" w:rsidTr="00026D98">
        <w:tc>
          <w:tcPr>
            <w:tcW w:w="3442" w:type="dxa"/>
          </w:tcPr>
          <w:p w14:paraId="0FDF1D27" w14:textId="77777777" w:rsidR="0043185B" w:rsidRDefault="0043185B" w:rsidP="0043185B">
            <w:pPr>
              <w:pStyle w:val="BlockText"/>
              <w:tabs>
                <w:tab w:val="clear" w:pos="360"/>
              </w:tabs>
              <w:ind w:left="540" w:right="0"/>
              <w:jc w:val="left"/>
              <w:rPr>
                <w:rFonts w:ascii="Arial" w:hAnsi="Arial" w:cs="Arial"/>
                <w:sz w:val="18"/>
                <w:szCs w:val="18"/>
                <w:lang w:val="en-US"/>
              </w:rPr>
            </w:pPr>
            <w:r w:rsidRPr="00D071EF">
              <w:rPr>
                <w:rFonts w:ascii="Arial" w:hAnsi="Arial" w:cs="Arial"/>
                <w:sz w:val="18"/>
                <w:szCs w:val="18"/>
                <w:lang w:val="en-US"/>
              </w:rPr>
              <w:t>Short</w:t>
            </w:r>
            <w:r>
              <w:rPr>
                <w:rFonts w:ascii="Arial" w:hAnsi="Arial" w:cs="Arial"/>
                <w:sz w:val="18"/>
                <w:szCs w:val="18"/>
                <w:lang w:val="en-US"/>
              </w:rPr>
              <w:t>-</w:t>
            </w:r>
            <w:r w:rsidRPr="00D071EF">
              <w:rPr>
                <w:rFonts w:ascii="Arial" w:hAnsi="Arial" w:cs="Arial"/>
                <w:sz w:val="18"/>
                <w:szCs w:val="18"/>
                <w:lang w:val="en-US"/>
              </w:rPr>
              <w:t>term loan</w:t>
            </w:r>
            <w:r>
              <w:rPr>
                <w:rFonts w:ascii="Arial" w:hAnsi="Arial" w:cs="Arial"/>
                <w:sz w:val="18"/>
                <w:szCs w:val="18"/>
                <w:lang w:val="en-US"/>
              </w:rPr>
              <w:t>s</w:t>
            </w:r>
            <w:r w:rsidRPr="00D071EF">
              <w:rPr>
                <w:rFonts w:ascii="Arial" w:hAnsi="Arial" w:cs="Arial"/>
                <w:sz w:val="18"/>
                <w:szCs w:val="18"/>
                <w:lang w:val="en-US"/>
              </w:rPr>
              <w:t xml:space="preserve"> from</w:t>
            </w:r>
          </w:p>
          <w:p w14:paraId="21F1E206" w14:textId="29509D2B" w:rsidR="0043185B" w:rsidRPr="004C185D" w:rsidRDefault="0043185B" w:rsidP="0043185B">
            <w:pPr>
              <w:pStyle w:val="BlockText"/>
              <w:tabs>
                <w:tab w:val="clear" w:pos="360"/>
              </w:tabs>
              <w:ind w:left="540" w:right="0"/>
              <w:jc w:val="left"/>
              <w:rPr>
                <w:rFonts w:ascii="Arial" w:hAnsi="Arial" w:cs="Arial"/>
                <w:sz w:val="18"/>
                <w:szCs w:val="18"/>
                <w:lang w:val="en-US"/>
              </w:rPr>
            </w:pPr>
            <w:r>
              <w:rPr>
                <w:rFonts w:ascii="Arial" w:hAnsi="Arial" w:cs="Arial"/>
                <w:sz w:val="18"/>
                <w:szCs w:val="18"/>
                <w:lang w:val="en-US"/>
              </w:rPr>
              <w:t xml:space="preserve">   f</w:t>
            </w:r>
            <w:r w:rsidRPr="00D071EF">
              <w:rPr>
                <w:rFonts w:ascii="Arial" w:hAnsi="Arial" w:cs="Arial"/>
                <w:sz w:val="18"/>
                <w:szCs w:val="18"/>
                <w:lang w:val="en-US"/>
              </w:rPr>
              <w:t xml:space="preserve">inancial </w:t>
            </w:r>
            <w:r w:rsidR="001C31E3" w:rsidRPr="001C31E3">
              <w:rPr>
                <w:rFonts w:ascii="Arial" w:hAnsi="Arial" w:cs="Arial"/>
                <w:sz w:val="18"/>
                <w:szCs w:val="18"/>
                <w:lang w:val="en-US"/>
              </w:rPr>
              <w:t>institutions</w:t>
            </w:r>
          </w:p>
        </w:tc>
        <w:tc>
          <w:tcPr>
            <w:tcW w:w="1224" w:type="dxa"/>
            <w:shd w:val="clear" w:color="auto" w:fill="auto"/>
          </w:tcPr>
          <w:p w14:paraId="19B148C8" w14:textId="77777777" w:rsidR="0043185B" w:rsidRDefault="0043185B" w:rsidP="0043185B">
            <w:pPr>
              <w:pStyle w:val="BlockText"/>
              <w:ind w:left="0" w:right="-72"/>
              <w:jc w:val="right"/>
              <w:rPr>
                <w:rFonts w:ascii="Arial" w:hAnsi="Arial" w:cs="Arial"/>
                <w:spacing w:val="-4"/>
                <w:sz w:val="18"/>
                <w:szCs w:val="18"/>
                <w:lang w:val="en-US" w:bidi="ar-SA"/>
              </w:rPr>
            </w:pPr>
          </w:p>
          <w:p w14:paraId="5778CCD5" w14:textId="6EAACB96" w:rsidR="0043185B" w:rsidRPr="00195D1D"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137</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277</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636</w:t>
            </w:r>
          </w:p>
        </w:tc>
        <w:tc>
          <w:tcPr>
            <w:tcW w:w="1224" w:type="dxa"/>
            <w:shd w:val="clear" w:color="auto" w:fill="auto"/>
          </w:tcPr>
          <w:p w14:paraId="1784D63B" w14:textId="77777777" w:rsidR="0043185B" w:rsidRDefault="0043185B" w:rsidP="0043185B">
            <w:pPr>
              <w:pStyle w:val="BlockText"/>
              <w:ind w:left="0" w:right="-72"/>
              <w:jc w:val="right"/>
              <w:rPr>
                <w:rFonts w:ascii="Arial" w:hAnsi="Arial" w:cs="Arial"/>
                <w:spacing w:val="-4"/>
                <w:sz w:val="18"/>
                <w:szCs w:val="18"/>
                <w:lang w:val="en-US" w:bidi="ar-SA"/>
              </w:rPr>
            </w:pPr>
          </w:p>
          <w:p w14:paraId="5056DA40" w14:textId="5E1B5173" w:rsidR="0043185B" w:rsidRPr="00304EA6" w:rsidRDefault="0043185B" w:rsidP="0043185B">
            <w:pPr>
              <w:pStyle w:val="BlockText"/>
              <w:ind w:left="0" w:right="-72"/>
              <w:jc w:val="right"/>
              <w:rPr>
                <w:rFonts w:ascii="Arial" w:hAnsi="Arial" w:cs="Arial"/>
                <w:spacing w:val="-4"/>
                <w:sz w:val="18"/>
                <w:szCs w:val="18"/>
                <w:lang w:val="en-GB" w:bidi="ar-SA"/>
              </w:rPr>
            </w:pPr>
            <w:r w:rsidRPr="00304EA6">
              <w:rPr>
                <w:rFonts w:ascii="Arial" w:hAnsi="Arial" w:cs="Arial"/>
                <w:spacing w:val="-4"/>
                <w:sz w:val="18"/>
                <w:szCs w:val="18"/>
                <w:lang w:val="en-US" w:bidi="ar-SA"/>
              </w:rPr>
              <w:t>-</w:t>
            </w:r>
          </w:p>
        </w:tc>
        <w:tc>
          <w:tcPr>
            <w:tcW w:w="1224" w:type="dxa"/>
            <w:shd w:val="clear" w:color="auto" w:fill="auto"/>
          </w:tcPr>
          <w:p w14:paraId="59109592" w14:textId="77777777" w:rsidR="0043185B" w:rsidRDefault="0043185B" w:rsidP="0043185B">
            <w:pPr>
              <w:pStyle w:val="BlockText"/>
              <w:ind w:left="0" w:right="-72"/>
              <w:jc w:val="right"/>
              <w:rPr>
                <w:rFonts w:ascii="Arial" w:hAnsi="Arial" w:cs="Arial"/>
                <w:spacing w:val="-4"/>
                <w:sz w:val="18"/>
                <w:szCs w:val="18"/>
                <w:lang w:val="en-US" w:bidi="ar-SA"/>
              </w:rPr>
            </w:pPr>
          </w:p>
          <w:p w14:paraId="2EFF9F0B" w14:textId="6C46F859" w:rsidR="0043185B" w:rsidRPr="00304EA6" w:rsidRDefault="0043185B" w:rsidP="0043185B">
            <w:pPr>
              <w:pStyle w:val="BlockText"/>
              <w:ind w:left="0" w:right="-72"/>
              <w:jc w:val="right"/>
              <w:rPr>
                <w:rFonts w:ascii="Arial" w:hAnsi="Arial" w:cs="Arial"/>
                <w:spacing w:val="-4"/>
                <w:sz w:val="18"/>
                <w:szCs w:val="18"/>
                <w:lang w:bidi="ar-SA"/>
              </w:rPr>
            </w:pPr>
            <w:r w:rsidRPr="00304EA6">
              <w:rPr>
                <w:rFonts w:ascii="Arial" w:hAnsi="Arial" w:cs="Arial"/>
                <w:spacing w:val="-4"/>
                <w:sz w:val="18"/>
                <w:szCs w:val="18"/>
                <w:lang w:val="en-US" w:bidi="ar-SA"/>
              </w:rPr>
              <w:t>-</w:t>
            </w:r>
          </w:p>
        </w:tc>
        <w:tc>
          <w:tcPr>
            <w:tcW w:w="1224" w:type="dxa"/>
            <w:shd w:val="clear" w:color="auto" w:fill="auto"/>
          </w:tcPr>
          <w:p w14:paraId="79B26743" w14:textId="77777777" w:rsidR="0043185B" w:rsidRDefault="0043185B" w:rsidP="0043185B">
            <w:pPr>
              <w:pStyle w:val="BlockText"/>
              <w:ind w:left="0" w:right="-72"/>
              <w:jc w:val="right"/>
              <w:rPr>
                <w:rFonts w:ascii="Arial" w:hAnsi="Arial" w:cs="Arial"/>
                <w:spacing w:val="-4"/>
                <w:sz w:val="18"/>
                <w:szCs w:val="18"/>
                <w:lang w:val="en-US" w:bidi="ar-SA"/>
              </w:rPr>
            </w:pPr>
          </w:p>
          <w:p w14:paraId="1F854203" w14:textId="0839545D" w:rsidR="0043185B" w:rsidRPr="00195D1D"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137</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277</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636</w:t>
            </w:r>
          </w:p>
        </w:tc>
        <w:tc>
          <w:tcPr>
            <w:tcW w:w="1224" w:type="dxa"/>
            <w:shd w:val="clear" w:color="auto" w:fill="auto"/>
          </w:tcPr>
          <w:p w14:paraId="7B171BDC" w14:textId="77777777" w:rsidR="0043185B" w:rsidRDefault="0043185B" w:rsidP="0043185B">
            <w:pPr>
              <w:pStyle w:val="BlockText"/>
              <w:ind w:left="0" w:right="-72"/>
              <w:jc w:val="right"/>
              <w:rPr>
                <w:rFonts w:ascii="Arial" w:hAnsi="Arial" w:cs="Arial"/>
                <w:spacing w:val="-4"/>
                <w:sz w:val="18"/>
                <w:szCs w:val="18"/>
                <w:lang w:val="en-US" w:bidi="ar-SA"/>
              </w:rPr>
            </w:pPr>
          </w:p>
          <w:p w14:paraId="56423ED6" w14:textId="123D026F" w:rsidR="0043185B" w:rsidRPr="00195D1D"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135</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000</w:t>
            </w:r>
            <w:r w:rsidR="0043185B" w:rsidRPr="00304EA6">
              <w:rPr>
                <w:rFonts w:ascii="Arial" w:hAnsi="Arial" w:cs="Arial"/>
                <w:spacing w:val="-4"/>
                <w:sz w:val="18"/>
                <w:szCs w:val="18"/>
                <w:lang w:val="en-US" w:bidi="ar-SA"/>
              </w:rPr>
              <w:t>,</w:t>
            </w:r>
            <w:r w:rsidRPr="006173E9">
              <w:rPr>
                <w:rFonts w:ascii="Arial" w:hAnsi="Arial" w:cs="Arial"/>
                <w:spacing w:val="-4"/>
                <w:sz w:val="18"/>
                <w:szCs w:val="18"/>
                <w:lang w:val="en-GB" w:bidi="ar-SA"/>
              </w:rPr>
              <w:t>000</w:t>
            </w:r>
          </w:p>
        </w:tc>
      </w:tr>
      <w:tr w:rsidR="0043185B" w:rsidRPr="00304EA6" w14:paraId="31D3D2D3" w14:textId="77777777" w:rsidTr="004B70F8">
        <w:tc>
          <w:tcPr>
            <w:tcW w:w="3442" w:type="dxa"/>
          </w:tcPr>
          <w:p w14:paraId="4D6C779B" w14:textId="77777777" w:rsidR="0043185B" w:rsidRPr="00304EA6" w:rsidRDefault="0043185B" w:rsidP="0043185B">
            <w:pPr>
              <w:pStyle w:val="BlockText"/>
              <w:ind w:left="540"/>
              <w:jc w:val="left"/>
              <w:rPr>
                <w:rFonts w:ascii="Arial" w:hAnsi="Arial" w:cs="Arial"/>
                <w:sz w:val="18"/>
                <w:szCs w:val="18"/>
                <w:lang w:val="en-GB"/>
              </w:rPr>
            </w:pPr>
            <w:r w:rsidRPr="00304EA6">
              <w:rPr>
                <w:rFonts w:ascii="Arial" w:hAnsi="Arial" w:cs="Arial"/>
                <w:sz w:val="18"/>
                <w:szCs w:val="18"/>
                <w:lang w:val="en-GB"/>
              </w:rPr>
              <w:t xml:space="preserve">Payable for acquisition of </w:t>
            </w:r>
          </w:p>
          <w:p w14:paraId="553562B4" w14:textId="77777777" w:rsidR="0043185B" w:rsidRPr="00304EA6" w:rsidRDefault="0043185B" w:rsidP="0043185B">
            <w:pPr>
              <w:pStyle w:val="BlockText"/>
              <w:tabs>
                <w:tab w:val="clear" w:pos="360"/>
              </w:tabs>
              <w:ind w:left="540" w:right="0"/>
              <w:jc w:val="left"/>
              <w:rPr>
                <w:rFonts w:ascii="Arial" w:hAnsi="Arial" w:cs="Arial"/>
                <w:sz w:val="18"/>
                <w:szCs w:val="18"/>
                <w:lang w:val="en-GB"/>
              </w:rPr>
            </w:pPr>
            <w:r w:rsidRPr="00304EA6">
              <w:rPr>
                <w:rFonts w:ascii="Arial" w:hAnsi="Arial" w:cs="Arial"/>
                <w:sz w:val="18"/>
                <w:szCs w:val="18"/>
                <w:lang w:val="en-GB"/>
              </w:rPr>
              <w:t xml:space="preserve">   investment in a subsidiary</w:t>
            </w:r>
          </w:p>
        </w:tc>
        <w:tc>
          <w:tcPr>
            <w:tcW w:w="1224" w:type="dxa"/>
            <w:tcBorders>
              <w:bottom w:val="single" w:sz="4" w:space="0" w:color="auto"/>
            </w:tcBorders>
            <w:shd w:val="clear" w:color="auto" w:fill="auto"/>
            <w:vAlign w:val="bottom"/>
          </w:tcPr>
          <w:p w14:paraId="072D3C6B" w14:textId="279F7B28"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4</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800</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000</w:t>
            </w:r>
          </w:p>
        </w:tc>
        <w:tc>
          <w:tcPr>
            <w:tcW w:w="1224" w:type="dxa"/>
            <w:tcBorders>
              <w:bottom w:val="single" w:sz="4" w:space="0" w:color="auto"/>
            </w:tcBorders>
            <w:shd w:val="clear" w:color="auto" w:fill="auto"/>
            <w:vAlign w:val="bottom"/>
          </w:tcPr>
          <w:p w14:paraId="6D7389C5" w14:textId="086277C3"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19</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200</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000</w:t>
            </w:r>
          </w:p>
        </w:tc>
        <w:tc>
          <w:tcPr>
            <w:tcW w:w="1224" w:type="dxa"/>
            <w:tcBorders>
              <w:bottom w:val="single" w:sz="4" w:space="0" w:color="auto"/>
            </w:tcBorders>
            <w:shd w:val="clear" w:color="auto" w:fill="auto"/>
            <w:vAlign w:val="bottom"/>
          </w:tcPr>
          <w:p w14:paraId="04792D8D" w14:textId="49E51D07" w:rsidR="0043185B" w:rsidRPr="00304EA6" w:rsidRDefault="0043185B" w:rsidP="0043185B">
            <w:pPr>
              <w:pStyle w:val="BlockText"/>
              <w:ind w:left="0" w:right="-72"/>
              <w:jc w:val="right"/>
              <w:rPr>
                <w:rFonts w:ascii="Arial" w:hAnsi="Arial" w:cs="Arial"/>
                <w:spacing w:val="-4"/>
                <w:sz w:val="18"/>
                <w:szCs w:val="18"/>
                <w:lang w:val="en-GB" w:bidi="ar-SA"/>
              </w:rPr>
            </w:pPr>
            <w:r w:rsidRPr="00D071EF">
              <w:rPr>
                <w:rFonts w:ascii="Arial" w:hAnsi="Arial" w:cs="Arial"/>
                <w:spacing w:val="-4"/>
                <w:sz w:val="18"/>
                <w:szCs w:val="18"/>
                <w:lang w:val="en-GB" w:bidi="ar-SA"/>
              </w:rPr>
              <w:t>-</w:t>
            </w:r>
          </w:p>
        </w:tc>
        <w:tc>
          <w:tcPr>
            <w:tcW w:w="1224" w:type="dxa"/>
            <w:tcBorders>
              <w:bottom w:val="single" w:sz="4" w:space="0" w:color="auto"/>
            </w:tcBorders>
            <w:shd w:val="clear" w:color="auto" w:fill="auto"/>
            <w:vAlign w:val="bottom"/>
          </w:tcPr>
          <w:p w14:paraId="37D52BC0" w14:textId="54D323D2"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24</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000</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000</w:t>
            </w:r>
          </w:p>
        </w:tc>
        <w:tc>
          <w:tcPr>
            <w:tcW w:w="1224" w:type="dxa"/>
            <w:tcBorders>
              <w:bottom w:val="single" w:sz="4" w:space="0" w:color="auto"/>
            </w:tcBorders>
            <w:shd w:val="clear" w:color="auto" w:fill="auto"/>
          </w:tcPr>
          <w:p w14:paraId="7B374A9D" w14:textId="77777777" w:rsidR="0043185B" w:rsidRDefault="0043185B" w:rsidP="0043185B">
            <w:pPr>
              <w:pStyle w:val="BlockText"/>
              <w:ind w:left="0" w:right="-72"/>
              <w:jc w:val="right"/>
              <w:rPr>
                <w:rFonts w:ascii="Arial" w:hAnsi="Arial" w:cs="Arial"/>
                <w:spacing w:val="-4"/>
                <w:sz w:val="18"/>
                <w:szCs w:val="18"/>
                <w:lang w:val="en-GB" w:bidi="ar-SA"/>
              </w:rPr>
            </w:pPr>
          </w:p>
          <w:p w14:paraId="7358D442" w14:textId="596F3730"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21</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478</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312</w:t>
            </w:r>
          </w:p>
        </w:tc>
      </w:tr>
      <w:tr w:rsidR="0043185B" w:rsidRPr="007B6343" w14:paraId="22BC5319" w14:textId="77777777" w:rsidTr="004B70F8">
        <w:tc>
          <w:tcPr>
            <w:tcW w:w="3442" w:type="dxa"/>
          </w:tcPr>
          <w:p w14:paraId="5B2A0275" w14:textId="77777777" w:rsidR="0043185B" w:rsidRPr="007B6343" w:rsidRDefault="0043185B" w:rsidP="0043185B">
            <w:pPr>
              <w:pStyle w:val="BlockText"/>
              <w:ind w:left="540"/>
              <w:jc w:val="left"/>
              <w:rPr>
                <w:rFonts w:ascii="Arial" w:hAnsi="Arial" w:cs="Arial"/>
                <w:sz w:val="12"/>
                <w:szCs w:val="12"/>
                <w:lang w:val="en-GB"/>
              </w:rPr>
            </w:pPr>
          </w:p>
        </w:tc>
        <w:tc>
          <w:tcPr>
            <w:tcW w:w="1224" w:type="dxa"/>
            <w:tcBorders>
              <w:top w:val="single" w:sz="4" w:space="0" w:color="auto"/>
            </w:tcBorders>
            <w:shd w:val="clear" w:color="auto" w:fill="auto"/>
            <w:vAlign w:val="bottom"/>
          </w:tcPr>
          <w:p w14:paraId="75AD39A3" w14:textId="77777777" w:rsidR="0043185B" w:rsidRPr="007B6343" w:rsidRDefault="0043185B" w:rsidP="0043185B">
            <w:pPr>
              <w:pStyle w:val="BlockText"/>
              <w:ind w:left="0" w:right="-72"/>
              <w:jc w:val="right"/>
              <w:rPr>
                <w:rFonts w:ascii="Arial" w:hAnsi="Arial" w:cs="Arial"/>
                <w:spacing w:val="-4"/>
                <w:sz w:val="12"/>
                <w:szCs w:val="12"/>
                <w:lang w:val="en-GB" w:bidi="ar-SA"/>
              </w:rPr>
            </w:pPr>
          </w:p>
        </w:tc>
        <w:tc>
          <w:tcPr>
            <w:tcW w:w="1224" w:type="dxa"/>
            <w:tcBorders>
              <w:top w:val="single" w:sz="4" w:space="0" w:color="auto"/>
            </w:tcBorders>
            <w:shd w:val="clear" w:color="auto" w:fill="auto"/>
            <w:vAlign w:val="bottom"/>
          </w:tcPr>
          <w:p w14:paraId="11891B14" w14:textId="77777777" w:rsidR="0043185B" w:rsidRPr="007B6343" w:rsidRDefault="0043185B" w:rsidP="0043185B">
            <w:pPr>
              <w:pStyle w:val="BlockText"/>
              <w:ind w:left="0" w:right="-72"/>
              <w:jc w:val="right"/>
              <w:rPr>
                <w:rFonts w:ascii="Arial" w:hAnsi="Arial" w:cs="Arial"/>
                <w:spacing w:val="-4"/>
                <w:sz w:val="12"/>
                <w:szCs w:val="12"/>
                <w:lang w:val="en-GB" w:bidi="ar-SA"/>
              </w:rPr>
            </w:pPr>
          </w:p>
        </w:tc>
        <w:tc>
          <w:tcPr>
            <w:tcW w:w="1224" w:type="dxa"/>
            <w:tcBorders>
              <w:top w:val="single" w:sz="4" w:space="0" w:color="auto"/>
            </w:tcBorders>
            <w:shd w:val="clear" w:color="auto" w:fill="auto"/>
            <w:vAlign w:val="bottom"/>
          </w:tcPr>
          <w:p w14:paraId="53E0814A" w14:textId="77777777" w:rsidR="0043185B" w:rsidRPr="007B6343" w:rsidRDefault="0043185B" w:rsidP="0043185B">
            <w:pPr>
              <w:pStyle w:val="BlockText"/>
              <w:ind w:left="0" w:right="-72"/>
              <w:jc w:val="right"/>
              <w:rPr>
                <w:rFonts w:ascii="Arial" w:hAnsi="Arial" w:cs="Arial"/>
                <w:spacing w:val="-4"/>
                <w:sz w:val="12"/>
                <w:szCs w:val="12"/>
                <w:lang w:val="en-GB" w:bidi="ar-SA"/>
              </w:rPr>
            </w:pPr>
          </w:p>
        </w:tc>
        <w:tc>
          <w:tcPr>
            <w:tcW w:w="1224" w:type="dxa"/>
            <w:tcBorders>
              <w:top w:val="single" w:sz="4" w:space="0" w:color="auto"/>
            </w:tcBorders>
            <w:shd w:val="clear" w:color="auto" w:fill="auto"/>
            <w:vAlign w:val="bottom"/>
          </w:tcPr>
          <w:p w14:paraId="66CCE878" w14:textId="77777777" w:rsidR="0043185B" w:rsidRPr="007B6343" w:rsidRDefault="0043185B" w:rsidP="0043185B">
            <w:pPr>
              <w:pStyle w:val="BlockText"/>
              <w:ind w:left="0" w:right="-72"/>
              <w:jc w:val="right"/>
              <w:rPr>
                <w:rFonts w:ascii="Arial" w:hAnsi="Arial" w:cs="Arial"/>
                <w:spacing w:val="-4"/>
                <w:sz w:val="12"/>
                <w:szCs w:val="12"/>
                <w:lang w:val="en-GB" w:bidi="ar-SA"/>
              </w:rPr>
            </w:pPr>
          </w:p>
        </w:tc>
        <w:tc>
          <w:tcPr>
            <w:tcW w:w="1224" w:type="dxa"/>
            <w:tcBorders>
              <w:top w:val="single" w:sz="4" w:space="0" w:color="auto"/>
            </w:tcBorders>
            <w:shd w:val="clear" w:color="auto" w:fill="auto"/>
          </w:tcPr>
          <w:p w14:paraId="5DFF35B5" w14:textId="77777777" w:rsidR="0043185B" w:rsidRPr="007B6343" w:rsidRDefault="0043185B" w:rsidP="0043185B">
            <w:pPr>
              <w:pStyle w:val="BlockText"/>
              <w:ind w:left="0" w:right="-72"/>
              <w:jc w:val="right"/>
              <w:rPr>
                <w:rFonts w:ascii="Arial" w:hAnsi="Arial" w:cs="Arial"/>
                <w:spacing w:val="-4"/>
                <w:sz w:val="12"/>
                <w:szCs w:val="12"/>
                <w:lang w:val="en-GB" w:bidi="ar-SA"/>
              </w:rPr>
            </w:pPr>
          </w:p>
        </w:tc>
      </w:tr>
      <w:tr w:rsidR="0043185B" w:rsidRPr="00304EA6" w14:paraId="5E8BD6BD" w14:textId="77777777" w:rsidTr="00026D98">
        <w:tc>
          <w:tcPr>
            <w:tcW w:w="3442" w:type="dxa"/>
            <w:hideMark/>
          </w:tcPr>
          <w:p w14:paraId="4393ABE5" w14:textId="31500774" w:rsidR="0043185B" w:rsidRPr="00304EA6" w:rsidRDefault="0043185B" w:rsidP="0043185B">
            <w:pPr>
              <w:pStyle w:val="BlockText"/>
              <w:tabs>
                <w:tab w:val="clear" w:pos="360"/>
              </w:tabs>
              <w:ind w:left="540" w:right="0"/>
              <w:jc w:val="left"/>
              <w:rPr>
                <w:rFonts w:ascii="Arial" w:hAnsi="Arial" w:cs="Arial"/>
                <w:b/>
                <w:bCs/>
                <w:sz w:val="18"/>
                <w:szCs w:val="18"/>
                <w:highlight w:val="yellow"/>
                <w:lang w:val="en-GB"/>
              </w:rPr>
            </w:pPr>
            <w:r w:rsidRPr="00304EA6">
              <w:rPr>
                <w:rFonts w:ascii="Arial" w:hAnsi="Arial" w:cs="Arial"/>
                <w:b/>
                <w:bCs/>
                <w:sz w:val="18"/>
                <w:szCs w:val="18"/>
                <w:lang w:val="en-GB"/>
              </w:rPr>
              <w:t>Total no</w:t>
            </w:r>
            <w:r>
              <w:rPr>
                <w:rFonts w:ascii="Arial" w:hAnsi="Arial" w:cs="Arial"/>
                <w:b/>
                <w:bCs/>
                <w:sz w:val="18"/>
                <w:szCs w:val="18"/>
                <w:lang w:val="en-GB"/>
              </w:rPr>
              <w:t>n</w:t>
            </w:r>
            <w:r w:rsidRPr="00304EA6">
              <w:rPr>
                <w:rFonts w:ascii="Arial" w:hAnsi="Arial" w:cs="Arial"/>
                <w:b/>
                <w:bCs/>
                <w:sz w:val="18"/>
                <w:szCs w:val="18"/>
                <w:lang w:val="en-GB"/>
              </w:rPr>
              <w:t>-derivatives</w:t>
            </w:r>
          </w:p>
        </w:tc>
        <w:tc>
          <w:tcPr>
            <w:tcW w:w="1224" w:type="dxa"/>
            <w:tcBorders>
              <w:left w:val="nil"/>
              <w:bottom w:val="single" w:sz="4" w:space="0" w:color="auto"/>
              <w:right w:val="nil"/>
            </w:tcBorders>
            <w:shd w:val="clear" w:color="auto" w:fill="auto"/>
          </w:tcPr>
          <w:p w14:paraId="0DB8E1FF" w14:textId="4DD8D19B" w:rsidR="0043185B" w:rsidRPr="00304EA6" w:rsidRDefault="00646B51" w:rsidP="0043185B">
            <w:pPr>
              <w:pStyle w:val="BlockText"/>
              <w:ind w:left="0" w:right="-72"/>
              <w:jc w:val="right"/>
              <w:rPr>
                <w:rFonts w:ascii="Arial" w:hAnsi="Arial" w:cs="Arial"/>
                <w:spacing w:val="-4"/>
                <w:sz w:val="18"/>
                <w:szCs w:val="18"/>
                <w:lang w:val="en-GB" w:bidi="ar-SA"/>
              </w:rPr>
            </w:pPr>
            <w:r w:rsidRPr="00646B51">
              <w:rPr>
                <w:rFonts w:ascii="Arial" w:hAnsi="Arial" w:cs="Arial"/>
                <w:sz w:val="18"/>
                <w:szCs w:val="18"/>
                <w:lang w:val="en-GB" w:bidi="ar-SA"/>
              </w:rPr>
              <w:t>226,415,392</w:t>
            </w:r>
          </w:p>
        </w:tc>
        <w:tc>
          <w:tcPr>
            <w:tcW w:w="1224" w:type="dxa"/>
            <w:tcBorders>
              <w:left w:val="nil"/>
              <w:bottom w:val="single" w:sz="4" w:space="0" w:color="auto"/>
              <w:right w:val="nil"/>
            </w:tcBorders>
            <w:shd w:val="clear" w:color="auto" w:fill="auto"/>
          </w:tcPr>
          <w:p w14:paraId="08C2AE89" w14:textId="75EA5BAD" w:rsidR="0043185B" w:rsidRPr="00304EA6" w:rsidRDefault="00646B51" w:rsidP="0043185B">
            <w:pPr>
              <w:pStyle w:val="BlockText"/>
              <w:ind w:left="0" w:right="-72"/>
              <w:jc w:val="right"/>
              <w:rPr>
                <w:rFonts w:ascii="Arial" w:hAnsi="Arial" w:cs="Arial"/>
                <w:spacing w:val="-4"/>
                <w:sz w:val="18"/>
                <w:szCs w:val="18"/>
                <w:lang w:val="en-GB" w:bidi="ar-SA"/>
              </w:rPr>
            </w:pPr>
            <w:r w:rsidRPr="00646B51">
              <w:rPr>
                <w:rFonts w:ascii="Arial" w:hAnsi="Arial" w:cs="Arial"/>
                <w:sz w:val="18"/>
                <w:szCs w:val="18"/>
                <w:lang w:val="en-GB" w:bidi="ar-SA"/>
              </w:rPr>
              <w:t>19,200,000</w:t>
            </w:r>
          </w:p>
        </w:tc>
        <w:tc>
          <w:tcPr>
            <w:tcW w:w="1224" w:type="dxa"/>
            <w:tcBorders>
              <w:left w:val="nil"/>
              <w:bottom w:val="single" w:sz="4" w:space="0" w:color="auto"/>
              <w:right w:val="nil"/>
            </w:tcBorders>
            <w:shd w:val="clear" w:color="auto" w:fill="auto"/>
            <w:vAlign w:val="bottom"/>
          </w:tcPr>
          <w:p w14:paraId="2FAE6868" w14:textId="04E865B3" w:rsidR="0043185B" w:rsidRPr="00304EA6" w:rsidRDefault="0043185B" w:rsidP="0043185B">
            <w:pPr>
              <w:pStyle w:val="BlockText"/>
              <w:ind w:left="0" w:right="-72"/>
              <w:jc w:val="right"/>
              <w:rPr>
                <w:rFonts w:ascii="Arial" w:hAnsi="Arial" w:cs="Arial"/>
                <w:spacing w:val="-4"/>
                <w:sz w:val="18"/>
                <w:szCs w:val="18"/>
                <w:lang w:val="en-GB" w:bidi="ar-SA"/>
              </w:rPr>
            </w:pPr>
            <w:r w:rsidRPr="00D071EF">
              <w:rPr>
                <w:rFonts w:ascii="Arial" w:hAnsi="Arial" w:cs="Arial"/>
                <w:spacing w:val="-4"/>
                <w:sz w:val="18"/>
                <w:szCs w:val="18"/>
                <w:rtl/>
                <w:lang w:bidi="ar-SA"/>
              </w:rPr>
              <w:t>-</w:t>
            </w:r>
          </w:p>
        </w:tc>
        <w:tc>
          <w:tcPr>
            <w:tcW w:w="1224" w:type="dxa"/>
            <w:tcBorders>
              <w:left w:val="nil"/>
              <w:bottom w:val="single" w:sz="4" w:space="0" w:color="auto"/>
              <w:right w:val="nil"/>
            </w:tcBorders>
            <w:shd w:val="clear" w:color="auto" w:fill="auto"/>
          </w:tcPr>
          <w:p w14:paraId="50E81ED1" w14:textId="4B7F6983" w:rsidR="0043185B" w:rsidRPr="00304EA6" w:rsidRDefault="00646B51" w:rsidP="0043185B">
            <w:pPr>
              <w:pStyle w:val="BlockText"/>
              <w:ind w:left="0" w:right="-72"/>
              <w:jc w:val="right"/>
              <w:rPr>
                <w:rFonts w:ascii="Arial" w:hAnsi="Arial" w:cs="Arial"/>
                <w:spacing w:val="-4"/>
                <w:sz w:val="18"/>
                <w:szCs w:val="18"/>
                <w:lang w:val="en-GB" w:bidi="ar-SA"/>
              </w:rPr>
            </w:pPr>
            <w:r w:rsidRPr="00646B51">
              <w:rPr>
                <w:rFonts w:ascii="Arial" w:hAnsi="Arial" w:cs="Arial"/>
                <w:sz w:val="18"/>
                <w:szCs w:val="18"/>
                <w:lang w:val="en-GB" w:bidi="ar-SA"/>
              </w:rPr>
              <w:t>245,615,392</w:t>
            </w:r>
          </w:p>
        </w:tc>
        <w:tc>
          <w:tcPr>
            <w:tcW w:w="1224" w:type="dxa"/>
            <w:tcBorders>
              <w:left w:val="nil"/>
              <w:bottom w:val="single" w:sz="4" w:space="0" w:color="auto"/>
              <w:right w:val="nil"/>
            </w:tcBorders>
            <w:shd w:val="clear" w:color="auto" w:fill="auto"/>
          </w:tcPr>
          <w:p w14:paraId="52CEB1E7" w14:textId="281C1C04" w:rsidR="0043185B" w:rsidRPr="00304EA6" w:rsidRDefault="00646B51" w:rsidP="0043185B">
            <w:pPr>
              <w:pStyle w:val="BlockText"/>
              <w:ind w:left="0" w:right="-72"/>
              <w:jc w:val="right"/>
              <w:rPr>
                <w:rFonts w:ascii="Arial" w:hAnsi="Arial" w:cs="Arial"/>
                <w:spacing w:val="-4"/>
                <w:sz w:val="18"/>
                <w:szCs w:val="18"/>
                <w:rtl/>
                <w:cs/>
                <w:lang w:val="en-GB"/>
              </w:rPr>
            </w:pPr>
            <w:r w:rsidRPr="00646B51">
              <w:rPr>
                <w:rFonts w:ascii="Arial" w:hAnsi="Arial" w:cs="Arial"/>
                <w:sz w:val="18"/>
                <w:szCs w:val="18"/>
                <w:lang w:val="en-GB" w:bidi="ar-SA"/>
              </w:rPr>
              <w:t>240,816,068</w:t>
            </w:r>
          </w:p>
        </w:tc>
      </w:tr>
      <w:tr w:rsidR="0043185B" w:rsidRPr="00304EA6" w14:paraId="6B0B75B1" w14:textId="77777777" w:rsidTr="004B70F8">
        <w:tc>
          <w:tcPr>
            <w:tcW w:w="3442" w:type="dxa"/>
          </w:tcPr>
          <w:p w14:paraId="35B9F91C" w14:textId="77777777" w:rsidR="0043185B" w:rsidRPr="00304EA6" w:rsidRDefault="0043185B" w:rsidP="0043185B">
            <w:pPr>
              <w:pStyle w:val="BlockText"/>
              <w:tabs>
                <w:tab w:val="clear" w:pos="360"/>
              </w:tabs>
              <w:ind w:left="540" w:right="0"/>
              <w:jc w:val="left"/>
              <w:rPr>
                <w:rFonts w:ascii="Arial" w:hAnsi="Arial" w:cs="Arial"/>
                <w:b/>
                <w:bCs/>
                <w:sz w:val="18"/>
                <w:szCs w:val="18"/>
                <w:lang w:val="en-GB"/>
              </w:rPr>
            </w:pPr>
          </w:p>
        </w:tc>
        <w:tc>
          <w:tcPr>
            <w:tcW w:w="1224" w:type="dxa"/>
            <w:tcBorders>
              <w:top w:val="single" w:sz="4" w:space="0" w:color="auto"/>
              <w:left w:val="nil"/>
              <w:right w:val="nil"/>
            </w:tcBorders>
            <w:shd w:val="clear" w:color="auto" w:fill="auto"/>
            <w:vAlign w:val="bottom"/>
          </w:tcPr>
          <w:p w14:paraId="3C10D40E" w14:textId="77777777" w:rsidR="0043185B" w:rsidRPr="00304EA6" w:rsidRDefault="0043185B" w:rsidP="0043185B">
            <w:pPr>
              <w:pStyle w:val="BlockText"/>
              <w:ind w:left="0" w:right="-72"/>
              <w:jc w:val="right"/>
              <w:rPr>
                <w:rFonts w:ascii="Arial" w:hAnsi="Arial" w:cs="Arial"/>
                <w:spacing w:val="-4"/>
                <w:sz w:val="18"/>
                <w:szCs w:val="18"/>
                <w:lang w:val="en-GB" w:bidi="ar-SA"/>
              </w:rPr>
            </w:pPr>
          </w:p>
        </w:tc>
        <w:tc>
          <w:tcPr>
            <w:tcW w:w="1224" w:type="dxa"/>
            <w:tcBorders>
              <w:top w:val="single" w:sz="4" w:space="0" w:color="auto"/>
              <w:left w:val="nil"/>
              <w:right w:val="nil"/>
            </w:tcBorders>
            <w:shd w:val="clear" w:color="auto" w:fill="auto"/>
            <w:vAlign w:val="bottom"/>
          </w:tcPr>
          <w:p w14:paraId="6CA3E7A3" w14:textId="77777777" w:rsidR="0043185B" w:rsidRPr="00304EA6" w:rsidRDefault="0043185B" w:rsidP="0043185B">
            <w:pPr>
              <w:pStyle w:val="BlockText"/>
              <w:ind w:left="0" w:right="-72"/>
              <w:jc w:val="right"/>
              <w:rPr>
                <w:rFonts w:ascii="Arial" w:hAnsi="Arial" w:cs="Arial"/>
                <w:spacing w:val="-4"/>
                <w:sz w:val="18"/>
                <w:szCs w:val="18"/>
                <w:cs/>
              </w:rPr>
            </w:pPr>
          </w:p>
        </w:tc>
        <w:tc>
          <w:tcPr>
            <w:tcW w:w="1224" w:type="dxa"/>
            <w:tcBorders>
              <w:top w:val="single" w:sz="4" w:space="0" w:color="auto"/>
              <w:left w:val="nil"/>
              <w:right w:val="nil"/>
            </w:tcBorders>
            <w:shd w:val="clear" w:color="auto" w:fill="auto"/>
            <w:vAlign w:val="bottom"/>
          </w:tcPr>
          <w:p w14:paraId="66FA4E26" w14:textId="77777777" w:rsidR="0043185B" w:rsidRPr="00304EA6" w:rsidRDefault="0043185B" w:rsidP="0043185B">
            <w:pPr>
              <w:pStyle w:val="BlockText"/>
              <w:ind w:left="0" w:right="-72"/>
              <w:jc w:val="right"/>
              <w:rPr>
                <w:rFonts w:ascii="Arial" w:hAnsi="Arial" w:cs="Arial"/>
                <w:spacing w:val="-4"/>
                <w:sz w:val="18"/>
                <w:szCs w:val="18"/>
                <w:lang w:bidi="ar-SA"/>
              </w:rPr>
            </w:pPr>
          </w:p>
        </w:tc>
        <w:tc>
          <w:tcPr>
            <w:tcW w:w="1224" w:type="dxa"/>
            <w:tcBorders>
              <w:top w:val="single" w:sz="4" w:space="0" w:color="auto"/>
              <w:left w:val="nil"/>
              <w:right w:val="nil"/>
            </w:tcBorders>
            <w:shd w:val="clear" w:color="auto" w:fill="auto"/>
            <w:vAlign w:val="bottom"/>
          </w:tcPr>
          <w:p w14:paraId="2B950469" w14:textId="77777777" w:rsidR="0043185B" w:rsidRPr="00304EA6" w:rsidRDefault="0043185B" w:rsidP="0043185B">
            <w:pPr>
              <w:pStyle w:val="BlockText"/>
              <w:ind w:left="0" w:right="-72"/>
              <w:jc w:val="right"/>
              <w:rPr>
                <w:rFonts w:ascii="Arial" w:hAnsi="Arial" w:cs="Arial"/>
                <w:spacing w:val="-4"/>
                <w:sz w:val="18"/>
                <w:szCs w:val="18"/>
                <w:lang w:val="en-GB" w:bidi="ar-SA"/>
              </w:rPr>
            </w:pPr>
          </w:p>
        </w:tc>
        <w:tc>
          <w:tcPr>
            <w:tcW w:w="1224" w:type="dxa"/>
            <w:tcBorders>
              <w:top w:val="single" w:sz="4" w:space="0" w:color="auto"/>
              <w:left w:val="nil"/>
              <w:right w:val="nil"/>
            </w:tcBorders>
            <w:shd w:val="clear" w:color="auto" w:fill="auto"/>
          </w:tcPr>
          <w:p w14:paraId="0ED70C9C" w14:textId="77777777" w:rsidR="0043185B" w:rsidRPr="00304EA6" w:rsidRDefault="0043185B" w:rsidP="0043185B">
            <w:pPr>
              <w:pStyle w:val="BlockText"/>
              <w:ind w:left="0" w:right="-72"/>
              <w:jc w:val="right"/>
              <w:rPr>
                <w:rFonts w:ascii="Arial" w:hAnsi="Arial" w:cs="Arial"/>
                <w:spacing w:val="-4"/>
                <w:sz w:val="18"/>
                <w:szCs w:val="18"/>
              </w:rPr>
            </w:pPr>
          </w:p>
        </w:tc>
      </w:tr>
      <w:tr w:rsidR="0043185B" w:rsidRPr="00304EA6" w14:paraId="08ECC95E" w14:textId="77777777" w:rsidTr="004B70F8">
        <w:tc>
          <w:tcPr>
            <w:tcW w:w="3442" w:type="dxa"/>
          </w:tcPr>
          <w:p w14:paraId="31AEE9E8" w14:textId="77777777" w:rsidR="0043185B" w:rsidRPr="00304EA6" w:rsidRDefault="0043185B" w:rsidP="0043185B">
            <w:pPr>
              <w:pStyle w:val="BlockText"/>
              <w:tabs>
                <w:tab w:val="clear" w:pos="360"/>
              </w:tabs>
              <w:ind w:left="540" w:right="0"/>
              <w:jc w:val="left"/>
              <w:rPr>
                <w:rFonts w:ascii="Arial" w:hAnsi="Arial" w:cs="Arial"/>
                <w:b/>
                <w:bCs/>
                <w:sz w:val="18"/>
                <w:szCs w:val="18"/>
                <w:lang w:val="en-GB"/>
              </w:rPr>
            </w:pPr>
            <w:r w:rsidRPr="00304EA6">
              <w:rPr>
                <w:rFonts w:ascii="Arial" w:hAnsi="Arial" w:cs="Arial"/>
                <w:b/>
                <w:bCs/>
                <w:sz w:val="18"/>
                <w:szCs w:val="18"/>
                <w:lang w:val="en-GB"/>
              </w:rPr>
              <w:t>Derivatives</w:t>
            </w:r>
          </w:p>
        </w:tc>
        <w:tc>
          <w:tcPr>
            <w:tcW w:w="1224" w:type="dxa"/>
            <w:tcBorders>
              <w:left w:val="nil"/>
              <w:right w:val="nil"/>
            </w:tcBorders>
            <w:shd w:val="clear" w:color="auto" w:fill="auto"/>
            <w:vAlign w:val="bottom"/>
          </w:tcPr>
          <w:p w14:paraId="08654B5A" w14:textId="77777777" w:rsidR="0043185B" w:rsidRPr="00304EA6" w:rsidRDefault="0043185B" w:rsidP="0043185B">
            <w:pPr>
              <w:pStyle w:val="BlockText"/>
              <w:ind w:left="0" w:right="-72"/>
              <w:jc w:val="right"/>
              <w:rPr>
                <w:rFonts w:ascii="Arial" w:hAnsi="Arial" w:cs="Arial"/>
                <w:spacing w:val="-4"/>
                <w:sz w:val="18"/>
                <w:szCs w:val="18"/>
                <w:lang w:val="en-GB" w:bidi="ar-SA"/>
              </w:rPr>
            </w:pPr>
          </w:p>
        </w:tc>
        <w:tc>
          <w:tcPr>
            <w:tcW w:w="1224" w:type="dxa"/>
            <w:tcBorders>
              <w:left w:val="nil"/>
              <w:right w:val="nil"/>
            </w:tcBorders>
            <w:shd w:val="clear" w:color="auto" w:fill="auto"/>
            <w:vAlign w:val="bottom"/>
          </w:tcPr>
          <w:p w14:paraId="31086907" w14:textId="77777777" w:rsidR="0043185B" w:rsidRPr="00304EA6" w:rsidRDefault="0043185B" w:rsidP="0043185B">
            <w:pPr>
              <w:pStyle w:val="BlockText"/>
              <w:ind w:left="0" w:right="-72"/>
              <w:jc w:val="right"/>
              <w:rPr>
                <w:rFonts w:ascii="Arial" w:hAnsi="Arial" w:cs="Arial"/>
                <w:spacing w:val="-4"/>
                <w:sz w:val="18"/>
                <w:szCs w:val="18"/>
                <w:cs/>
              </w:rPr>
            </w:pPr>
          </w:p>
        </w:tc>
        <w:tc>
          <w:tcPr>
            <w:tcW w:w="1224" w:type="dxa"/>
            <w:tcBorders>
              <w:left w:val="nil"/>
              <w:right w:val="nil"/>
            </w:tcBorders>
            <w:shd w:val="clear" w:color="auto" w:fill="auto"/>
            <w:vAlign w:val="bottom"/>
          </w:tcPr>
          <w:p w14:paraId="2AB20743" w14:textId="77777777" w:rsidR="0043185B" w:rsidRPr="00304EA6" w:rsidRDefault="0043185B" w:rsidP="0043185B">
            <w:pPr>
              <w:pStyle w:val="BlockText"/>
              <w:ind w:left="0" w:right="-72"/>
              <w:jc w:val="right"/>
              <w:rPr>
                <w:rFonts w:ascii="Arial" w:hAnsi="Arial" w:cs="Arial"/>
                <w:spacing w:val="-4"/>
                <w:sz w:val="18"/>
                <w:szCs w:val="18"/>
                <w:lang w:bidi="ar-SA"/>
              </w:rPr>
            </w:pPr>
          </w:p>
        </w:tc>
        <w:tc>
          <w:tcPr>
            <w:tcW w:w="1224" w:type="dxa"/>
            <w:tcBorders>
              <w:left w:val="nil"/>
              <w:right w:val="nil"/>
            </w:tcBorders>
            <w:shd w:val="clear" w:color="auto" w:fill="auto"/>
            <w:vAlign w:val="bottom"/>
          </w:tcPr>
          <w:p w14:paraId="0ACD6764" w14:textId="77777777" w:rsidR="0043185B" w:rsidRPr="00304EA6" w:rsidRDefault="0043185B" w:rsidP="0043185B">
            <w:pPr>
              <w:pStyle w:val="BlockText"/>
              <w:ind w:left="0" w:right="-72"/>
              <w:jc w:val="right"/>
              <w:rPr>
                <w:rFonts w:ascii="Arial" w:hAnsi="Arial" w:cs="Arial"/>
                <w:spacing w:val="-4"/>
                <w:sz w:val="18"/>
                <w:szCs w:val="18"/>
                <w:lang w:val="en-GB" w:bidi="ar-SA"/>
              </w:rPr>
            </w:pPr>
          </w:p>
        </w:tc>
        <w:tc>
          <w:tcPr>
            <w:tcW w:w="1224" w:type="dxa"/>
            <w:tcBorders>
              <w:left w:val="nil"/>
              <w:right w:val="nil"/>
            </w:tcBorders>
            <w:shd w:val="clear" w:color="auto" w:fill="auto"/>
          </w:tcPr>
          <w:p w14:paraId="050416D6" w14:textId="77777777" w:rsidR="0043185B" w:rsidRPr="00304EA6" w:rsidRDefault="0043185B" w:rsidP="0043185B">
            <w:pPr>
              <w:pStyle w:val="BlockText"/>
              <w:ind w:left="0" w:right="-72"/>
              <w:jc w:val="right"/>
              <w:rPr>
                <w:rFonts w:ascii="Arial" w:hAnsi="Arial" w:cs="Arial"/>
                <w:spacing w:val="-4"/>
                <w:sz w:val="18"/>
                <w:szCs w:val="18"/>
              </w:rPr>
            </w:pPr>
          </w:p>
        </w:tc>
      </w:tr>
      <w:tr w:rsidR="0043185B" w:rsidRPr="00304EA6" w14:paraId="0C48A8FA" w14:textId="77777777" w:rsidTr="004B70F8">
        <w:tc>
          <w:tcPr>
            <w:tcW w:w="3442" w:type="dxa"/>
          </w:tcPr>
          <w:p w14:paraId="7EF5C268" w14:textId="77777777" w:rsidR="0043185B" w:rsidRPr="00304EA6" w:rsidRDefault="0043185B" w:rsidP="0043185B">
            <w:pPr>
              <w:pStyle w:val="BlockText"/>
              <w:tabs>
                <w:tab w:val="clear" w:pos="360"/>
              </w:tabs>
              <w:ind w:left="540" w:right="0"/>
              <w:jc w:val="left"/>
              <w:rPr>
                <w:rFonts w:ascii="Arial" w:hAnsi="Arial" w:cs="Arial"/>
                <w:b/>
                <w:bCs/>
                <w:sz w:val="18"/>
                <w:szCs w:val="18"/>
                <w:lang w:val="en-GB"/>
              </w:rPr>
            </w:pPr>
            <w:r w:rsidRPr="00304EA6">
              <w:rPr>
                <w:rFonts w:ascii="Arial" w:hAnsi="Arial" w:cs="Arial"/>
                <w:sz w:val="18"/>
                <w:szCs w:val="18"/>
                <w:lang w:val="en-GB"/>
              </w:rPr>
              <w:t>Derivatives liabilities</w:t>
            </w:r>
          </w:p>
        </w:tc>
        <w:tc>
          <w:tcPr>
            <w:tcW w:w="1224" w:type="dxa"/>
            <w:tcBorders>
              <w:left w:val="nil"/>
              <w:bottom w:val="single" w:sz="4" w:space="0" w:color="auto"/>
              <w:right w:val="nil"/>
            </w:tcBorders>
            <w:shd w:val="clear" w:color="auto" w:fill="auto"/>
            <w:vAlign w:val="bottom"/>
          </w:tcPr>
          <w:p w14:paraId="10EA7C66" w14:textId="1FA129FB"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3</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500</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auto"/>
            <w:vAlign w:val="bottom"/>
          </w:tcPr>
          <w:p w14:paraId="0EB3138C" w14:textId="25A966E9" w:rsidR="0043185B" w:rsidRPr="00304EA6" w:rsidRDefault="0043185B" w:rsidP="0043185B">
            <w:pPr>
              <w:pStyle w:val="BlockText"/>
              <w:ind w:left="0" w:right="-72"/>
              <w:jc w:val="right"/>
              <w:rPr>
                <w:rFonts w:ascii="Arial" w:hAnsi="Arial" w:cs="Arial"/>
                <w:spacing w:val="-4"/>
                <w:sz w:val="18"/>
                <w:szCs w:val="18"/>
                <w:cs/>
              </w:rPr>
            </w:pPr>
            <w:r w:rsidRPr="00D071EF">
              <w:rPr>
                <w:rFonts w:ascii="Arial" w:hAnsi="Arial" w:cs="Arial"/>
                <w:spacing w:val="-4"/>
                <w:sz w:val="18"/>
                <w:szCs w:val="18"/>
                <w:cs/>
              </w:rPr>
              <w:t>-</w:t>
            </w:r>
          </w:p>
        </w:tc>
        <w:tc>
          <w:tcPr>
            <w:tcW w:w="1224" w:type="dxa"/>
            <w:tcBorders>
              <w:left w:val="nil"/>
              <w:bottom w:val="single" w:sz="4" w:space="0" w:color="auto"/>
              <w:right w:val="nil"/>
            </w:tcBorders>
            <w:shd w:val="clear" w:color="auto" w:fill="auto"/>
            <w:vAlign w:val="bottom"/>
          </w:tcPr>
          <w:p w14:paraId="0701A812" w14:textId="4B00FD56" w:rsidR="0043185B" w:rsidRPr="00304EA6" w:rsidRDefault="0043185B" w:rsidP="0043185B">
            <w:pPr>
              <w:pStyle w:val="BlockText"/>
              <w:ind w:left="0" w:right="-72"/>
              <w:jc w:val="right"/>
              <w:rPr>
                <w:rFonts w:ascii="Arial" w:hAnsi="Arial" w:cs="Arial"/>
                <w:spacing w:val="-4"/>
                <w:sz w:val="18"/>
                <w:szCs w:val="18"/>
                <w:lang w:bidi="ar-SA"/>
              </w:rPr>
            </w:pPr>
            <w:r w:rsidRPr="00D071EF">
              <w:rPr>
                <w:rFonts w:ascii="Arial" w:hAnsi="Arial" w:cs="Arial"/>
                <w:spacing w:val="-4"/>
                <w:sz w:val="18"/>
                <w:szCs w:val="18"/>
                <w:rtl/>
                <w:lang w:bidi="ar-SA"/>
              </w:rPr>
              <w:t>-</w:t>
            </w:r>
          </w:p>
        </w:tc>
        <w:tc>
          <w:tcPr>
            <w:tcW w:w="1224" w:type="dxa"/>
            <w:tcBorders>
              <w:left w:val="nil"/>
              <w:bottom w:val="single" w:sz="4" w:space="0" w:color="auto"/>
              <w:right w:val="nil"/>
            </w:tcBorders>
            <w:shd w:val="clear" w:color="auto" w:fill="auto"/>
            <w:vAlign w:val="bottom"/>
          </w:tcPr>
          <w:p w14:paraId="65997595" w14:textId="5F4041DB"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3</w:t>
            </w:r>
            <w:r w:rsidR="0043185B" w:rsidRPr="00D071EF">
              <w:rPr>
                <w:rFonts w:ascii="Arial" w:hAnsi="Arial" w:cs="Arial"/>
                <w:spacing w:val="-4"/>
                <w:sz w:val="18"/>
                <w:szCs w:val="18"/>
                <w:lang w:val="en-US" w:bidi="ar-SA"/>
              </w:rPr>
              <w:t>,</w:t>
            </w:r>
            <w:r w:rsidRPr="006173E9">
              <w:rPr>
                <w:rFonts w:ascii="Arial" w:hAnsi="Arial" w:cs="Arial"/>
                <w:spacing w:val="-4"/>
                <w:sz w:val="18"/>
                <w:szCs w:val="18"/>
                <w:lang w:val="en-GB" w:bidi="ar-SA"/>
              </w:rPr>
              <w:t>500</w:t>
            </w:r>
            <w:r w:rsidR="0043185B" w:rsidRPr="00D071EF">
              <w:rPr>
                <w:rFonts w:ascii="Arial" w:hAnsi="Arial" w:cs="Arial"/>
                <w:spacing w:val="-4"/>
                <w:sz w:val="18"/>
                <w:szCs w:val="18"/>
                <w:lang w:val="en-US" w:bidi="ar-SA"/>
              </w:rPr>
              <w:t>,</w:t>
            </w:r>
            <w:r w:rsidRPr="006173E9">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auto"/>
            <w:vAlign w:val="bottom"/>
          </w:tcPr>
          <w:p w14:paraId="4B40B410" w14:textId="7A0108AC" w:rsidR="0043185B" w:rsidRPr="00304EA6" w:rsidRDefault="006173E9" w:rsidP="0043185B">
            <w:pPr>
              <w:pStyle w:val="BlockText"/>
              <w:ind w:left="0" w:right="-72"/>
              <w:jc w:val="right"/>
              <w:rPr>
                <w:rFonts w:ascii="Arial" w:hAnsi="Arial" w:cs="Arial"/>
                <w:spacing w:val="-4"/>
                <w:sz w:val="18"/>
                <w:szCs w:val="18"/>
              </w:rPr>
            </w:pPr>
            <w:r w:rsidRPr="006173E9">
              <w:rPr>
                <w:rFonts w:ascii="Arial" w:hAnsi="Arial" w:cs="Arial"/>
                <w:spacing w:val="-4"/>
                <w:sz w:val="18"/>
                <w:szCs w:val="18"/>
                <w:lang w:val="en-GB"/>
              </w:rPr>
              <w:t>3</w:t>
            </w:r>
            <w:r w:rsidR="0043185B" w:rsidRPr="00D071EF">
              <w:rPr>
                <w:rFonts w:ascii="Arial" w:hAnsi="Arial" w:cs="Arial"/>
                <w:spacing w:val="-4"/>
                <w:sz w:val="18"/>
                <w:szCs w:val="18"/>
                <w:lang w:val="en-US" w:bidi="ar-SA"/>
              </w:rPr>
              <w:t>,</w:t>
            </w:r>
            <w:r w:rsidRPr="006173E9">
              <w:rPr>
                <w:rFonts w:ascii="Arial" w:hAnsi="Arial" w:cs="Arial"/>
                <w:spacing w:val="-4"/>
                <w:sz w:val="18"/>
                <w:szCs w:val="18"/>
                <w:lang w:val="en-GB"/>
              </w:rPr>
              <w:t>500</w:t>
            </w:r>
            <w:r w:rsidR="0043185B" w:rsidRPr="00D071EF">
              <w:rPr>
                <w:rFonts w:ascii="Arial" w:hAnsi="Arial" w:cs="Arial"/>
                <w:spacing w:val="-4"/>
                <w:sz w:val="18"/>
                <w:szCs w:val="18"/>
                <w:lang w:val="en-US" w:bidi="ar-SA"/>
              </w:rPr>
              <w:t>,</w:t>
            </w:r>
            <w:r w:rsidRPr="006173E9">
              <w:rPr>
                <w:rFonts w:ascii="Arial" w:hAnsi="Arial" w:cs="Arial"/>
                <w:spacing w:val="-4"/>
                <w:sz w:val="18"/>
                <w:szCs w:val="18"/>
                <w:lang w:val="en-GB"/>
              </w:rPr>
              <w:t>378</w:t>
            </w:r>
          </w:p>
        </w:tc>
      </w:tr>
      <w:tr w:rsidR="0043185B" w:rsidRPr="00304EA6" w14:paraId="780F8D96" w14:textId="77777777" w:rsidTr="004B70F8">
        <w:tc>
          <w:tcPr>
            <w:tcW w:w="3442" w:type="dxa"/>
          </w:tcPr>
          <w:p w14:paraId="5B515238" w14:textId="77777777" w:rsidR="0043185B" w:rsidRPr="00304EA6" w:rsidRDefault="0043185B" w:rsidP="0043185B">
            <w:pPr>
              <w:pStyle w:val="BlockText"/>
              <w:tabs>
                <w:tab w:val="clear" w:pos="360"/>
              </w:tabs>
              <w:ind w:left="540" w:right="0"/>
              <w:jc w:val="left"/>
              <w:rPr>
                <w:rFonts w:ascii="Arial" w:hAnsi="Arial" w:cs="Arial"/>
                <w:sz w:val="18"/>
                <w:szCs w:val="18"/>
                <w:lang w:val="en-GB"/>
              </w:rPr>
            </w:pPr>
          </w:p>
        </w:tc>
        <w:tc>
          <w:tcPr>
            <w:tcW w:w="1224" w:type="dxa"/>
            <w:tcBorders>
              <w:top w:val="single" w:sz="4" w:space="0" w:color="auto"/>
              <w:left w:val="nil"/>
              <w:right w:val="nil"/>
            </w:tcBorders>
            <w:shd w:val="clear" w:color="auto" w:fill="auto"/>
            <w:vAlign w:val="bottom"/>
          </w:tcPr>
          <w:p w14:paraId="59CC06C2" w14:textId="77777777" w:rsidR="0043185B" w:rsidRPr="00304EA6" w:rsidRDefault="0043185B" w:rsidP="0043185B">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032C2735" w14:textId="77777777" w:rsidR="0043185B" w:rsidRPr="00304EA6" w:rsidRDefault="0043185B" w:rsidP="0043185B">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4FE8D0DA" w14:textId="77777777" w:rsidR="0043185B" w:rsidRPr="00304EA6" w:rsidRDefault="0043185B" w:rsidP="0043185B">
            <w:pPr>
              <w:pStyle w:val="BlockText"/>
              <w:ind w:left="0" w:right="-72"/>
              <w:jc w:val="right"/>
              <w:rPr>
                <w:rFonts w:ascii="Arial" w:hAnsi="Arial" w:cs="Arial"/>
                <w:sz w:val="18"/>
                <w:szCs w:val="18"/>
                <w:rtl/>
                <w:lang w:bidi="ar-SA"/>
              </w:rPr>
            </w:pPr>
          </w:p>
        </w:tc>
        <w:tc>
          <w:tcPr>
            <w:tcW w:w="1224" w:type="dxa"/>
            <w:tcBorders>
              <w:top w:val="single" w:sz="4" w:space="0" w:color="auto"/>
              <w:left w:val="nil"/>
              <w:right w:val="nil"/>
            </w:tcBorders>
            <w:shd w:val="clear" w:color="auto" w:fill="auto"/>
            <w:vAlign w:val="bottom"/>
          </w:tcPr>
          <w:p w14:paraId="31A128AB" w14:textId="77777777" w:rsidR="0043185B" w:rsidRPr="00304EA6" w:rsidRDefault="0043185B" w:rsidP="0043185B">
            <w:pPr>
              <w:pStyle w:val="BlockText"/>
              <w:ind w:left="0" w:right="-72"/>
              <w:jc w:val="right"/>
              <w:rPr>
                <w:rFonts w:ascii="Arial" w:hAnsi="Arial" w:cs="Arial"/>
                <w:sz w:val="18"/>
                <w:szCs w:val="18"/>
                <w:lang w:val="en-GB" w:bidi="ar-SA"/>
              </w:rPr>
            </w:pPr>
          </w:p>
        </w:tc>
        <w:tc>
          <w:tcPr>
            <w:tcW w:w="1224" w:type="dxa"/>
            <w:tcBorders>
              <w:top w:val="single" w:sz="4" w:space="0" w:color="auto"/>
              <w:left w:val="nil"/>
              <w:right w:val="nil"/>
            </w:tcBorders>
            <w:shd w:val="clear" w:color="auto" w:fill="auto"/>
            <w:vAlign w:val="bottom"/>
          </w:tcPr>
          <w:p w14:paraId="0EA20110" w14:textId="77777777" w:rsidR="0043185B" w:rsidRPr="00304EA6" w:rsidRDefault="0043185B" w:rsidP="0043185B">
            <w:pPr>
              <w:pStyle w:val="BlockText"/>
              <w:ind w:left="0" w:right="-72"/>
              <w:jc w:val="right"/>
              <w:rPr>
                <w:rFonts w:ascii="Arial" w:hAnsi="Arial" w:cs="Arial"/>
                <w:sz w:val="18"/>
                <w:szCs w:val="18"/>
                <w:lang w:val="en-GB" w:bidi="ar-SA"/>
              </w:rPr>
            </w:pPr>
          </w:p>
        </w:tc>
      </w:tr>
      <w:tr w:rsidR="0043185B" w:rsidRPr="00304EA6" w14:paraId="36F6F366" w14:textId="77777777" w:rsidTr="004B70F8">
        <w:tc>
          <w:tcPr>
            <w:tcW w:w="3442" w:type="dxa"/>
          </w:tcPr>
          <w:p w14:paraId="4265C9B6" w14:textId="77777777" w:rsidR="0043185B" w:rsidRPr="00304EA6" w:rsidRDefault="0043185B" w:rsidP="0043185B">
            <w:pPr>
              <w:pStyle w:val="BlockText"/>
              <w:tabs>
                <w:tab w:val="clear" w:pos="360"/>
              </w:tabs>
              <w:ind w:left="540" w:right="0"/>
              <w:jc w:val="left"/>
              <w:rPr>
                <w:rFonts w:ascii="Arial" w:hAnsi="Arial" w:cs="Arial"/>
                <w:b/>
                <w:bCs/>
                <w:sz w:val="18"/>
                <w:szCs w:val="18"/>
                <w:lang w:val="en-GB"/>
              </w:rPr>
            </w:pPr>
            <w:r w:rsidRPr="00304EA6">
              <w:rPr>
                <w:rFonts w:ascii="Arial" w:hAnsi="Arial" w:cs="Arial"/>
                <w:b/>
                <w:bCs/>
                <w:sz w:val="18"/>
                <w:szCs w:val="18"/>
                <w:lang w:val="en-GB"/>
              </w:rPr>
              <w:t>Total derivatives</w:t>
            </w:r>
          </w:p>
        </w:tc>
        <w:tc>
          <w:tcPr>
            <w:tcW w:w="1224" w:type="dxa"/>
            <w:tcBorders>
              <w:left w:val="nil"/>
              <w:bottom w:val="single" w:sz="4" w:space="0" w:color="auto"/>
              <w:right w:val="nil"/>
            </w:tcBorders>
            <w:shd w:val="clear" w:color="auto" w:fill="auto"/>
            <w:vAlign w:val="bottom"/>
          </w:tcPr>
          <w:p w14:paraId="2BA03D53" w14:textId="3EF0EC57"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3</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500</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auto"/>
            <w:vAlign w:val="bottom"/>
          </w:tcPr>
          <w:p w14:paraId="3D5D60C9" w14:textId="115CDAC4" w:rsidR="0043185B" w:rsidRPr="00304EA6" w:rsidRDefault="0043185B" w:rsidP="0043185B">
            <w:pPr>
              <w:pStyle w:val="BlockText"/>
              <w:ind w:left="0" w:right="-72"/>
              <w:jc w:val="right"/>
              <w:rPr>
                <w:rFonts w:ascii="Arial" w:hAnsi="Arial" w:cs="Arial"/>
                <w:spacing w:val="-4"/>
                <w:sz w:val="18"/>
                <w:szCs w:val="18"/>
                <w:cs/>
              </w:rPr>
            </w:pPr>
            <w:r w:rsidRPr="00D071EF">
              <w:rPr>
                <w:rFonts w:ascii="Arial" w:hAnsi="Arial" w:cs="Arial"/>
                <w:spacing w:val="-4"/>
                <w:sz w:val="18"/>
                <w:szCs w:val="18"/>
                <w:cs/>
              </w:rPr>
              <w:t>-</w:t>
            </w:r>
          </w:p>
        </w:tc>
        <w:tc>
          <w:tcPr>
            <w:tcW w:w="1224" w:type="dxa"/>
            <w:tcBorders>
              <w:left w:val="nil"/>
              <w:bottom w:val="single" w:sz="4" w:space="0" w:color="auto"/>
              <w:right w:val="nil"/>
            </w:tcBorders>
            <w:shd w:val="clear" w:color="auto" w:fill="auto"/>
            <w:vAlign w:val="bottom"/>
          </w:tcPr>
          <w:p w14:paraId="4256CB5F" w14:textId="0FA0BA1B" w:rsidR="0043185B" w:rsidRPr="00304EA6" w:rsidRDefault="0043185B" w:rsidP="0043185B">
            <w:pPr>
              <w:pStyle w:val="BlockText"/>
              <w:ind w:left="0" w:right="-72"/>
              <w:jc w:val="right"/>
              <w:rPr>
                <w:rFonts w:ascii="Arial" w:hAnsi="Arial" w:cs="Arial"/>
                <w:spacing w:val="-4"/>
                <w:sz w:val="18"/>
                <w:szCs w:val="18"/>
                <w:lang w:bidi="ar-SA"/>
              </w:rPr>
            </w:pPr>
            <w:r w:rsidRPr="00D071EF">
              <w:rPr>
                <w:rFonts w:ascii="Arial" w:hAnsi="Arial" w:cs="Arial"/>
                <w:spacing w:val="-4"/>
                <w:sz w:val="18"/>
                <w:szCs w:val="18"/>
                <w:rtl/>
                <w:lang w:bidi="ar-SA"/>
              </w:rPr>
              <w:t>-</w:t>
            </w:r>
          </w:p>
        </w:tc>
        <w:tc>
          <w:tcPr>
            <w:tcW w:w="1224" w:type="dxa"/>
            <w:tcBorders>
              <w:left w:val="nil"/>
              <w:bottom w:val="single" w:sz="4" w:space="0" w:color="auto"/>
              <w:right w:val="nil"/>
            </w:tcBorders>
            <w:shd w:val="clear" w:color="auto" w:fill="auto"/>
            <w:vAlign w:val="bottom"/>
          </w:tcPr>
          <w:p w14:paraId="16C4D8E0" w14:textId="28D347A1" w:rsidR="0043185B" w:rsidRPr="00304EA6" w:rsidRDefault="006173E9" w:rsidP="0043185B">
            <w:pPr>
              <w:pStyle w:val="BlockText"/>
              <w:ind w:left="0" w:right="-72"/>
              <w:jc w:val="right"/>
              <w:rPr>
                <w:rFonts w:ascii="Arial" w:hAnsi="Arial" w:cs="Arial"/>
                <w:spacing w:val="-4"/>
                <w:sz w:val="18"/>
                <w:szCs w:val="18"/>
                <w:lang w:val="en-GB" w:bidi="ar-SA"/>
              </w:rPr>
            </w:pPr>
            <w:r w:rsidRPr="006173E9">
              <w:rPr>
                <w:rFonts w:ascii="Arial" w:hAnsi="Arial" w:cs="Arial"/>
                <w:spacing w:val="-4"/>
                <w:sz w:val="18"/>
                <w:szCs w:val="18"/>
                <w:lang w:val="en-GB" w:bidi="ar-SA"/>
              </w:rPr>
              <w:t>3</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500</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bidi="ar-SA"/>
              </w:rPr>
              <w:t>378</w:t>
            </w:r>
          </w:p>
        </w:tc>
        <w:tc>
          <w:tcPr>
            <w:tcW w:w="1224" w:type="dxa"/>
            <w:tcBorders>
              <w:left w:val="nil"/>
              <w:bottom w:val="single" w:sz="4" w:space="0" w:color="auto"/>
              <w:right w:val="nil"/>
            </w:tcBorders>
            <w:shd w:val="clear" w:color="auto" w:fill="auto"/>
            <w:vAlign w:val="bottom"/>
          </w:tcPr>
          <w:p w14:paraId="18C0C94B" w14:textId="76A45CAD" w:rsidR="0043185B" w:rsidRPr="00304EA6" w:rsidRDefault="006173E9" w:rsidP="0043185B">
            <w:pPr>
              <w:pStyle w:val="BlockText"/>
              <w:ind w:left="0" w:right="-72"/>
              <w:jc w:val="right"/>
              <w:rPr>
                <w:rFonts w:ascii="Arial" w:hAnsi="Arial" w:cs="Arial"/>
                <w:spacing w:val="-4"/>
                <w:sz w:val="18"/>
                <w:szCs w:val="18"/>
              </w:rPr>
            </w:pPr>
            <w:r w:rsidRPr="006173E9">
              <w:rPr>
                <w:rFonts w:ascii="Arial" w:hAnsi="Arial" w:cs="Arial"/>
                <w:spacing w:val="-4"/>
                <w:sz w:val="18"/>
                <w:szCs w:val="18"/>
                <w:lang w:val="en-GB"/>
              </w:rPr>
              <w:t>3</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rPr>
              <w:t>500</w:t>
            </w:r>
            <w:r w:rsidR="0043185B" w:rsidRPr="00D071EF">
              <w:rPr>
                <w:rFonts w:ascii="Arial" w:hAnsi="Arial" w:cs="Arial"/>
                <w:spacing w:val="-4"/>
                <w:sz w:val="18"/>
                <w:szCs w:val="18"/>
                <w:lang w:val="en-GB" w:bidi="ar-SA"/>
              </w:rPr>
              <w:t>,</w:t>
            </w:r>
            <w:r w:rsidRPr="006173E9">
              <w:rPr>
                <w:rFonts w:ascii="Arial" w:hAnsi="Arial" w:cs="Arial"/>
                <w:spacing w:val="-4"/>
                <w:sz w:val="18"/>
                <w:szCs w:val="18"/>
                <w:lang w:val="en-GB"/>
              </w:rPr>
              <w:t>378</w:t>
            </w:r>
          </w:p>
        </w:tc>
      </w:tr>
    </w:tbl>
    <w:p w14:paraId="225BC6DF" w14:textId="77777777" w:rsidR="003C7771" w:rsidRPr="007B6343" w:rsidRDefault="007B6343" w:rsidP="00925AF4">
      <w:pPr>
        <w:rPr>
          <w:rFonts w:ascii="Arial" w:hAnsi="Arial" w:cs="Arial"/>
          <w:sz w:val="18"/>
          <w:szCs w:val="18"/>
          <w:highlight w:val="yellow"/>
        </w:rPr>
      </w:pPr>
      <w:r>
        <w:rPr>
          <w:rFonts w:ascii="Arial" w:hAnsi="Arial" w:cs="Arial"/>
          <w:sz w:val="18"/>
          <w:szCs w:val="18"/>
          <w:highlight w:val="yellow"/>
        </w:rPr>
        <w:br w:type="page"/>
      </w:r>
    </w:p>
    <w:p w14:paraId="0CD3C769" w14:textId="00E3A6DA" w:rsidR="00925AF4" w:rsidRPr="007B6343" w:rsidRDefault="00B259B1" w:rsidP="00BC2385">
      <w:pPr>
        <w:pStyle w:val="ListParagraph"/>
        <w:spacing w:after="0" w:line="240" w:lineRule="auto"/>
        <w:ind w:left="540" w:hanging="540"/>
        <w:jc w:val="both"/>
        <w:outlineLvl w:val="1"/>
        <w:rPr>
          <w:rFonts w:ascii="Arial" w:eastAsia="Arial Unicode MS" w:hAnsi="Arial" w:cs="Arial"/>
          <w:b/>
          <w:bCs/>
          <w:color w:val="CF4A02"/>
          <w:sz w:val="18"/>
          <w:szCs w:val="18"/>
          <w:highlight w:val="yellow"/>
        </w:rPr>
      </w:pPr>
      <w:r w:rsidRPr="007B6343">
        <w:rPr>
          <w:rFonts w:ascii="Arial" w:eastAsia="Arial Unicode MS" w:hAnsi="Arial" w:cs="Arial"/>
          <w:b/>
          <w:bCs/>
          <w:color w:val="CF4A02"/>
          <w:sz w:val="18"/>
          <w:szCs w:val="18"/>
          <w:lang w:val="en-GB"/>
        </w:rPr>
        <w:t>6</w:t>
      </w:r>
      <w:r w:rsidR="00925AF4" w:rsidRPr="007B6343">
        <w:rPr>
          <w:rFonts w:ascii="Arial" w:eastAsia="Arial Unicode MS" w:hAnsi="Arial" w:cs="Arial"/>
          <w:b/>
          <w:bCs/>
          <w:color w:val="CF4A02"/>
          <w:sz w:val="18"/>
          <w:szCs w:val="18"/>
        </w:rPr>
        <w:t>.</w:t>
      </w:r>
      <w:r w:rsidR="006173E9" w:rsidRPr="007B6343">
        <w:rPr>
          <w:rFonts w:ascii="Arial" w:eastAsia="Arial Unicode MS" w:hAnsi="Arial" w:cs="Arial"/>
          <w:b/>
          <w:bCs/>
          <w:color w:val="CF4A02"/>
          <w:sz w:val="18"/>
          <w:szCs w:val="18"/>
          <w:lang w:val="en-GB"/>
        </w:rPr>
        <w:t>2</w:t>
      </w:r>
      <w:r w:rsidR="00925AF4" w:rsidRPr="007B6343">
        <w:rPr>
          <w:rFonts w:ascii="Arial" w:eastAsia="Arial Unicode MS" w:hAnsi="Arial" w:cs="Arial"/>
          <w:b/>
          <w:bCs/>
          <w:color w:val="CF4A02"/>
          <w:sz w:val="18"/>
          <w:szCs w:val="18"/>
        </w:rPr>
        <w:tab/>
      </w:r>
      <w:r w:rsidR="008F1EE2" w:rsidRPr="007B6343">
        <w:rPr>
          <w:rFonts w:ascii="Arial" w:eastAsia="Arial Unicode MS" w:hAnsi="Arial" w:cs="Arial"/>
          <w:b/>
          <w:bCs/>
          <w:color w:val="CF4A02"/>
          <w:sz w:val="18"/>
          <w:szCs w:val="18"/>
        </w:rPr>
        <w:t>Capital management</w:t>
      </w:r>
    </w:p>
    <w:p w14:paraId="3395C0D7" w14:textId="77777777" w:rsidR="00BC2385" w:rsidRPr="007B6343" w:rsidRDefault="00BC2385" w:rsidP="00BC2385">
      <w:pPr>
        <w:ind w:left="540"/>
        <w:jc w:val="thaiDistribute"/>
        <w:rPr>
          <w:rFonts w:ascii="Arial" w:hAnsi="Arial" w:cs="Arial"/>
          <w:spacing w:val="-2"/>
          <w:sz w:val="18"/>
          <w:szCs w:val="18"/>
        </w:rPr>
      </w:pPr>
    </w:p>
    <w:p w14:paraId="1313CCB4" w14:textId="77777777" w:rsidR="008F1EE2" w:rsidRPr="007B6343" w:rsidRDefault="008F1EE2" w:rsidP="00BC2385">
      <w:pPr>
        <w:ind w:left="540"/>
        <w:jc w:val="thaiDistribute"/>
        <w:rPr>
          <w:rFonts w:ascii="Arial" w:hAnsi="Arial" w:cs="Arial"/>
          <w:spacing w:val="-2"/>
          <w:sz w:val="18"/>
          <w:szCs w:val="18"/>
        </w:rPr>
      </w:pPr>
      <w:r w:rsidRPr="007B6343">
        <w:rPr>
          <w:rFonts w:ascii="Arial" w:hAnsi="Arial" w:cs="Arial"/>
          <w:spacing w:val="-2"/>
          <w:sz w:val="18"/>
          <w:szCs w:val="18"/>
        </w:rPr>
        <w:t xml:space="preserve">The Group’s objectives when managing capital are to safeguard the Group’s ability to continue as a going concern </w:t>
      </w:r>
      <w:proofErr w:type="gramStart"/>
      <w:r w:rsidRPr="007B6343">
        <w:rPr>
          <w:rFonts w:ascii="Arial" w:hAnsi="Arial" w:cs="Arial"/>
          <w:spacing w:val="-2"/>
          <w:sz w:val="18"/>
          <w:szCs w:val="18"/>
        </w:rPr>
        <w:t>in order to</w:t>
      </w:r>
      <w:proofErr w:type="gramEnd"/>
      <w:r w:rsidRPr="007B6343">
        <w:rPr>
          <w:rFonts w:ascii="Arial" w:hAnsi="Arial" w:cs="Arial"/>
          <w:spacing w:val="-2"/>
          <w:sz w:val="18"/>
          <w:szCs w:val="18"/>
        </w:rPr>
        <w:t xml:space="preserve"> provide returns for shareholders and benefits for other stakeholders and to maintain an optimal capital structure to reduce the cost of capital.</w:t>
      </w:r>
    </w:p>
    <w:p w14:paraId="79A0CBA3" w14:textId="77777777" w:rsidR="000B30EA" w:rsidRPr="007B6343" w:rsidRDefault="000B30EA" w:rsidP="00BC2385">
      <w:pPr>
        <w:ind w:left="540"/>
        <w:jc w:val="thaiDistribute"/>
        <w:rPr>
          <w:rFonts w:ascii="Arial" w:hAnsi="Arial" w:cs="Arial"/>
          <w:spacing w:val="-2"/>
          <w:sz w:val="18"/>
          <w:szCs w:val="18"/>
        </w:rPr>
      </w:pPr>
    </w:p>
    <w:p w14:paraId="28B11989" w14:textId="77777777" w:rsidR="00A3271E" w:rsidRPr="007B6343" w:rsidRDefault="00A3271E" w:rsidP="00BC2385">
      <w:pPr>
        <w:ind w:left="540"/>
        <w:jc w:val="thaiDistribute"/>
        <w:rPr>
          <w:rFonts w:ascii="Arial" w:hAnsi="Arial" w:cs="Arial"/>
          <w:spacing w:val="-2"/>
          <w:sz w:val="18"/>
          <w:szCs w:val="18"/>
        </w:rPr>
      </w:pPr>
      <w:r w:rsidRPr="007B6343">
        <w:rPr>
          <w:rFonts w:ascii="Arial" w:hAnsi="Arial" w:cs="Arial"/>
          <w:spacing w:val="-2"/>
          <w:sz w:val="18"/>
          <w:szCs w:val="18"/>
        </w:rPr>
        <w:t xml:space="preserve">In order to maintain or adjust the capital structure, the Group may adjust the </w:t>
      </w:r>
      <w:proofErr w:type="gramStart"/>
      <w:r w:rsidRPr="007B6343">
        <w:rPr>
          <w:rFonts w:ascii="Arial" w:hAnsi="Arial" w:cs="Arial"/>
          <w:spacing w:val="-2"/>
          <w:sz w:val="18"/>
          <w:szCs w:val="18"/>
        </w:rPr>
        <w:t>amount</w:t>
      </w:r>
      <w:proofErr w:type="gramEnd"/>
      <w:r w:rsidRPr="007B6343">
        <w:rPr>
          <w:rFonts w:ascii="Arial" w:hAnsi="Arial" w:cs="Arial"/>
          <w:spacing w:val="-2"/>
          <w:sz w:val="18"/>
          <w:szCs w:val="18"/>
        </w:rPr>
        <w:t xml:space="preserve"> of dividends paid to shareholders, return capital to shareholders, issue new shares or sell assets to reduce debt.</w:t>
      </w:r>
    </w:p>
    <w:p w14:paraId="2D2D7736" w14:textId="77777777" w:rsidR="00925AF4" w:rsidRPr="007B6343" w:rsidRDefault="00925AF4" w:rsidP="00BC2385">
      <w:pPr>
        <w:ind w:left="540"/>
        <w:rPr>
          <w:rFonts w:ascii="Arial" w:hAnsi="Arial" w:cs="Arial"/>
          <w:color w:val="000000"/>
          <w:sz w:val="18"/>
          <w:szCs w:val="18"/>
        </w:rPr>
      </w:pPr>
    </w:p>
    <w:p w14:paraId="44430F4F" w14:textId="75DEA65B" w:rsidR="006011B1" w:rsidRPr="007B6343" w:rsidRDefault="006011B1" w:rsidP="00BC2385">
      <w:pPr>
        <w:ind w:left="540"/>
        <w:rPr>
          <w:rFonts w:ascii="Arial" w:hAnsi="Arial" w:cs="Arial"/>
          <w:b/>
          <w:bCs/>
          <w:color w:val="CF4A02"/>
          <w:sz w:val="18"/>
          <w:szCs w:val="18"/>
          <w:shd w:val="clear" w:color="auto" w:fill="FFFFFF"/>
        </w:rPr>
      </w:pPr>
    </w:p>
    <w:tbl>
      <w:tblPr>
        <w:tblW w:w="9459" w:type="dxa"/>
        <w:tblInd w:w="108" w:type="dxa"/>
        <w:shd w:val="clear" w:color="auto" w:fill="FFA543"/>
        <w:tblLook w:val="04A0" w:firstRow="1" w:lastRow="0" w:firstColumn="1" w:lastColumn="0" w:noHBand="0" w:noVBand="1"/>
      </w:tblPr>
      <w:tblGrid>
        <w:gridCol w:w="9459"/>
      </w:tblGrid>
      <w:tr w:rsidR="00925AF4" w:rsidRPr="007B6343" w14:paraId="69B0EE44" w14:textId="77777777" w:rsidTr="00BC2385">
        <w:trPr>
          <w:trHeight w:val="386"/>
        </w:trPr>
        <w:tc>
          <w:tcPr>
            <w:tcW w:w="9459" w:type="dxa"/>
            <w:shd w:val="clear" w:color="auto" w:fill="FFA543"/>
            <w:vAlign w:val="center"/>
          </w:tcPr>
          <w:p w14:paraId="5BAF287B" w14:textId="66524E0F" w:rsidR="00925AF4" w:rsidRPr="007B6343" w:rsidRDefault="00C06E29" w:rsidP="00AA0FCF">
            <w:pPr>
              <w:tabs>
                <w:tab w:val="left" w:pos="432"/>
                <w:tab w:val="left" w:pos="526"/>
              </w:tabs>
              <w:ind w:left="432" w:hanging="432"/>
              <w:rPr>
                <w:rFonts w:ascii="Arial" w:eastAsia="Arial Unicode MS" w:hAnsi="Arial" w:cs="Arial"/>
                <w:b/>
                <w:bCs/>
                <w:color w:val="FFFFFF"/>
                <w:sz w:val="18"/>
                <w:szCs w:val="18"/>
              </w:rPr>
            </w:pPr>
            <w:r w:rsidRPr="007B6343">
              <w:rPr>
                <w:rFonts w:ascii="Arial" w:eastAsia="Arial Unicode MS" w:hAnsi="Arial" w:cs="Arial"/>
                <w:b/>
                <w:bCs/>
                <w:color w:val="FFFFFF"/>
                <w:sz w:val="18"/>
                <w:szCs w:val="18"/>
                <w:lang w:val="en-GB"/>
              </w:rPr>
              <w:t>7</w:t>
            </w:r>
            <w:r w:rsidR="00925AF4" w:rsidRPr="007B6343">
              <w:rPr>
                <w:rFonts w:ascii="Arial" w:eastAsia="Arial Unicode MS" w:hAnsi="Arial" w:cs="Arial"/>
                <w:b/>
                <w:bCs/>
                <w:color w:val="FFFFFF"/>
                <w:sz w:val="18"/>
                <w:szCs w:val="18"/>
              </w:rPr>
              <w:tab/>
              <w:t>Fair value</w:t>
            </w:r>
          </w:p>
        </w:tc>
      </w:tr>
    </w:tbl>
    <w:p w14:paraId="43B1A302" w14:textId="77777777" w:rsidR="00925AF4" w:rsidRPr="007B6343" w:rsidRDefault="00925AF4" w:rsidP="00DD6D22">
      <w:pPr>
        <w:ind w:left="540" w:hanging="540"/>
        <w:rPr>
          <w:rFonts w:ascii="Arial" w:hAnsi="Arial" w:cs="Arial"/>
          <w:b/>
          <w:bCs/>
          <w:color w:val="CF4A02"/>
          <w:sz w:val="18"/>
          <w:szCs w:val="18"/>
          <w:shd w:val="clear" w:color="auto" w:fill="FFFFFF"/>
        </w:rPr>
      </w:pPr>
    </w:p>
    <w:p w14:paraId="066A41BF" w14:textId="0894FBF8" w:rsidR="000508E8" w:rsidRPr="007B6343" w:rsidRDefault="007A364D" w:rsidP="007A364D">
      <w:pPr>
        <w:jc w:val="thaiDistribute"/>
        <w:rPr>
          <w:rFonts w:ascii="Arial" w:eastAsia="Arial Unicode MS" w:hAnsi="Arial" w:cs="Arial"/>
          <w:color w:val="000000"/>
          <w:sz w:val="18"/>
          <w:szCs w:val="18"/>
        </w:rPr>
      </w:pPr>
      <w:r w:rsidRPr="007B6343">
        <w:rPr>
          <w:rFonts w:ascii="Arial" w:eastAsia="Arial Unicode MS" w:hAnsi="Arial" w:cs="Arial"/>
          <w:color w:val="000000"/>
          <w:sz w:val="18"/>
          <w:szCs w:val="18"/>
        </w:rPr>
        <w:t xml:space="preserve">The following table presents financial assets and liabilities that are measured at fair value in each level including </w:t>
      </w:r>
      <w:r w:rsidR="00EC60E6" w:rsidRPr="007B6343">
        <w:rPr>
          <w:rFonts w:ascii="Arial" w:eastAsia="Arial Unicode MS" w:hAnsi="Arial" w:cs="Arial"/>
          <w:color w:val="000000"/>
          <w:sz w:val="18"/>
          <w:szCs w:val="18"/>
        </w:rPr>
        <w:t xml:space="preserve">      </w:t>
      </w:r>
      <w:r w:rsidRPr="007B6343">
        <w:rPr>
          <w:rFonts w:ascii="Arial" w:eastAsia="Arial Unicode MS" w:hAnsi="Arial" w:cs="Arial"/>
          <w:color w:val="000000"/>
          <w:sz w:val="18"/>
          <w:szCs w:val="18"/>
        </w:rPr>
        <w:t xml:space="preserve">fair value of financial assets and financial liabilities. The tables exclude financial assets and liabilities measured at </w:t>
      </w:r>
      <w:proofErr w:type="spellStart"/>
      <w:r w:rsidRPr="007B6343">
        <w:rPr>
          <w:rFonts w:ascii="Arial" w:eastAsia="Arial Unicode MS" w:hAnsi="Arial" w:cs="Arial"/>
          <w:color w:val="000000"/>
          <w:sz w:val="18"/>
          <w:szCs w:val="18"/>
        </w:rPr>
        <w:t>amortised</w:t>
      </w:r>
      <w:proofErr w:type="spellEnd"/>
      <w:r w:rsidRPr="007B6343">
        <w:rPr>
          <w:rFonts w:ascii="Arial" w:eastAsia="Arial Unicode MS" w:hAnsi="Arial" w:cs="Arial"/>
          <w:color w:val="000000"/>
          <w:sz w:val="18"/>
          <w:szCs w:val="18"/>
        </w:rPr>
        <w:t xml:space="preserve"> cost where their carrying value approximated fair value.</w:t>
      </w:r>
    </w:p>
    <w:p w14:paraId="0D320520" w14:textId="77777777" w:rsidR="007A364D" w:rsidRPr="007B6343" w:rsidRDefault="007A364D" w:rsidP="007A364D">
      <w:pPr>
        <w:jc w:val="thaiDistribute"/>
        <w:rPr>
          <w:rFonts w:ascii="Arial" w:eastAsia="Arial Unicode MS" w:hAnsi="Arial" w:cs="Arial"/>
          <w:color w:val="000000"/>
          <w:sz w:val="18"/>
          <w:szCs w:val="18"/>
        </w:rPr>
      </w:pPr>
    </w:p>
    <w:tbl>
      <w:tblPr>
        <w:tblW w:w="9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272"/>
        <w:gridCol w:w="1440"/>
        <w:gridCol w:w="1440"/>
        <w:gridCol w:w="1440"/>
        <w:gridCol w:w="1440"/>
      </w:tblGrid>
      <w:tr w:rsidR="00DA32AA" w:rsidRPr="00DF7EF1" w14:paraId="005A7792" w14:textId="77777777" w:rsidTr="00EC7502">
        <w:tc>
          <w:tcPr>
            <w:tcW w:w="2410" w:type="dxa"/>
            <w:tcBorders>
              <w:top w:val="nil"/>
              <w:left w:val="nil"/>
              <w:bottom w:val="nil"/>
              <w:right w:val="nil"/>
            </w:tcBorders>
            <w:shd w:val="clear" w:color="auto" w:fill="auto"/>
          </w:tcPr>
          <w:p w14:paraId="25849298" w14:textId="77777777" w:rsidR="00DA32AA" w:rsidRPr="00DF7EF1" w:rsidRDefault="00DA32AA" w:rsidP="00EC7502">
            <w:pPr>
              <w:ind w:left="-91"/>
              <w:rPr>
                <w:rFonts w:ascii="Arial" w:eastAsia="Arial Unicode MS" w:hAnsi="Arial" w:cs="Arial"/>
                <w:b/>
                <w:bCs/>
                <w:sz w:val="18"/>
                <w:szCs w:val="18"/>
              </w:rPr>
            </w:pPr>
          </w:p>
        </w:tc>
        <w:tc>
          <w:tcPr>
            <w:tcW w:w="7032" w:type="dxa"/>
            <w:gridSpan w:val="5"/>
            <w:tcBorders>
              <w:top w:val="single" w:sz="4" w:space="0" w:color="auto"/>
              <w:left w:val="nil"/>
              <w:bottom w:val="single" w:sz="4" w:space="0" w:color="auto"/>
              <w:right w:val="nil"/>
            </w:tcBorders>
          </w:tcPr>
          <w:p w14:paraId="69F89434" w14:textId="77777777" w:rsidR="00DA32AA" w:rsidRPr="00DF7EF1" w:rsidRDefault="00DA32AA" w:rsidP="00EC7502">
            <w:pPr>
              <w:jc w:val="center"/>
              <w:rPr>
                <w:rFonts w:ascii="Arial" w:eastAsia="Arial Unicode MS" w:hAnsi="Arial" w:cs="Arial"/>
                <w:b/>
                <w:bCs/>
                <w:sz w:val="18"/>
                <w:szCs w:val="18"/>
              </w:rPr>
            </w:pPr>
            <w:r w:rsidRPr="00DF7EF1">
              <w:rPr>
                <w:rFonts w:ascii="Arial" w:eastAsia="Arial Unicode MS" w:hAnsi="Arial" w:cs="Arial"/>
                <w:b/>
                <w:bCs/>
                <w:sz w:val="18"/>
                <w:szCs w:val="18"/>
                <w:lang w:val="en-GB"/>
              </w:rPr>
              <w:t>Consolidated and Separate financial statements</w:t>
            </w:r>
          </w:p>
        </w:tc>
      </w:tr>
      <w:tr w:rsidR="00DA32AA" w:rsidRPr="00DF7EF1" w14:paraId="37FC7CF8" w14:textId="77777777" w:rsidTr="00EC7502">
        <w:tc>
          <w:tcPr>
            <w:tcW w:w="2410" w:type="dxa"/>
            <w:tcBorders>
              <w:top w:val="nil"/>
              <w:left w:val="nil"/>
              <w:bottom w:val="nil"/>
              <w:right w:val="nil"/>
            </w:tcBorders>
            <w:shd w:val="clear" w:color="auto" w:fill="auto"/>
          </w:tcPr>
          <w:p w14:paraId="29A9C600" w14:textId="77777777" w:rsidR="00DA32AA" w:rsidRPr="00DF7EF1" w:rsidRDefault="00DA32AA" w:rsidP="00EC7502">
            <w:pPr>
              <w:ind w:left="-91"/>
              <w:rPr>
                <w:rFonts w:ascii="Arial" w:eastAsia="Arial Unicode MS" w:hAnsi="Arial" w:cs="Arial"/>
                <w:b/>
                <w:bCs/>
                <w:sz w:val="18"/>
                <w:szCs w:val="18"/>
                <w:cs/>
              </w:rPr>
            </w:pPr>
          </w:p>
        </w:tc>
        <w:tc>
          <w:tcPr>
            <w:tcW w:w="1272" w:type="dxa"/>
            <w:tcBorders>
              <w:top w:val="single" w:sz="4" w:space="0" w:color="auto"/>
              <w:left w:val="nil"/>
              <w:bottom w:val="nil"/>
              <w:right w:val="nil"/>
            </w:tcBorders>
          </w:tcPr>
          <w:p w14:paraId="711DBD0C" w14:textId="77777777" w:rsidR="00DA32AA" w:rsidRPr="00DF7EF1" w:rsidRDefault="00DA32AA" w:rsidP="00EC7502">
            <w:pPr>
              <w:spacing w:before="10" w:after="10" w:line="280" w:lineRule="exact"/>
              <w:ind w:right="-72"/>
              <w:jc w:val="center"/>
              <w:rPr>
                <w:rFonts w:ascii="Arial" w:eastAsia="Arial Unicode MS" w:hAnsi="Arial" w:cs="Arial"/>
                <w:b/>
                <w:bCs/>
                <w:sz w:val="18"/>
                <w:szCs w:val="18"/>
                <w:lang w:val="en-GB"/>
              </w:rPr>
            </w:pPr>
          </w:p>
          <w:p w14:paraId="1CEA75CA" w14:textId="77777777" w:rsidR="00DA32AA" w:rsidRPr="00DF7EF1" w:rsidRDefault="00DA32AA" w:rsidP="00EC7502">
            <w:pPr>
              <w:spacing w:before="10" w:after="10" w:line="280" w:lineRule="exact"/>
              <w:ind w:right="-72"/>
              <w:jc w:val="center"/>
              <w:rPr>
                <w:rFonts w:ascii="Arial" w:eastAsia="Arial Unicode MS" w:hAnsi="Arial" w:cs="Arial"/>
                <w:b/>
                <w:bCs/>
                <w:sz w:val="18"/>
                <w:szCs w:val="18"/>
                <w:lang w:val="en-GB"/>
              </w:rPr>
            </w:pPr>
          </w:p>
          <w:p w14:paraId="69B586BE" w14:textId="4C4C5ACB" w:rsidR="00DA32AA" w:rsidRDefault="00966847" w:rsidP="00EC7502">
            <w:pPr>
              <w:spacing w:before="10" w:after="10" w:line="280" w:lineRule="exact"/>
              <w:ind w:right="-72"/>
              <w:jc w:val="center"/>
              <w:rPr>
                <w:rFonts w:ascii="Arial" w:eastAsia="Arial Unicode MS" w:hAnsi="Arial" w:cs="Arial"/>
                <w:b/>
                <w:bCs/>
                <w:sz w:val="18"/>
                <w:szCs w:val="18"/>
                <w:lang w:val="en-GB"/>
              </w:rPr>
            </w:pPr>
            <w:r w:rsidRPr="00966847">
              <w:rPr>
                <w:rFonts w:ascii="Arial" w:eastAsia="Arial Unicode MS" w:hAnsi="Arial" w:cs="Arial"/>
                <w:b/>
                <w:bCs/>
                <w:sz w:val="18"/>
                <w:szCs w:val="18"/>
                <w:lang w:val="en-GB"/>
              </w:rPr>
              <w:t>Fair value</w:t>
            </w:r>
          </w:p>
          <w:p w14:paraId="73FF2859" w14:textId="147920D0" w:rsidR="00DA32AA" w:rsidRPr="00DF7EF1" w:rsidRDefault="00966847" w:rsidP="00EC7502">
            <w:pPr>
              <w:spacing w:before="10" w:after="10" w:line="280" w:lineRule="exact"/>
              <w:ind w:right="-72"/>
              <w:jc w:val="center"/>
              <w:rPr>
                <w:rFonts w:ascii="Arial" w:eastAsia="Arial Unicode MS" w:hAnsi="Arial" w:cs="Arial"/>
                <w:b/>
                <w:bCs/>
                <w:sz w:val="18"/>
                <w:szCs w:val="18"/>
                <w:lang w:val="en-GB"/>
              </w:rPr>
            </w:pPr>
            <w:r w:rsidRPr="00966847">
              <w:rPr>
                <w:rFonts w:ascii="Arial" w:eastAsia="Arial Unicode MS" w:hAnsi="Arial" w:cs="Arial"/>
                <w:b/>
                <w:bCs/>
                <w:sz w:val="18"/>
                <w:szCs w:val="18"/>
                <w:lang w:val="en-GB"/>
              </w:rPr>
              <w:t>level</w:t>
            </w:r>
          </w:p>
        </w:tc>
        <w:tc>
          <w:tcPr>
            <w:tcW w:w="1440" w:type="dxa"/>
            <w:tcBorders>
              <w:top w:val="single" w:sz="4" w:space="0" w:color="auto"/>
              <w:left w:val="nil"/>
              <w:bottom w:val="nil"/>
              <w:right w:val="nil"/>
            </w:tcBorders>
            <w:shd w:val="clear" w:color="auto" w:fill="auto"/>
            <w:vAlign w:val="bottom"/>
          </w:tcPr>
          <w:p w14:paraId="1EBBCBCE"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p>
          <w:p w14:paraId="25865FDA"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Fair value through</w:t>
            </w:r>
          </w:p>
          <w:p w14:paraId="2F17E2A5"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profit or loss</w:t>
            </w:r>
          </w:p>
        </w:tc>
        <w:tc>
          <w:tcPr>
            <w:tcW w:w="1440" w:type="dxa"/>
            <w:tcBorders>
              <w:top w:val="single" w:sz="4" w:space="0" w:color="auto"/>
              <w:left w:val="nil"/>
              <w:bottom w:val="nil"/>
              <w:right w:val="nil"/>
            </w:tcBorders>
            <w:shd w:val="clear" w:color="auto" w:fill="auto"/>
            <w:vAlign w:val="bottom"/>
            <w:hideMark/>
          </w:tcPr>
          <w:p w14:paraId="425EB37A"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 xml:space="preserve">Fair value through other </w:t>
            </w:r>
            <w:r w:rsidRPr="00DF7EF1">
              <w:rPr>
                <w:rFonts w:ascii="Arial" w:eastAsia="Arial Unicode MS" w:hAnsi="Arial" w:cs="Arial"/>
                <w:b/>
                <w:bCs/>
                <w:spacing w:val="-2"/>
                <w:sz w:val="18"/>
                <w:szCs w:val="18"/>
                <w:lang w:val="en-GB"/>
              </w:rPr>
              <w:t>comprehensive</w:t>
            </w:r>
            <w:r w:rsidRPr="00DF7EF1">
              <w:rPr>
                <w:rFonts w:ascii="Arial" w:eastAsia="Arial Unicode MS" w:hAnsi="Arial" w:cs="Arial"/>
                <w:b/>
                <w:bCs/>
                <w:sz w:val="18"/>
                <w:szCs w:val="18"/>
                <w:lang w:val="en-GB"/>
              </w:rPr>
              <w:t xml:space="preserve"> income</w:t>
            </w:r>
          </w:p>
        </w:tc>
        <w:tc>
          <w:tcPr>
            <w:tcW w:w="1440" w:type="dxa"/>
            <w:tcBorders>
              <w:top w:val="single" w:sz="4" w:space="0" w:color="auto"/>
              <w:left w:val="nil"/>
              <w:bottom w:val="nil"/>
              <w:right w:val="nil"/>
            </w:tcBorders>
            <w:shd w:val="clear" w:color="auto" w:fill="auto"/>
            <w:vAlign w:val="bottom"/>
          </w:tcPr>
          <w:p w14:paraId="46181980"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Amortised</w:t>
            </w:r>
          </w:p>
          <w:p w14:paraId="25971699"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cost</w:t>
            </w:r>
          </w:p>
        </w:tc>
        <w:tc>
          <w:tcPr>
            <w:tcW w:w="1440" w:type="dxa"/>
            <w:tcBorders>
              <w:top w:val="single" w:sz="4" w:space="0" w:color="auto"/>
              <w:left w:val="nil"/>
              <w:bottom w:val="nil"/>
              <w:right w:val="nil"/>
            </w:tcBorders>
            <w:shd w:val="clear" w:color="auto" w:fill="auto"/>
            <w:vAlign w:val="bottom"/>
          </w:tcPr>
          <w:p w14:paraId="304AAFEB"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p>
          <w:p w14:paraId="3C4B9706"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p>
          <w:p w14:paraId="3AED940D"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Total carrying</w:t>
            </w:r>
          </w:p>
          <w:p w14:paraId="47558C84"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amount</w:t>
            </w:r>
          </w:p>
        </w:tc>
      </w:tr>
      <w:tr w:rsidR="00DA32AA" w:rsidRPr="00DF7EF1" w14:paraId="188D64A5" w14:textId="77777777" w:rsidTr="00EC7502">
        <w:trPr>
          <w:trHeight w:val="74"/>
        </w:trPr>
        <w:tc>
          <w:tcPr>
            <w:tcW w:w="2410" w:type="dxa"/>
            <w:tcBorders>
              <w:top w:val="nil"/>
              <w:left w:val="nil"/>
              <w:bottom w:val="nil"/>
              <w:right w:val="nil"/>
            </w:tcBorders>
            <w:shd w:val="clear" w:color="auto" w:fill="auto"/>
          </w:tcPr>
          <w:p w14:paraId="6C5307D7" w14:textId="77777777" w:rsidR="00DA32AA" w:rsidRPr="00DF7EF1" w:rsidRDefault="00DA32AA" w:rsidP="00EC7502">
            <w:pPr>
              <w:ind w:left="-91"/>
              <w:rPr>
                <w:rFonts w:ascii="Arial" w:eastAsia="Arial Unicode MS" w:hAnsi="Arial" w:cs="Arial"/>
                <w:b/>
                <w:bCs/>
                <w:sz w:val="18"/>
                <w:szCs w:val="18"/>
              </w:rPr>
            </w:pPr>
          </w:p>
        </w:tc>
        <w:tc>
          <w:tcPr>
            <w:tcW w:w="1272" w:type="dxa"/>
            <w:tcBorders>
              <w:top w:val="nil"/>
              <w:left w:val="nil"/>
              <w:bottom w:val="single" w:sz="4" w:space="0" w:color="auto"/>
              <w:right w:val="nil"/>
            </w:tcBorders>
          </w:tcPr>
          <w:p w14:paraId="4860A377" w14:textId="05EC8590" w:rsidR="00DA32AA" w:rsidRPr="00DF7EF1" w:rsidRDefault="00DA32AA" w:rsidP="00EC7502">
            <w:pPr>
              <w:spacing w:before="10" w:after="10" w:line="280" w:lineRule="exact"/>
              <w:ind w:right="-72"/>
              <w:jc w:val="center"/>
              <w:rPr>
                <w:rFonts w:ascii="Arial" w:eastAsia="Arial Unicode MS"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hideMark/>
          </w:tcPr>
          <w:p w14:paraId="3E6BD67C"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4A102D1C"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699F71BF"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24DB9FC7" w14:textId="77777777" w:rsidR="00DA32AA" w:rsidRPr="00DF7EF1" w:rsidRDefault="00DA32AA" w:rsidP="00EC7502">
            <w:pPr>
              <w:spacing w:before="10" w:after="10" w:line="280" w:lineRule="exact"/>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r>
      <w:tr w:rsidR="00DA32AA" w:rsidRPr="00DF7EF1" w14:paraId="794337F5" w14:textId="77777777" w:rsidTr="00EC7502">
        <w:tc>
          <w:tcPr>
            <w:tcW w:w="2410" w:type="dxa"/>
            <w:tcBorders>
              <w:top w:val="nil"/>
              <w:left w:val="nil"/>
              <w:bottom w:val="nil"/>
              <w:right w:val="nil"/>
            </w:tcBorders>
            <w:shd w:val="clear" w:color="auto" w:fill="auto"/>
            <w:hideMark/>
          </w:tcPr>
          <w:p w14:paraId="035ACF22" w14:textId="77777777" w:rsidR="00DA32AA" w:rsidRPr="00DF7EF1" w:rsidRDefault="00DA32AA" w:rsidP="00EC7502">
            <w:pPr>
              <w:ind w:left="-91"/>
              <w:rPr>
                <w:rFonts w:ascii="Arial" w:eastAsia="Arial Unicode MS" w:hAnsi="Arial" w:cs="Arial"/>
                <w:b/>
                <w:bCs/>
                <w:sz w:val="18"/>
                <w:szCs w:val="18"/>
              </w:rPr>
            </w:pPr>
            <w:r w:rsidRPr="00DF7EF1">
              <w:rPr>
                <w:rFonts w:ascii="Arial" w:eastAsia="Arial Unicode MS" w:hAnsi="Arial" w:cs="Arial"/>
                <w:b/>
                <w:bCs/>
                <w:sz w:val="18"/>
                <w:szCs w:val="18"/>
              </w:rPr>
              <w:t xml:space="preserve">As </w:t>
            </w:r>
            <w:proofErr w:type="gramStart"/>
            <w:r w:rsidRPr="00DF7EF1">
              <w:rPr>
                <w:rFonts w:ascii="Arial" w:eastAsia="Arial Unicode MS" w:hAnsi="Arial" w:cs="Arial"/>
                <w:b/>
                <w:bCs/>
                <w:sz w:val="18"/>
                <w:szCs w:val="18"/>
              </w:rPr>
              <w:t>at</w:t>
            </w:r>
            <w:proofErr w:type="gramEnd"/>
            <w:r w:rsidRPr="00DF7EF1">
              <w:rPr>
                <w:rFonts w:ascii="Arial" w:eastAsia="Arial Unicode MS" w:hAnsi="Arial" w:cs="Arial"/>
                <w:b/>
                <w:bCs/>
                <w:sz w:val="18"/>
                <w:szCs w:val="18"/>
              </w:rPr>
              <w:t xml:space="preserve"> </w:t>
            </w:r>
            <w:r w:rsidRPr="006173E9">
              <w:rPr>
                <w:rFonts w:ascii="Arial" w:eastAsia="Arial Unicode MS" w:hAnsi="Arial" w:cs="Arial"/>
                <w:b/>
                <w:bCs/>
                <w:sz w:val="18"/>
                <w:szCs w:val="18"/>
                <w:lang w:val="en-GB"/>
              </w:rPr>
              <w:t>31</w:t>
            </w:r>
            <w:r w:rsidRPr="00DF7EF1">
              <w:rPr>
                <w:rFonts w:ascii="Arial" w:eastAsia="Arial Unicode MS" w:hAnsi="Arial" w:cs="Arial"/>
                <w:b/>
                <w:bCs/>
                <w:sz w:val="18"/>
                <w:szCs w:val="18"/>
                <w:cs/>
              </w:rPr>
              <w:t xml:space="preserve"> </w:t>
            </w:r>
            <w:r w:rsidRPr="00DF7EF1">
              <w:rPr>
                <w:rFonts w:ascii="Arial" w:eastAsia="Arial Unicode MS" w:hAnsi="Arial" w:cs="Arial"/>
                <w:b/>
                <w:bCs/>
                <w:sz w:val="18"/>
                <w:szCs w:val="18"/>
              </w:rPr>
              <w:t xml:space="preserve">December </w:t>
            </w:r>
            <w:r w:rsidRPr="006173E9">
              <w:rPr>
                <w:rFonts w:ascii="Arial" w:eastAsia="Arial Unicode MS" w:hAnsi="Arial" w:cs="Arial"/>
                <w:b/>
                <w:bCs/>
                <w:sz w:val="18"/>
                <w:szCs w:val="18"/>
                <w:lang w:val="en-GB"/>
              </w:rPr>
              <w:t>2023</w:t>
            </w:r>
          </w:p>
        </w:tc>
        <w:tc>
          <w:tcPr>
            <w:tcW w:w="1272" w:type="dxa"/>
            <w:tcBorders>
              <w:top w:val="single" w:sz="4" w:space="0" w:color="auto"/>
              <w:left w:val="nil"/>
              <w:bottom w:val="nil"/>
              <w:right w:val="nil"/>
            </w:tcBorders>
            <w:shd w:val="clear" w:color="auto" w:fill="FAFAFA"/>
          </w:tcPr>
          <w:p w14:paraId="4DC8FFE0"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330D1AE1"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18CCEFCD"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09183895"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FAFAFA"/>
          </w:tcPr>
          <w:p w14:paraId="013F6CF2" w14:textId="77777777" w:rsidR="00DA32AA" w:rsidRPr="00DF7EF1" w:rsidRDefault="00DA32AA" w:rsidP="00EC7502">
            <w:pPr>
              <w:ind w:right="-72"/>
              <w:jc w:val="right"/>
              <w:rPr>
                <w:rFonts w:ascii="Arial" w:eastAsia="Arial Unicode MS" w:hAnsi="Arial" w:cs="Arial"/>
                <w:b/>
                <w:bCs/>
                <w:sz w:val="18"/>
                <w:szCs w:val="18"/>
              </w:rPr>
            </w:pPr>
          </w:p>
        </w:tc>
      </w:tr>
      <w:tr w:rsidR="00DA32AA" w:rsidRPr="004B70F8" w14:paraId="77F602EA" w14:textId="77777777" w:rsidTr="00EC7502">
        <w:tc>
          <w:tcPr>
            <w:tcW w:w="2410" w:type="dxa"/>
            <w:tcBorders>
              <w:top w:val="nil"/>
              <w:left w:val="nil"/>
              <w:bottom w:val="nil"/>
              <w:right w:val="nil"/>
            </w:tcBorders>
            <w:shd w:val="clear" w:color="auto" w:fill="auto"/>
          </w:tcPr>
          <w:p w14:paraId="22C6AD1D" w14:textId="77777777" w:rsidR="00DA32AA" w:rsidRPr="004B70F8" w:rsidRDefault="00DA32AA" w:rsidP="00EC7502">
            <w:pPr>
              <w:ind w:left="-91"/>
              <w:rPr>
                <w:rFonts w:ascii="Arial" w:eastAsia="Arial Unicode MS" w:hAnsi="Arial" w:cs="Arial"/>
                <w:b/>
                <w:bCs/>
                <w:sz w:val="12"/>
                <w:szCs w:val="12"/>
              </w:rPr>
            </w:pPr>
          </w:p>
        </w:tc>
        <w:tc>
          <w:tcPr>
            <w:tcW w:w="1272" w:type="dxa"/>
            <w:tcBorders>
              <w:top w:val="nil"/>
              <w:left w:val="nil"/>
              <w:bottom w:val="nil"/>
              <w:right w:val="nil"/>
            </w:tcBorders>
            <w:shd w:val="clear" w:color="auto" w:fill="FAFAFA"/>
          </w:tcPr>
          <w:p w14:paraId="3AEC0156"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0AFC04E1"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0153EDE7"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0BDA794F"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FAFAFA"/>
          </w:tcPr>
          <w:p w14:paraId="576C7CA1" w14:textId="77777777" w:rsidR="00DA32AA" w:rsidRPr="004B70F8" w:rsidRDefault="00DA32AA" w:rsidP="00EC7502">
            <w:pPr>
              <w:ind w:right="-72"/>
              <w:jc w:val="right"/>
              <w:rPr>
                <w:rFonts w:ascii="Arial" w:eastAsia="Arial Unicode MS" w:hAnsi="Arial" w:cs="Arial"/>
                <w:b/>
                <w:bCs/>
                <w:sz w:val="12"/>
                <w:szCs w:val="12"/>
              </w:rPr>
            </w:pPr>
          </w:p>
        </w:tc>
      </w:tr>
      <w:tr w:rsidR="00DA32AA" w:rsidRPr="00DF7EF1" w14:paraId="6BEA9253" w14:textId="77777777" w:rsidTr="00EC7502">
        <w:tc>
          <w:tcPr>
            <w:tcW w:w="2410" w:type="dxa"/>
            <w:tcBorders>
              <w:top w:val="nil"/>
              <w:left w:val="nil"/>
              <w:bottom w:val="nil"/>
              <w:right w:val="nil"/>
            </w:tcBorders>
            <w:shd w:val="clear" w:color="auto" w:fill="auto"/>
            <w:hideMark/>
          </w:tcPr>
          <w:p w14:paraId="33DACC09" w14:textId="77777777" w:rsidR="00DA32AA" w:rsidRPr="00DF7EF1" w:rsidRDefault="00DA32AA" w:rsidP="00EC7502">
            <w:pPr>
              <w:ind w:left="-91"/>
              <w:rPr>
                <w:rFonts w:ascii="Arial" w:eastAsia="Arial Unicode MS" w:hAnsi="Arial" w:cs="Arial"/>
                <w:sz w:val="18"/>
                <w:szCs w:val="18"/>
              </w:rPr>
            </w:pPr>
            <w:r w:rsidRPr="00DF7EF1">
              <w:rPr>
                <w:rFonts w:ascii="Arial" w:eastAsia="Arial Unicode MS" w:hAnsi="Arial" w:cs="Arial"/>
                <w:b/>
                <w:bCs/>
                <w:sz w:val="18"/>
                <w:szCs w:val="18"/>
              </w:rPr>
              <w:t>Liabilities</w:t>
            </w:r>
          </w:p>
        </w:tc>
        <w:tc>
          <w:tcPr>
            <w:tcW w:w="1272" w:type="dxa"/>
            <w:tcBorders>
              <w:top w:val="nil"/>
              <w:left w:val="nil"/>
              <w:bottom w:val="nil"/>
              <w:right w:val="nil"/>
            </w:tcBorders>
            <w:shd w:val="clear" w:color="auto" w:fill="FAFAFA"/>
          </w:tcPr>
          <w:p w14:paraId="6BD24704"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7CFB44CF"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4E8BA9D1"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5EFE9110"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6710005B" w14:textId="77777777" w:rsidR="00DA32AA" w:rsidRPr="00DF7EF1" w:rsidRDefault="00DA32AA" w:rsidP="00EC7502">
            <w:pPr>
              <w:ind w:right="-72"/>
              <w:jc w:val="right"/>
              <w:rPr>
                <w:rFonts w:ascii="Arial" w:eastAsia="Arial Unicode MS" w:hAnsi="Arial" w:cs="Arial"/>
                <w:sz w:val="18"/>
                <w:szCs w:val="18"/>
              </w:rPr>
            </w:pPr>
          </w:p>
        </w:tc>
      </w:tr>
      <w:tr w:rsidR="00DA32AA" w:rsidRPr="00DF7EF1" w14:paraId="4BA52C80" w14:textId="77777777" w:rsidTr="00EC7502">
        <w:tc>
          <w:tcPr>
            <w:tcW w:w="2410" w:type="dxa"/>
            <w:tcBorders>
              <w:top w:val="nil"/>
              <w:left w:val="nil"/>
              <w:bottom w:val="nil"/>
              <w:right w:val="nil"/>
            </w:tcBorders>
            <w:shd w:val="clear" w:color="auto" w:fill="auto"/>
          </w:tcPr>
          <w:p w14:paraId="20FC703E" w14:textId="77777777" w:rsidR="00DA32AA" w:rsidRPr="00DF7EF1" w:rsidRDefault="00DA32AA" w:rsidP="00EC7502">
            <w:pPr>
              <w:ind w:left="-91"/>
              <w:rPr>
                <w:rFonts w:ascii="Arial" w:hAnsi="Arial" w:cs="Arial"/>
                <w:sz w:val="18"/>
                <w:szCs w:val="18"/>
              </w:rPr>
            </w:pPr>
            <w:r w:rsidRPr="00DF7EF1">
              <w:rPr>
                <w:rFonts w:ascii="Arial" w:hAnsi="Arial" w:cs="Arial"/>
                <w:sz w:val="18"/>
                <w:szCs w:val="18"/>
              </w:rPr>
              <w:t xml:space="preserve">Payable for acquisition of </w:t>
            </w:r>
          </w:p>
          <w:p w14:paraId="0F6AB831" w14:textId="77777777" w:rsidR="00DA32AA" w:rsidRPr="00DF7EF1" w:rsidRDefault="00DA32AA" w:rsidP="00EC7502">
            <w:pPr>
              <w:ind w:left="-91"/>
              <w:rPr>
                <w:rFonts w:ascii="Arial" w:hAnsi="Arial" w:cs="Arial"/>
                <w:sz w:val="18"/>
                <w:szCs w:val="18"/>
              </w:rPr>
            </w:pPr>
            <w:r w:rsidRPr="00DF7EF1">
              <w:rPr>
                <w:rFonts w:ascii="Arial" w:hAnsi="Arial" w:cs="Arial"/>
                <w:sz w:val="18"/>
                <w:szCs w:val="18"/>
              </w:rPr>
              <w:t xml:space="preserve">   investment in a subsidiary</w:t>
            </w:r>
          </w:p>
        </w:tc>
        <w:tc>
          <w:tcPr>
            <w:tcW w:w="1272" w:type="dxa"/>
            <w:tcBorders>
              <w:top w:val="nil"/>
              <w:left w:val="nil"/>
              <w:bottom w:val="nil"/>
              <w:right w:val="nil"/>
            </w:tcBorders>
            <w:shd w:val="clear" w:color="auto" w:fill="FAFAFA"/>
          </w:tcPr>
          <w:p w14:paraId="0C28F616" w14:textId="77777777" w:rsidR="00DA32AA" w:rsidRDefault="00DA32AA" w:rsidP="00EC7502">
            <w:pPr>
              <w:ind w:right="-72"/>
              <w:jc w:val="center"/>
              <w:rPr>
                <w:rFonts w:ascii="Arial" w:eastAsia="Arial Unicode MS" w:hAnsi="Arial" w:cs="Arial"/>
                <w:sz w:val="18"/>
                <w:szCs w:val="18"/>
              </w:rPr>
            </w:pPr>
          </w:p>
          <w:p w14:paraId="1A756C02" w14:textId="77777777" w:rsidR="00DA32AA" w:rsidRPr="00DF7EF1" w:rsidRDefault="00DA32AA" w:rsidP="00EC7502">
            <w:pPr>
              <w:ind w:right="-72"/>
              <w:jc w:val="center"/>
              <w:rPr>
                <w:rFonts w:ascii="Arial" w:eastAsia="Arial Unicode MS" w:hAnsi="Arial" w:cs="Arial"/>
                <w:sz w:val="18"/>
                <w:szCs w:val="18"/>
              </w:rPr>
            </w:pPr>
            <w:r w:rsidRPr="006173E9">
              <w:rPr>
                <w:rFonts w:ascii="Arial" w:eastAsia="Arial Unicode MS" w:hAnsi="Arial" w:cs="Arial"/>
                <w:sz w:val="18"/>
                <w:szCs w:val="18"/>
                <w:lang w:val="en-GB"/>
              </w:rPr>
              <w:t>3</w:t>
            </w:r>
          </w:p>
        </w:tc>
        <w:tc>
          <w:tcPr>
            <w:tcW w:w="1440" w:type="dxa"/>
            <w:tcBorders>
              <w:top w:val="nil"/>
              <w:left w:val="nil"/>
              <w:bottom w:val="single" w:sz="4" w:space="0" w:color="auto"/>
              <w:right w:val="nil"/>
            </w:tcBorders>
            <w:shd w:val="clear" w:color="auto" w:fill="FAFAFA"/>
          </w:tcPr>
          <w:p w14:paraId="25BD3D2E" w14:textId="77777777" w:rsidR="00DA32AA" w:rsidRDefault="00DA32AA" w:rsidP="00EC7502">
            <w:pPr>
              <w:ind w:right="-72"/>
              <w:jc w:val="right"/>
              <w:rPr>
                <w:rFonts w:ascii="Arial" w:eastAsia="Arial Unicode MS" w:hAnsi="Arial" w:cs="Arial"/>
                <w:sz w:val="18"/>
                <w:szCs w:val="18"/>
              </w:rPr>
            </w:pPr>
          </w:p>
          <w:p w14:paraId="67E0C6E1" w14:textId="77777777" w:rsidR="00DA32AA" w:rsidRPr="00DF7EF1" w:rsidRDefault="00DA32AA" w:rsidP="00EC7502">
            <w:pPr>
              <w:ind w:right="-72"/>
              <w:jc w:val="right"/>
              <w:rPr>
                <w:rFonts w:ascii="Arial" w:eastAsia="Arial Unicode MS" w:hAnsi="Arial" w:cs="Arial"/>
                <w:sz w:val="18"/>
                <w:szCs w:val="18"/>
              </w:rPr>
            </w:pPr>
            <w:r w:rsidRPr="004D22DF">
              <w:rPr>
                <w:rFonts w:ascii="Arial" w:eastAsia="Arial Unicode MS" w:hAnsi="Arial" w:cs="Arial"/>
                <w:sz w:val="18"/>
                <w:szCs w:val="18"/>
              </w:rPr>
              <w:t>17,587,097</w:t>
            </w:r>
          </w:p>
        </w:tc>
        <w:tc>
          <w:tcPr>
            <w:tcW w:w="1440" w:type="dxa"/>
            <w:tcBorders>
              <w:top w:val="nil"/>
              <w:left w:val="nil"/>
              <w:bottom w:val="single" w:sz="4" w:space="0" w:color="auto"/>
              <w:right w:val="nil"/>
            </w:tcBorders>
            <w:shd w:val="clear" w:color="auto" w:fill="FAFAFA"/>
          </w:tcPr>
          <w:p w14:paraId="353A9648" w14:textId="77777777" w:rsidR="00DA32AA" w:rsidRDefault="00DA32AA" w:rsidP="00EC7502">
            <w:pPr>
              <w:ind w:right="-72"/>
              <w:jc w:val="right"/>
              <w:rPr>
                <w:rFonts w:ascii="Arial" w:eastAsia="Arial Unicode MS" w:hAnsi="Arial" w:cs="Arial"/>
                <w:sz w:val="18"/>
                <w:szCs w:val="18"/>
              </w:rPr>
            </w:pPr>
          </w:p>
          <w:p w14:paraId="23A41B41" w14:textId="77777777" w:rsidR="00DA32AA" w:rsidRPr="00DF7EF1" w:rsidRDefault="00DA32AA"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69B650F2" w14:textId="77777777" w:rsidR="00DA32AA" w:rsidRDefault="00DA32AA" w:rsidP="00EC7502">
            <w:pPr>
              <w:ind w:right="-72" w:hanging="172"/>
              <w:jc w:val="right"/>
              <w:rPr>
                <w:rFonts w:ascii="Arial" w:hAnsi="Arial" w:cs="Arial"/>
                <w:sz w:val="18"/>
                <w:szCs w:val="18"/>
              </w:rPr>
            </w:pPr>
          </w:p>
          <w:p w14:paraId="124C46EF" w14:textId="77777777" w:rsidR="00DA32AA" w:rsidRPr="00DF7EF1" w:rsidRDefault="00DA32AA" w:rsidP="00EC7502">
            <w:pPr>
              <w:ind w:right="-72" w:hanging="1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1349EB56" w14:textId="77777777" w:rsidR="00DA32AA" w:rsidRDefault="00DA32AA" w:rsidP="00EC7502">
            <w:pPr>
              <w:ind w:right="-72" w:hanging="172"/>
              <w:jc w:val="right"/>
              <w:rPr>
                <w:rFonts w:ascii="Arial" w:hAnsi="Arial" w:cs="Arial"/>
                <w:sz w:val="18"/>
                <w:szCs w:val="18"/>
              </w:rPr>
            </w:pPr>
          </w:p>
          <w:p w14:paraId="15D5F1AD" w14:textId="77777777" w:rsidR="00DA32AA" w:rsidRPr="00DF7EF1" w:rsidRDefault="00DA32AA" w:rsidP="00EC7502">
            <w:pPr>
              <w:ind w:right="-72" w:hanging="172"/>
              <w:jc w:val="right"/>
              <w:rPr>
                <w:rFonts w:ascii="Arial" w:hAnsi="Arial" w:cs="Arial"/>
                <w:sz w:val="18"/>
                <w:szCs w:val="18"/>
              </w:rPr>
            </w:pPr>
            <w:r w:rsidRPr="004D22DF">
              <w:rPr>
                <w:rFonts w:ascii="Arial" w:hAnsi="Arial" w:cs="Arial"/>
                <w:sz w:val="18"/>
                <w:szCs w:val="18"/>
              </w:rPr>
              <w:t>17,587,097</w:t>
            </w:r>
          </w:p>
        </w:tc>
      </w:tr>
      <w:tr w:rsidR="00DA32AA" w:rsidRPr="004B70F8" w14:paraId="424D1436" w14:textId="77777777" w:rsidTr="00EC7502">
        <w:tc>
          <w:tcPr>
            <w:tcW w:w="2410" w:type="dxa"/>
            <w:tcBorders>
              <w:top w:val="nil"/>
              <w:left w:val="nil"/>
              <w:bottom w:val="nil"/>
              <w:right w:val="nil"/>
            </w:tcBorders>
            <w:shd w:val="clear" w:color="auto" w:fill="auto"/>
          </w:tcPr>
          <w:p w14:paraId="1AA8FC40" w14:textId="77777777" w:rsidR="00DA32AA" w:rsidRPr="004B70F8" w:rsidRDefault="00DA32AA" w:rsidP="00EC7502">
            <w:pPr>
              <w:ind w:left="-91"/>
              <w:rPr>
                <w:rFonts w:ascii="Arial" w:hAnsi="Arial" w:cs="Arial"/>
                <w:sz w:val="12"/>
                <w:szCs w:val="12"/>
              </w:rPr>
            </w:pPr>
          </w:p>
        </w:tc>
        <w:tc>
          <w:tcPr>
            <w:tcW w:w="1272" w:type="dxa"/>
            <w:tcBorders>
              <w:top w:val="nil"/>
              <w:left w:val="nil"/>
              <w:bottom w:val="nil"/>
              <w:right w:val="nil"/>
            </w:tcBorders>
            <w:shd w:val="clear" w:color="auto" w:fill="FAFAFA"/>
          </w:tcPr>
          <w:p w14:paraId="5FE1DD3E" w14:textId="77777777" w:rsidR="00DA32AA" w:rsidRPr="004B70F8" w:rsidRDefault="00DA32AA" w:rsidP="00EC750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76F183FD" w14:textId="77777777" w:rsidR="00DA32AA" w:rsidRPr="004B70F8" w:rsidRDefault="00DA32AA" w:rsidP="00EC750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2A617367" w14:textId="77777777" w:rsidR="00DA32AA" w:rsidRPr="004B70F8" w:rsidRDefault="00DA32AA" w:rsidP="00EC750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7794FEDF" w14:textId="77777777" w:rsidR="00DA32AA" w:rsidRPr="004B70F8" w:rsidRDefault="00DA32AA" w:rsidP="00EC7502">
            <w:pPr>
              <w:ind w:right="-72" w:hanging="172"/>
              <w:jc w:val="right"/>
              <w:rPr>
                <w:rFonts w:ascii="Arial" w:hAnsi="Arial" w:cs="Arial"/>
                <w:sz w:val="12"/>
                <w:szCs w:val="12"/>
              </w:rPr>
            </w:pPr>
          </w:p>
        </w:tc>
        <w:tc>
          <w:tcPr>
            <w:tcW w:w="1440" w:type="dxa"/>
            <w:tcBorders>
              <w:top w:val="single" w:sz="4" w:space="0" w:color="auto"/>
              <w:left w:val="nil"/>
              <w:bottom w:val="nil"/>
              <w:right w:val="nil"/>
            </w:tcBorders>
            <w:shd w:val="clear" w:color="auto" w:fill="FAFAFA"/>
          </w:tcPr>
          <w:p w14:paraId="2A02A3A7" w14:textId="77777777" w:rsidR="00DA32AA" w:rsidRPr="004B70F8" w:rsidRDefault="00DA32AA" w:rsidP="00EC7502">
            <w:pPr>
              <w:ind w:right="-72" w:hanging="172"/>
              <w:jc w:val="right"/>
              <w:rPr>
                <w:rFonts w:ascii="Arial" w:hAnsi="Arial" w:cs="Arial"/>
                <w:sz w:val="12"/>
                <w:szCs w:val="12"/>
              </w:rPr>
            </w:pPr>
          </w:p>
        </w:tc>
      </w:tr>
      <w:tr w:rsidR="00DA32AA" w:rsidRPr="00DF7EF1" w14:paraId="40D29775" w14:textId="77777777" w:rsidTr="00EC7502">
        <w:tc>
          <w:tcPr>
            <w:tcW w:w="2410" w:type="dxa"/>
            <w:tcBorders>
              <w:top w:val="nil"/>
              <w:left w:val="nil"/>
              <w:bottom w:val="nil"/>
              <w:right w:val="nil"/>
            </w:tcBorders>
            <w:shd w:val="clear" w:color="auto" w:fill="auto"/>
            <w:hideMark/>
          </w:tcPr>
          <w:p w14:paraId="220D2D97" w14:textId="77777777" w:rsidR="00DA32AA" w:rsidRPr="00DF7EF1" w:rsidRDefault="00DA32AA" w:rsidP="00EC7502">
            <w:pPr>
              <w:ind w:left="-91"/>
              <w:rPr>
                <w:rFonts w:ascii="Arial" w:eastAsia="Arial Unicode MS" w:hAnsi="Arial" w:cs="Arial"/>
                <w:b/>
                <w:bCs/>
                <w:sz w:val="18"/>
                <w:szCs w:val="18"/>
              </w:rPr>
            </w:pPr>
            <w:r w:rsidRPr="00DF7EF1">
              <w:rPr>
                <w:rFonts w:ascii="Arial" w:eastAsia="Arial Unicode MS" w:hAnsi="Arial" w:cs="Arial"/>
                <w:b/>
                <w:bCs/>
                <w:sz w:val="18"/>
                <w:szCs w:val="18"/>
              </w:rPr>
              <w:t>Total</w:t>
            </w:r>
          </w:p>
        </w:tc>
        <w:tc>
          <w:tcPr>
            <w:tcW w:w="1272" w:type="dxa"/>
            <w:tcBorders>
              <w:top w:val="nil"/>
              <w:left w:val="nil"/>
              <w:bottom w:val="nil"/>
              <w:right w:val="nil"/>
            </w:tcBorders>
            <w:shd w:val="clear" w:color="auto" w:fill="FAFAFA"/>
          </w:tcPr>
          <w:p w14:paraId="6E9AC8C1"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FAFAFA"/>
          </w:tcPr>
          <w:p w14:paraId="43147838" w14:textId="77777777" w:rsidR="00DA32AA" w:rsidRPr="00DF7EF1" w:rsidRDefault="00DA32AA" w:rsidP="00EC7502">
            <w:pPr>
              <w:ind w:right="-72"/>
              <w:jc w:val="right"/>
              <w:rPr>
                <w:rFonts w:ascii="Arial" w:eastAsia="Arial Unicode MS" w:hAnsi="Arial" w:cs="Arial"/>
                <w:sz w:val="18"/>
                <w:szCs w:val="18"/>
              </w:rPr>
            </w:pPr>
            <w:r w:rsidRPr="004D22DF">
              <w:rPr>
                <w:rFonts w:ascii="Arial" w:eastAsia="Arial Unicode MS" w:hAnsi="Arial" w:cs="Arial"/>
                <w:sz w:val="18"/>
                <w:szCs w:val="18"/>
              </w:rPr>
              <w:t>17,587,097</w:t>
            </w:r>
          </w:p>
        </w:tc>
        <w:tc>
          <w:tcPr>
            <w:tcW w:w="1440" w:type="dxa"/>
            <w:tcBorders>
              <w:top w:val="nil"/>
              <w:left w:val="nil"/>
              <w:bottom w:val="single" w:sz="4" w:space="0" w:color="auto"/>
              <w:right w:val="nil"/>
            </w:tcBorders>
            <w:shd w:val="clear" w:color="auto" w:fill="FAFAFA"/>
          </w:tcPr>
          <w:p w14:paraId="0354C999" w14:textId="77777777" w:rsidR="00DA32AA" w:rsidRPr="00DF7EF1" w:rsidRDefault="00DA32AA"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66C6B079" w14:textId="77777777" w:rsidR="00DA32AA" w:rsidRPr="00DF7EF1" w:rsidRDefault="00DA32AA"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tcPr>
          <w:p w14:paraId="6F6CED25" w14:textId="77777777" w:rsidR="00DA32AA" w:rsidRPr="00DF7EF1" w:rsidRDefault="00DA32AA" w:rsidP="00EC7502">
            <w:pPr>
              <w:ind w:right="-72"/>
              <w:jc w:val="right"/>
              <w:rPr>
                <w:rFonts w:ascii="Arial" w:eastAsia="Arial Unicode MS" w:hAnsi="Arial" w:cs="Arial"/>
                <w:sz w:val="18"/>
                <w:szCs w:val="18"/>
              </w:rPr>
            </w:pPr>
            <w:r w:rsidRPr="004D22DF">
              <w:rPr>
                <w:rFonts w:ascii="Arial" w:eastAsia="Arial Unicode MS" w:hAnsi="Arial" w:cs="Arial"/>
                <w:sz w:val="18"/>
                <w:szCs w:val="18"/>
              </w:rPr>
              <w:t>17,587,097</w:t>
            </w:r>
          </w:p>
        </w:tc>
      </w:tr>
      <w:tr w:rsidR="00DA32AA" w:rsidRPr="004B70F8" w14:paraId="4F20C7D5" w14:textId="77777777" w:rsidTr="00EC7502">
        <w:tc>
          <w:tcPr>
            <w:tcW w:w="2410" w:type="dxa"/>
            <w:tcBorders>
              <w:top w:val="nil"/>
              <w:left w:val="nil"/>
              <w:bottom w:val="nil"/>
              <w:right w:val="nil"/>
            </w:tcBorders>
            <w:shd w:val="clear" w:color="auto" w:fill="auto"/>
          </w:tcPr>
          <w:p w14:paraId="6A093673" w14:textId="77777777" w:rsidR="00DA32AA" w:rsidRPr="004B70F8" w:rsidRDefault="00DA32AA" w:rsidP="00EC7502">
            <w:pPr>
              <w:ind w:left="-91"/>
              <w:rPr>
                <w:rFonts w:ascii="Arial" w:eastAsia="Arial Unicode MS" w:hAnsi="Arial" w:cs="Arial"/>
                <w:b/>
                <w:bCs/>
                <w:sz w:val="16"/>
                <w:szCs w:val="16"/>
              </w:rPr>
            </w:pPr>
          </w:p>
        </w:tc>
        <w:tc>
          <w:tcPr>
            <w:tcW w:w="1272" w:type="dxa"/>
            <w:tcBorders>
              <w:top w:val="nil"/>
              <w:left w:val="nil"/>
              <w:bottom w:val="nil"/>
              <w:right w:val="nil"/>
            </w:tcBorders>
            <w:shd w:val="clear" w:color="auto" w:fill="auto"/>
          </w:tcPr>
          <w:p w14:paraId="7E7AB689" w14:textId="77777777" w:rsidR="00DA32AA" w:rsidRPr="004B70F8" w:rsidRDefault="00DA32AA" w:rsidP="00EC750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44B9A107" w14:textId="77777777" w:rsidR="00DA32AA" w:rsidRPr="004B70F8" w:rsidRDefault="00DA32AA" w:rsidP="00EC750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20635BBE" w14:textId="77777777" w:rsidR="00DA32AA" w:rsidRPr="004B70F8" w:rsidRDefault="00DA32AA" w:rsidP="00EC750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1EC34578" w14:textId="77777777" w:rsidR="00DA32AA" w:rsidRPr="004B70F8" w:rsidRDefault="00DA32AA" w:rsidP="00EC7502">
            <w:pPr>
              <w:ind w:right="-72"/>
              <w:jc w:val="right"/>
              <w:rPr>
                <w:rFonts w:ascii="Arial" w:eastAsia="Arial Unicode MS" w:hAnsi="Arial" w:cs="Arial"/>
                <w:sz w:val="16"/>
                <w:szCs w:val="16"/>
              </w:rPr>
            </w:pPr>
          </w:p>
        </w:tc>
        <w:tc>
          <w:tcPr>
            <w:tcW w:w="1440" w:type="dxa"/>
            <w:tcBorders>
              <w:top w:val="nil"/>
              <w:left w:val="nil"/>
              <w:bottom w:val="nil"/>
              <w:right w:val="nil"/>
            </w:tcBorders>
            <w:shd w:val="clear" w:color="auto" w:fill="auto"/>
          </w:tcPr>
          <w:p w14:paraId="444CBDF9" w14:textId="77777777" w:rsidR="00DA32AA" w:rsidRPr="004B70F8" w:rsidRDefault="00DA32AA" w:rsidP="00EC7502">
            <w:pPr>
              <w:ind w:right="-72"/>
              <w:jc w:val="right"/>
              <w:rPr>
                <w:rFonts w:ascii="Arial" w:eastAsia="Arial Unicode MS" w:hAnsi="Arial" w:cs="Arial"/>
                <w:sz w:val="16"/>
                <w:szCs w:val="16"/>
              </w:rPr>
            </w:pPr>
          </w:p>
        </w:tc>
      </w:tr>
      <w:tr w:rsidR="00DA32AA" w:rsidRPr="00DF7EF1" w14:paraId="71C3ED9B" w14:textId="77777777" w:rsidTr="00EC7502">
        <w:tc>
          <w:tcPr>
            <w:tcW w:w="2410" w:type="dxa"/>
            <w:tcBorders>
              <w:top w:val="nil"/>
              <w:left w:val="nil"/>
              <w:bottom w:val="nil"/>
              <w:right w:val="nil"/>
            </w:tcBorders>
            <w:shd w:val="clear" w:color="auto" w:fill="auto"/>
            <w:hideMark/>
          </w:tcPr>
          <w:p w14:paraId="379F1012" w14:textId="77777777" w:rsidR="00DA32AA" w:rsidRPr="00DF7EF1" w:rsidRDefault="00DA32AA" w:rsidP="00EC7502">
            <w:pPr>
              <w:ind w:left="-91"/>
              <w:rPr>
                <w:rFonts w:ascii="Arial" w:eastAsia="Arial Unicode MS" w:hAnsi="Arial" w:cs="Arial"/>
                <w:b/>
                <w:bCs/>
                <w:sz w:val="18"/>
                <w:szCs w:val="18"/>
              </w:rPr>
            </w:pPr>
            <w:r w:rsidRPr="00DF7EF1">
              <w:rPr>
                <w:rFonts w:ascii="Arial" w:eastAsia="Arial Unicode MS" w:hAnsi="Arial" w:cs="Arial"/>
                <w:b/>
                <w:bCs/>
                <w:sz w:val="18"/>
                <w:szCs w:val="18"/>
              </w:rPr>
              <w:t xml:space="preserve">As </w:t>
            </w:r>
            <w:proofErr w:type="gramStart"/>
            <w:r w:rsidRPr="00DF7EF1">
              <w:rPr>
                <w:rFonts w:ascii="Arial" w:eastAsia="Arial Unicode MS" w:hAnsi="Arial" w:cs="Arial"/>
                <w:b/>
                <w:bCs/>
                <w:sz w:val="18"/>
                <w:szCs w:val="18"/>
              </w:rPr>
              <w:t>at</w:t>
            </w:r>
            <w:proofErr w:type="gramEnd"/>
            <w:r w:rsidRPr="00DF7EF1">
              <w:rPr>
                <w:rFonts w:ascii="Arial" w:eastAsia="Arial Unicode MS" w:hAnsi="Arial" w:cs="Arial"/>
                <w:b/>
                <w:bCs/>
                <w:sz w:val="18"/>
                <w:szCs w:val="18"/>
              </w:rPr>
              <w:t xml:space="preserve"> </w:t>
            </w:r>
            <w:r w:rsidRPr="006173E9">
              <w:rPr>
                <w:rFonts w:ascii="Arial" w:eastAsia="Arial Unicode MS" w:hAnsi="Arial" w:cs="Arial"/>
                <w:b/>
                <w:bCs/>
                <w:sz w:val="18"/>
                <w:szCs w:val="18"/>
                <w:lang w:val="en-GB"/>
              </w:rPr>
              <w:t>31</w:t>
            </w:r>
            <w:r w:rsidRPr="00DF7EF1">
              <w:rPr>
                <w:rFonts w:ascii="Arial" w:eastAsia="Arial Unicode MS" w:hAnsi="Arial" w:cs="Arial"/>
                <w:b/>
                <w:bCs/>
                <w:sz w:val="18"/>
                <w:szCs w:val="18"/>
                <w:cs/>
              </w:rPr>
              <w:t xml:space="preserve"> </w:t>
            </w:r>
            <w:r w:rsidRPr="00DF7EF1">
              <w:rPr>
                <w:rFonts w:ascii="Arial" w:eastAsia="Arial Unicode MS" w:hAnsi="Arial" w:cs="Arial"/>
                <w:b/>
                <w:bCs/>
                <w:sz w:val="18"/>
                <w:szCs w:val="18"/>
              </w:rPr>
              <w:t xml:space="preserve">December </w:t>
            </w:r>
            <w:r w:rsidRPr="006173E9">
              <w:rPr>
                <w:rFonts w:ascii="Arial" w:eastAsia="Arial Unicode MS" w:hAnsi="Arial" w:cs="Arial"/>
                <w:b/>
                <w:bCs/>
                <w:sz w:val="18"/>
                <w:szCs w:val="18"/>
                <w:lang w:val="en-GB"/>
              </w:rPr>
              <w:t>2022</w:t>
            </w:r>
          </w:p>
        </w:tc>
        <w:tc>
          <w:tcPr>
            <w:tcW w:w="1272" w:type="dxa"/>
            <w:tcBorders>
              <w:top w:val="nil"/>
              <w:left w:val="nil"/>
              <w:bottom w:val="nil"/>
              <w:right w:val="nil"/>
            </w:tcBorders>
            <w:shd w:val="clear" w:color="auto" w:fill="auto"/>
          </w:tcPr>
          <w:p w14:paraId="6C384646"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5ECCD10"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2883AC5D"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5E78458C" w14:textId="77777777" w:rsidR="00DA32AA" w:rsidRPr="00DF7EF1" w:rsidRDefault="00DA32AA" w:rsidP="00EC7502">
            <w:pPr>
              <w:ind w:right="-72"/>
              <w:jc w:val="right"/>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710FCED" w14:textId="77777777" w:rsidR="00DA32AA" w:rsidRPr="00DF7EF1" w:rsidRDefault="00DA32AA" w:rsidP="00EC7502">
            <w:pPr>
              <w:ind w:right="-72"/>
              <w:jc w:val="right"/>
              <w:rPr>
                <w:rFonts w:ascii="Arial" w:eastAsia="Arial Unicode MS" w:hAnsi="Arial" w:cs="Arial"/>
                <w:b/>
                <w:bCs/>
                <w:sz w:val="18"/>
                <w:szCs w:val="18"/>
              </w:rPr>
            </w:pPr>
          </w:p>
        </w:tc>
      </w:tr>
      <w:tr w:rsidR="00DA32AA" w:rsidRPr="004B70F8" w14:paraId="3299CA3C" w14:textId="77777777" w:rsidTr="00EC7502">
        <w:tc>
          <w:tcPr>
            <w:tcW w:w="2410" w:type="dxa"/>
            <w:tcBorders>
              <w:top w:val="nil"/>
              <w:left w:val="nil"/>
              <w:bottom w:val="nil"/>
              <w:right w:val="nil"/>
            </w:tcBorders>
            <w:shd w:val="clear" w:color="auto" w:fill="auto"/>
          </w:tcPr>
          <w:p w14:paraId="047F4787" w14:textId="77777777" w:rsidR="00DA32AA" w:rsidRPr="004B70F8" w:rsidRDefault="00DA32AA" w:rsidP="00EC7502">
            <w:pPr>
              <w:ind w:left="-91"/>
              <w:rPr>
                <w:rFonts w:ascii="Arial" w:eastAsia="Arial Unicode MS" w:hAnsi="Arial" w:cs="Arial"/>
                <w:b/>
                <w:bCs/>
                <w:sz w:val="12"/>
                <w:szCs w:val="12"/>
              </w:rPr>
            </w:pPr>
          </w:p>
        </w:tc>
        <w:tc>
          <w:tcPr>
            <w:tcW w:w="1272" w:type="dxa"/>
            <w:tcBorders>
              <w:top w:val="nil"/>
              <w:left w:val="nil"/>
              <w:bottom w:val="nil"/>
              <w:right w:val="nil"/>
            </w:tcBorders>
            <w:shd w:val="clear" w:color="auto" w:fill="auto"/>
          </w:tcPr>
          <w:p w14:paraId="21E7AF08"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50328718"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3D757E9B"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5F86E6CF" w14:textId="77777777" w:rsidR="00DA32AA" w:rsidRPr="004B70F8" w:rsidRDefault="00DA32AA" w:rsidP="00EC7502">
            <w:pPr>
              <w:ind w:right="-72"/>
              <w:jc w:val="right"/>
              <w:rPr>
                <w:rFonts w:ascii="Arial" w:eastAsia="Arial Unicode MS" w:hAnsi="Arial" w:cs="Arial"/>
                <w:b/>
                <w:bCs/>
                <w:sz w:val="12"/>
                <w:szCs w:val="12"/>
              </w:rPr>
            </w:pPr>
          </w:p>
        </w:tc>
        <w:tc>
          <w:tcPr>
            <w:tcW w:w="1440" w:type="dxa"/>
            <w:tcBorders>
              <w:top w:val="nil"/>
              <w:left w:val="nil"/>
              <w:bottom w:val="nil"/>
              <w:right w:val="nil"/>
            </w:tcBorders>
            <w:shd w:val="clear" w:color="auto" w:fill="auto"/>
          </w:tcPr>
          <w:p w14:paraId="55517F9F" w14:textId="77777777" w:rsidR="00DA32AA" w:rsidRPr="004B70F8" w:rsidRDefault="00DA32AA" w:rsidP="00EC7502">
            <w:pPr>
              <w:ind w:right="-72"/>
              <w:jc w:val="right"/>
              <w:rPr>
                <w:rFonts w:ascii="Arial" w:eastAsia="Arial Unicode MS" w:hAnsi="Arial" w:cs="Arial"/>
                <w:b/>
                <w:bCs/>
                <w:sz w:val="12"/>
                <w:szCs w:val="12"/>
              </w:rPr>
            </w:pPr>
          </w:p>
        </w:tc>
      </w:tr>
      <w:tr w:rsidR="00DA32AA" w:rsidRPr="00DF7EF1" w14:paraId="02BC4573" w14:textId="77777777" w:rsidTr="00EC7502">
        <w:tc>
          <w:tcPr>
            <w:tcW w:w="2410" w:type="dxa"/>
            <w:tcBorders>
              <w:top w:val="nil"/>
              <w:left w:val="nil"/>
              <w:bottom w:val="nil"/>
              <w:right w:val="nil"/>
            </w:tcBorders>
            <w:shd w:val="clear" w:color="auto" w:fill="auto"/>
            <w:hideMark/>
          </w:tcPr>
          <w:p w14:paraId="50F0209C" w14:textId="77777777" w:rsidR="00DA32AA" w:rsidRPr="00DF7EF1" w:rsidRDefault="00DA32AA" w:rsidP="00EC7502">
            <w:pPr>
              <w:ind w:left="-91"/>
              <w:rPr>
                <w:rFonts w:ascii="Arial" w:eastAsia="Arial Unicode MS" w:hAnsi="Arial" w:cs="Arial"/>
                <w:sz w:val="18"/>
                <w:szCs w:val="18"/>
              </w:rPr>
            </w:pPr>
            <w:r w:rsidRPr="00DF7EF1">
              <w:rPr>
                <w:rFonts w:ascii="Arial" w:eastAsia="Arial Unicode MS" w:hAnsi="Arial" w:cs="Arial"/>
                <w:b/>
                <w:bCs/>
                <w:sz w:val="18"/>
                <w:szCs w:val="18"/>
              </w:rPr>
              <w:t>Liabilities</w:t>
            </w:r>
          </w:p>
        </w:tc>
        <w:tc>
          <w:tcPr>
            <w:tcW w:w="1272" w:type="dxa"/>
            <w:tcBorders>
              <w:top w:val="nil"/>
              <w:left w:val="nil"/>
              <w:bottom w:val="nil"/>
              <w:right w:val="nil"/>
            </w:tcBorders>
            <w:shd w:val="clear" w:color="auto" w:fill="auto"/>
          </w:tcPr>
          <w:p w14:paraId="271FDF15"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0CBDFD60"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6FAE100F"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03AAF488"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5073BA3B" w14:textId="77777777" w:rsidR="00DA32AA" w:rsidRPr="00DF7EF1" w:rsidRDefault="00DA32AA" w:rsidP="00EC7502">
            <w:pPr>
              <w:ind w:right="-72"/>
              <w:jc w:val="right"/>
              <w:rPr>
                <w:rFonts w:ascii="Arial" w:eastAsia="Arial Unicode MS" w:hAnsi="Arial" w:cs="Arial"/>
                <w:sz w:val="18"/>
                <w:szCs w:val="18"/>
              </w:rPr>
            </w:pPr>
          </w:p>
        </w:tc>
      </w:tr>
      <w:tr w:rsidR="00DA32AA" w:rsidRPr="00DF7EF1" w14:paraId="25C4BB63" w14:textId="77777777" w:rsidTr="00EC7502">
        <w:tc>
          <w:tcPr>
            <w:tcW w:w="2410" w:type="dxa"/>
            <w:tcBorders>
              <w:top w:val="nil"/>
              <w:left w:val="nil"/>
              <w:bottom w:val="nil"/>
              <w:right w:val="nil"/>
            </w:tcBorders>
            <w:shd w:val="clear" w:color="auto" w:fill="auto"/>
          </w:tcPr>
          <w:p w14:paraId="0BC1025B" w14:textId="77777777" w:rsidR="00DA32AA" w:rsidRPr="00DF7EF1" w:rsidRDefault="00DA32AA" w:rsidP="00EC7502">
            <w:pPr>
              <w:ind w:left="-91"/>
              <w:rPr>
                <w:rFonts w:ascii="Arial" w:hAnsi="Arial" w:cs="Arial"/>
                <w:sz w:val="18"/>
                <w:szCs w:val="18"/>
                <w:highlight w:val="yellow"/>
              </w:rPr>
            </w:pPr>
            <w:r w:rsidRPr="00DF7EF1">
              <w:rPr>
                <w:rFonts w:ascii="Arial" w:hAnsi="Arial" w:cs="Arial"/>
                <w:sz w:val="18"/>
                <w:szCs w:val="18"/>
              </w:rPr>
              <w:t>Derivative liabilities</w:t>
            </w:r>
          </w:p>
        </w:tc>
        <w:tc>
          <w:tcPr>
            <w:tcW w:w="1272" w:type="dxa"/>
            <w:tcBorders>
              <w:top w:val="nil"/>
              <w:left w:val="nil"/>
              <w:bottom w:val="nil"/>
              <w:right w:val="nil"/>
            </w:tcBorders>
            <w:shd w:val="clear" w:color="auto" w:fill="auto"/>
          </w:tcPr>
          <w:p w14:paraId="06840BAC" w14:textId="77777777" w:rsidR="00DA32AA" w:rsidRPr="00DF7EF1" w:rsidRDefault="00DA32AA" w:rsidP="00EC7502">
            <w:pPr>
              <w:ind w:right="-72"/>
              <w:jc w:val="center"/>
              <w:rPr>
                <w:rFonts w:ascii="Arial" w:eastAsia="Arial Unicode MS" w:hAnsi="Arial" w:cs="Arial"/>
                <w:sz w:val="18"/>
                <w:szCs w:val="18"/>
              </w:rPr>
            </w:pPr>
          </w:p>
        </w:tc>
        <w:tc>
          <w:tcPr>
            <w:tcW w:w="1440" w:type="dxa"/>
            <w:tcBorders>
              <w:top w:val="nil"/>
              <w:left w:val="nil"/>
              <w:bottom w:val="nil"/>
              <w:right w:val="nil"/>
            </w:tcBorders>
            <w:shd w:val="clear" w:color="auto" w:fill="auto"/>
          </w:tcPr>
          <w:p w14:paraId="12C068D8"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7A82E6DB"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0ADF684E" w14:textId="77777777" w:rsidR="00DA32AA" w:rsidRPr="00DF7EF1" w:rsidRDefault="00DA32AA" w:rsidP="00EC7502">
            <w:pPr>
              <w:ind w:right="-72" w:hanging="172"/>
              <w:jc w:val="right"/>
              <w:rPr>
                <w:rFonts w:ascii="Arial" w:eastAsia="Arial Unicode MS" w:hAnsi="Arial" w:cs="Arial"/>
                <w:sz w:val="18"/>
                <w:szCs w:val="18"/>
              </w:rPr>
            </w:pPr>
          </w:p>
        </w:tc>
        <w:tc>
          <w:tcPr>
            <w:tcW w:w="1440" w:type="dxa"/>
            <w:tcBorders>
              <w:top w:val="nil"/>
              <w:left w:val="nil"/>
              <w:bottom w:val="nil"/>
              <w:right w:val="nil"/>
            </w:tcBorders>
            <w:shd w:val="clear" w:color="auto" w:fill="auto"/>
          </w:tcPr>
          <w:p w14:paraId="37B13ED8" w14:textId="77777777" w:rsidR="00DA32AA" w:rsidRPr="00DF7EF1" w:rsidRDefault="00DA32AA" w:rsidP="00EC7502">
            <w:pPr>
              <w:ind w:right="-72" w:hanging="172"/>
              <w:jc w:val="right"/>
              <w:rPr>
                <w:rFonts w:ascii="Arial" w:hAnsi="Arial" w:cs="Arial"/>
                <w:sz w:val="18"/>
                <w:szCs w:val="18"/>
              </w:rPr>
            </w:pPr>
          </w:p>
        </w:tc>
      </w:tr>
      <w:tr w:rsidR="00DA32AA" w:rsidRPr="00DF7EF1" w14:paraId="3D236E90" w14:textId="77777777" w:rsidTr="00EC7502">
        <w:tc>
          <w:tcPr>
            <w:tcW w:w="2410" w:type="dxa"/>
            <w:tcBorders>
              <w:top w:val="nil"/>
              <w:left w:val="nil"/>
              <w:bottom w:val="nil"/>
              <w:right w:val="nil"/>
            </w:tcBorders>
            <w:shd w:val="clear" w:color="auto" w:fill="auto"/>
          </w:tcPr>
          <w:p w14:paraId="0755936B" w14:textId="77777777" w:rsidR="00DA32AA" w:rsidRPr="00DF7EF1" w:rsidRDefault="00DA32AA" w:rsidP="00EC7502">
            <w:pPr>
              <w:ind w:left="-91"/>
              <w:rPr>
                <w:rFonts w:ascii="Arial" w:hAnsi="Arial" w:cs="Arial"/>
                <w:sz w:val="18"/>
                <w:szCs w:val="18"/>
              </w:rPr>
            </w:pPr>
            <w:r w:rsidRPr="00DF7EF1">
              <w:rPr>
                <w:rFonts w:ascii="Arial" w:hAnsi="Arial" w:cs="Arial"/>
                <w:sz w:val="18"/>
                <w:szCs w:val="18"/>
              </w:rPr>
              <w:t xml:space="preserve">   - Foreign exchange</w:t>
            </w:r>
          </w:p>
          <w:p w14:paraId="79052A2A" w14:textId="77777777" w:rsidR="00DA32AA" w:rsidRPr="00DF7EF1" w:rsidRDefault="00DA32AA" w:rsidP="00EC7502">
            <w:pPr>
              <w:ind w:left="-91"/>
              <w:rPr>
                <w:rFonts w:ascii="Arial" w:hAnsi="Arial" w:cs="Arial"/>
                <w:sz w:val="18"/>
                <w:szCs w:val="18"/>
              </w:rPr>
            </w:pPr>
            <w:r w:rsidRPr="00DF7EF1">
              <w:rPr>
                <w:rFonts w:ascii="Arial" w:hAnsi="Arial" w:cs="Arial"/>
                <w:sz w:val="18"/>
                <w:szCs w:val="18"/>
              </w:rPr>
              <w:t xml:space="preserve">    </w:t>
            </w:r>
            <w:r>
              <w:rPr>
                <w:rFonts w:ascii="Arial" w:hAnsi="Arial" w:cs="Arial"/>
                <w:sz w:val="18"/>
                <w:szCs w:val="18"/>
              </w:rPr>
              <w:t xml:space="preserve">  </w:t>
            </w:r>
            <w:r w:rsidRPr="00DF7EF1">
              <w:rPr>
                <w:rFonts w:ascii="Arial" w:hAnsi="Arial" w:cs="Arial"/>
                <w:sz w:val="18"/>
                <w:szCs w:val="18"/>
              </w:rPr>
              <w:t xml:space="preserve">  forward contract</w:t>
            </w:r>
          </w:p>
        </w:tc>
        <w:tc>
          <w:tcPr>
            <w:tcW w:w="1272" w:type="dxa"/>
            <w:tcBorders>
              <w:top w:val="nil"/>
              <w:left w:val="nil"/>
              <w:bottom w:val="nil"/>
              <w:right w:val="nil"/>
            </w:tcBorders>
            <w:shd w:val="clear" w:color="auto" w:fill="auto"/>
          </w:tcPr>
          <w:p w14:paraId="562F733C" w14:textId="77777777" w:rsidR="00DA32AA" w:rsidRDefault="00DA32AA" w:rsidP="00EC7502">
            <w:pPr>
              <w:ind w:right="-72"/>
              <w:jc w:val="center"/>
              <w:rPr>
                <w:rFonts w:ascii="Arial" w:eastAsia="Arial Unicode MS" w:hAnsi="Arial" w:cs="Arial"/>
                <w:sz w:val="18"/>
                <w:szCs w:val="18"/>
              </w:rPr>
            </w:pPr>
          </w:p>
          <w:p w14:paraId="7564A6E0" w14:textId="77777777" w:rsidR="00DA32AA" w:rsidRDefault="00DA32AA" w:rsidP="00EC7502">
            <w:pPr>
              <w:ind w:right="-72"/>
              <w:jc w:val="center"/>
              <w:rPr>
                <w:rFonts w:ascii="Arial" w:eastAsia="Arial Unicode MS" w:hAnsi="Arial" w:cs="Arial"/>
                <w:sz w:val="18"/>
                <w:szCs w:val="18"/>
              </w:rPr>
            </w:pPr>
            <w:r w:rsidRPr="006173E9">
              <w:rPr>
                <w:rFonts w:ascii="Arial" w:eastAsia="Arial Unicode MS" w:hAnsi="Arial" w:cs="Arial"/>
                <w:sz w:val="18"/>
                <w:szCs w:val="18"/>
                <w:lang w:val="en-GB"/>
              </w:rPr>
              <w:t>2</w:t>
            </w:r>
          </w:p>
        </w:tc>
        <w:tc>
          <w:tcPr>
            <w:tcW w:w="1440" w:type="dxa"/>
            <w:tcBorders>
              <w:top w:val="nil"/>
              <w:left w:val="nil"/>
              <w:bottom w:val="nil"/>
              <w:right w:val="nil"/>
            </w:tcBorders>
            <w:shd w:val="clear" w:color="auto" w:fill="auto"/>
          </w:tcPr>
          <w:p w14:paraId="3162D6A9" w14:textId="77777777" w:rsidR="00DA32AA" w:rsidRDefault="00DA32AA" w:rsidP="00EC7502">
            <w:pPr>
              <w:ind w:right="-72"/>
              <w:jc w:val="right"/>
              <w:rPr>
                <w:rFonts w:ascii="Arial" w:eastAsia="Arial Unicode MS" w:hAnsi="Arial" w:cs="Arial"/>
                <w:sz w:val="18"/>
                <w:szCs w:val="18"/>
              </w:rPr>
            </w:pPr>
          </w:p>
          <w:p w14:paraId="37D1F1D4" w14:textId="77777777" w:rsidR="00DA32AA" w:rsidRDefault="00DA32AA"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500</w:t>
            </w:r>
            <w:r>
              <w:rPr>
                <w:rFonts w:ascii="Arial" w:eastAsia="Arial Unicode MS" w:hAnsi="Arial" w:cs="Arial"/>
                <w:sz w:val="18"/>
                <w:szCs w:val="18"/>
              </w:rPr>
              <w:t>,</w:t>
            </w:r>
            <w:r w:rsidRPr="006173E9">
              <w:rPr>
                <w:rFonts w:ascii="Arial" w:eastAsia="Arial Unicode MS" w:hAnsi="Arial" w:cs="Arial"/>
                <w:sz w:val="18"/>
                <w:szCs w:val="18"/>
                <w:lang w:val="en-GB"/>
              </w:rPr>
              <w:t>378</w:t>
            </w:r>
          </w:p>
        </w:tc>
        <w:tc>
          <w:tcPr>
            <w:tcW w:w="1440" w:type="dxa"/>
            <w:tcBorders>
              <w:top w:val="nil"/>
              <w:left w:val="nil"/>
              <w:bottom w:val="nil"/>
              <w:right w:val="nil"/>
            </w:tcBorders>
            <w:shd w:val="clear" w:color="auto" w:fill="auto"/>
          </w:tcPr>
          <w:p w14:paraId="0C372317" w14:textId="77777777" w:rsidR="00DA32AA" w:rsidRDefault="00DA32AA" w:rsidP="00EC7502">
            <w:pPr>
              <w:ind w:right="-72"/>
              <w:jc w:val="right"/>
              <w:rPr>
                <w:rFonts w:ascii="Arial" w:eastAsia="Arial Unicode MS" w:hAnsi="Arial" w:cs="Arial"/>
                <w:sz w:val="18"/>
                <w:szCs w:val="18"/>
              </w:rPr>
            </w:pPr>
          </w:p>
          <w:p w14:paraId="3A49F15D" w14:textId="77777777" w:rsidR="00DA32AA" w:rsidRDefault="00DA32AA"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41BD459E" w14:textId="77777777" w:rsidR="00DA32AA" w:rsidRDefault="00DA32AA" w:rsidP="00EC7502">
            <w:pPr>
              <w:ind w:right="-72" w:hanging="172"/>
              <w:jc w:val="right"/>
              <w:rPr>
                <w:rFonts w:ascii="Arial" w:eastAsia="Arial Unicode MS" w:hAnsi="Arial" w:cs="Arial"/>
                <w:sz w:val="18"/>
                <w:szCs w:val="18"/>
              </w:rPr>
            </w:pPr>
          </w:p>
          <w:p w14:paraId="15248728" w14:textId="77777777" w:rsidR="00DA32AA" w:rsidRDefault="00DA32AA" w:rsidP="00EC7502">
            <w:pPr>
              <w:ind w:right="-72" w:hanging="1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3561CB52" w14:textId="77777777" w:rsidR="00DA32AA" w:rsidRDefault="00DA32AA" w:rsidP="00EC7502">
            <w:pPr>
              <w:ind w:right="-72" w:hanging="172"/>
              <w:jc w:val="right"/>
              <w:rPr>
                <w:rFonts w:ascii="Arial" w:hAnsi="Arial" w:cs="Arial"/>
                <w:sz w:val="18"/>
                <w:szCs w:val="18"/>
              </w:rPr>
            </w:pPr>
          </w:p>
          <w:p w14:paraId="03C1CEB3" w14:textId="77777777" w:rsidR="00DA32AA" w:rsidRPr="00304EA6" w:rsidRDefault="00DA32AA" w:rsidP="00EC7502">
            <w:pPr>
              <w:ind w:right="-72" w:hanging="172"/>
              <w:jc w:val="right"/>
              <w:rPr>
                <w:rFonts w:ascii="Arial" w:eastAsia="Arial Unicode MS" w:hAnsi="Arial" w:cs="Arial"/>
                <w:sz w:val="18"/>
                <w:szCs w:val="18"/>
              </w:rPr>
            </w:pP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500</w:t>
            </w:r>
            <w:r>
              <w:rPr>
                <w:rFonts w:ascii="Arial" w:eastAsia="Arial Unicode MS" w:hAnsi="Arial" w:cs="Arial"/>
                <w:sz w:val="18"/>
                <w:szCs w:val="18"/>
              </w:rPr>
              <w:t>,</w:t>
            </w:r>
            <w:r w:rsidRPr="006173E9">
              <w:rPr>
                <w:rFonts w:ascii="Arial" w:eastAsia="Arial Unicode MS" w:hAnsi="Arial" w:cs="Arial"/>
                <w:sz w:val="18"/>
                <w:szCs w:val="18"/>
                <w:lang w:val="en-GB"/>
              </w:rPr>
              <w:t>378</w:t>
            </w:r>
          </w:p>
        </w:tc>
      </w:tr>
      <w:tr w:rsidR="00DA32AA" w:rsidRPr="00DF7EF1" w14:paraId="77B9604C" w14:textId="77777777" w:rsidTr="00EC7502">
        <w:tc>
          <w:tcPr>
            <w:tcW w:w="2410" w:type="dxa"/>
            <w:tcBorders>
              <w:top w:val="nil"/>
              <w:left w:val="nil"/>
              <w:bottom w:val="nil"/>
              <w:right w:val="nil"/>
            </w:tcBorders>
            <w:shd w:val="clear" w:color="auto" w:fill="auto"/>
          </w:tcPr>
          <w:p w14:paraId="1355535F" w14:textId="77777777" w:rsidR="00DA32AA" w:rsidRPr="00DF7EF1" w:rsidRDefault="00DA32AA" w:rsidP="00EC7502">
            <w:pPr>
              <w:ind w:left="-91"/>
              <w:rPr>
                <w:rFonts w:ascii="Arial" w:hAnsi="Arial" w:cs="Arial"/>
                <w:sz w:val="18"/>
                <w:szCs w:val="18"/>
              </w:rPr>
            </w:pPr>
            <w:r w:rsidRPr="00DF7EF1">
              <w:rPr>
                <w:rFonts w:ascii="Arial" w:hAnsi="Arial" w:cs="Arial"/>
                <w:sz w:val="18"/>
                <w:szCs w:val="18"/>
              </w:rPr>
              <w:t xml:space="preserve">Payable for acquisition of </w:t>
            </w:r>
          </w:p>
          <w:p w14:paraId="4B6C1ACF" w14:textId="77777777" w:rsidR="00DA32AA" w:rsidRPr="00DF7EF1" w:rsidRDefault="00DA32AA" w:rsidP="00EC7502">
            <w:pPr>
              <w:ind w:left="-91"/>
              <w:rPr>
                <w:rFonts w:ascii="Arial" w:hAnsi="Arial" w:cs="Arial"/>
                <w:sz w:val="18"/>
                <w:szCs w:val="18"/>
              </w:rPr>
            </w:pPr>
            <w:r w:rsidRPr="00DF7EF1">
              <w:rPr>
                <w:rFonts w:ascii="Arial" w:hAnsi="Arial" w:cs="Arial"/>
                <w:sz w:val="18"/>
                <w:szCs w:val="18"/>
              </w:rPr>
              <w:t xml:space="preserve">   investment in a subsidiary</w:t>
            </w:r>
          </w:p>
        </w:tc>
        <w:tc>
          <w:tcPr>
            <w:tcW w:w="1272" w:type="dxa"/>
            <w:tcBorders>
              <w:top w:val="nil"/>
              <w:left w:val="nil"/>
              <w:bottom w:val="nil"/>
              <w:right w:val="nil"/>
            </w:tcBorders>
            <w:shd w:val="clear" w:color="auto" w:fill="auto"/>
          </w:tcPr>
          <w:p w14:paraId="0D4D52FD" w14:textId="77777777" w:rsidR="00DA32AA" w:rsidRDefault="00DA32AA" w:rsidP="00EC7502">
            <w:pPr>
              <w:ind w:right="-72"/>
              <w:jc w:val="center"/>
              <w:rPr>
                <w:rFonts w:ascii="Arial" w:eastAsia="Arial Unicode MS" w:hAnsi="Arial" w:cs="Arial"/>
                <w:sz w:val="18"/>
                <w:szCs w:val="18"/>
              </w:rPr>
            </w:pPr>
          </w:p>
          <w:p w14:paraId="6A757AF1" w14:textId="77777777" w:rsidR="00DA32AA" w:rsidRPr="00DF7EF1" w:rsidRDefault="00DA32AA" w:rsidP="00EC7502">
            <w:pPr>
              <w:ind w:right="-72"/>
              <w:jc w:val="center"/>
              <w:rPr>
                <w:rFonts w:ascii="Arial" w:eastAsia="Arial Unicode MS" w:hAnsi="Arial" w:cs="Arial"/>
                <w:sz w:val="18"/>
                <w:szCs w:val="18"/>
              </w:rPr>
            </w:pPr>
            <w:r w:rsidRPr="006173E9">
              <w:rPr>
                <w:rFonts w:ascii="Arial" w:eastAsia="Arial Unicode MS" w:hAnsi="Arial" w:cs="Arial"/>
                <w:sz w:val="18"/>
                <w:szCs w:val="18"/>
                <w:lang w:val="en-GB"/>
              </w:rPr>
              <w:t>3</w:t>
            </w:r>
          </w:p>
        </w:tc>
        <w:tc>
          <w:tcPr>
            <w:tcW w:w="1440" w:type="dxa"/>
            <w:tcBorders>
              <w:top w:val="nil"/>
              <w:left w:val="nil"/>
              <w:bottom w:val="single" w:sz="4" w:space="0" w:color="auto"/>
              <w:right w:val="nil"/>
            </w:tcBorders>
            <w:shd w:val="clear" w:color="auto" w:fill="auto"/>
          </w:tcPr>
          <w:p w14:paraId="37FA50E2" w14:textId="77777777" w:rsidR="00DA32AA" w:rsidRDefault="00DA32AA" w:rsidP="00EC7502">
            <w:pPr>
              <w:ind w:right="-72"/>
              <w:jc w:val="right"/>
              <w:rPr>
                <w:rFonts w:ascii="Arial" w:eastAsia="Arial Unicode MS" w:hAnsi="Arial" w:cs="Arial"/>
                <w:sz w:val="18"/>
                <w:szCs w:val="18"/>
              </w:rPr>
            </w:pPr>
          </w:p>
          <w:p w14:paraId="18FDC612" w14:textId="77777777" w:rsidR="00DA32AA" w:rsidRPr="00DF7EF1" w:rsidRDefault="00DA32AA"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21</w:t>
            </w:r>
            <w:r>
              <w:rPr>
                <w:rFonts w:ascii="Arial" w:eastAsia="Arial Unicode MS" w:hAnsi="Arial" w:cs="Arial"/>
                <w:sz w:val="18"/>
                <w:szCs w:val="18"/>
              </w:rPr>
              <w:t>,</w:t>
            </w:r>
            <w:r w:rsidRPr="006173E9">
              <w:rPr>
                <w:rFonts w:ascii="Arial" w:eastAsia="Arial Unicode MS" w:hAnsi="Arial" w:cs="Arial"/>
                <w:sz w:val="18"/>
                <w:szCs w:val="18"/>
                <w:lang w:val="en-GB"/>
              </w:rPr>
              <w:t>478</w:t>
            </w:r>
            <w:r>
              <w:rPr>
                <w:rFonts w:ascii="Arial" w:eastAsia="Arial Unicode MS" w:hAnsi="Arial" w:cs="Arial"/>
                <w:sz w:val="18"/>
                <w:szCs w:val="18"/>
              </w:rPr>
              <w:t>,</w:t>
            </w:r>
            <w:r w:rsidRPr="006173E9">
              <w:rPr>
                <w:rFonts w:ascii="Arial" w:eastAsia="Arial Unicode MS" w:hAnsi="Arial" w:cs="Arial"/>
                <w:sz w:val="18"/>
                <w:szCs w:val="18"/>
                <w:lang w:val="en-GB"/>
              </w:rPr>
              <w:t>312</w:t>
            </w:r>
          </w:p>
        </w:tc>
        <w:tc>
          <w:tcPr>
            <w:tcW w:w="1440" w:type="dxa"/>
            <w:tcBorders>
              <w:top w:val="nil"/>
              <w:left w:val="nil"/>
              <w:bottom w:val="single" w:sz="4" w:space="0" w:color="auto"/>
              <w:right w:val="nil"/>
            </w:tcBorders>
            <w:shd w:val="clear" w:color="auto" w:fill="auto"/>
          </w:tcPr>
          <w:p w14:paraId="5AA45D74" w14:textId="77777777" w:rsidR="00DA32AA" w:rsidRDefault="00DA32AA" w:rsidP="00EC7502">
            <w:pPr>
              <w:ind w:right="-72"/>
              <w:jc w:val="right"/>
              <w:rPr>
                <w:rFonts w:ascii="Arial" w:eastAsia="Arial Unicode MS" w:hAnsi="Arial" w:cs="Arial"/>
                <w:sz w:val="18"/>
                <w:szCs w:val="18"/>
              </w:rPr>
            </w:pPr>
          </w:p>
          <w:p w14:paraId="6EA21ED4" w14:textId="77777777" w:rsidR="00DA32AA" w:rsidRPr="00DF7EF1" w:rsidRDefault="00DA32AA"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5C85963D" w14:textId="77777777" w:rsidR="00DA32AA" w:rsidRDefault="00DA32AA" w:rsidP="00EC7502">
            <w:pPr>
              <w:ind w:right="-72" w:hanging="172"/>
              <w:jc w:val="right"/>
              <w:rPr>
                <w:rFonts w:ascii="Arial" w:hAnsi="Arial" w:cs="Arial"/>
                <w:sz w:val="18"/>
                <w:szCs w:val="18"/>
              </w:rPr>
            </w:pPr>
          </w:p>
          <w:p w14:paraId="0BE1794E" w14:textId="77777777" w:rsidR="00DA32AA" w:rsidRPr="00DF7EF1" w:rsidRDefault="00DA32AA" w:rsidP="00EC7502">
            <w:pPr>
              <w:ind w:right="-72" w:hanging="1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3F76253" w14:textId="77777777" w:rsidR="00DA32AA" w:rsidRDefault="00DA32AA" w:rsidP="00EC7502">
            <w:pPr>
              <w:ind w:right="-72" w:hanging="172"/>
              <w:jc w:val="right"/>
              <w:rPr>
                <w:rFonts w:ascii="Arial" w:hAnsi="Arial" w:cs="Arial"/>
                <w:sz w:val="18"/>
                <w:szCs w:val="18"/>
              </w:rPr>
            </w:pPr>
          </w:p>
          <w:p w14:paraId="248404D0" w14:textId="77777777" w:rsidR="00DA32AA" w:rsidRPr="00DF7EF1" w:rsidRDefault="00DA32AA" w:rsidP="00EC7502">
            <w:pPr>
              <w:ind w:right="-72" w:hanging="172"/>
              <w:jc w:val="right"/>
              <w:rPr>
                <w:rFonts w:ascii="Arial" w:hAnsi="Arial" w:cs="Arial"/>
                <w:sz w:val="18"/>
                <w:szCs w:val="18"/>
              </w:rPr>
            </w:pPr>
            <w:r w:rsidRPr="006173E9">
              <w:rPr>
                <w:rFonts w:ascii="Arial" w:hAnsi="Arial" w:cs="Arial"/>
                <w:sz w:val="18"/>
                <w:szCs w:val="18"/>
                <w:lang w:val="en-GB"/>
              </w:rPr>
              <w:t>21</w:t>
            </w:r>
            <w:r>
              <w:rPr>
                <w:rFonts w:ascii="Arial" w:hAnsi="Arial" w:cs="Arial"/>
                <w:sz w:val="18"/>
                <w:szCs w:val="18"/>
              </w:rPr>
              <w:t>,</w:t>
            </w:r>
            <w:r w:rsidRPr="006173E9">
              <w:rPr>
                <w:rFonts w:ascii="Arial" w:hAnsi="Arial" w:cs="Arial"/>
                <w:sz w:val="18"/>
                <w:szCs w:val="18"/>
                <w:lang w:val="en-GB"/>
              </w:rPr>
              <w:t>478</w:t>
            </w:r>
            <w:r>
              <w:rPr>
                <w:rFonts w:ascii="Arial" w:hAnsi="Arial" w:cs="Arial"/>
                <w:sz w:val="18"/>
                <w:szCs w:val="18"/>
              </w:rPr>
              <w:t>,</w:t>
            </w:r>
            <w:r w:rsidRPr="006173E9">
              <w:rPr>
                <w:rFonts w:ascii="Arial" w:hAnsi="Arial" w:cs="Arial"/>
                <w:sz w:val="18"/>
                <w:szCs w:val="18"/>
                <w:lang w:val="en-GB"/>
              </w:rPr>
              <w:t>312</w:t>
            </w:r>
          </w:p>
        </w:tc>
      </w:tr>
      <w:tr w:rsidR="00DA32AA" w:rsidRPr="004B70F8" w14:paraId="2A00E586" w14:textId="77777777" w:rsidTr="00EC7502">
        <w:tc>
          <w:tcPr>
            <w:tcW w:w="2410" w:type="dxa"/>
            <w:tcBorders>
              <w:top w:val="nil"/>
              <w:left w:val="nil"/>
              <w:bottom w:val="nil"/>
              <w:right w:val="nil"/>
            </w:tcBorders>
            <w:shd w:val="clear" w:color="auto" w:fill="auto"/>
          </w:tcPr>
          <w:p w14:paraId="1DB0416B" w14:textId="77777777" w:rsidR="00DA32AA" w:rsidRPr="004B70F8" w:rsidRDefault="00DA32AA" w:rsidP="00EC7502">
            <w:pPr>
              <w:ind w:left="-91"/>
              <w:rPr>
                <w:rFonts w:ascii="Arial" w:hAnsi="Arial" w:cs="Arial"/>
                <w:sz w:val="12"/>
                <w:szCs w:val="12"/>
              </w:rPr>
            </w:pPr>
          </w:p>
        </w:tc>
        <w:tc>
          <w:tcPr>
            <w:tcW w:w="1272" w:type="dxa"/>
            <w:tcBorders>
              <w:top w:val="nil"/>
              <w:left w:val="nil"/>
              <w:bottom w:val="nil"/>
              <w:right w:val="nil"/>
            </w:tcBorders>
            <w:shd w:val="clear" w:color="auto" w:fill="auto"/>
          </w:tcPr>
          <w:p w14:paraId="0DCA5873" w14:textId="77777777" w:rsidR="00DA32AA" w:rsidRPr="004B70F8" w:rsidRDefault="00DA32AA" w:rsidP="00EC750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26AFFE8F" w14:textId="77777777" w:rsidR="00DA32AA" w:rsidRPr="004B70F8" w:rsidRDefault="00DA32AA" w:rsidP="00EC750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48C57211" w14:textId="77777777" w:rsidR="00DA32AA" w:rsidRPr="004B70F8" w:rsidRDefault="00DA32AA" w:rsidP="00EC7502">
            <w:pPr>
              <w:ind w:right="-72"/>
              <w:jc w:val="right"/>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auto"/>
          </w:tcPr>
          <w:p w14:paraId="59B5BFE7" w14:textId="77777777" w:rsidR="00DA32AA" w:rsidRPr="004B70F8" w:rsidRDefault="00DA32AA" w:rsidP="00EC7502">
            <w:pPr>
              <w:ind w:right="-72" w:hanging="172"/>
              <w:jc w:val="right"/>
              <w:rPr>
                <w:rFonts w:ascii="Arial" w:hAnsi="Arial" w:cs="Arial"/>
                <w:sz w:val="12"/>
                <w:szCs w:val="12"/>
              </w:rPr>
            </w:pPr>
          </w:p>
        </w:tc>
        <w:tc>
          <w:tcPr>
            <w:tcW w:w="1440" w:type="dxa"/>
            <w:tcBorders>
              <w:top w:val="single" w:sz="4" w:space="0" w:color="auto"/>
              <w:left w:val="nil"/>
              <w:bottom w:val="nil"/>
              <w:right w:val="nil"/>
            </w:tcBorders>
            <w:shd w:val="clear" w:color="auto" w:fill="auto"/>
          </w:tcPr>
          <w:p w14:paraId="2C8FF6EE" w14:textId="77777777" w:rsidR="00DA32AA" w:rsidRPr="004B70F8" w:rsidRDefault="00DA32AA" w:rsidP="00EC7502">
            <w:pPr>
              <w:ind w:right="-72" w:hanging="172"/>
              <w:jc w:val="right"/>
              <w:rPr>
                <w:rFonts w:ascii="Arial" w:hAnsi="Arial" w:cs="Arial"/>
                <w:sz w:val="12"/>
                <w:szCs w:val="12"/>
              </w:rPr>
            </w:pPr>
          </w:p>
        </w:tc>
      </w:tr>
      <w:tr w:rsidR="00DA32AA" w:rsidRPr="00DF7EF1" w14:paraId="28FA8C6B" w14:textId="77777777" w:rsidTr="00EC7502">
        <w:tc>
          <w:tcPr>
            <w:tcW w:w="2410" w:type="dxa"/>
            <w:tcBorders>
              <w:top w:val="nil"/>
              <w:left w:val="nil"/>
              <w:bottom w:val="nil"/>
              <w:right w:val="nil"/>
            </w:tcBorders>
            <w:shd w:val="clear" w:color="auto" w:fill="auto"/>
            <w:hideMark/>
          </w:tcPr>
          <w:p w14:paraId="7F721014" w14:textId="77777777" w:rsidR="00DA32AA" w:rsidRPr="00DF7EF1" w:rsidRDefault="00DA32AA" w:rsidP="00EC7502">
            <w:pPr>
              <w:ind w:left="-91"/>
              <w:rPr>
                <w:rFonts w:ascii="Arial" w:eastAsia="Arial Unicode MS" w:hAnsi="Arial" w:cs="Arial"/>
                <w:b/>
                <w:bCs/>
                <w:sz w:val="18"/>
                <w:szCs w:val="18"/>
              </w:rPr>
            </w:pPr>
            <w:r w:rsidRPr="00DF7EF1">
              <w:rPr>
                <w:rFonts w:ascii="Arial" w:eastAsia="Arial Unicode MS" w:hAnsi="Arial" w:cs="Arial"/>
                <w:b/>
                <w:bCs/>
                <w:sz w:val="18"/>
                <w:szCs w:val="18"/>
              </w:rPr>
              <w:t>Total</w:t>
            </w:r>
          </w:p>
        </w:tc>
        <w:tc>
          <w:tcPr>
            <w:tcW w:w="1272" w:type="dxa"/>
            <w:tcBorders>
              <w:top w:val="nil"/>
              <w:left w:val="nil"/>
              <w:bottom w:val="nil"/>
              <w:right w:val="nil"/>
            </w:tcBorders>
            <w:shd w:val="clear" w:color="auto" w:fill="auto"/>
          </w:tcPr>
          <w:p w14:paraId="55DFDDA1" w14:textId="77777777" w:rsidR="00DA32AA" w:rsidRPr="00DF7EF1" w:rsidRDefault="00DA32AA" w:rsidP="00EC7502">
            <w:pPr>
              <w:ind w:right="-72"/>
              <w:jc w:val="right"/>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084647D4" w14:textId="77777777" w:rsidR="00DA32AA" w:rsidRPr="00DF7EF1" w:rsidRDefault="00DA32AA"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24</w:t>
            </w:r>
            <w:r>
              <w:rPr>
                <w:rFonts w:ascii="Arial" w:eastAsia="Arial Unicode MS" w:hAnsi="Arial" w:cs="Arial"/>
                <w:sz w:val="18"/>
                <w:szCs w:val="18"/>
              </w:rPr>
              <w:t>,</w:t>
            </w:r>
            <w:r w:rsidRPr="006173E9">
              <w:rPr>
                <w:rFonts w:ascii="Arial" w:eastAsia="Arial Unicode MS" w:hAnsi="Arial" w:cs="Arial"/>
                <w:sz w:val="18"/>
                <w:szCs w:val="18"/>
                <w:lang w:val="en-GB"/>
              </w:rPr>
              <w:t>978</w:t>
            </w:r>
            <w:r>
              <w:rPr>
                <w:rFonts w:ascii="Arial" w:eastAsia="Arial Unicode MS" w:hAnsi="Arial" w:cs="Arial"/>
                <w:sz w:val="18"/>
                <w:szCs w:val="18"/>
              </w:rPr>
              <w:t>,</w:t>
            </w:r>
            <w:r w:rsidRPr="006173E9">
              <w:rPr>
                <w:rFonts w:ascii="Arial" w:eastAsia="Arial Unicode MS" w:hAnsi="Arial" w:cs="Arial"/>
                <w:sz w:val="18"/>
                <w:szCs w:val="18"/>
                <w:lang w:val="en-GB"/>
              </w:rPr>
              <w:t>690</w:t>
            </w:r>
          </w:p>
        </w:tc>
        <w:tc>
          <w:tcPr>
            <w:tcW w:w="1440" w:type="dxa"/>
            <w:tcBorders>
              <w:top w:val="nil"/>
              <w:left w:val="nil"/>
              <w:bottom w:val="single" w:sz="4" w:space="0" w:color="auto"/>
              <w:right w:val="nil"/>
            </w:tcBorders>
            <w:shd w:val="clear" w:color="auto" w:fill="auto"/>
          </w:tcPr>
          <w:p w14:paraId="0B3E376E" w14:textId="77777777" w:rsidR="00DA32AA" w:rsidRPr="00DF7EF1" w:rsidRDefault="00DA32AA"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6CE13F44" w14:textId="77777777" w:rsidR="00DA32AA" w:rsidRPr="00DF7EF1" w:rsidRDefault="00DA32AA"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1844F869" w14:textId="77777777" w:rsidR="00DA32AA" w:rsidRPr="00DF7EF1" w:rsidRDefault="00DA32AA"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24</w:t>
            </w:r>
            <w:r>
              <w:rPr>
                <w:rFonts w:ascii="Arial" w:eastAsia="Arial Unicode MS" w:hAnsi="Arial" w:cs="Arial"/>
                <w:sz w:val="18"/>
                <w:szCs w:val="18"/>
              </w:rPr>
              <w:t>,</w:t>
            </w:r>
            <w:r w:rsidRPr="006173E9">
              <w:rPr>
                <w:rFonts w:ascii="Arial" w:eastAsia="Arial Unicode MS" w:hAnsi="Arial" w:cs="Arial"/>
                <w:sz w:val="18"/>
                <w:szCs w:val="18"/>
                <w:lang w:val="en-GB"/>
              </w:rPr>
              <w:t>978</w:t>
            </w:r>
            <w:r>
              <w:rPr>
                <w:rFonts w:ascii="Arial" w:eastAsia="Arial Unicode MS" w:hAnsi="Arial" w:cs="Arial"/>
                <w:sz w:val="18"/>
                <w:szCs w:val="18"/>
              </w:rPr>
              <w:t>,</w:t>
            </w:r>
            <w:r w:rsidRPr="006173E9">
              <w:rPr>
                <w:rFonts w:ascii="Arial" w:eastAsia="Arial Unicode MS" w:hAnsi="Arial" w:cs="Arial"/>
                <w:sz w:val="18"/>
                <w:szCs w:val="18"/>
                <w:lang w:val="en-GB"/>
              </w:rPr>
              <w:t>690</w:t>
            </w:r>
          </w:p>
        </w:tc>
      </w:tr>
    </w:tbl>
    <w:p w14:paraId="20C28A0F" w14:textId="77777777" w:rsidR="00DA32AA" w:rsidRPr="007B6343" w:rsidRDefault="00DA32AA" w:rsidP="00607AFD">
      <w:pPr>
        <w:rPr>
          <w:rFonts w:ascii="Arial" w:hAnsi="Arial" w:cs="Arial"/>
          <w:color w:val="000000"/>
          <w:sz w:val="18"/>
          <w:szCs w:val="18"/>
          <w:lang w:val="en-GB"/>
        </w:rPr>
      </w:pPr>
    </w:p>
    <w:p w14:paraId="1046C47D" w14:textId="3B552C56" w:rsidR="001B4D19" w:rsidRPr="007B6343" w:rsidRDefault="00765E01" w:rsidP="00607AFD">
      <w:pPr>
        <w:rPr>
          <w:rFonts w:ascii="Arial" w:hAnsi="Arial" w:cs="Arial"/>
          <w:color w:val="000000"/>
          <w:sz w:val="18"/>
          <w:szCs w:val="18"/>
          <w:lang w:val="en-GB"/>
        </w:rPr>
      </w:pPr>
      <w:r w:rsidRPr="007B6343">
        <w:rPr>
          <w:rFonts w:ascii="Arial" w:hAnsi="Arial" w:cs="Arial"/>
          <w:color w:val="000000"/>
          <w:sz w:val="18"/>
          <w:szCs w:val="18"/>
          <w:lang w:val="en-GB"/>
        </w:rPr>
        <w:t xml:space="preserve">The fair value hierarchy level </w:t>
      </w:r>
      <w:r w:rsidR="006173E9" w:rsidRPr="007B6343">
        <w:rPr>
          <w:rFonts w:ascii="Arial" w:hAnsi="Arial" w:cs="Arial"/>
          <w:color w:val="000000"/>
          <w:sz w:val="18"/>
          <w:szCs w:val="18"/>
          <w:lang w:val="en-GB"/>
        </w:rPr>
        <w:t>2</w:t>
      </w:r>
      <w:r w:rsidRPr="007B6343">
        <w:rPr>
          <w:rFonts w:ascii="Arial" w:hAnsi="Arial" w:cs="Arial"/>
          <w:color w:val="000000"/>
          <w:sz w:val="18"/>
          <w:szCs w:val="18"/>
          <w:lang w:val="en-GB"/>
        </w:rPr>
        <w:t xml:space="preserve"> of derivatives </w:t>
      </w:r>
      <w:r w:rsidR="00D332E1" w:rsidRPr="007B6343">
        <w:rPr>
          <w:rFonts w:ascii="Arial" w:hAnsi="Arial" w:cs="Arial"/>
          <w:color w:val="000000"/>
          <w:sz w:val="18"/>
          <w:szCs w:val="18"/>
          <w:lang w:val="en-GB"/>
        </w:rPr>
        <w:t>is determined using forward exchange rates that are quoted in an active market.</w:t>
      </w:r>
    </w:p>
    <w:p w14:paraId="1B977583" w14:textId="2CB115E2" w:rsidR="00925AF4" w:rsidRPr="007B6343" w:rsidRDefault="00925AF4" w:rsidP="00BC2385">
      <w:pPr>
        <w:rPr>
          <w:rFonts w:ascii="Arial" w:hAnsi="Arial" w:cs="Arial"/>
          <w:color w:val="000000"/>
          <w:sz w:val="18"/>
          <w:szCs w:val="18"/>
        </w:rPr>
      </w:pPr>
    </w:p>
    <w:p w14:paraId="20A1434A" w14:textId="5363738E" w:rsidR="00413069" w:rsidRPr="007B6343" w:rsidRDefault="00413069" w:rsidP="00413069">
      <w:pPr>
        <w:rPr>
          <w:rFonts w:ascii="Arial" w:hAnsi="Arial" w:cs="Arial"/>
          <w:color w:val="000000"/>
          <w:sz w:val="18"/>
          <w:szCs w:val="18"/>
        </w:rPr>
      </w:pPr>
      <w:r w:rsidRPr="007B6343">
        <w:rPr>
          <w:rFonts w:ascii="Arial" w:hAnsi="Arial" w:cs="Arial"/>
          <w:color w:val="000000"/>
          <w:sz w:val="18"/>
          <w:szCs w:val="18"/>
        </w:rPr>
        <w:t xml:space="preserve">The fair value hierarchy level </w:t>
      </w:r>
      <w:r w:rsidR="006173E9" w:rsidRPr="007B6343">
        <w:rPr>
          <w:rFonts w:ascii="Arial" w:hAnsi="Arial" w:cs="Arial"/>
          <w:color w:val="000000"/>
          <w:sz w:val="18"/>
          <w:szCs w:val="18"/>
          <w:lang w:val="en-GB"/>
        </w:rPr>
        <w:t>3</w:t>
      </w:r>
      <w:r w:rsidRPr="007B6343">
        <w:rPr>
          <w:rFonts w:ascii="Arial" w:hAnsi="Arial" w:cs="Arial"/>
          <w:color w:val="000000"/>
          <w:sz w:val="18"/>
          <w:szCs w:val="18"/>
        </w:rPr>
        <w:t xml:space="preserve"> of payable for acquisition of investment in a subsidiary is determined using the expected cash flows to be paid according to the conditions in the agreement and discounted by the rate obtained from observable market data. Increasing the discount rate by </w:t>
      </w:r>
      <w:r w:rsidR="006173E9" w:rsidRPr="007B6343">
        <w:rPr>
          <w:rFonts w:ascii="Arial" w:hAnsi="Arial" w:cs="Arial"/>
          <w:color w:val="000000"/>
          <w:sz w:val="18"/>
          <w:szCs w:val="18"/>
          <w:lang w:val="en-GB"/>
        </w:rPr>
        <w:t>1</w:t>
      </w:r>
      <w:r w:rsidRPr="007B6343">
        <w:rPr>
          <w:rFonts w:ascii="Arial" w:hAnsi="Arial" w:cs="Arial"/>
          <w:color w:val="000000"/>
          <w:sz w:val="18"/>
          <w:szCs w:val="18"/>
        </w:rPr>
        <w:t xml:space="preserve">% decreases the fair value of payable for acquisition of investment in a subsidiary by Baht </w:t>
      </w:r>
      <w:r w:rsidR="00DA32AA" w:rsidRPr="007B6343">
        <w:rPr>
          <w:rFonts w:ascii="Arial" w:hAnsi="Arial" w:cs="Arial"/>
          <w:color w:val="000000"/>
          <w:sz w:val="18"/>
          <w:szCs w:val="18"/>
          <w:lang w:val="en-GB"/>
        </w:rPr>
        <w:t>234,611</w:t>
      </w:r>
      <w:r w:rsidRPr="007B6343">
        <w:rPr>
          <w:rFonts w:ascii="Arial" w:hAnsi="Arial" w:cs="Arial"/>
          <w:color w:val="000000"/>
          <w:sz w:val="18"/>
          <w:szCs w:val="18"/>
        </w:rPr>
        <w:t xml:space="preserve">. Decreasing the discount rate by </w:t>
      </w:r>
      <w:r w:rsidR="006173E9" w:rsidRPr="007B6343">
        <w:rPr>
          <w:rFonts w:ascii="Arial" w:hAnsi="Arial" w:cs="Arial"/>
          <w:color w:val="000000"/>
          <w:sz w:val="18"/>
          <w:szCs w:val="18"/>
          <w:lang w:val="en-GB"/>
        </w:rPr>
        <w:t>1</w:t>
      </w:r>
      <w:r w:rsidRPr="007B6343">
        <w:rPr>
          <w:rFonts w:ascii="Arial" w:hAnsi="Arial" w:cs="Arial"/>
          <w:color w:val="000000"/>
          <w:sz w:val="18"/>
          <w:szCs w:val="18"/>
        </w:rPr>
        <w:t xml:space="preserve">% increases the fair value of payable for acquisition of investment in a subsidiary by Baht </w:t>
      </w:r>
      <w:r w:rsidR="00DA32AA" w:rsidRPr="007B6343">
        <w:rPr>
          <w:rFonts w:ascii="Arial" w:hAnsi="Arial" w:cs="Arial"/>
          <w:color w:val="000000"/>
          <w:sz w:val="18"/>
          <w:szCs w:val="18"/>
          <w:lang w:val="en-GB"/>
        </w:rPr>
        <w:t>242,042</w:t>
      </w:r>
      <w:r w:rsidRPr="007B6343">
        <w:rPr>
          <w:rFonts w:ascii="Arial" w:hAnsi="Arial" w:cs="Arial"/>
          <w:color w:val="000000"/>
          <w:sz w:val="18"/>
          <w:szCs w:val="18"/>
        </w:rPr>
        <w:t>.</w:t>
      </w:r>
    </w:p>
    <w:p w14:paraId="267EC4B2" w14:textId="44F796C4" w:rsidR="00413069" w:rsidRPr="007B6343" w:rsidRDefault="00413069" w:rsidP="00BC2385">
      <w:pPr>
        <w:rPr>
          <w:rFonts w:ascii="Arial" w:hAnsi="Arial" w:cs="Arial"/>
          <w:color w:val="000000"/>
          <w:sz w:val="18"/>
          <w:szCs w:val="18"/>
        </w:rPr>
      </w:pPr>
    </w:p>
    <w:p w14:paraId="1C83D099" w14:textId="77777777" w:rsidR="001A5BC1" w:rsidRPr="007B6343" w:rsidRDefault="001A5BC1" w:rsidP="00BC2385">
      <w:pPr>
        <w:rPr>
          <w:rFonts w:ascii="Arial" w:eastAsia="Arial Unicode MS" w:hAnsi="Arial" w:cs="Arial"/>
          <w:color w:val="000000"/>
          <w:sz w:val="18"/>
          <w:szCs w:val="18"/>
          <w:lang w:val="en-GB"/>
        </w:rPr>
      </w:pPr>
      <w:bookmarkStart w:id="20" w:name="_Toc465699795"/>
      <w:bookmarkStart w:id="21" w:name="_Toc311790790"/>
      <w:r w:rsidRPr="007B6343">
        <w:rPr>
          <w:rFonts w:ascii="Arial" w:eastAsia="Arial Unicode MS" w:hAnsi="Arial" w:cs="Arial"/>
          <w:color w:val="000000"/>
          <w:sz w:val="18"/>
          <w:szCs w:val="18"/>
          <w:lang w:val="en-GB"/>
        </w:rPr>
        <w:t>Fair values are categorised into hierarchy based on inputs used as follows:</w:t>
      </w:r>
    </w:p>
    <w:p w14:paraId="07E6454B" w14:textId="77777777" w:rsidR="00E67BDE" w:rsidRPr="007B6343" w:rsidRDefault="00E67BDE" w:rsidP="00BC2385">
      <w:pPr>
        <w:rPr>
          <w:rFonts w:ascii="Arial" w:hAnsi="Arial" w:cs="Arial"/>
          <w:snapToGrid w:val="0"/>
          <w:color w:val="000000"/>
          <w:spacing w:val="-2"/>
          <w:sz w:val="18"/>
          <w:szCs w:val="18"/>
          <w:lang w:val="en-GB"/>
        </w:rPr>
      </w:pPr>
    </w:p>
    <w:p w14:paraId="27FCFB34" w14:textId="5B4215D2" w:rsidR="001A5BC1" w:rsidRPr="007B6343" w:rsidRDefault="001A5BC1" w:rsidP="00BC2385">
      <w:pPr>
        <w:tabs>
          <w:tab w:val="left" w:pos="792"/>
        </w:tabs>
        <w:ind w:left="792" w:hanging="792"/>
        <w:rPr>
          <w:rFonts w:ascii="Arial" w:hAnsi="Arial" w:cs="Arial"/>
          <w:color w:val="000000"/>
          <w:sz w:val="18"/>
          <w:szCs w:val="18"/>
          <w:lang w:val="en-GB"/>
        </w:rPr>
      </w:pPr>
      <w:r w:rsidRPr="007B6343">
        <w:rPr>
          <w:rFonts w:ascii="Arial" w:eastAsia="Arial Unicode MS" w:hAnsi="Arial" w:cs="Arial"/>
          <w:color w:val="000000"/>
          <w:sz w:val="18"/>
          <w:szCs w:val="18"/>
          <w:lang w:val="en-GB"/>
        </w:rPr>
        <w:t xml:space="preserve">Level </w:t>
      </w:r>
      <w:r w:rsidR="006173E9" w:rsidRPr="007B6343">
        <w:rPr>
          <w:rFonts w:ascii="Arial" w:eastAsia="Arial Unicode MS" w:hAnsi="Arial" w:cs="Arial"/>
          <w:color w:val="000000"/>
          <w:sz w:val="18"/>
          <w:szCs w:val="18"/>
          <w:lang w:val="en-GB"/>
        </w:rPr>
        <w:t>1</w:t>
      </w:r>
      <w:r w:rsidRPr="007B6343">
        <w:rPr>
          <w:rFonts w:ascii="Arial" w:hAnsi="Arial" w:cs="Arial"/>
          <w:color w:val="000000"/>
          <w:sz w:val="18"/>
          <w:szCs w:val="18"/>
          <w:lang w:val="en-GB"/>
        </w:rPr>
        <w:t>:</w:t>
      </w:r>
      <w:r w:rsidR="00BC2385" w:rsidRPr="007B6343">
        <w:rPr>
          <w:rFonts w:ascii="Arial" w:hAnsi="Arial" w:cs="Arial"/>
          <w:color w:val="000000"/>
          <w:sz w:val="18"/>
          <w:szCs w:val="18"/>
          <w:lang w:val="en-GB"/>
        </w:rPr>
        <w:tab/>
      </w:r>
      <w:r w:rsidRPr="007B6343">
        <w:rPr>
          <w:rFonts w:ascii="Arial" w:hAnsi="Arial" w:cs="Arial"/>
          <w:color w:val="000000"/>
          <w:sz w:val="18"/>
          <w:szCs w:val="18"/>
          <w:lang w:val="en-GB"/>
        </w:rPr>
        <w:t>The fair value of financial instruments is based on the current bid price by reference to the Stock Exchange of Thailand.</w:t>
      </w:r>
    </w:p>
    <w:p w14:paraId="2F3DD322" w14:textId="5B89B73D" w:rsidR="001A5BC1" w:rsidRPr="00DF7EF1" w:rsidRDefault="001A5BC1" w:rsidP="00BC2385">
      <w:pPr>
        <w:tabs>
          <w:tab w:val="left" w:pos="792"/>
        </w:tabs>
        <w:ind w:left="792" w:hanging="792"/>
        <w:rPr>
          <w:rFonts w:ascii="Arial" w:eastAsia="Arial Unicode MS" w:hAnsi="Arial" w:cs="Arial"/>
          <w:color w:val="000000"/>
          <w:sz w:val="18"/>
          <w:szCs w:val="18"/>
          <w:lang w:val="en-GB"/>
        </w:rPr>
      </w:pPr>
      <w:r w:rsidRPr="007B6343">
        <w:rPr>
          <w:rFonts w:ascii="Arial" w:eastAsia="Arial Unicode MS" w:hAnsi="Arial" w:cs="Arial"/>
          <w:color w:val="000000"/>
          <w:sz w:val="18"/>
          <w:szCs w:val="18"/>
          <w:lang w:val="en-GB"/>
        </w:rPr>
        <w:t xml:space="preserve">Level </w:t>
      </w:r>
      <w:r w:rsidR="006173E9" w:rsidRPr="007B6343">
        <w:rPr>
          <w:rFonts w:ascii="Arial" w:eastAsia="Arial Unicode MS" w:hAnsi="Arial" w:cs="Arial"/>
          <w:color w:val="000000"/>
          <w:sz w:val="18"/>
          <w:szCs w:val="18"/>
          <w:lang w:val="en-GB"/>
        </w:rPr>
        <w:t>2</w:t>
      </w:r>
      <w:r w:rsidRPr="007B6343">
        <w:rPr>
          <w:rFonts w:ascii="Arial" w:eastAsia="Arial Unicode MS" w:hAnsi="Arial" w:cs="Arial"/>
          <w:color w:val="000000"/>
          <w:sz w:val="18"/>
          <w:szCs w:val="18"/>
          <w:lang w:val="en-GB"/>
        </w:rPr>
        <w:t xml:space="preserve">: </w:t>
      </w:r>
      <w:r w:rsidR="00BC2385" w:rsidRPr="007B6343">
        <w:rPr>
          <w:rFonts w:ascii="Arial" w:eastAsia="Arial Unicode MS" w:hAnsi="Arial" w:cs="Arial"/>
          <w:color w:val="000000"/>
          <w:sz w:val="18"/>
          <w:szCs w:val="18"/>
          <w:lang w:val="en-GB"/>
        </w:rPr>
        <w:tab/>
      </w:r>
      <w:r w:rsidRPr="007B6343">
        <w:rPr>
          <w:rFonts w:ascii="Arial" w:eastAsia="Arial Unicode MS" w:hAnsi="Arial" w:cs="Arial"/>
          <w:color w:val="000000"/>
          <w:sz w:val="18"/>
          <w:szCs w:val="18"/>
          <w:lang w:val="en-GB"/>
        </w:rPr>
        <w:t>The fair value of financial instruments is determined using significant observable inputs and, as little as possible,</w:t>
      </w:r>
      <w:r w:rsidRPr="00DF7EF1">
        <w:rPr>
          <w:rFonts w:ascii="Arial" w:eastAsia="Arial Unicode MS" w:hAnsi="Arial" w:cs="Arial"/>
          <w:color w:val="000000"/>
          <w:sz w:val="18"/>
          <w:szCs w:val="18"/>
          <w:lang w:val="en-GB"/>
        </w:rPr>
        <w:t xml:space="preserve"> entity-specific estimates. </w:t>
      </w:r>
    </w:p>
    <w:p w14:paraId="71D97FA3" w14:textId="15FE3E0B" w:rsidR="00CE1519" w:rsidRPr="00DF7EF1" w:rsidRDefault="001A5BC1" w:rsidP="00BC2385">
      <w:pPr>
        <w:tabs>
          <w:tab w:val="left" w:pos="792"/>
        </w:tabs>
        <w:ind w:left="792" w:hanging="792"/>
        <w:rPr>
          <w:rFonts w:ascii="Arial" w:eastAsia="Arial Unicode MS" w:hAnsi="Arial" w:cs="Arial"/>
          <w:color w:val="000000"/>
          <w:sz w:val="18"/>
          <w:szCs w:val="18"/>
          <w:lang w:val="en-GB"/>
        </w:rPr>
      </w:pPr>
      <w:r w:rsidRPr="00DF7EF1">
        <w:rPr>
          <w:rFonts w:ascii="Arial" w:eastAsia="Arial Unicode MS" w:hAnsi="Arial" w:cs="Arial"/>
          <w:color w:val="000000"/>
          <w:sz w:val="18"/>
          <w:szCs w:val="18"/>
          <w:lang w:val="en-GB"/>
        </w:rPr>
        <w:t xml:space="preserve">Level </w:t>
      </w:r>
      <w:r w:rsidR="006173E9" w:rsidRPr="006173E9">
        <w:rPr>
          <w:rFonts w:ascii="Arial" w:eastAsia="Arial Unicode MS" w:hAnsi="Arial" w:cs="Arial"/>
          <w:color w:val="000000"/>
          <w:sz w:val="18"/>
          <w:szCs w:val="18"/>
          <w:lang w:val="en-GB"/>
        </w:rPr>
        <w:t>3</w:t>
      </w:r>
      <w:r w:rsidRPr="00DF7EF1">
        <w:rPr>
          <w:rFonts w:ascii="Arial" w:eastAsia="Arial Unicode MS" w:hAnsi="Arial" w:cs="Arial"/>
          <w:color w:val="000000"/>
          <w:sz w:val="18"/>
          <w:szCs w:val="18"/>
          <w:lang w:val="en-GB"/>
        </w:rPr>
        <w:t>:</w:t>
      </w:r>
      <w:r w:rsidR="00BC2385" w:rsidRPr="00DF7EF1">
        <w:rPr>
          <w:rFonts w:ascii="Arial" w:eastAsia="Arial Unicode MS" w:hAnsi="Arial" w:cs="Arial"/>
          <w:color w:val="000000"/>
          <w:sz w:val="18"/>
          <w:szCs w:val="18"/>
          <w:lang w:val="en-GB"/>
        </w:rPr>
        <w:tab/>
      </w:r>
      <w:r w:rsidRPr="00DF7EF1">
        <w:rPr>
          <w:rFonts w:ascii="Arial" w:eastAsia="Arial Unicode MS" w:hAnsi="Arial" w:cs="Arial"/>
          <w:color w:val="000000"/>
          <w:sz w:val="18"/>
          <w:szCs w:val="18"/>
          <w:lang w:val="en-GB"/>
        </w:rPr>
        <w:t>The fair value of financial instruments is not based on observable market data.</w:t>
      </w:r>
    </w:p>
    <w:p w14:paraId="6424EB70" w14:textId="77777777" w:rsidR="00AD37AB" w:rsidRDefault="00AD37AB" w:rsidP="00BC2385">
      <w:pPr>
        <w:tabs>
          <w:tab w:val="left" w:pos="792"/>
        </w:tabs>
        <w:ind w:left="792" w:hanging="792"/>
        <w:rPr>
          <w:rFonts w:ascii="Arial" w:eastAsia="Arial Unicode MS" w:hAnsi="Arial" w:cs="Arial"/>
          <w:color w:val="000000"/>
          <w:sz w:val="16"/>
          <w:szCs w:val="16"/>
          <w:lang w:val="en-GB"/>
        </w:rPr>
        <w:sectPr w:rsidR="00AD37AB" w:rsidSect="00E44868">
          <w:pgSz w:w="11909" w:h="16834" w:code="9"/>
          <w:pgMar w:top="1440" w:right="720" w:bottom="720" w:left="1729" w:header="709" w:footer="709" w:gutter="0"/>
          <w:cols w:space="720"/>
          <w:docGrid w:linePitch="272"/>
        </w:sectPr>
      </w:pPr>
    </w:p>
    <w:p w14:paraId="7D7E3DDB" w14:textId="3872E797" w:rsidR="003C17B8" w:rsidRPr="004B70F8" w:rsidRDefault="003C17B8" w:rsidP="00BC2385">
      <w:pPr>
        <w:tabs>
          <w:tab w:val="left" w:pos="792"/>
        </w:tabs>
        <w:ind w:left="792" w:hanging="792"/>
        <w:rPr>
          <w:rFonts w:ascii="Arial" w:eastAsia="Arial Unicode MS" w:hAnsi="Arial" w:cs="Arial"/>
          <w:color w:val="000000"/>
          <w:sz w:val="16"/>
          <w:szCs w:val="16"/>
          <w:lang w:val="en-GB"/>
        </w:rPr>
      </w:pPr>
    </w:p>
    <w:p w14:paraId="059FE0BB" w14:textId="39B7F4A7" w:rsidR="003C17B8" w:rsidRPr="00DF7EF1" w:rsidRDefault="003C17B8" w:rsidP="003C17B8">
      <w:pPr>
        <w:tabs>
          <w:tab w:val="left" w:pos="0"/>
        </w:tabs>
        <w:rPr>
          <w:rFonts w:ascii="Arial" w:hAnsi="Arial" w:cs="Arial"/>
          <w:sz w:val="18"/>
          <w:szCs w:val="18"/>
          <w:lang w:eastAsia="en-GB"/>
        </w:rPr>
      </w:pPr>
      <w:r w:rsidRPr="00DF7EF1">
        <w:rPr>
          <w:rFonts w:ascii="Arial" w:hAnsi="Arial" w:cs="Arial"/>
          <w:sz w:val="18"/>
          <w:szCs w:val="18"/>
          <w:lang w:eastAsia="en-GB"/>
        </w:rPr>
        <w:t xml:space="preserve">Fair values of the following financial assets and financial liabilities measured at </w:t>
      </w:r>
      <w:proofErr w:type="spellStart"/>
      <w:r w:rsidRPr="00DF7EF1">
        <w:rPr>
          <w:rFonts w:ascii="Arial" w:hAnsi="Arial" w:cs="Arial"/>
          <w:sz w:val="18"/>
          <w:szCs w:val="18"/>
          <w:lang w:eastAsia="en-GB"/>
        </w:rPr>
        <w:t>amortised</w:t>
      </w:r>
      <w:proofErr w:type="spellEnd"/>
      <w:r w:rsidRPr="00DF7EF1">
        <w:rPr>
          <w:rFonts w:ascii="Arial" w:hAnsi="Arial" w:cs="Arial"/>
          <w:sz w:val="18"/>
          <w:szCs w:val="18"/>
          <w:lang w:eastAsia="en-GB"/>
        </w:rPr>
        <w:t xml:space="preserve"> cost where their carrying value approximated fair values are as follows:</w:t>
      </w:r>
    </w:p>
    <w:p w14:paraId="1505BCAF" w14:textId="161F21F9" w:rsidR="003C17B8" w:rsidRPr="004B70F8" w:rsidRDefault="003C17B8" w:rsidP="00BC2385">
      <w:pPr>
        <w:tabs>
          <w:tab w:val="left" w:pos="792"/>
        </w:tabs>
        <w:ind w:left="792" w:hanging="792"/>
        <w:rPr>
          <w:rFonts w:ascii="Arial" w:eastAsia="Arial Unicode MS" w:hAnsi="Arial" w:cs="Arial"/>
          <w:color w:val="000000"/>
          <w:sz w:val="16"/>
          <w:szCs w:val="16"/>
          <w:lang w:val="en-GB"/>
        </w:rPr>
      </w:pPr>
    </w:p>
    <w:tbl>
      <w:tblPr>
        <w:tblW w:w="4893" w:type="pct"/>
        <w:tblInd w:w="108" w:type="dxa"/>
        <w:tblLook w:val="04A0" w:firstRow="1" w:lastRow="0" w:firstColumn="1" w:lastColumn="0" w:noHBand="0" w:noVBand="1"/>
      </w:tblPr>
      <w:tblGrid>
        <w:gridCol w:w="4734"/>
        <w:gridCol w:w="4735"/>
      </w:tblGrid>
      <w:tr w:rsidR="00413069" w:rsidRPr="00DF7EF1" w14:paraId="0D05A1C0" w14:textId="77777777" w:rsidTr="00944BED">
        <w:trPr>
          <w:trHeight w:val="20"/>
        </w:trPr>
        <w:tc>
          <w:tcPr>
            <w:tcW w:w="2500" w:type="pct"/>
            <w:tcBorders>
              <w:top w:val="single" w:sz="4" w:space="0" w:color="auto"/>
              <w:bottom w:val="single" w:sz="4" w:space="0" w:color="auto"/>
            </w:tcBorders>
            <w:hideMark/>
          </w:tcPr>
          <w:p w14:paraId="5B876092" w14:textId="53D6B7D3" w:rsidR="00413069" w:rsidRPr="00DF7EF1" w:rsidRDefault="00413069" w:rsidP="00E63FDF">
            <w:pPr>
              <w:jc w:val="center"/>
              <w:rPr>
                <w:rFonts w:ascii="Arial" w:hAnsi="Arial" w:cs="Arial"/>
                <w:b/>
                <w:bCs/>
                <w:sz w:val="18"/>
                <w:szCs w:val="18"/>
                <w:cs/>
                <w:lang w:val="th-TH"/>
              </w:rPr>
            </w:pPr>
            <w:r w:rsidRPr="00DF7EF1">
              <w:rPr>
                <w:rFonts w:ascii="Arial" w:hAnsi="Arial" w:cs="Arial"/>
                <w:b/>
                <w:bCs/>
                <w:sz w:val="18"/>
                <w:szCs w:val="18"/>
              </w:rPr>
              <w:t xml:space="preserve">Consolidated financial </w:t>
            </w:r>
            <w:r w:rsidR="00163B15" w:rsidRPr="00DF7EF1">
              <w:rPr>
                <w:rFonts w:ascii="Arial" w:hAnsi="Arial" w:cs="Arial"/>
                <w:b/>
                <w:bCs/>
                <w:sz w:val="18"/>
                <w:szCs w:val="18"/>
              </w:rPr>
              <w:t>statement</w:t>
            </w:r>
            <w:r w:rsidR="00CB6E4F" w:rsidRPr="00DF7EF1">
              <w:rPr>
                <w:rFonts w:ascii="Arial" w:hAnsi="Arial" w:cs="Arial"/>
                <w:b/>
                <w:bCs/>
                <w:sz w:val="18"/>
                <w:szCs w:val="18"/>
              </w:rPr>
              <w:t>s</w:t>
            </w:r>
          </w:p>
        </w:tc>
        <w:tc>
          <w:tcPr>
            <w:tcW w:w="2500" w:type="pct"/>
            <w:tcBorders>
              <w:top w:val="single" w:sz="4" w:space="0" w:color="auto"/>
              <w:bottom w:val="single" w:sz="4" w:space="0" w:color="auto"/>
            </w:tcBorders>
            <w:hideMark/>
          </w:tcPr>
          <w:p w14:paraId="73909734" w14:textId="6F56EA93" w:rsidR="00413069" w:rsidRPr="00DF7EF1" w:rsidRDefault="00413069" w:rsidP="00E63FDF">
            <w:pPr>
              <w:jc w:val="center"/>
              <w:rPr>
                <w:rFonts w:ascii="Arial" w:hAnsi="Arial" w:cs="Arial"/>
                <w:b/>
                <w:bCs/>
                <w:sz w:val="18"/>
                <w:szCs w:val="18"/>
                <w:cs/>
              </w:rPr>
            </w:pPr>
            <w:r w:rsidRPr="00DF7EF1">
              <w:rPr>
                <w:rFonts w:ascii="Arial" w:hAnsi="Arial" w:cs="Arial"/>
                <w:b/>
                <w:bCs/>
                <w:sz w:val="18"/>
                <w:szCs w:val="18"/>
              </w:rPr>
              <w:t xml:space="preserve">Separate financial </w:t>
            </w:r>
            <w:r w:rsidR="00163B15" w:rsidRPr="00DF7EF1">
              <w:rPr>
                <w:rFonts w:ascii="Arial" w:hAnsi="Arial" w:cs="Arial"/>
                <w:b/>
                <w:bCs/>
                <w:sz w:val="18"/>
                <w:szCs w:val="18"/>
              </w:rPr>
              <w:t>statement</w:t>
            </w:r>
            <w:r w:rsidR="00CB6E4F" w:rsidRPr="00DF7EF1">
              <w:rPr>
                <w:rFonts w:ascii="Arial" w:hAnsi="Arial" w:cs="Arial"/>
                <w:b/>
                <w:bCs/>
                <w:sz w:val="18"/>
                <w:szCs w:val="18"/>
              </w:rPr>
              <w:t>s</w:t>
            </w:r>
          </w:p>
        </w:tc>
      </w:tr>
      <w:tr w:rsidR="00413069" w:rsidRPr="00DF7EF1" w14:paraId="33EEC84A" w14:textId="77777777" w:rsidTr="004B70F8">
        <w:trPr>
          <w:trHeight w:val="20"/>
        </w:trPr>
        <w:tc>
          <w:tcPr>
            <w:tcW w:w="2500" w:type="pct"/>
            <w:tcBorders>
              <w:top w:val="single" w:sz="4" w:space="0" w:color="auto"/>
            </w:tcBorders>
            <w:hideMark/>
          </w:tcPr>
          <w:p w14:paraId="2C1AFFF8" w14:textId="77777777" w:rsidR="00413069" w:rsidRPr="004B70F8" w:rsidRDefault="00413069" w:rsidP="00E63FDF">
            <w:pPr>
              <w:rPr>
                <w:rFonts w:ascii="Arial" w:hAnsi="Arial" w:cs="Arial"/>
                <w:sz w:val="12"/>
                <w:szCs w:val="12"/>
              </w:rPr>
            </w:pPr>
          </w:p>
          <w:p w14:paraId="09ACC9CA"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assets</w:t>
            </w:r>
          </w:p>
          <w:p w14:paraId="1E998F99"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Cash and cash equivalents</w:t>
            </w:r>
          </w:p>
          <w:p w14:paraId="305DFFAC" w14:textId="5ACF8C4B" w:rsidR="00413069"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receivables</w:t>
            </w:r>
          </w:p>
          <w:p w14:paraId="6745F9C0" w14:textId="321C776B" w:rsidR="00D93FC6" w:rsidRPr="00DF7EF1" w:rsidRDefault="00D93FC6"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 xml:space="preserve">Short-term loans to related </w:t>
            </w:r>
            <w:proofErr w:type="gramStart"/>
            <w:r w:rsidRPr="00DF7EF1">
              <w:rPr>
                <w:rFonts w:ascii="Arial" w:hAnsi="Arial" w:cs="Arial"/>
                <w:sz w:val="18"/>
                <w:szCs w:val="18"/>
              </w:rPr>
              <w:t>parties</w:t>
            </w:r>
            <w:proofErr w:type="gramEnd"/>
          </w:p>
          <w:p w14:paraId="11C42FCF" w14:textId="482EECD8" w:rsidR="00413069"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 xml:space="preserve">Deposits at bank used as </w:t>
            </w:r>
            <w:proofErr w:type="gramStart"/>
            <w:r w:rsidRPr="00DF7EF1">
              <w:rPr>
                <w:rFonts w:ascii="Arial" w:hAnsi="Arial" w:cs="Arial"/>
                <w:sz w:val="18"/>
                <w:szCs w:val="18"/>
              </w:rPr>
              <w:t>collateral</w:t>
            </w:r>
            <w:proofErr w:type="gramEnd"/>
          </w:p>
          <w:p w14:paraId="4B40F68E" w14:textId="10BE5633" w:rsidR="005E3A73" w:rsidRPr="00DF7EF1" w:rsidRDefault="005E3A73" w:rsidP="00163B15">
            <w:pPr>
              <w:pStyle w:val="ListParagraph"/>
              <w:numPr>
                <w:ilvl w:val="0"/>
                <w:numId w:val="19"/>
              </w:numPr>
              <w:spacing w:after="0" w:line="240" w:lineRule="auto"/>
              <w:ind w:left="318" w:hanging="284"/>
              <w:rPr>
                <w:rFonts w:ascii="Arial" w:hAnsi="Arial" w:cs="Arial"/>
                <w:sz w:val="18"/>
                <w:szCs w:val="18"/>
              </w:rPr>
            </w:pPr>
            <w:r w:rsidRPr="005E3A73">
              <w:rPr>
                <w:rFonts w:ascii="Arial" w:hAnsi="Arial" w:cs="Arial"/>
                <w:sz w:val="18"/>
                <w:szCs w:val="18"/>
              </w:rPr>
              <w:t>Unbilled receivables</w:t>
            </w:r>
          </w:p>
          <w:p w14:paraId="0696AE58" w14:textId="77777777" w:rsidR="004B70F8" w:rsidRPr="004B70F8" w:rsidRDefault="004B70F8" w:rsidP="005E3A73">
            <w:pPr>
              <w:pStyle w:val="ListParagraph"/>
              <w:spacing w:after="0" w:line="240" w:lineRule="auto"/>
              <w:ind w:left="0"/>
              <w:rPr>
                <w:rFonts w:ascii="Arial" w:hAnsi="Arial" w:cs="Arial"/>
                <w:sz w:val="12"/>
                <w:szCs w:val="12"/>
              </w:rPr>
            </w:pPr>
          </w:p>
          <w:p w14:paraId="574995FA"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liabilities</w:t>
            </w:r>
          </w:p>
          <w:p w14:paraId="23030628" w14:textId="77777777" w:rsidR="00413069" w:rsidRDefault="00413069" w:rsidP="00DF7EF1">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payables</w:t>
            </w:r>
          </w:p>
          <w:p w14:paraId="587E7A89" w14:textId="3B8A7692" w:rsidR="005E3A73" w:rsidRPr="00DF7EF1" w:rsidRDefault="00CC5F1D" w:rsidP="00DF7EF1">
            <w:pPr>
              <w:pStyle w:val="ListParagraph"/>
              <w:numPr>
                <w:ilvl w:val="0"/>
                <w:numId w:val="19"/>
              </w:numPr>
              <w:spacing w:after="0" w:line="240" w:lineRule="auto"/>
              <w:ind w:left="318" w:hanging="284"/>
              <w:rPr>
                <w:rFonts w:ascii="Arial" w:hAnsi="Arial" w:cs="Arial"/>
                <w:sz w:val="18"/>
                <w:szCs w:val="18"/>
                <w:cs/>
              </w:rPr>
            </w:pPr>
            <w:r>
              <w:rPr>
                <w:rFonts w:ascii="Arial" w:hAnsi="Arial" w:cs="Arial"/>
                <w:sz w:val="18"/>
                <w:szCs w:val="18"/>
              </w:rPr>
              <w:t>L</w:t>
            </w:r>
            <w:r w:rsidR="005E3A73" w:rsidRPr="005E3A73">
              <w:rPr>
                <w:rFonts w:ascii="Arial" w:hAnsi="Arial" w:cs="Arial"/>
                <w:sz w:val="18"/>
                <w:szCs w:val="18"/>
              </w:rPr>
              <w:t>oans</w:t>
            </w:r>
          </w:p>
        </w:tc>
        <w:tc>
          <w:tcPr>
            <w:tcW w:w="2500" w:type="pct"/>
            <w:tcBorders>
              <w:top w:val="single" w:sz="4" w:space="0" w:color="auto"/>
            </w:tcBorders>
            <w:hideMark/>
          </w:tcPr>
          <w:p w14:paraId="072FC7FE" w14:textId="77777777" w:rsidR="00413069" w:rsidRPr="004B70F8" w:rsidRDefault="00413069" w:rsidP="00E63FDF">
            <w:pPr>
              <w:rPr>
                <w:rFonts w:ascii="Arial" w:hAnsi="Arial" w:cs="Arial"/>
                <w:sz w:val="12"/>
                <w:szCs w:val="12"/>
              </w:rPr>
            </w:pPr>
          </w:p>
          <w:p w14:paraId="3C2232FC"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assets</w:t>
            </w:r>
          </w:p>
          <w:p w14:paraId="2DF802AB"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Cash and cash equivalents</w:t>
            </w:r>
          </w:p>
          <w:p w14:paraId="1A654EF7"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receivables</w:t>
            </w:r>
          </w:p>
          <w:p w14:paraId="78293ED2" w14:textId="77777777" w:rsidR="00413069" w:rsidRPr="00DF7EF1"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 xml:space="preserve">Short-term loans to related </w:t>
            </w:r>
            <w:proofErr w:type="gramStart"/>
            <w:r w:rsidRPr="00DF7EF1">
              <w:rPr>
                <w:rFonts w:ascii="Arial" w:hAnsi="Arial" w:cs="Arial"/>
                <w:sz w:val="18"/>
                <w:szCs w:val="18"/>
              </w:rPr>
              <w:t>parties</w:t>
            </w:r>
            <w:proofErr w:type="gramEnd"/>
          </w:p>
          <w:p w14:paraId="291AE2FB" w14:textId="4C6B881F" w:rsidR="00413069" w:rsidRDefault="00413069" w:rsidP="00163B15">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 xml:space="preserve">Deposits at bank used as </w:t>
            </w:r>
            <w:proofErr w:type="gramStart"/>
            <w:r w:rsidRPr="00DF7EF1">
              <w:rPr>
                <w:rFonts w:ascii="Arial" w:hAnsi="Arial" w:cs="Arial"/>
                <w:sz w:val="18"/>
                <w:szCs w:val="18"/>
              </w:rPr>
              <w:t>collateral</w:t>
            </w:r>
            <w:proofErr w:type="gramEnd"/>
          </w:p>
          <w:p w14:paraId="4ED92459" w14:textId="77777777" w:rsidR="003C7771" w:rsidRPr="00DF7EF1" w:rsidRDefault="003C7771" w:rsidP="003C7771">
            <w:pPr>
              <w:pStyle w:val="ListParagraph"/>
              <w:numPr>
                <w:ilvl w:val="0"/>
                <w:numId w:val="19"/>
              </w:numPr>
              <w:spacing w:after="0" w:line="240" w:lineRule="auto"/>
              <w:ind w:left="318" w:hanging="284"/>
              <w:rPr>
                <w:rFonts w:ascii="Arial" w:hAnsi="Arial" w:cs="Arial"/>
                <w:sz w:val="18"/>
                <w:szCs w:val="18"/>
              </w:rPr>
            </w:pPr>
            <w:r w:rsidRPr="005E3A73">
              <w:rPr>
                <w:rFonts w:ascii="Arial" w:hAnsi="Arial" w:cs="Arial"/>
                <w:sz w:val="18"/>
                <w:szCs w:val="18"/>
              </w:rPr>
              <w:t>Unbilled receivables</w:t>
            </w:r>
          </w:p>
          <w:p w14:paraId="5451E035" w14:textId="77777777" w:rsidR="003C7771" w:rsidRPr="004B70F8" w:rsidRDefault="003C7771" w:rsidP="003C7771">
            <w:pPr>
              <w:pStyle w:val="ListParagraph"/>
              <w:spacing w:after="0" w:line="240" w:lineRule="auto"/>
              <w:ind w:left="318"/>
              <w:rPr>
                <w:rFonts w:ascii="Arial" w:hAnsi="Arial" w:cs="Arial"/>
                <w:sz w:val="12"/>
                <w:szCs w:val="12"/>
              </w:rPr>
            </w:pPr>
          </w:p>
          <w:p w14:paraId="17D492B7" w14:textId="77777777" w:rsidR="00413069" w:rsidRPr="00DF7EF1" w:rsidRDefault="00413069" w:rsidP="00413069">
            <w:pPr>
              <w:pStyle w:val="ListParagraph"/>
              <w:spacing w:after="0" w:line="240" w:lineRule="auto"/>
              <w:ind w:left="0"/>
              <w:rPr>
                <w:rFonts w:ascii="Arial" w:hAnsi="Arial" w:cs="Arial"/>
                <w:sz w:val="18"/>
                <w:szCs w:val="18"/>
              </w:rPr>
            </w:pPr>
            <w:r w:rsidRPr="00DF7EF1">
              <w:rPr>
                <w:rFonts w:ascii="Arial" w:eastAsia="Cordia New" w:hAnsi="Arial" w:cs="Arial"/>
                <w:sz w:val="18"/>
                <w:szCs w:val="18"/>
                <w:lang w:eastAsia="th-TH"/>
              </w:rPr>
              <w:t>Financial liabilities</w:t>
            </w:r>
          </w:p>
          <w:p w14:paraId="4D70991C" w14:textId="77777777" w:rsidR="00413069" w:rsidRDefault="00413069" w:rsidP="00DF7EF1">
            <w:pPr>
              <w:pStyle w:val="ListParagraph"/>
              <w:numPr>
                <w:ilvl w:val="0"/>
                <w:numId w:val="19"/>
              </w:numPr>
              <w:spacing w:after="0" w:line="240" w:lineRule="auto"/>
              <w:ind w:left="318" w:hanging="284"/>
              <w:rPr>
                <w:rFonts w:ascii="Arial" w:hAnsi="Arial" w:cs="Arial"/>
                <w:sz w:val="18"/>
                <w:szCs w:val="18"/>
              </w:rPr>
            </w:pPr>
            <w:r w:rsidRPr="00DF7EF1">
              <w:rPr>
                <w:rFonts w:ascii="Arial" w:hAnsi="Arial" w:cs="Arial"/>
                <w:sz w:val="18"/>
                <w:szCs w:val="18"/>
              </w:rPr>
              <w:t>Trade and other payables</w:t>
            </w:r>
          </w:p>
          <w:p w14:paraId="07827C7F" w14:textId="2D07C641" w:rsidR="005E3A73" w:rsidRPr="00DF7EF1" w:rsidRDefault="00CC5F1D" w:rsidP="00DF7EF1">
            <w:pPr>
              <w:pStyle w:val="ListParagraph"/>
              <w:numPr>
                <w:ilvl w:val="0"/>
                <w:numId w:val="19"/>
              </w:numPr>
              <w:spacing w:after="0" w:line="240" w:lineRule="auto"/>
              <w:ind w:left="318" w:hanging="284"/>
              <w:rPr>
                <w:rFonts w:ascii="Arial" w:hAnsi="Arial" w:cs="Arial"/>
                <w:sz w:val="18"/>
                <w:szCs w:val="18"/>
                <w:cs/>
              </w:rPr>
            </w:pPr>
            <w:r>
              <w:rPr>
                <w:rFonts w:ascii="Arial" w:hAnsi="Arial" w:cs="Arial"/>
                <w:sz w:val="18"/>
                <w:szCs w:val="18"/>
              </w:rPr>
              <w:t>L</w:t>
            </w:r>
            <w:r w:rsidR="005E3A73" w:rsidRPr="005E3A73">
              <w:rPr>
                <w:rFonts w:ascii="Arial" w:hAnsi="Arial" w:cs="Arial"/>
                <w:sz w:val="18"/>
                <w:szCs w:val="18"/>
              </w:rPr>
              <w:t>oans</w:t>
            </w:r>
          </w:p>
        </w:tc>
      </w:tr>
    </w:tbl>
    <w:p w14:paraId="3C8AF4B5" w14:textId="355A2389" w:rsidR="004B70F8" w:rsidRDefault="004B70F8" w:rsidP="00E14225">
      <w:pPr>
        <w:tabs>
          <w:tab w:val="left" w:pos="810"/>
        </w:tabs>
        <w:rPr>
          <w:rFonts w:ascii="Arial" w:hAnsi="Arial" w:cs="Arial"/>
          <w:b/>
          <w:bCs/>
          <w:color w:val="000000"/>
          <w:sz w:val="18"/>
          <w:szCs w:val="18"/>
          <w:lang w:val="en-GB"/>
        </w:rPr>
      </w:pPr>
    </w:p>
    <w:p w14:paraId="07C2CDA2" w14:textId="77690EF0" w:rsidR="00DF7EF1" w:rsidRPr="004B70F8" w:rsidRDefault="00DF7EF1" w:rsidP="00E14225">
      <w:pPr>
        <w:tabs>
          <w:tab w:val="left" w:pos="810"/>
        </w:tabs>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D6D22" w:rsidRPr="004B70F8" w14:paraId="10449FC5" w14:textId="77777777" w:rsidTr="00486AC0">
        <w:trPr>
          <w:trHeight w:val="386"/>
        </w:trPr>
        <w:tc>
          <w:tcPr>
            <w:tcW w:w="9461" w:type="dxa"/>
            <w:shd w:val="clear" w:color="auto" w:fill="FFA543"/>
            <w:vAlign w:val="center"/>
          </w:tcPr>
          <w:p w14:paraId="39DA8C49" w14:textId="1ABE5617" w:rsidR="00DD6D22" w:rsidRPr="004B70F8" w:rsidRDefault="00773454" w:rsidP="00486AC0">
            <w:pPr>
              <w:ind w:left="432" w:hanging="432"/>
              <w:rPr>
                <w:rFonts w:ascii="Arial" w:eastAsia="Arial Unicode MS" w:hAnsi="Arial" w:cs="Arial"/>
                <w:b/>
                <w:bCs/>
                <w:color w:val="FFFFFF"/>
                <w:sz w:val="18"/>
                <w:szCs w:val="18"/>
                <w:cs/>
              </w:rPr>
            </w:pPr>
            <w:r w:rsidRPr="004B70F8">
              <w:rPr>
                <w:rFonts w:ascii="Arial" w:hAnsi="Arial" w:cs="Arial"/>
                <w:sz w:val="18"/>
                <w:szCs w:val="18"/>
              </w:rPr>
              <w:br w:type="page"/>
            </w:r>
            <w:r w:rsidRPr="004B70F8">
              <w:rPr>
                <w:rFonts w:ascii="Arial" w:hAnsi="Arial" w:cs="Arial"/>
                <w:sz w:val="18"/>
                <w:szCs w:val="18"/>
              </w:rPr>
              <w:br w:type="page"/>
            </w:r>
            <w:r w:rsidR="00E354DA" w:rsidRPr="004B70F8">
              <w:rPr>
                <w:rFonts w:ascii="Arial" w:hAnsi="Arial" w:cs="Arial"/>
                <w:b/>
                <w:bCs/>
                <w:color w:val="000000"/>
                <w:sz w:val="18"/>
                <w:szCs w:val="18"/>
                <w:lang w:val="en-GB"/>
              </w:rPr>
              <w:br w:type="page"/>
            </w:r>
            <w:bookmarkStart w:id="22" w:name="_Hlk33790731"/>
            <w:r w:rsidR="00DD6D22" w:rsidRPr="004B70F8">
              <w:rPr>
                <w:rFonts w:ascii="Arial" w:hAnsi="Arial" w:cs="Arial"/>
                <w:color w:val="000000"/>
                <w:sz w:val="18"/>
                <w:szCs w:val="18"/>
              </w:rPr>
              <w:br w:type="page"/>
            </w:r>
            <w:r w:rsidR="00DD6D22" w:rsidRPr="004B70F8">
              <w:rPr>
                <w:rFonts w:ascii="Arial" w:hAnsi="Arial" w:cs="Arial"/>
                <w:color w:val="000000"/>
                <w:sz w:val="18"/>
                <w:szCs w:val="18"/>
              </w:rPr>
              <w:br w:type="page"/>
            </w:r>
            <w:r w:rsidR="00DD6D22" w:rsidRPr="004B70F8">
              <w:rPr>
                <w:rFonts w:ascii="Arial" w:hAnsi="Arial" w:cs="Arial"/>
                <w:color w:val="000000"/>
                <w:sz w:val="18"/>
                <w:szCs w:val="18"/>
              </w:rPr>
              <w:br w:type="page"/>
            </w:r>
            <w:r w:rsidR="00DA32AA">
              <w:rPr>
                <w:rFonts w:ascii="Arial" w:hAnsi="Arial" w:cs="Arial"/>
                <w:b/>
                <w:bCs/>
                <w:color w:val="FFFFFF"/>
                <w:sz w:val="18"/>
                <w:szCs w:val="18"/>
                <w:lang w:val="en-GB"/>
              </w:rPr>
              <w:t>8</w:t>
            </w:r>
            <w:r w:rsidR="00DD6D22" w:rsidRPr="004B70F8">
              <w:rPr>
                <w:rFonts w:ascii="Arial" w:eastAsia="Arial Unicode MS" w:hAnsi="Arial" w:cs="Arial"/>
                <w:b/>
                <w:bCs/>
                <w:color w:val="FFFFFF"/>
                <w:sz w:val="18"/>
                <w:szCs w:val="18"/>
                <w:lang w:val="en-GB"/>
              </w:rPr>
              <w:tab/>
              <w:t xml:space="preserve">Critical accounting estimates, </w:t>
            </w:r>
            <w:proofErr w:type="gramStart"/>
            <w:r w:rsidR="00DD6D22" w:rsidRPr="004B70F8">
              <w:rPr>
                <w:rFonts w:ascii="Arial" w:eastAsia="Arial Unicode MS" w:hAnsi="Arial" w:cs="Arial"/>
                <w:b/>
                <w:bCs/>
                <w:color w:val="FFFFFF"/>
                <w:sz w:val="18"/>
                <w:szCs w:val="18"/>
                <w:lang w:val="en-GB"/>
              </w:rPr>
              <w:t>assumptions</w:t>
            </w:r>
            <w:proofErr w:type="gramEnd"/>
            <w:r w:rsidR="00DD6D22" w:rsidRPr="004B70F8">
              <w:rPr>
                <w:rFonts w:ascii="Arial" w:eastAsia="Arial Unicode MS" w:hAnsi="Arial" w:cs="Arial"/>
                <w:b/>
                <w:bCs/>
                <w:color w:val="FFFFFF"/>
                <w:sz w:val="18"/>
                <w:szCs w:val="18"/>
                <w:lang w:val="en-GB"/>
              </w:rPr>
              <w:t xml:space="preserve"> and judgements</w:t>
            </w:r>
          </w:p>
        </w:tc>
      </w:tr>
      <w:bookmarkEnd w:id="20"/>
      <w:bookmarkEnd w:id="21"/>
      <w:bookmarkEnd w:id="22"/>
    </w:tbl>
    <w:p w14:paraId="33B1F47A" w14:textId="77777777" w:rsidR="003039E3" w:rsidRPr="004B70F8" w:rsidRDefault="003039E3" w:rsidP="00E67BDE">
      <w:pPr>
        <w:rPr>
          <w:rFonts w:ascii="Arial" w:hAnsi="Arial" w:cs="Arial"/>
          <w:color w:val="000000"/>
          <w:sz w:val="18"/>
          <w:szCs w:val="18"/>
        </w:rPr>
      </w:pPr>
    </w:p>
    <w:p w14:paraId="4CFCB0BB" w14:textId="77777777" w:rsidR="00ED2F01" w:rsidRPr="004B70F8" w:rsidRDefault="00ED2F01" w:rsidP="00ED2F01">
      <w:pPr>
        <w:pStyle w:val="ListParagraph"/>
        <w:spacing w:after="0" w:line="240" w:lineRule="auto"/>
        <w:ind w:left="0"/>
        <w:jc w:val="both"/>
        <w:rPr>
          <w:rFonts w:ascii="Arial" w:eastAsia="Arial Unicode MS" w:hAnsi="Arial" w:cs="Arial"/>
          <w:color w:val="000000"/>
          <w:sz w:val="18"/>
          <w:szCs w:val="18"/>
          <w:lang w:val="en-GB"/>
        </w:rPr>
      </w:pPr>
      <w:r w:rsidRPr="004B70F8">
        <w:rPr>
          <w:rFonts w:ascii="Arial" w:eastAsia="Arial Unicode MS" w:hAnsi="Arial" w:cs="Arial"/>
          <w:color w:val="000000"/>
          <w:sz w:val="18"/>
          <w:szCs w:val="18"/>
          <w:lang w:val="en-GB"/>
        </w:rPr>
        <w:t>Estimates</w:t>
      </w:r>
      <w:r w:rsidR="00773454" w:rsidRPr="004B70F8">
        <w:rPr>
          <w:rFonts w:ascii="Arial" w:eastAsia="Arial Unicode MS" w:hAnsi="Arial" w:cs="Arial"/>
          <w:color w:val="000000"/>
          <w:sz w:val="18"/>
          <w:szCs w:val="18"/>
          <w:lang w:val="en-GB"/>
        </w:rPr>
        <w:t xml:space="preserve">, </w:t>
      </w:r>
      <w:proofErr w:type="gramStart"/>
      <w:r w:rsidR="00773454" w:rsidRPr="004B70F8">
        <w:rPr>
          <w:rFonts w:ascii="Arial" w:eastAsia="Arial Unicode MS" w:hAnsi="Arial" w:cs="Arial"/>
          <w:color w:val="000000"/>
          <w:sz w:val="18"/>
          <w:szCs w:val="18"/>
          <w:lang w:val="en-GB"/>
        </w:rPr>
        <w:t>assumptions</w:t>
      </w:r>
      <w:proofErr w:type="gramEnd"/>
      <w:r w:rsidRPr="004B70F8">
        <w:rPr>
          <w:rFonts w:ascii="Arial" w:eastAsia="Arial Unicode MS" w:hAnsi="Arial" w:cs="Arial"/>
          <w:color w:val="000000"/>
          <w:sz w:val="18"/>
          <w:szCs w:val="18"/>
          <w:lang w:val="en-GB"/>
        </w:rPr>
        <w:t xml:space="preserve"> and judgements are continually evaluated and are based on historical experience and other factors, including expectations of future events that are believed to be reasonable under the circumstances.</w:t>
      </w:r>
    </w:p>
    <w:p w14:paraId="1514C98E" w14:textId="77777777" w:rsidR="00773454" w:rsidRPr="004B70F8" w:rsidRDefault="00773454" w:rsidP="00ED2F01">
      <w:pPr>
        <w:pStyle w:val="ListParagraph"/>
        <w:spacing w:after="0" w:line="240" w:lineRule="auto"/>
        <w:ind w:left="0"/>
        <w:jc w:val="both"/>
        <w:rPr>
          <w:rFonts w:ascii="Arial" w:eastAsia="Arial Unicode MS" w:hAnsi="Arial" w:cs="Arial"/>
          <w:color w:val="000000"/>
          <w:sz w:val="18"/>
          <w:szCs w:val="18"/>
          <w:lang w:val="en-GB"/>
        </w:rPr>
      </w:pPr>
    </w:p>
    <w:p w14:paraId="59851B56" w14:textId="45EA9F0F" w:rsidR="00773454" w:rsidRPr="004B70F8" w:rsidRDefault="005E3A73" w:rsidP="00ED2F01">
      <w:pPr>
        <w:pStyle w:val="ListParagraph"/>
        <w:spacing w:after="0" w:line="240" w:lineRule="auto"/>
        <w:ind w:left="0"/>
        <w:jc w:val="both"/>
        <w:rPr>
          <w:rFonts w:ascii="Arial" w:eastAsia="Arial Unicode MS" w:hAnsi="Arial" w:cs="Arial"/>
          <w:color w:val="000000"/>
          <w:sz w:val="18"/>
          <w:szCs w:val="18"/>
          <w:lang w:val="en-GB"/>
        </w:rPr>
      </w:pPr>
      <w:r w:rsidRPr="004B70F8">
        <w:rPr>
          <w:rFonts w:ascii="Arial" w:eastAsia="Arial Unicode MS" w:hAnsi="Arial" w:cs="Arial"/>
          <w:color w:val="000000"/>
          <w:spacing w:val="-2"/>
          <w:sz w:val="18"/>
          <w:szCs w:val="18"/>
          <w:lang w:val="en-GB"/>
        </w:rPr>
        <w:t>T</w:t>
      </w:r>
      <w:r w:rsidR="00773454" w:rsidRPr="004B70F8">
        <w:rPr>
          <w:rFonts w:ascii="Arial" w:eastAsia="Arial Unicode MS" w:hAnsi="Arial" w:cs="Arial"/>
          <w:color w:val="000000"/>
          <w:spacing w:val="-2"/>
          <w:sz w:val="18"/>
          <w:szCs w:val="18"/>
          <w:lang w:val="en-GB"/>
        </w:rPr>
        <w:t>he Group makes accounting estimates and assumptions concerning the future</w:t>
      </w:r>
      <w:r w:rsidR="00B108EA" w:rsidRPr="004B70F8">
        <w:rPr>
          <w:rFonts w:ascii="Arial" w:eastAsia="Arial Unicode MS" w:hAnsi="Arial" w:cs="Arial"/>
          <w:color w:val="000000"/>
          <w:spacing w:val="-2"/>
          <w:sz w:val="18"/>
          <w:szCs w:val="18"/>
          <w:lang w:val="en-GB"/>
        </w:rPr>
        <w:t xml:space="preserve"> events</w:t>
      </w:r>
      <w:r w:rsidR="00773454" w:rsidRPr="004B70F8">
        <w:rPr>
          <w:rFonts w:ascii="Arial" w:eastAsia="Arial Unicode MS" w:hAnsi="Arial" w:cs="Arial"/>
          <w:color w:val="000000"/>
          <w:spacing w:val="-2"/>
          <w:sz w:val="18"/>
          <w:szCs w:val="18"/>
          <w:lang w:val="en-GB"/>
        </w:rPr>
        <w:t>. The result of accounting estimates will,</w:t>
      </w:r>
      <w:r w:rsidR="00773454" w:rsidRPr="004B70F8">
        <w:rPr>
          <w:rFonts w:ascii="Arial" w:eastAsia="Arial Unicode MS" w:hAnsi="Arial" w:cs="Arial"/>
          <w:color w:val="000000"/>
          <w:sz w:val="18"/>
          <w:szCs w:val="18"/>
          <w:lang w:val="en-GB"/>
        </w:rPr>
        <w:t xml:space="preserve"> </w:t>
      </w:r>
      <w:r w:rsidR="00773454" w:rsidRPr="004B70F8">
        <w:rPr>
          <w:rFonts w:ascii="Arial" w:eastAsia="Arial Unicode MS" w:hAnsi="Arial" w:cs="Arial"/>
          <w:color w:val="000000"/>
          <w:spacing w:val="-3"/>
          <w:sz w:val="18"/>
          <w:szCs w:val="18"/>
          <w:lang w:val="en-GB"/>
        </w:rPr>
        <w:t xml:space="preserve">by definition, seldom equal the related actual results. The estimates and assumptions that have a significant risk of causing </w:t>
      </w:r>
      <w:r w:rsidR="00773454" w:rsidRPr="004B70F8">
        <w:rPr>
          <w:rFonts w:ascii="Arial" w:eastAsia="Arial Unicode MS" w:hAnsi="Arial" w:cs="Arial"/>
          <w:color w:val="000000"/>
          <w:sz w:val="18"/>
          <w:szCs w:val="18"/>
          <w:lang w:val="en-GB"/>
        </w:rPr>
        <w:t>a material adjustment to the carrying amounts of assets and liabilities within the next financial year are as follows:</w:t>
      </w:r>
    </w:p>
    <w:p w14:paraId="62768868" w14:textId="77777777" w:rsidR="00E67BDE" w:rsidRPr="004B70F8" w:rsidRDefault="00E67BDE" w:rsidP="00E67BDE">
      <w:pPr>
        <w:ind w:left="540"/>
        <w:rPr>
          <w:rFonts w:ascii="Arial" w:hAnsi="Arial" w:cs="Arial"/>
          <w:color w:val="000000"/>
          <w:sz w:val="18"/>
          <w:szCs w:val="18"/>
          <w:lang w:val="en-GB"/>
        </w:rPr>
      </w:pPr>
    </w:p>
    <w:p w14:paraId="785BF9A2" w14:textId="3D6D41FD" w:rsidR="00E67BDE" w:rsidRPr="004B70F8" w:rsidRDefault="00EA03B0" w:rsidP="00DD6D22">
      <w:pPr>
        <w:tabs>
          <w:tab w:val="left" w:pos="540"/>
        </w:tabs>
        <w:rPr>
          <w:rFonts w:ascii="Arial" w:hAnsi="Arial" w:cs="Arial"/>
          <w:b/>
          <w:bCs/>
          <w:color w:val="CF4A02"/>
          <w:sz w:val="18"/>
          <w:szCs w:val="18"/>
        </w:rPr>
      </w:pPr>
      <w:r>
        <w:rPr>
          <w:rFonts w:ascii="Arial" w:hAnsi="Arial" w:cs="Browallia New"/>
          <w:b/>
          <w:bCs/>
          <w:color w:val="CF4A02"/>
          <w:sz w:val="18"/>
          <w:szCs w:val="22"/>
          <w:lang w:val="en-GB"/>
        </w:rPr>
        <w:t>8</w:t>
      </w:r>
      <w:r w:rsidR="00F75960" w:rsidRPr="004B70F8">
        <w:rPr>
          <w:rFonts w:ascii="Arial" w:hAnsi="Arial" w:cs="Arial"/>
          <w:b/>
          <w:bCs/>
          <w:color w:val="CF4A02"/>
          <w:sz w:val="18"/>
          <w:szCs w:val="18"/>
        </w:rPr>
        <w:t>.</w:t>
      </w:r>
      <w:r w:rsidR="006173E9" w:rsidRPr="006173E9">
        <w:rPr>
          <w:rFonts w:ascii="Arial" w:hAnsi="Arial" w:cs="Arial"/>
          <w:b/>
          <w:bCs/>
          <w:color w:val="CF4A02"/>
          <w:sz w:val="18"/>
          <w:szCs w:val="18"/>
          <w:lang w:val="en-GB"/>
        </w:rPr>
        <w:t>1</w:t>
      </w:r>
      <w:r w:rsidR="00DD6D22" w:rsidRPr="004B70F8">
        <w:rPr>
          <w:rFonts w:ascii="Arial" w:hAnsi="Arial" w:cs="Arial"/>
          <w:b/>
          <w:bCs/>
          <w:color w:val="CF4A02"/>
          <w:sz w:val="18"/>
          <w:szCs w:val="18"/>
        </w:rPr>
        <w:tab/>
      </w:r>
      <w:r w:rsidR="00E67BDE" w:rsidRPr="004B70F8">
        <w:rPr>
          <w:rFonts w:ascii="Arial" w:hAnsi="Arial" w:cs="Arial"/>
          <w:b/>
          <w:bCs/>
          <w:color w:val="CF4A02"/>
          <w:sz w:val="18"/>
          <w:szCs w:val="18"/>
        </w:rPr>
        <w:t>Revenue from rendering of services</w:t>
      </w:r>
      <w:r w:rsidR="00773454" w:rsidRPr="004B70F8">
        <w:rPr>
          <w:rFonts w:ascii="Arial" w:hAnsi="Arial" w:cs="Arial"/>
          <w:b/>
          <w:bCs/>
          <w:color w:val="CF4A02"/>
          <w:sz w:val="18"/>
          <w:szCs w:val="18"/>
        </w:rPr>
        <w:t xml:space="preserve"> for projects</w:t>
      </w:r>
    </w:p>
    <w:p w14:paraId="7B84C5B7" w14:textId="77777777" w:rsidR="001218BA" w:rsidRPr="004B70F8" w:rsidRDefault="001218BA" w:rsidP="00F75960">
      <w:pPr>
        <w:ind w:left="540"/>
        <w:jc w:val="thaiDistribute"/>
        <w:rPr>
          <w:rFonts w:ascii="Arial" w:hAnsi="Arial" w:cs="Arial"/>
          <w:color w:val="000000"/>
          <w:sz w:val="18"/>
          <w:szCs w:val="18"/>
        </w:rPr>
      </w:pPr>
    </w:p>
    <w:p w14:paraId="2FA20613" w14:textId="77777777" w:rsidR="00773454" w:rsidRPr="004B70F8" w:rsidRDefault="00773454" w:rsidP="00A92286">
      <w:pPr>
        <w:ind w:left="540"/>
        <w:rPr>
          <w:rStyle w:val="qowt-font3-arial"/>
          <w:rFonts w:ascii="Arial" w:hAnsi="Arial" w:cs="Arial"/>
          <w:color w:val="000000"/>
          <w:spacing w:val="-6"/>
          <w:sz w:val="18"/>
          <w:szCs w:val="18"/>
          <w:shd w:val="clear" w:color="auto" w:fill="FFFFFF"/>
        </w:rPr>
      </w:pPr>
      <w:r w:rsidRPr="004B70F8">
        <w:rPr>
          <w:rStyle w:val="qowt-font3-arial"/>
          <w:rFonts w:ascii="Arial" w:hAnsi="Arial" w:cs="Arial"/>
          <w:color w:val="000000"/>
          <w:sz w:val="18"/>
          <w:szCs w:val="18"/>
          <w:shd w:val="clear" w:color="auto" w:fill="FFFFFF"/>
        </w:rPr>
        <w:t xml:space="preserve">Revenue from rendering of services for projects is </w:t>
      </w:r>
      <w:proofErr w:type="spellStart"/>
      <w:r w:rsidRPr="004B70F8">
        <w:rPr>
          <w:rStyle w:val="qowt-font3-arial"/>
          <w:rFonts w:ascii="Arial" w:hAnsi="Arial" w:cs="Arial"/>
          <w:color w:val="000000"/>
          <w:sz w:val="18"/>
          <w:szCs w:val="18"/>
          <w:shd w:val="clear" w:color="auto" w:fill="FFFFFF"/>
        </w:rPr>
        <w:t>recognised</w:t>
      </w:r>
      <w:proofErr w:type="spellEnd"/>
      <w:r w:rsidRPr="004B70F8">
        <w:rPr>
          <w:rStyle w:val="qowt-font3-arial"/>
          <w:rFonts w:ascii="Arial" w:hAnsi="Arial" w:cs="Arial"/>
          <w:color w:val="000000"/>
          <w:sz w:val="18"/>
          <w:szCs w:val="18"/>
          <w:shd w:val="clear" w:color="auto" w:fill="FFFFFF"/>
        </w:rPr>
        <w:t xml:space="preserve"> by using the percentage of completion. The stage of completion is measured by reference to the proportion of costs incurred to date and the total estimated costs </w:t>
      </w:r>
      <w:r w:rsidRPr="004B70F8">
        <w:rPr>
          <w:rStyle w:val="qowt-font3-arial"/>
          <w:rFonts w:ascii="Arial" w:hAnsi="Arial" w:cs="Arial"/>
          <w:color w:val="000000"/>
          <w:spacing w:val="-6"/>
          <w:sz w:val="18"/>
          <w:szCs w:val="18"/>
          <w:shd w:val="clear" w:color="auto" w:fill="FFFFFF"/>
        </w:rPr>
        <w:t xml:space="preserve">of the transaction. The total </w:t>
      </w:r>
      <w:r w:rsidRPr="004B70F8">
        <w:rPr>
          <w:rStyle w:val="qowt-font3-arial"/>
          <w:rFonts w:ascii="Arial" w:hAnsi="Arial" w:cs="Arial"/>
          <w:color w:val="000000"/>
          <w:spacing w:val="-6"/>
          <w:sz w:val="18"/>
          <w:szCs w:val="18"/>
          <w:shd w:val="clear" w:color="auto" w:fill="FFFFFF"/>
          <w:lang w:val="en-GB"/>
        </w:rPr>
        <w:t xml:space="preserve">estimated </w:t>
      </w:r>
      <w:r w:rsidRPr="004B70F8">
        <w:rPr>
          <w:rStyle w:val="qowt-font3-arial"/>
          <w:rFonts w:ascii="Arial" w:hAnsi="Arial" w:cs="Arial"/>
          <w:color w:val="000000"/>
          <w:spacing w:val="-6"/>
          <w:sz w:val="18"/>
          <w:szCs w:val="18"/>
          <w:shd w:val="clear" w:color="auto" w:fill="FFFFFF"/>
        </w:rPr>
        <w:t>costs of the transaction are assessed by the project manager and project director.</w:t>
      </w:r>
    </w:p>
    <w:p w14:paraId="587D44D6" w14:textId="77777777" w:rsidR="0077150C" w:rsidRPr="004B70F8" w:rsidRDefault="0077150C" w:rsidP="00871E41">
      <w:pPr>
        <w:ind w:left="540"/>
        <w:jc w:val="thaiDistribute"/>
        <w:rPr>
          <w:rFonts w:ascii="Arial" w:hAnsi="Arial" w:cs="Arial"/>
          <w:color w:val="000000"/>
          <w:sz w:val="18"/>
          <w:szCs w:val="18"/>
          <w:lang w:val="en-GB"/>
        </w:rPr>
      </w:pPr>
    </w:p>
    <w:p w14:paraId="58C6B2B0" w14:textId="669F6AF3" w:rsidR="00F75960" w:rsidRPr="004B70F8" w:rsidRDefault="00EA03B0" w:rsidP="00DD6D22">
      <w:pPr>
        <w:tabs>
          <w:tab w:val="left" w:pos="540"/>
        </w:tabs>
        <w:rPr>
          <w:rFonts w:ascii="Arial" w:hAnsi="Arial" w:cs="Arial"/>
          <w:b/>
          <w:bCs/>
          <w:color w:val="CF4A02"/>
          <w:sz w:val="18"/>
          <w:szCs w:val="18"/>
        </w:rPr>
      </w:pPr>
      <w:r>
        <w:rPr>
          <w:rFonts w:ascii="Arial" w:hAnsi="Arial" w:cs="Arial"/>
          <w:b/>
          <w:bCs/>
          <w:color w:val="CF4A02"/>
          <w:sz w:val="18"/>
          <w:szCs w:val="18"/>
          <w:lang w:val="en-GB"/>
        </w:rPr>
        <w:t>8</w:t>
      </w:r>
      <w:r w:rsidR="00F75960" w:rsidRPr="004B70F8">
        <w:rPr>
          <w:rFonts w:ascii="Arial" w:hAnsi="Arial" w:cs="Arial"/>
          <w:b/>
          <w:bCs/>
          <w:color w:val="CF4A02"/>
          <w:sz w:val="18"/>
          <w:szCs w:val="18"/>
        </w:rPr>
        <w:t>.</w:t>
      </w:r>
      <w:r w:rsidR="006173E9" w:rsidRPr="006173E9">
        <w:rPr>
          <w:rFonts w:ascii="Arial" w:hAnsi="Arial" w:cs="Arial"/>
          <w:b/>
          <w:bCs/>
          <w:color w:val="CF4A02"/>
          <w:sz w:val="18"/>
          <w:szCs w:val="18"/>
          <w:lang w:val="en-GB"/>
        </w:rPr>
        <w:t>2</w:t>
      </w:r>
      <w:r w:rsidR="00DD6D22" w:rsidRPr="004B70F8">
        <w:rPr>
          <w:rFonts w:ascii="Arial" w:hAnsi="Arial" w:cs="Arial"/>
          <w:b/>
          <w:bCs/>
          <w:color w:val="CF4A02"/>
          <w:sz w:val="18"/>
          <w:szCs w:val="18"/>
        </w:rPr>
        <w:tab/>
      </w:r>
      <w:r w:rsidR="00F75960" w:rsidRPr="004B70F8">
        <w:rPr>
          <w:rFonts w:ascii="Arial" w:hAnsi="Arial" w:cs="Arial"/>
          <w:b/>
          <w:bCs/>
          <w:color w:val="CF4A02"/>
          <w:sz w:val="18"/>
          <w:szCs w:val="18"/>
        </w:rPr>
        <w:t>Impairment of goodwill</w:t>
      </w:r>
    </w:p>
    <w:p w14:paraId="59C1E7D2" w14:textId="77777777" w:rsidR="005E110F" w:rsidRPr="004B70F8" w:rsidRDefault="005E110F" w:rsidP="00C951DD">
      <w:pPr>
        <w:ind w:left="540"/>
        <w:jc w:val="thaiDistribute"/>
        <w:rPr>
          <w:rFonts w:ascii="Arial" w:hAnsi="Arial" w:cs="Arial"/>
          <w:color w:val="000000"/>
          <w:sz w:val="18"/>
          <w:szCs w:val="18"/>
        </w:rPr>
      </w:pPr>
    </w:p>
    <w:p w14:paraId="7EE753FA" w14:textId="130D3AF9" w:rsidR="00284A03" w:rsidRPr="004B70F8" w:rsidRDefault="005E110F" w:rsidP="00C951DD">
      <w:pPr>
        <w:pStyle w:val="ListParagraph"/>
        <w:spacing w:after="0" w:line="240" w:lineRule="auto"/>
        <w:ind w:left="540"/>
        <w:jc w:val="both"/>
        <w:rPr>
          <w:rFonts w:ascii="Arial" w:eastAsia="Arial Unicode MS" w:hAnsi="Arial" w:cs="Arial"/>
          <w:color w:val="000000"/>
          <w:sz w:val="18"/>
          <w:szCs w:val="18"/>
          <w:lang w:val="en-GB"/>
        </w:rPr>
      </w:pPr>
      <w:r w:rsidRPr="004B70F8">
        <w:rPr>
          <w:rFonts w:ascii="Arial" w:eastAsia="Arial Unicode MS" w:hAnsi="Arial" w:cs="Arial"/>
          <w:color w:val="000000"/>
          <w:spacing w:val="-2"/>
          <w:sz w:val="18"/>
          <w:szCs w:val="18"/>
          <w:lang w:val="en-GB"/>
        </w:rPr>
        <w:t xml:space="preserve">The Group annually tested </w:t>
      </w:r>
      <w:r w:rsidR="00087522" w:rsidRPr="004B70F8">
        <w:rPr>
          <w:rFonts w:ascii="Arial" w:eastAsia="Arial Unicode MS" w:hAnsi="Arial" w:cs="Arial"/>
          <w:color w:val="000000"/>
          <w:spacing w:val="-2"/>
          <w:sz w:val="18"/>
          <w:szCs w:val="18"/>
          <w:lang w:val="en-GB"/>
        </w:rPr>
        <w:t xml:space="preserve">for </w:t>
      </w:r>
      <w:r w:rsidRPr="004B70F8">
        <w:rPr>
          <w:rFonts w:ascii="Arial" w:eastAsia="Arial Unicode MS" w:hAnsi="Arial" w:cs="Arial"/>
          <w:color w:val="000000"/>
          <w:spacing w:val="-2"/>
          <w:sz w:val="18"/>
          <w:szCs w:val="18"/>
          <w:lang w:val="en-GB"/>
        </w:rPr>
        <w:t xml:space="preserve">impairment </w:t>
      </w:r>
      <w:r w:rsidR="00087522" w:rsidRPr="004B70F8">
        <w:rPr>
          <w:rFonts w:ascii="Arial" w:eastAsia="Arial Unicode MS" w:hAnsi="Arial" w:cs="Arial"/>
          <w:color w:val="000000"/>
          <w:spacing w:val="-2"/>
          <w:sz w:val="18"/>
          <w:szCs w:val="18"/>
          <w:lang w:val="en-GB"/>
        </w:rPr>
        <w:t>of</w:t>
      </w:r>
      <w:r w:rsidRPr="004B70F8">
        <w:rPr>
          <w:rFonts w:ascii="Arial" w:eastAsia="Arial Unicode MS" w:hAnsi="Arial" w:cs="Arial"/>
          <w:color w:val="000000"/>
          <w:spacing w:val="-2"/>
          <w:sz w:val="18"/>
          <w:szCs w:val="18"/>
          <w:lang w:val="en-GB"/>
        </w:rPr>
        <w:t xml:space="preserve"> goodwill acquired in business combination</w:t>
      </w:r>
      <w:r w:rsidR="00A64EC8" w:rsidRPr="004B70F8">
        <w:rPr>
          <w:rFonts w:ascii="Arial" w:eastAsia="Arial Unicode MS" w:hAnsi="Arial" w:cs="Arial"/>
          <w:color w:val="000000"/>
          <w:spacing w:val="-2"/>
          <w:sz w:val="18"/>
          <w:szCs w:val="18"/>
          <w:lang w:val="en-GB"/>
        </w:rPr>
        <w:t xml:space="preserve"> by comparing </w:t>
      </w:r>
      <w:proofErr w:type="gramStart"/>
      <w:r w:rsidR="00A64EC8" w:rsidRPr="004B70F8">
        <w:rPr>
          <w:rFonts w:ascii="Arial" w:eastAsia="Arial Unicode MS" w:hAnsi="Arial" w:cs="Arial"/>
          <w:color w:val="000000"/>
          <w:spacing w:val="-2"/>
          <w:sz w:val="18"/>
          <w:szCs w:val="18"/>
          <w:lang w:val="en-GB"/>
        </w:rPr>
        <w:t>its</w:t>
      </w:r>
      <w:proofErr w:type="gramEnd"/>
      <w:r w:rsidR="00A64EC8" w:rsidRPr="004B70F8">
        <w:rPr>
          <w:rFonts w:ascii="Arial" w:eastAsia="Arial Unicode MS" w:hAnsi="Arial" w:cs="Arial"/>
          <w:color w:val="000000"/>
          <w:spacing w:val="-2"/>
          <w:sz w:val="18"/>
          <w:szCs w:val="18"/>
          <w:lang w:val="en-GB"/>
        </w:rPr>
        <w:t xml:space="preserve"> carrying amount with its recoverable amount of cash-generating units. </w:t>
      </w:r>
      <w:r w:rsidR="00996DE2" w:rsidRPr="004B70F8">
        <w:rPr>
          <w:rFonts w:ascii="Arial" w:eastAsia="Arial Unicode MS" w:hAnsi="Arial" w:cs="Arial"/>
          <w:color w:val="000000"/>
          <w:spacing w:val="-2"/>
          <w:sz w:val="18"/>
          <w:szCs w:val="18"/>
          <w:lang w:val="en-GB"/>
        </w:rPr>
        <w:t>The recoverable amounts of cash-generating units have been</w:t>
      </w:r>
      <w:r w:rsidR="00996DE2" w:rsidRPr="004B70F8">
        <w:rPr>
          <w:rFonts w:ascii="Arial" w:eastAsia="Arial Unicode MS" w:hAnsi="Arial" w:cs="Arial"/>
          <w:color w:val="000000"/>
          <w:sz w:val="18"/>
          <w:szCs w:val="18"/>
          <w:lang w:val="en-GB"/>
        </w:rPr>
        <w:t xml:space="preserve"> determined based on value-in-use calculations. The calculations use cash flow projections based on financial budget covering a f</w:t>
      </w:r>
      <w:r w:rsidR="00AE6608" w:rsidRPr="004B70F8">
        <w:rPr>
          <w:rFonts w:ascii="Arial" w:eastAsia="Arial Unicode MS" w:hAnsi="Arial" w:cs="Arial"/>
          <w:color w:val="000000"/>
          <w:sz w:val="18"/>
          <w:szCs w:val="18"/>
          <w:lang w:val="en-GB"/>
        </w:rPr>
        <w:t>ive</w:t>
      </w:r>
      <w:r w:rsidR="00996DE2" w:rsidRPr="004B70F8">
        <w:rPr>
          <w:rFonts w:ascii="Arial" w:eastAsia="Arial Unicode MS" w:hAnsi="Arial" w:cs="Arial"/>
          <w:color w:val="000000"/>
          <w:sz w:val="18"/>
          <w:szCs w:val="18"/>
          <w:lang w:val="en-GB"/>
        </w:rPr>
        <w:t>-year period</w:t>
      </w:r>
      <w:r w:rsidR="00A64EC8" w:rsidRPr="004B70F8">
        <w:rPr>
          <w:rFonts w:ascii="Arial" w:eastAsia="Arial Unicode MS" w:hAnsi="Arial" w:cs="Arial"/>
          <w:color w:val="000000"/>
          <w:sz w:val="18"/>
          <w:szCs w:val="18"/>
          <w:lang w:val="en-GB"/>
        </w:rPr>
        <w:t xml:space="preserve"> and discount rate as disclosed in Note </w:t>
      </w:r>
      <w:r w:rsidR="00EA03B0">
        <w:rPr>
          <w:rFonts w:ascii="Arial" w:eastAsia="Arial Unicode MS" w:hAnsi="Arial" w:cs="Arial"/>
          <w:color w:val="000000"/>
          <w:sz w:val="18"/>
          <w:szCs w:val="18"/>
          <w:lang w:val="en-GB"/>
        </w:rPr>
        <w:t>20</w:t>
      </w:r>
      <w:r w:rsidR="00A64EC8" w:rsidRPr="004B70F8">
        <w:rPr>
          <w:rFonts w:ascii="Arial" w:eastAsia="Arial Unicode MS" w:hAnsi="Arial" w:cs="Arial"/>
          <w:color w:val="000000"/>
          <w:sz w:val="18"/>
          <w:szCs w:val="18"/>
          <w:lang w:val="en-GB"/>
        </w:rPr>
        <w:t>.</w:t>
      </w:r>
    </w:p>
    <w:p w14:paraId="0B8DA538" w14:textId="04B3F310" w:rsidR="00E67BDE" w:rsidRDefault="00E67BDE" w:rsidP="00C951DD">
      <w:pPr>
        <w:ind w:left="540"/>
        <w:jc w:val="thaiDistribute"/>
        <w:rPr>
          <w:rFonts w:ascii="Arial" w:hAnsi="Arial" w:cs="Arial"/>
          <w:color w:val="000000"/>
          <w:sz w:val="18"/>
          <w:szCs w:val="18"/>
        </w:rPr>
      </w:pPr>
    </w:p>
    <w:p w14:paraId="43657374" w14:textId="6BF24C53" w:rsidR="00CC5F1D" w:rsidRPr="00DF7EF1" w:rsidRDefault="00EA03B0" w:rsidP="00CC5F1D">
      <w:pPr>
        <w:tabs>
          <w:tab w:val="left" w:pos="540"/>
        </w:tabs>
        <w:ind w:left="540" w:hanging="540"/>
        <w:rPr>
          <w:rFonts w:ascii="Arial" w:hAnsi="Arial" w:cs="Arial"/>
          <w:b/>
          <w:bCs/>
          <w:color w:val="CF4A02"/>
          <w:sz w:val="18"/>
          <w:szCs w:val="18"/>
          <w:lang w:val="en-GB"/>
        </w:rPr>
      </w:pPr>
      <w:r>
        <w:rPr>
          <w:rFonts w:ascii="Arial" w:hAnsi="Arial" w:cs="Arial"/>
          <w:b/>
          <w:bCs/>
          <w:color w:val="CF4A02"/>
          <w:sz w:val="18"/>
          <w:szCs w:val="18"/>
          <w:lang w:val="en-GB"/>
        </w:rPr>
        <w:t>8</w:t>
      </w:r>
      <w:r w:rsidR="00CC5F1D" w:rsidRPr="004B70F8">
        <w:rPr>
          <w:rFonts w:ascii="Arial" w:hAnsi="Arial" w:cs="Arial"/>
          <w:b/>
          <w:bCs/>
          <w:color w:val="CF4A02"/>
          <w:sz w:val="18"/>
          <w:szCs w:val="18"/>
        </w:rPr>
        <w:t>.</w:t>
      </w:r>
      <w:r w:rsidR="00CC5F1D" w:rsidRPr="006173E9">
        <w:rPr>
          <w:rFonts w:ascii="Arial" w:hAnsi="Arial" w:cs="Arial"/>
          <w:b/>
          <w:bCs/>
          <w:color w:val="CF4A02"/>
          <w:sz w:val="18"/>
          <w:szCs w:val="18"/>
          <w:lang w:val="en-GB"/>
        </w:rPr>
        <w:t>3</w:t>
      </w:r>
      <w:r w:rsidR="00CC5F1D" w:rsidRPr="004B70F8">
        <w:rPr>
          <w:rFonts w:ascii="Arial" w:hAnsi="Arial" w:cs="Arial"/>
          <w:b/>
          <w:bCs/>
          <w:color w:val="CF4A02"/>
          <w:sz w:val="18"/>
          <w:szCs w:val="18"/>
        </w:rPr>
        <w:tab/>
      </w:r>
      <w:r w:rsidR="00CC5F1D" w:rsidRPr="00DF7EF1">
        <w:rPr>
          <w:rFonts w:ascii="Arial" w:hAnsi="Arial" w:cs="Arial"/>
          <w:b/>
          <w:bCs/>
          <w:color w:val="CF4A02"/>
          <w:spacing w:val="-6"/>
          <w:sz w:val="18"/>
          <w:szCs w:val="18"/>
        </w:rPr>
        <w:t xml:space="preserve">Fair value of the identifiable assets </w:t>
      </w:r>
      <w:proofErr w:type="gramStart"/>
      <w:r w:rsidR="00CC5F1D" w:rsidRPr="00DF7EF1">
        <w:rPr>
          <w:rFonts w:ascii="Arial" w:hAnsi="Arial" w:cs="Arial"/>
          <w:b/>
          <w:bCs/>
          <w:color w:val="CF4A02"/>
          <w:spacing w:val="-6"/>
          <w:sz w:val="18"/>
          <w:szCs w:val="18"/>
          <w:lang w:val="en-GB"/>
        </w:rPr>
        <w:t>acquired</w:t>
      </w:r>
      <w:proofErr w:type="gramEnd"/>
      <w:r w:rsidR="00CC5F1D" w:rsidRPr="00DF7EF1">
        <w:rPr>
          <w:rFonts w:ascii="Arial" w:hAnsi="Arial" w:cs="Arial"/>
          <w:b/>
          <w:bCs/>
          <w:color w:val="CF4A02"/>
          <w:spacing w:val="-6"/>
          <w:sz w:val="18"/>
          <w:szCs w:val="18"/>
          <w:lang w:val="en-GB"/>
        </w:rPr>
        <w:t xml:space="preserve"> </w:t>
      </w:r>
      <w:r w:rsidR="00CC5F1D" w:rsidRPr="00DF7EF1">
        <w:rPr>
          <w:rFonts w:ascii="Arial" w:hAnsi="Arial" w:cs="Arial"/>
          <w:b/>
          <w:bCs/>
          <w:color w:val="CF4A02"/>
          <w:spacing w:val="-6"/>
          <w:sz w:val="18"/>
          <w:szCs w:val="18"/>
        </w:rPr>
        <w:t xml:space="preserve">and the liabilities assumed </w:t>
      </w:r>
      <w:r w:rsidR="00325188">
        <w:rPr>
          <w:rFonts w:ascii="Arial" w:hAnsi="Arial" w:cs="Arial"/>
          <w:b/>
          <w:bCs/>
          <w:color w:val="CF4A02"/>
          <w:spacing w:val="-6"/>
          <w:sz w:val="18"/>
          <w:szCs w:val="18"/>
        </w:rPr>
        <w:t>from acquisition of a subsidiary</w:t>
      </w:r>
    </w:p>
    <w:p w14:paraId="260B095A" w14:textId="77777777" w:rsidR="00CC5F1D" w:rsidRPr="00DF7EF1" w:rsidRDefault="00CC5F1D" w:rsidP="00CC5F1D">
      <w:pPr>
        <w:ind w:left="540"/>
        <w:jc w:val="thaiDistribute"/>
        <w:rPr>
          <w:rFonts w:ascii="Arial" w:hAnsi="Arial" w:cs="Arial"/>
          <w:color w:val="000000"/>
          <w:sz w:val="18"/>
          <w:szCs w:val="18"/>
        </w:rPr>
      </w:pPr>
    </w:p>
    <w:p w14:paraId="10727DDE" w14:textId="77777777" w:rsidR="00CC5F1D" w:rsidRPr="00DF7EF1" w:rsidRDefault="00CC5F1D" w:rsidP="00CC5F1D">
      <w:pPr>
        <w:ind w:left="540"/>
        <w:jc w:val="thaiDistribute"/>
        <w:rPr>
          <w:rFonts w:ascii="Arial" w:hAnsi="Arial" w:cs="Arial"/>
          <w:color w:val="000000"/>
          <w:sz w:val="18"/>
          <w:szCs w:val="18"/>
        </w:rPr>
      </w:pPr>
      <w:r w:rsidRPr="00DF7EF1">
        <w:rPr>
          <w:rFonts w:ascii="Arial" w:hAnsi="Arial" w:cs="Arial"/>
          <w:color w:val="000000"/>
          <w:sz w:val="18"/>
          <w:szCs w:val="18"/>
        </w:rPr>
        <w:t>The Group assessed the fair value of identifiable net assets acquired from business combination and consideration paid which depends on the management making significant judgements. Key assumptions applied in the valuation were the revenue growth rate, future operating expenses and market risk obtained data from available public information.</w:t>
      </w:r>
    </w:p>
    <w:p w14:paraId="073D06B5" w14:textId="77777777" w:rsidR="00CC5F1D" w:rsidRPr="004B70F8" w:rsidRDefault="00CC5F1D" w:rsidP="00C951DD">
      <w:pPr>
        <w:ind w:left="540"/>
        <w:jc w:val="thaiDistribute"/>
        <w:rPr>
          <w:rFonts w:ascii="Arial" w:hAnsi="Arial" w:cs="Arial"/>
          <w:color w:val="000000"/>
          <w:sz w:val="18"/>
          <w:szCs w:val="18"/>
        </w:rPr>
      </w:pPr>
    </w:p>
    <w:p w14:paraId="54081183" w14:textId="74C60FE1" w:rsidR="00F75960" w:rsidRPr="004B70F8" w:rsidRDefault="00EA03B0" w:rsidP="00DD6D22">
      <w:pPr>
        <w:tabs>
          <w:tab w:val="left" w:pos="540"/>
        </w:tabs>
        <w:rPr>
          <w:rFonts w:ascii="Arial" w:hAnsi="Arial" w:cs="Arial"/>
          <w:color w:val="CF4A02"/>
          <w:sz w:val="18"/>
          <w:szCs w:val="18"/>
        </w:rPr>
      </w:pPr>
      <w:r>
        <w:rPr>
          <w:rFonts w:ascii="Arial" w:hAnsi="Arial" w:cs="Arial"/>
          <w:b/>
          <w:bCs/>
          <w:color w:val="CF4A02"/>
          <w:sz w:val="18"/>
          <w:szCs w:val="18"/>
          <w:lang w:val="en-GB"/>
        </w:rPr>
        <w:t>8</w:t>
      </w:r>
      <w:r w:rsidR="00F75960" w:rsidRPr="004B70F8">
        <w:rPr>
          <w:rFonts w:ascii="Arial" w:hAnsi="Arial" w:cs="Arial"/>
          <w:b/>
          <w:bCs/>
          <w:color w:val="CF4A02"/>
          <w:sz w:val="18"/>
          <w:szCs w:val="18"/>
        </w:rPr>
        <w:t>.</w:t>
      </w:r>
      <w:r w:rsidR="00CC5F1D">
        <w:rPr>
          <w:rFonts w:ascii="Arial" w:hAnsi="Arial" w:cs="Arial"/>
          <w:b/>
          <w:bCs/>
          <w:color w:val="CF4A02"/>
          <w:sz w:val="18"/>
          <w:szCs w:val="18"/>
          <w:lang w:val="en-GB"/>
        </w:rPr>
        <w:t>4</w:t>
      </w:r>
      <w:r w:rsidR="00DD6D22" w:rsidRPr="004B70F8">
        <w:rPr>
          <w:rFonts w:ascii="Arial" w:hAnsi="Arial" w:cs="Arial"/>
          <w:b/>
          <w:bCs/>
          <w:color w:val="CF4A02"/>
          <w:sz w:val="18"/>
          <w:szCs w:val="18"/>
        </w:rPr>
        <w:tab/>
      </w:r>
      <w:r w:rsidR="00CC5F1D">
        <w:rPr>
          <w:rFonts w:ascii="Arial" w:hAnsi="Arial" w:cs="Arial"/>
          <w:b/>
          <w:bCs/>
          <w:color w:val="CF4A02"/>
          <w:sz w:val="18"/>
          <w:szCs w:val="18"/>
        </w:rPr>
        <w:t>Impairment of financial assets</w:t>
      </w:r>
    </w:p>
    <w:p w14:paraId="5494A2F5" w14:textId="77777777" w:rsidR="00E67BDE" w:rsidRPr="004B70F8" w:rsidRDefault="00E67BDE" w:rsidP="00C951DD">
      <w:pPr>
        <w:ind w:left="540"/>
        <w:jc w:val="thaiDistribute"/>
        <w:rPr>
          <w:rFonts w:ascii="Arial" w:hAnsi="Arial" w:cs="Arial"/>
          <w:color w:val="000000"/>
          <w:sz w:val="18"/>
          <w:szCs w:val="18"/>
        </w:rPr>
      </w:pPr>
    </w:p>
    <w:p w14:paraId="70FAD6EC" w14:textId="07213DAA" w:rsidR="00FB5B09" w:rsidRPr="00CC5F1D" w:rsidRDefault="00CC5F1D" w:rsidP="00CC5F1D">
      <w:pPr>
        <w:pStyle w:val="ListParagraph"/>
        <w:spacing w:after="0" w:line="240" w:lineRule="auto"/>
        <w:ind w:left="540"/>
        <w:jc w:val="both"/>
        <w:rPr>
          <w:rFonts w:ascii="Arial" w:eastAsia="Arial Unicode MS" w:hAnsi="Arial" w:cs="Arial"/>
          <w:color w:val="000000"/>
          <w:spacing w:val="-2"/>
          <w:sz w:val="18"/>
          <w:szCs w:val="18"/>
          <w:lang w:val="en-GB"/>
        </w:rPr>
      </w:pPr>
      <w:r w:rsidRPr="00CC5F1D">
        <w:rPr>
          <w:rFonts w:ascii="Arial" w:eastAsia="Arial Unicode MS" w:hAnsi="Arial" w:cs="Arial"/>
          <w:color w:val="000000"/>
          <w:spacing w:val="-2"/>
          <w:sz w:val="18"/>
          <w:szCs w:val="18"/>
          <w:lang w:val="en-GB"/>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CC5F1D">
        <w:rPr>
          <w:rFonts w:ascii="Arial" w:eastAsia="Arial Unicode MS" w:hAnsi="Arial" w:cs="Arial"/>
          <w:color w:val="000000"/>
          <w:spacing w:val="-2"/>
          <w:sz w:val="18"/>
          <w:szCs w:val="18"/>
          <w:lang w:val="en-GB"/>
        </w:rPr>
        <w:t>past history</w:t>
      </w:r>
      <w:proofErr w:type="gramEnd"/>
      <w:r w:rsidRPr="00CC5F1D">
        <w:rPr>
          <w:rFonts w:ascii="Arial" w:eastAsia="Arial Unicode MS" w:hAnsi="Arial" w:cs="Arial"/>
          <w:color w:val="000000"/>
          <w:spacing w:val="-2"/>
          <w:sz w:val="18"/>
          <w:szCs w:val="18"/>
          <w:lang w:val="en-GB"/>
        </w:rPr>
        <w:t xml:space="preserve"> and existing market conditions, as well as forward-looking estimates at the end of each reporting period.</w:t>
      </w:r>
    </w:p>
    <w:p w14:paraId="28E8EE53" w14:textId="5E39AC65" w:rsidR="0021227B" w:rsidRDefault="0021227B" w:rsidP="004B70F8">
      <w:pPr>
        <w:jc w:val="thaiDistribute"/>
        <w:rPr>
          <w:rFonts w:ascii="Arial" w:eastAsia="Arial Unicode MS" w:hAnsi="Arial" w:cs="Arial"/>
          <w:color w:val="000000"/>
          <w:spacing w:val="-2"/>
          <w:sz w:val="18"/>
          <w:szCs w:val="18"/>
        </w:rPr>
      </w:pPr>
    </w:p>
    <w:p w14:paraId="146EF292" w14:textId="77777777" w:rsidR="00AD37AB" w:rsidRDefault="00AD37AB" w:rsidP="004B70F8">
      <w:pPr>
        <w:jc w:val="thaiDistribute"/>
        <w:rPr>
          <w:rFonts w:ascii="Arial" w:eastAsia="Arial Unicode MS" w:hAnsi="Arial" w:cs="Arial"/>
          <w:color w:val="000000"/>
          <w:spacing w:val="-2"/>
          <w:sz w:val="18"/>
          <w:szCs w:val="18"/>
        </w:rPr>
        <w:sectPr w:rsidR="00AD37AB" w:rsidSect="00E44868">
          <w:pgSz w:w="11909" w:h="16834" w:code="9"/>
          <w:pgMar w:top="1440" w:right="720" w:bottom="720" w:left="1729" w:header="709" w:footer="709" w:gutter="0"/>
          <w:cols w:space="720"/>
          <w:docGrid w:linePitch="272"/>
        </w:sectPr>
      </w:pPr>
    </w:p>
    <w:p w14:paraId="65979886" w14:textId="77777777" w:rsidR="00EC60E6" w:rsidRDefault="00EC60E6" w:rsidP="004B70F8">
      <w:pPr>
        <w:jc w:val="thaiDistribute"/>
        <w:rPr>
          <w:rFonts w:ascii="Arial" w:eastAsia="Arial Unicode MS" w:hAnsi="Arial" w:cs="Arial"/>
          <w:color w:val="000000"/>
          <w:spacing w:val="-2"/>
          <w:sz w:val="18"/>
          <w:szCs w:val="18"/>
        </w:rPr>
      </w:pPr>
    </w:p>
    <w:tbl>
      <w:tblPr>
        <w:tblW w:w="9432" w:type="dxa"/>
        <w:tblInd w:w="135" w:type="dxa"/>
        <w:shd w:val="clear" w:color="auto" w:fill="FFA543"/>
        <w:tblLook w:val="04A0" w:firstRow="1" w:lastRow="0" w:firstColumn="1" w:lastColumn="0" w:noHBand="0" w:noVBand="1"/>
      </w:tblPr>
      <w:tblGrid>
        <w:gridCol w:w="9432"/>
      </w:tblGrid>
      <w:tr w:rsidR="0021227B" w:rsidRPr="00DF7EF1" w14:paraId="008438DD" w14:textId="77777777" w:rsidTr="00EC7502">
        <w:trPr>
          <w:trHeight w:val="386"/>
        </w:trPr>
        <w:tc>
          <w:tcPr>
            <w:tcW w:w="9432" w:type="dxa"/>
            <w:shd w:val="clear" w:color="auto" w:fill="FFA543"/>
            <w:vAlign w:val="center"/>
          </w:tcPr>
          <w:p w14:paraId="4D779B0E" w14:textId="77777777" w:rsidR="0021227B" w:rsidRPr="00DF7EF1" w:rsidRDefault="0021227B" w:rsidP="00EC7502">
            <w:pPr>
              <w:ind w:left="432" w:hanging="432"/>
              <w:rPr>
                <w:rFonts w:ascii="Arial" w:eastAsia="Arial Unicode MS" w:hAnsi="Arial" w:cs="Arial"/>
                <w:b/>
                <w:bCs/>
                <w:color w:val="FFFFFF"/>
                <w:sz w:val="18"/>
                <w:szCs w:val="18"/>
                <w:cs/>
                <w:lang w:val="en-GB"/>
              </w:rPr>
            </w:pPr>
            <w:r w:rsidRPr="00DF7EF1">
              <w:rPr>
                <w:rFonts w:ascii="Arial" w:eastAsia="Arial Unicode MS" w:hAnsi="Arial" w:cs="Arial"/>
                <w:sz w:val="18"/>
                <w:szCs w:val="18"/>
              </w:rPr>
              <w:br w:type="page"/>
            </w:r>
            <w:r>
              <w:rPr>
                <w:rFonts w:ascii="Arial" w:eastAsia="Arial Unicode MS" w:hAnsi="Arial" w:cs="Arial"/>
                <w:b/>
                <w:bCs/>
                <w:color w:val="FFFFFF"/>
                <w:sz w:val="18"/>
                <w:szCs w:val="18"/>
                <w:lang w:val="en-GB"/>
              </w:rPr>
              <w:t>9</w:t>
            </w:r>
            <w:r w:rsidRPr="00DF7EF1">
              <w:rPr>
                <w:rFonts w:ascii="Arial" w:eastAsia="Arial Unicode MS" w:hAnsi="Arial" w:cs="Arial"/>
                <w:b/>
                <w:bCs/>
                <w:color w:val="FFFFFF"/>
                <w:sz w:val="18"/>
                <w:szCs w:val="18"/>
                <w:lang w:val="en-GB"/>
              </w:rPr>
              <w:tab/>
              <w:t xml:space="preserve">Basic earnings </w:t>
            </w:r>
            <w:r>
              <w:rPr>
                <w:rFonts w:ascii="Arial" w:eastAsia="Arial Unicode MS" w:hAnsi="Arial" w:cs="Arial"/>
                <w:b/>
                <w:bCs/>
                <w:color w:val="FFFFFF"/>
                <w:sz w:val="18"/>
                <w:szCs w:val="18"/>
                <w:lang w:val="en-GB"/>
              </w:rPr>
              <w:t xml:space="preserve">(loss) </w:t>
            </w:r>
            <w:r w:rsidRPr="00DF7EF1">
              <w:rPr>
                <w:rFonts w:ascii="Arial" w:eastAsia="Arial Unicode MS" w:hAnsi="Arial" w:cs="Arial"/>
                <w:b/>
                <w:bCs/>
                <w:color w:val="FFFFFF"/>
                <w:sz w:val="18"/>
                <w:szCs w:val="18"/>
                <w:lang w:val="en-GB"/>
              </w:rPr>
              <w:t>per share</w:t>
            </w:r>
          </w:p>
        </w:tc>
      </w:tr>
    </w:tbl>
    <w:p w14:paraId="6B86226A" w14:textId="77777777" w:rsidR="0021227B" w:rsidRPr="00DF7EF1" w:rsidRDefault="0021227B" w:rsidP="0021227B">
      <w:pPr>
        <w:ind w:left="567" w:hanging="567"/>
        <w:rPr>
          <w:rFonts w:ascii="Arial" w:eastAsia="Arial Unicode MS" w:hAnsi="Arial" w:cs="Arial"/>
          <w:sz w:val="18"/>
          <w:szCs w:val="18"/>
        </w:rPr>
      </w:pPr>
    </w:p>
    <w:p w14:paraId="13E33C31" w14:textId="77777777" w:rsidR="0021227B" w:rsidRPr="00DF7EF1" w:rsidRDefault="0021227B" w:rsidP="0021227B">
      <w:pPr>
        <w:rPr>
          <w:rFonts w:ascii="Arial" w:eastAsia="Arial Unicode MS" w:hAnsi="Arial" w:cs="Arial"/>
          <w:sz w:val="18"/>
          <w:szCs w:val="18"/>
        </w:rPr>
      </w:pPr>
      <w:r w:rsidRPr="00DF7EF1">
        <w:rPr>
          <w:rFonts w:ascii="Arial" w:eastAsia="Arial Unicode MS" w:hAnsi="Arial" w:cs="Arial"/>
          <w:sz w:val="18"/>
          <w:szCs w:val="18"/>
        </w:rPr>
        <w:t>Basic earnings</w:t>
      </w:r>
      <w:r>
        <w:rPr>
          <w:rFonts w:ascii="Arial" w:eastAsia="Arial Unicode MS" w:hAnsi="Arial" w:cs="Arial"/>
          <w:sz w:val="18"/>
          <w:szCs w:val="18"/>
        </w:rPr>
        <w:t xml:space="preserve"> (loss)</w:t>
      </w:r>
      <w:r w:rsidRPr="00DF7EF1">
        <w:rPr>
          <w:rFonts w:ascii="Arial" w:eastAsia="Arial Unicode MS" w:hAnsi="Arial" w:cs="Arial"/>
          <w:sz w:val="18"/>
          <w:szCs w:val="18"/>
        </w:rPr>
        <w:t xml:space="preserve"> per share is calculated by dividing the profit</w:t>
      </w:r>
      <w:r>
        <w:rPr>
          <w:rFonts w:ascii="Arial" w:eastAsia="Arial Unicode MS" w:hAnsi="Arial" w:cs="Arial"/>
          <w:sz w:val="18"/>
          <w:szCs w:val="18"/>
        </w:rPr>
        <w:t xml:space="preserve"> (loss)</w:t>
      </w:r>
      <w:r w:rsidRPr="00DF7EF1">
        <w:rPr>
          <w:rFonts w:ascii="Arial" w:eastAsia="Arial Unicode MS" w:hAnsi="Arial" w:cs="Arial"/>
          <w:sz w:val="18"/>
          <w:szCs w:val="18"/>
        </w:rPr>
        <w:t xml:space="preserve"> for the period attributable to the shareholders of the parent by the weighted average number of ordinary shares in issue during the period.</w:t>
      </w:r>
    </w:p>
    <w:p w14:paraId="0F88D03D" w14:textId="77777777" w:rsidR="0021227B" w:rsidRPr="00DF7EF1" w:rsidRDefault="0021227B" w:rsidP="0021227B">
      <w:pPr>
        <w:rPr>
          <w:rFonts w:ascii="Arial" w:eastAsia="Arial Unicode MS" w:hAnsi="Arial" w:cs="Arial"/>
          <w:sz w:val="18"/>
          <w:szCs w:val="18"/>
        </w:rPr>
      </w:pPr>
    </w:p>
    <w:p w14:paraId="0EA95CA0" w14:textId="77777777" w:rsidR="0021227B" w:rsidRPr="00DF7EF1" w:rsidRDefault="0021227B" w:rsidP="0021227B">
      <w:pPr>
        <w:rPr>
          <w:rFonts w:ascii="Arial" w:eastAsia="Arial Unicode MS" w:hAnsi="Arial" w:cs="Arial"/>
          <w:sz w:val="18"/>
          <w:szCs w:val="18"/>
          <w:lang w:val="en-GB"/>
        </w:rPr>
      </w:pPr>
      <w:r w:rsidRPr="00DF7EF1">
        <w:rPr>
          <w:rFonts w:ascii="Arial" w:eastAsia="Arial Unicode MS" w:hAnsi="Arial" w:cs="Arial"/>
          <w:sz w:val="18"/>
          <w:szCs w:val="18"/>
        </w:rPr>
        <w:t>Basic earnings</w:t>
      </w:r>
      <w:r>
        <w:rPr>
          <w:rFonts w:ascii="Arial" w:eastAsia="Arial Unicode MS" w:hAnsi="Arial" w:cs="Arial"/>
          <w:sz w:val="18"/>
          <w:szCs w:val="18"/>
        </w:rPr>
        <w:t xml:space="preserve"> (loss)</w:t>
      </w:r>
      <w:r w:rsidRPr="00DF7EF1">
        <w:rPr>
          <w:rFonts w:ascii="Arial" w:eastAsia="Arial Unicode MS" w:hAnsi="Arial" w:cs="Arial"/>
          <w:sz w:val="18"/>
          <w:szCs w:val="18"/>
        </w:rPr>
        <w:t xml:space="preserve"> per share for the years ended </w:t>
      </w:r>
      <w:r w:rsidRPr="006173E9">
        <w:rPr>
          <w:rFonts w:ascii="Arial" w:eastAsia="Arial Unicode MS" w:hAnsi="Arial" w:cs="Arial"/>
          <w:sz w:val="18"/>
          <w:szCs w:val="18"/>
          <w:lang w:val="en-GB"/>
        </w:rPr>
        <w:t>31</w:t>
      </w:r>
      <w:r w:rsidRPr="00DF7EF1">
        <w:rPr>
          <w:rFonts w:ascii="Arial" w:eastAsia="Arial Unicode MS" w:hAnsi="Arial" w:cs="Arial"/>
          <w:sz w:val="18"/>
          <w:szCs w:val="18"/>
        </w:rPr>
        <w:t xml:space="preserve"> December are as follows:</w:t>
      </w:r>
    </w:p>
    <w:p w14:paraId="12531CE7" w14:textId="77777777" w:rsidR="0021227B" w:rsidRPr="00DF7EF1" w:rsidRDefault="0021227B" w:rsidP="0021227B">
      <w:pPr>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1227B" w:rsidRPr="00DF7EF1" w14:paraId="2750BA96" w14:textId="77777777" w:rsidTr="00EC7502">
        <w:tc>
          <w:tcPr>
            <w:tcW w:w="3989" w:type="dxa"/>
            <w:vAlign w:val="center"/>
          </w:tcPr>
          <w:p w14:paraId="198874EE" w14:textId="77777777" w:rsidR="0021227B" w:rsidRPr="00DF7EF1" w:rsidRDefault="0021227B" w:rsidP="00EC7502">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22FA8BFB" w14:textId="77777777" w:rsidR="0021227B" w:rsidRPr="00DF7EF1" w:rsidRDefault="0021227B"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00D8D489" w14:textId="77777777" w:rsidR="0021227B" w:rsidRPr="00DF7EF1" w:rsidRDefault="0021227B"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95E2FAA" w14:textId="77777777" w:rsidR="0021227B" w:rsidRPr="00DF7EF1" w:rsidRDefault="0021227B"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4D574076" w14:textId="77777777" w:rsidR="0021227B" w:rsidRPr="00DF7EF1" w:rsidRDefault="0021227B"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21227B" w:rsidRPr="00DF7EF1" w14:paraId="07CB2A0B" w14:textId="77777777" w:rsidTr="00EC7502">
        <w:tc>
          <w:tcPr>
            <w:tcW w:w="3989" w:type="dxa"/>
            <w:vAlign w:val="center"/>
          </w:tcPr>
          <w:p w14:paraId="5F12C1D7" w14:textId="77777777" w:rsidR="0021227B" w:rsidRPr="00DF7EF1" w:rsidRDefault="0021227B" w:rsidP="00EC7502">
            <w:pPr>
              <w:ind w:left="-72"/>
              <w:rPr>
                <w:rFonts w:ascii="Arial" w:eastAsia="Arial Unicode MS" w:hAnsi="Arial" w:cs="Arial"/>
                <w:sz w:val="18"/>
                <w:szCs w:val="18"/>
                <w:rtl/>
                <w:cs/>
              </w:rPr>
            </w:pPr>
          </w:p>
        </w:tc>
        <w:tc>
          <w:tcPr>
            <w:tcW w:w="1368" w:type="dxa"/>
            <w:tcBorders>
              <w:top w:val="single" w:sz="4" w:space="0" w:color="auto"/>
              <w:bottom w:val="single" w:sz="4" w:space="0" w:color="auto"/>
            </w:tcBorders>
            <w:shd w:val="clear" w:color="auto" w:fill="auto"/>
          </w:tcPr>
          <w:p w14:paraId="6DA33B88" w14:textId="77777777" w:rsidR="0021227B" w:rsidRPr="00DF7EF1" w:rsidRDefault="0021227B"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2A2FB5DC" w14:textId="77777777" w:rsidR="0021227B" w:rsidRPr="00DF7EF1" w:rsidRDefault="0021227B"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036090AB" w14:textId="77777777" w:rsidR="0021227B" w:rsidRPr="00DF7EF1" w:rsidRDefault="0021227B"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2A9A9822" w14:textId="77777777" w:rsidR="0021227B" w:rsidRPr="00DF7EF1" w:rsidRDefault="0021227B"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r>
      <w:tr w:rsidR="0021227B" w:rsidRPr="00DF7EF1" w14:paraId="023D76BA" w14:textId="77777777" w:rsidTr="00EC7502">
        <w:trPr>
          <w:trHeight w:val="74"/>
        </w:trPr>
        <w:tc>
          <w:tcPr>
            <w:tcW w:w="3989" w:type="dxa"/>
          </w:tcPr>
          <w:p w14:paraId="1818ABBC" w14:textId="77777777" w:rsidR="0021227B" w:rsidRPr="00DF7EF1" w:rsidRDefault="0021227B" w:rsidP="00EC7502">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5810692" w14:textId="77777777" w:rsidR="0021227B" w:rsidRPr="00DF7EF1" w:rsidRDefault="0021227B"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1E5B627" w14:textId="77777777" w:rsidR="0021227B" w:rsidRPr="00DF7EF1" w:rsidRDefault="0021227B"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489C8F7" w14:textId="77777777" w:rsidR="0021227B" w:rsidRPr="00DF7EF1" w:rsidRDefault="0021227B"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54EF7A8E" w14:textId="77777777" w:rsidR="0021227B" w:rsidRPr="00DF7EF1" w:rsidRDefault="0021227B" w:rsidP="00EC7502">
            <w:pPr>
              <w:ind w:right="-72"/>
              <w:jc w:val="right"/>
              <w:rPr>
                <w:rFonts w:ascii="Arial" w:eastAsia="Arial Unicode MS" w:hAnsi="Arial" w:cs="Arial"/>
                <w:sz w:val="18"/>
                <w:szCs w:val="18"/>
              </w:rPr>
            </w:pPr>
          </w:p>
        </w:tc>
      </w:tr>
      <w:tr w:rsidR="0021227B" w:rsidRPr="00DF7EF1" w14:paraId="7EB15625" w14:textId="77777777" w:rsidTr="00EC7502">
        <w:trPr>
          <w:trHeight w:val="144"/>
        </w:trPr>
        <w:tc>
          <w:tcPr>
            <w:tcW w:w="3989" w:type="dxa"/>
          </w:tcPr>
          <w:p w14:paraId="0B006895" w14:textId="77777777" w:rsidR="0021227B" w:rsidRPr="00DF7EF1" w:rsidRDefault="0021227B" w:rsidP="00EC7502">
            <w:pPr>
              <w:ind w:left="67" w:hanging="139"/>
              <w:rPr>
                <w:rFonts w:ascii="Arial" w:eastAsia="Arial Unicode MS" w:hAnsi="Arial" w:cs="Arial"/>
                <w:b/>
                <w:bCs/>
                <w:sz w:val="18"/>
                <w:szCs w:val="18"/>
              </w:rPr>
            </w:pPr>
            <w:r w:rsidRPr="00DF7EF1">
              <w:rPr>
                <w:rFonts w:ascii="Arial" w:eastAsia="Arial Unicode MS" w:hAnsi="Arial" w:cs="Arial"/>
                <w:b/>
                <w:bCs/>
                <w:sz w:val="18"/>
                <w:szCs w:val="18"/>
              </w:rPr>
              <w:t>Basic earnings</w:t>
            </w:r>
            <w:r>
              <w:rPr>
                <w:rFonts w:ascii="Arial" w:eastAsia="Arial Unicode MS" w:hAnsi="Arial" w:cs="Arial"/>
                <w:b/>
                <w:bCs/>
                <w:sz w:val="18"/>
                <w:szCs w:val="18"/>
              </w:rPr>
              <w:t xml:space="preserve"> (loss)</w:t>
            </w:r>
            <w:r w:rsidRPr="00DF7EF1">
              <w:rPr>
                <w:rFonts w:ascii="Arial" w:eastAsia="Arial Unicode MS" w:hAnsi="Arial" w:cs="Arial"/>
                <w:b/>
                <w:bCs/>
                <w:sz w:val="18"/>
                <w:szCs w:val="18"/>
              </w:rPr>
              <w:t xml:space="preserve"> per share</w:t>
            </w:r>
          </w:p>
        </w:tc>
        <w:tc>
          <w:tcPr>
            <w:tcW w:w="1368" w:type="dxa"/>
            <w:shd w:val="clear" w:color="auto" w:fill="FAFAFA"/>
            <w:vAlign w:val="bottom"/>
          </w:tcPr>
          <w:p w14:paraId="29B8D9A6" w14:textId="77777777" w:rsidR="0021227B" w:rsidRPr="00DF7EF1" w:rsidRDefault="0021227B" w:rsidP="00EC7502">
            <w:pPr>
              <w:ind w:right="-72"/>
              <w:jc w:val="right"/>
              <w:rPr>
                <w:rFonts w:ascii="Arial" w:eastAsia="Arial Unicode MS" w:hAnsi="Arial" w:cs="Arial"/>
                <w:sz w:val="18"/>
                <w:szCs w:val="18"/>
              </w:rPr>
            </w:pPr>
          </w:p>
        </w:tc>
        <w:tc>
          <w:tcPr>
            <w:tcW w:w="1368" w:type="dxa"/>
            <w:shd w:val="clear" w:color="auto" w:fill="auto"/>
            <w:vAlign w:val="bottom"/>
          </w:tcPr>
          <w:p w14:paraId="338284A5" w14:textId="77777777" w:rsidR="0021227B" w:rsidRPr="00DF7EF1" w:rsidRDefault="0021227B" w:rsidP="00EC7502">
            <w:pPr>
              <w:ind w:right="-72"/>
              <w:jc w:val="right"/>
              <w:rPr>
                <w:rFonts w:ascii="Arial" w:eastAsia="Arial Unicode MS" w:hAnsi="Arial" w:cs="Arial"/>
                <w:sz w:val="18"/>
                <w:szCs w:val="18"/>
              </w:rPr>
            </w:pPr>
          </w:p>
        </w:tc>
        <w:tc>
          <w:tcPr>
            <w:tcW w:w="1368" w:type="dxa"/>
            <w:shd w:val="clear" w:color="auto" w:fill="FAFAFA"/>
            <w:vAlign w:val="bottom"/>
          </w:tcPr>
          <w:p w14:paraId="3127863F" w14:textId="77777777" w:rsidR="0021227B" w:rsidRPr="00DF7EF1" w:rsidRDefault="0021227B" w:rsidP="00EC7502">
            <w:pPr>
              <w:ind w:right="-72"/>
              <w:jc w:val="right"/>
              <w:rPr>
                <w:rFonts w:ascii="Arial" w:eastAsia="Arial Unicode MS" w:hAnsi="Arial" w:cs="Arial"/>
                <w:sz w:val="18"/>
                <w:szCs w:val="18"/>
              </w:rPr>
            </w:pPr>
          </w:p>
        </w:tc>
        <w:tc>
          <w:tcPr>
            <w:tcW w:w="1368" w:type="dxa"/>
            <w:vAlign w:val="bottom"/>
          </w:tcPr>
          <w:p w14:paraId="5455E7FA" w14:textId="77777777" w:rsidR="0021227B" w:rsidRPr="00DF7EF1" w:rsidRDefault="0021227B" w:rsidP="00EC7502">
            <w:pPr>
              <w:ind w:right="-72"/>
              <w:jc w:val="right"/>
              <w:rPr>
                <w:rFonts w:ascii="Arial" w:eastAsia="Arial Unicode MS" w:hAnsi="Arial" w:cs="Arial"/>
                <w:sz w:val="18"/>
                <w:szCs w:val="18"/>
              </w:rPr>
            </w:pPr>
          </w:p>
        </w:tc>
      </w:tr>
      <w:tr w:rsidR="0021227B" w:rsidRPr="00DF7EF1" w14:paraId="10803ED9" w14:textId="77777777" w:rsidTr="00EC7502">
        <w:trPr>
          <w:trHeight w:val="144"/>
        </w:trPr>
        <w:tc>
          <w:tcPr>
            <w:tcW w:w="3989" w:type="dxa"/>
          </w:tcPr>
          <w:p w14:paraId="7442B662" w14:textId="77777777" w:rsidR="0021227B" w:rsidRDefault="0021227B" w:rsidP="00EC7502">
            <w:pPr>
              <w:ind w:left="-72"/>
              <w:rPr>
                <w:rFonts w:ascii="Arial" w:eastAsia="Arial Unicode MS" w:hAnsi="Arial" w:cs="Arial"/>
                <w:sz w:val="18"/>
                <w:szCs w:val="18"/>
              </w:rPr>
            </w:pPr>
            <w:r w:rsidRPr="00DF7EF1">
              <w:rPr>
                <w:rFonts w:ascii="Arial" w:eastAsia="Arial Unicode MS" w:hAnsi="Arial" w:cs="Arial"/>
                <w:sz w:val="18"/>
                <w:szCs w:val="18"/>
              </w:rPr>
              <w:t>Net profit</w:t>
            </w:r>
            <w:r>
              <w:rPr>
                <w:rFonts w:ascii="Arial" w:eastAsia="Arial Unicode MS" w:hAnsi="Arial" w:cs="Arial"/>
                <w:sz w:val="18"/>
                <w:szCs w:val="18"/>
              </w:rPr>
              <w:t xml:space="preserve"> (loss)</w:t>
            </w:r>
            <w:r w:rsidRPr="00DF7EF1">
              <w:rPr>
                <w:rFonts w:ascii="Arial" w:eastAsia="Arial Unicode MS" w:hAnsi="Arial" w:cs="Arial"/>
                <w:sz w:val="18"/>
                <w:szCs w:val="18"/>
              </w:rPr>
              <w:t xml:space="preserve"> for the year</w:t>
            </w:r>
          </w:p>
          <w:p w14:paraId="3E5BD200" w14:textId="77777777" w:rsidR="0021227B" w:rsidRPr="00DF7EF1" w:rsidRDefault="0021227B" w:rsidP="00EC7502">
            <w:pPr>
              <w:ind w:left="-72"/>
              <w:rPr>
                <w:rFonts w:ascii="Arial" w:eastAsia="Arial Unicode MS" w:hAnsi="Arial" w:cs="Arial"/>
                <w:sz w:val="18"/>
                <w:szCs w:val="18"/>
              </w:rPr>
            </w:pPr>
            <w:r>
              <w:rPr>
                <w:rFonts w:ascii="Arial" w:eastAsia="Arial Unicode MS" w:hAnsi="Arial" w:cs="Arial"/>
                <w:sz w:val="18"/>
                <w:szCs w:val="18"/>
              </w:rPr>
              <w:t xml:space="preserve">   </w:t>
            </w:r>
            <w:r w:rsidRPr="00DF7EF1">
              <w:rPr>
                <w:rFonts w:ascii="Arial" w:eastAsia="Arial Unicode MS" w:hAnsi="Arial" w:cs="Arial"/>
                <w:sz w:val="18"/>
                <w:szCs w:val="18"/>
              </w:rPr>
              <w:t>attributable to owners of the parent (Baht)</w:t>
            </w:r>
          </w:p>
        </w:tc>
        <w:tc>
          <w:tcPr>
            <w:tcW w:w="1368" w:type="dxa"/>
            <w:shd w:val="clear" w:color="auto" w:fill="FAFAFA"/>
            <w:vAlign w:val="bottom"/>
          </w:tcPr>
          <w:p w14:paraId="63942257" w14:textId="77777777" w:rsidR="0021227B" w:rsidRPr="00DF7EF1" w:rsidRDefault="0021227B" w:rsidP="00EC7502">
            <w:pPr>
              <w:autoSpaceDE w:val="0"/>
              <w:autoSpaceDN w:val="0"/>
              <w:adjustRightInd w:val="0"/>
              <w:ind w:right="-72"/>
              <w:jc w:val="right"/>
              <w:rPr>
                <w:rFonts w:ascii="Arial" w:hAnsi="Arial" w:cs="Arial"/>
                <w:sz w:val="18"/>
                <w:szCs w:val="18"/>
                <w:lang w:val="en-GB"/>
              </w:rPr>
            </w:pPr>
            <w:r w:rsidRPr="006633D6">
              <w:rPr>
                <w:rFonts w:ascii="Arial" w:hAnsi="Arial" w:cs="Arial"/>
                <w:sz w:val="18"/>
                <w:szCs w:val="18"/>
                <w:lang w:val="en-GB"/>
              </w:rPr>
              <w:t>(313,459,341)</w:t>
            </w:r>
          </w:p>
        </w:tc>
        <w:tc>
          <w:tcPr>
            <w:tcW w:w="1368" w:type="dxa"/>
            <w:shd w:val="clear" w:color="auto" w:fill="auto"/>
            <w:vAlign w:val="bottom"/>
          </w:tcPr>
          <w:p w14:paraId="44F6435D" w14:textId="77777777" w:rsidR="0021227B" w:rsidRPr="00DF7EF1" w:rsidRDefault="0021227B" w:rsidP="00EC7502">
            <w:pPr>
              <w:autoSpaceDE w:val="0"/>
              <w:autoSpaceDN w:val="0"/>
              <w:adjustRightInd w:val="0"/>
              <w:ind w:right="-72"/>
              <w:jc w:val="right"/>
              <w:rPr>
                <w:rFonts w:ascii="Arial" w:hAnsi="Arial" w:cs="Arial"/>
                <w:sz w:val="18"/>
                <w:szCs w:val="18"/>
                <w:lang w:val="en-GB"/>
              </w:rPr>
            </w:pPr>
            <w:r w:rsidRPr="006173E9">
              <w:rPr>
                <w:rFonts w:ascii="Arial" w:hAnsi="Arial" w:cs="Arial"/>
                <w:sz w:val="18"/>
                <w:szCs w:val="18"/>
                <w:lang w:val="en-GB"/>
              </w:rPr>
              <w:t>83</w:t>
            </w:r>
            <w:r>
              <w:rPr>
                <w:rFonts w:ascii="Arial" w:hAnsi="Arial" w:cs="Arial"/>
                <w:sz w:val="18"/>
                <w:szCs w:val="18"/>
                <w:lang w:val="en-GB"/>
              </w:rPr>
              <w:t>,</w:t>
            </w:r>
            <w:r w:rsidRPr="006173E9">
              <w:rPr>
                <w:rFonts w:ascii="Arial" w:hAnsi="Arial" w:cs="Arial"/>
                <w:sz w:val="18"/>
                <w:szCs w:val="18"/>
                <w:lang w:val="en-GB"/>
              </w:rPr>
              <w:t>541</w:t>
            </w:r>
            <w:r>
              <w:rPr>
                <w:rFonts w:ascii="Arial" w:hAnsi="Arial" w:cs="Arial"/>
                <w:sz w:val="18"/>
                <w:szCs w:val="18"/>
                <w:lang w:val="en-GB"/>
              </w:rPr>
              <w:t>,</w:t>
            </w:r>
            <w:r w:rsidRPr="006173E9">
              <w:rPr>
                <w:rFonts w:ascii="Arial" w:hAnsi="Arial" w:cs="Arial"/>
                <w:sz w:val="18"/>
                <w:szCs w:val="18"/>
                <w:lang w:val="en-GB"/>
              </w:rPr>
              <w:t>276</w:t>
            </w:r>
          </w:p>
        </w:tc>
        <w:tc>
          <w:tcPr>
            <w:tcW w:w="1368" w:type="dxa"/>
            <w:shd w:val="clear" w:color="auto" w:fill="FAFAFA"/>
            <w:vAlign w:val="bottom"/>
          </w:tcPr>
          <w:p w14:paraId="368325DF" w14:textId="77777777" w:rsidR="0021227B" w:rsidRPr="00DF7EF1" w:rsidRDefault="0021227B" w:rsidP="00EC7502">
            <w:pPr>
              <w:autoSpaceDE w:val="0"/>
              <w:autoSpaceDN w:val="0"/>
              <w:adjustRightInd w:val="0"/>
              <w:ind w:right="-72"/>
              <w:jc w:val="right"/>
              <w:rPr>
                <w:rFonts w:ascii="Arial" w:hAnsi="Arial" w:cs="Arial"/>
                <w:sz w:val="18"/>
                <w:szCs w:val="18"/>
                <w:lang w:val="en-GB"/>
              </w:rPr>
            </w:pPr>
            <w:r w:rsidRPr="006633D6">
              <w:rPr>
                <w:rFonts w:ascii="Arial" w:hAnsi="Arial" w:cs="Arial"/>
                <w:sz w:val="18"/>
                <w:szCs w:val="18"/>
                <w:lang w:val="en-GB"/>
              </w:rPr>
              <w:t>(249,765,212)</w:t>
            </w:r>
          </w:p>
        </w:tc>
        <w:tc>
          <w:tcPr>
            <w:tcW w:w="1368" w:type="dxa"/>
            <w:vAlign w:val="bottom"/>
          </w:tcPr>
          <w:p w14:paraId="6050A2BE" w14:textId="77777777" w:rsidR="0021227B" w:rsidRPr="00DF7EF1" w:rsidRDefault="0021227B" w:rsidP="00EC7502">
            <w:pPr>
              <w:autoSpaceDE w:val="0"/>
              <w:autoSpaceDN w:val="0"/>
              <w:adjustRightInd w:val="0"/>
              <w:ind w:right="-72"/>
              <w:jc w:val="right"/>
              <w:rPr>
                <w:rFonts w:ascii="Arial" w:hAnsi="Arial" w:cs="Arial"/>
                <w:sz w:val="18"/>
                <w:szCs w:val="18"/>
                <w:lang w:val="en-GB"/>
              </w:rPr>
            </w:pPr>
            <w:r w:rsidRPr="006173E9">
              <w:rPr>
                <w:rFonts w:ascii="Arial" w:hAnsi="Arial" w:cs="Arial"/>
                <w:sz w:val="18"/>
                <w:szCs w:val="18"/>
                <w:lang w:val="en-GB"/>
              </w:rPr>
              <w:t>22</w:t>
            </w:r>
            <w:r>
              <w:rPr>
                <w:rFonts w:ascii="Arial" w:hAnsi="Arial" w:cs="Arial"/>
                <w:sz w:val="18"/>
                <w:szCs w:val="18"/>
                <w:lang w:val="en-GB"/>
              </w:rPr>
              <w:t>,</w:t>
            </w:r>
            <w:r w:rsidRPr="006173E9">
              <w:rPr>
                <w:rFonts w:ascii="Arial" w:hAnsi="Arial" w:cs="Arial"/>
                <w:sz w:val="18"/>
                <w:szCs w:val="18"/>
                <w:lang w:val="en-GB"/>
              </w:rPr>
              <w:t>130</w:t>
            </w:r>
            <w:r>
              <w:rPr>
                <w:rFonts w:ascii="Arial" w:hAnsi="Arial" w:cs="Arial"/>
                <w:sz w:val="18"/>
                <w:szCs w:val="18"/>
                <w:lang w:val="en-GB"/>
              </w:rPr>
              <w:t>,</w:t>
            </w:r>
            <w:r w:rsidRPr="006173E9">
              <w:rPr>
                <w:rFonts w:ascii="Arial" w:hAnsi="Arial" w:cs="Arial"/>
                <w:sz w:val="18"/>
                <w:szCs w:val="18"/>
                <w:lang w:val="en-GB"/>
              </w:rPr>
              <w:t>453</w:t>
            </w:r>
          </w:p>
        </w:tc>
      </w:tr>
      <w:tr w:rsidR="0021227B" w:rsidRPr="00DF7EF1" w14:paraId="3B101EE6" w14:textId="77777777" w:rsidTr="00EC7502">
        <w:trPr>
          <w:trHeight w:val="144"/>
        </w:trPr>
        <w:tc>
          <w:tcPr>
            <w:tcW w:w="3989" w:type="dxa"/>
          </w:tcPr>
          <w:p w14:paraId="22F7CCEC" w14:textId="77777777" w:rsidR="0021227B" w:rsidRPr="00DF7EF1" w:rsidRDefault="0021227B" w:rsidP="00EC7502">
            <w:pPr>
              <w:ind w:left="-72"/>
              <w:rPr>
                <w:rFonts w:ascii="Arial" w:eastAsia="Arial Unicode MS" w:hAnsi="Arial" w:cs="Arial"/>
                <w:sz w:val="18"/>
                <w:szCs w:val="18"/>
              </w:rPr>
            </w:pPr>
            <w:r w:rsidRPr="00DF7EF1">
              <w:rPr>
                <w:rFonts w:ascii="Arial" w:eastAsia="Arial Unicode MS" w:hAnsi="Arial" w:cs="Arial"/>
                <w:sz w:val="18"/>
                <w:szCs w:val="18"/>
              </w:rPr>
              <w:t>Weighted average number</w:t>
            </w:r>
          </w:p>
        </w:tc>
        <w:tc>
          <w:tcPr>
            <w:tcW w:w="1368" w:type="dxa"/>
            <w:shd w:val="clear" w:color="auto" w:fill="FAFAFA"/>
            <w:vAlign w:val="bottom"/>
          </w:tcPr>
          <w:p w14:paraId="177D3528" w14:textId="77777777" w:rsidR="0021227B" w:rsidRPr="00DF7EF1" w:rsidRDefault="0021227B" w:rsidP="00EC7502">
            <w:pPr>
              <w:autoSpaceDE w:val="0"/>
              <w:autoSpaceDN w:val="0"/>
              <w:adjustRightInd w:val="0"/>
              <w:ind w:right="-72"/>
              <w:jc w:val="right"/>
              <w:rPr>
                <w:rFonts w:ascii="Arial" w:hAnsi="Arial" w:cs="Arial"/>
                <w:sz w:val="18"/>
                <w:szCs w:val="18"/>
                <w:lang w:val="en-GB"/>
              </w:rPr>
            </w:pPr>
          </w:p>
        </w:tc>
        <w:tc>
          <w:tcPr>
            <w:tcW w:w="1368" w:type="dxa"/>
            <w:shd w:val="clear" w:color="auto" w:fill="auto"/>
            <w:vAlign w:val="bottom"/>
          </w:tcPr>
          <w:p w14:paraId="396CF495" w14:textId="77777777" w:rsidR="0021227B" w:rsidRPr="00DF7EF1" w:rsidRDefault="0021227B" w:rsidP="00EC7502">
            <w:pPr>
              <w:autoSpaceDE w:val="0"/>
              <w:autoSpaceDN w:val="0"/>
              <w:adjustRightInd w:val="0"/>
              <w:ind w:right="-72"/>
              <w:jc w:val="right"/>
              <w:rPr>
                <w:rFonts w:ascii="Arial" w:hAnsi="Arial" w:cs="Arial"/>
                <w:sz w:val="18"/>
                <w:szCs w:val="18"/>
                <w:lang w:val="en-GB"/>
              </w:rPr>
            </w:pPr>
          </w:p>
        </w:tc>
        <w:tc>
          <w:tcPr>
            <w:tcW w:w="1368" w:type="dxa"/>
            <w:shd w:val="clear" w:color="auto" w:fill="FAFAFA"/>
            <w:vAlign w:val="bottom"/>
          </w:tcPr>
          <w:p w14:paraId="23EFC2AF" w14:textId="77777777" w:rsidR="0021227B" w:rsidRPr="00DF7EF1" w:rsidRDefault="0021227B" w:rsidP="00EC7502">
            <w:pPr>
              <w:autoSpaceDE w:val="0"/>
              <w:autoSpaceDN w:val="0"/>
              <w:adjustRightInd w:val="0"/>
              <w:ind w:right="-72"/>
              <w:jc w:val="right"/>
              <w:rPr>
                <w:rFonts w:ascii="Arial" w:hAnsi="Arial" w:cs="Arial"/>
                <w:sz w:val="18"/>
                <w:szCs w:val="18"/>
                <w:lang w:val="en-GB"/>
              </w:rPr>
            </w:pPr>
          </w:p>
        </w:tc>
        <w:tc>
          <w:tcPr>
            <w:tcW w:w="1368" w:type="dxa"/>
            <w:vAlign w:val="bottom"/>
          </w:tcPr>
          <w:p w14:paraId="400C8326" w14:textId="77777777" w:rsidR="0021227B" w:rsidRPr="00DF7EF1" w:rsidRDefault="0021227B" w:rsidP="00EC7502">
            <w:pPr>
              <w:autoSpaceDE w:val="0"/>
              <w:autoSpaceDN w:val="0"/>
              <w:adjustRightInd w:val="0"/>
              <w:ind w:right="-72"/>
              <w:jc w:val="right"/>
              <w:rPr>
                <w:rFonts w:ascii="Arial" w:hAnsi="Arial" w:cs="Arial"/>
                <w:sz w:val="18"/>
                <w:szCs w:val="18"/>
                <w:lang w:val="en-GB"/>
              </w:rPr>
            </w:pPr>
          </w:p>
        </w:tc>
      </w:tr>
      <w:tr w:rsidR="0021227B" w:rsidRPr="00DF7EF1" w14:paraId="018442D8" w14:textId="77777777" w:rsidTr="00EC7502">
        <w:trPr>
          <w:trHeight w:val="144"/>
        </w:trPr>
        <w:tc>
          <w:tcPr>
            <w:tcW w:w="3989" w:type="dxa"/>
          </w:tcPr>
          <w:p w14:paraId="747E2C14" w14:textId="77777777" w:rsidR="0021227B" w:rsidRPr="00DF7EF1" w:rsidRDefault="0021227B" w:rsidP="00EC7502">
            <w:pPr>
              <w:rPr>
                <w:rFonts w:ascii="Arial" w:eastAsia="Arial Unicode MS" w:hAnsi="Arial" w:cs="Arial"/>
                <w:sz w:val="18"/>
                <w:szCs w:val="18"/>
              </w:rPr>
            </w:pPr>
            <w:r w:rsidRPr="00DF7EF1">
              <w:rPr>
                <w:rFonts w:ascii="Arial" w:eastAsia="Arial Unicode MS" w:hAnsi="Arial" w:cs="Arial"/>
                <w:sz w:val="18"/>
                <w:szCs w:val="18"/>
              </w:rPr>
              <w:t xml:space="preserve"> of ordinary shares outstanding (Shares)</w:t>
            </w:r>
          </w:p>
        </w:tc>
        <w:tc>
          <w:tcPr>
            <w:tcW w:w="1368" w:type="dxa"/>
            <w:shd w:val="clear" w:color="auto" w:fill="FAFAFA"/>
            <w:vAlign w:val="bottom"/>
          </w:tcPr>
          <w:p w14:paraId="276DE2E5" w14:textId="77777777" w:rsidR="0021227B" w:rsidRDefault="0021227B" w:rsidP="00EC7502">
            <w:pPr>
              <w:autoSpaceDE w:val="0"/>
              <w:autoSpaceDN w:val="0"/>
              <w:adjustRightInd w:val="0"/>
              <w:ind w:right="-72"/>
              <w:jc w:val="right"/>
              <w:rPr>
                <w:rFonts w:ascii="Arial" w:hAnsi="Arial" w:cs="Cordia New"/>
                <w:sz w:val="18"/>
                <w:szCs w:val="18"/>
              </w:rPr>
            </w:pPr>
            <w:r w:rsidRPr="006633D6">
              <w:rPr>
                <w:rFonts w:ascii="Arial" w:hAnsi="Arial" w:cs="Cordia New"/>
                <w:sz w:val="18"/>
                <w:szCs w:val="18"/>
              </w:rPr>
              <w:t>108,628,518</w:t>
            </w:r>
          </w:p>
        </w:tc>
        <w:tc>
          <w:tcPr>
            <w:tcW w:w="1368" w:type="dxa"/>
            <w:shd w:val="clear" w:color="auto" w:fill="auto"/>
            <w:vAlign w:val="bottom"/>
          </w:tcPr>
          <w:p w14:paraId="3DA626C3" w14:textId="77777777" w:rsidR="0021227B" w:rsidRPr="00DF7EF1" w:rsidRDefault="0021227B" w:rsidP="00EC7502">
            <w:pPr>
              <w:autoSpaceDE w:val="0"/>
              <w:autoSpaceDN w:val="0"/>
              <w:adjustRightInd w:val="0"/>
              <w:ind w:right="-72"/>
              <w:jc w:val="right"/>
              <w:rPr>
                <w:rFonts w:ascii="Arial" w:hAnsi="Arial" w:cs="Arial"/>
                <w:sz w:val="18"/>
                <w:szCs w:val="18"/>
                <w:lang w:val="en-GB"/>
              </w:rPr>
            </w:pPr>
            <w:r w:rsidRPr="006173E9">
              <w:rPr>
                <w:rFonts w:ascii="Arial" w:hAnsi="Arial" w:cs="Arial"/>
                <w:sz w:val="18"/>
                <w:szCs w:val="18"/>
                <w:lang w:val="en-GB"/>
              </w:rPr>
              <w:t>100</w:t>
            </w:r>
            <w:r>
              <w:rPr>
                <w:rFonts w:ascii="Arial" w:hAnsi="Arial" w:cs="Arial"/>
                <w:sz w:val="18"/>
                <w:szCs w:val="18"/>
                <w:lang w:val="en-GB"/>
              </w:rPr>
              <w:t>,</w:t>
            </w:r>
            <w:r w:rsidRPr="006173E9">
              <w:rPr>
                <w:rFonts w:ascii="Arial" w:hAnsi="Arial" w:cs="Arial"/>
                <w:sz w:val="18"/>
                <w:szCs w:val="18"/>
                <w:lang w:val="en-GB"/>
              </w:rPr>
              <w:t>000</w:t>
            </w:r>
            <w:r>
              <w:rPr>
                <w:rFonts w:ascii="Arial" w:hAnsi="Arial" w:cs="Arial"/>
                <w:sz w:val="18"/>
                <w:szCs w:val="18"/>
                <w:lang w:val="en-GB"/>
              </w:rPr>
              <w:t>,</w:t>
            </w:r>
            <w:r w:rsidRPr="006173E9">
              <w:rPr>
                <w:rFonts w:ascii="Arial" w:hAnsi="Arial" w:cs="Arial"/>
                <w:sz w:val="18"/>
                <w:szCs w:val="18"/>
                <w:lang w:val="en-GB"/>
              </w:rPr>
              <w:t>000</w:t>
            </w:r>
          </w:p>
        </w:tc>
        <w:tc>
          <w:tcPr>
            <w:tcW w:w="1368" w:type="dxa"/>
            <w:shd w:val="clear" w:color="auto" w:fill="FAFAFA"/>
            <w:vAlign w:val="bottom"/>
          </w:tcPr>
          <w:p w14:paraId="2A29C9D4" w14:textId="77777777" w:rsidR="0021227B" w:rsidRPr="00DF7EF1" w:rsidRDefault="0021227B" w:rsidP="00EC7502">
            <w:pPr>
              <w:autoSpaceDE w:val="0"/>
              <w:autoSpaceDN w:val="0"/>
              <w:adjustRightInd w:val="0"/>
              <w:ind w:left="-29" w:right="-72"/>
              <w:jc w:val="right"/>
              <w:rPr>
                <w:rFonts w:ascii="Arial" w:hAnsi="Arial" w:cs="Arial"/>
                <w:sz w:val="18"/>
                <w:szCs w:val="18"/>
                <w:lang w:val="en-GB"/>
              </w:rPr>
            </w:pPr>
            <w:r w:rsidRPr="006633D6">
              <w:rPr>
                <w:rFonts w:ascii="Arial" w:hAnsi="Arial" w:cs="Arial"/>
                <w:sz w:val="18"/>
                <w:szCs w:val="18"/>
                <w:lang w:val="en-GB"/>
              </w:rPr>
              <w:t>108,628,518</w:t>
            </w:r>
          </w:p>
        </w:tc>
        <w:tc>
          <w:tcPr>
            <w:tcW w:w="1368" w:type="dxa"/>
            <w:vAlign w:val="bottom"/>
          </w:tcPr>
          <w:p w14:paraId="20308C54" w14:textId="77777777" w:rsidR="0021227B" w:rsidRPr="00DF7EF1" w:rsidRDefault="0021227B" w:rsidP="00EC7502">
            <w:pPr>
              <w:autoSpaceDE w:val="0"/>
              <w:autoSpaceDN w:val="0"/>
              <w:adjustRightInd w:val="0"/>
              <w:ind w:left="-29" w:right="-72"/>
              <w:jc w:val="right"/>
              <w:rPr>
                <w:rFonts w:ascii="Arial" w:hAnsi="Arial" w:cs="Arial"/>
                <w:sz w:val="18"/>
                <w:szCs w:val="18"/>
                <w:lang w:val="en-GB"/>
              </w:rPr>
            </w:pPr>
            <w:r w:rsidRPr="006173E9">
              <w:rPr>
                <w:rFonts w:ascii="Arial" w:hAnsi="Arial" w:cs="Arial"/>
                <w:sz w:val="18"/>
                <w:szCs w:val="18"/>
                <w:lang w:val="en-GB"/>
              </w:rPr>
              <w:t>100</w:t>
            </w:r>
            <w:r>
              <w:rPr>
                <w:rFonts w:ascii="Arial" w:hAnsi="Arial" w:cs="Arial"/>
                <w:sz w:val="18"/>
                <w:szCs w:val="18"/>
                <w:lang w:val="en-GB"/>
              </w:rPr>
              <w:t>,</w:t>
            </w:r>
            <w:r w:rsidRPr="006173E9">
              <w:rPr>
                <w:rFonts w:ascii="Arial" w:hAnsi="Arial" w:cs="Arial"/>
                <w:sz w:val="18"/>
                <w:szCs w:val="18"/>
                <w:lang w:val="en-GB"/>
              </w:rPr>
              <w:t>000</w:t>
            </w:r>
            <w:r>
              <w:rPr>
                <w:rFonts w:ascii="Arial" w:hAnsi="Arial" w:cs="Arial"/>
                <w:sz w:val="18"/>
                <w:szCs w:val="18"/>
                <w:lang w:val="en-GB"/>
              </w:rPr>
              <w:t>,</w:t>
            </w:r>
            <w:r w:rsidRPr="006173E9">
              <w:rPr>
                <w:rFonts w:ascii="Arial" w:hAnsi="Arial" w:cs="Arial"/>
                <w:sz w:val="18"/>
                <w:szCs w:val="18"/>
                <w:lang w:val="en-GB"/>
              </w:rPr>
              <w:t>000</w:t>
            </w:r>
          </w:p>
        </w:tc>
      </w:tr>
      <w:tr w:rsidR="0021227B" w:rsidRPr="00DF7EF1" w14:paraId="6860088A" w14:textId="77777777" w:rsidTr="00EC7502">
        <w:trPr>
          <w:trHeight w:val="58"/>
        </w:trPr>
        <w:tc>
          <w:tcPr>
            <w:tcW w:w="3989" w:type="dxa"/>
            <w:vAlign w:val="bottom"/>
          </w:tcPr>
          <w:p w14:paraId="4A050128" w14:textId="77777777" w:rsidR="0021227B" w:rsidRPr="00DF7EF1" w:rsidRDefault="0021227B" w:rsidP="00EC7502">
            <w:pPr>
              <w:ind w:left="-72"/>
              <w:rPr>
                <w:rFonts w:ascii="Arial" w:eastAsia="Arial Unicode MS" w:hAnsi="Arial" w:cs="Arial"/>
                <w:sz w:val="18"/>
                <w:szCs w:val="18"/>
                <w:rtl/>
                <w:cs/>
              </w:rPr>
            </w:pPr>
          </w:p>
        </w:tc>
        <w:tc>
          <w:tcPr>
            <w:tcW w:w="1368" w:type="dxa"/>
            <w:shd w:val="clear" w:color="auto" w:fill="FAFAFA"/>
            <w:vAlign w:val="bottom"/>
          </w:tcPr>
          <w:p w14:paraId="3D0A2736" w14:textId="77777777" w:rsidR="0021227B" w:rsidRPr="00DF7EF1" w:rsidRDefault="0021227B" w:rsidP="00EC7502">
            <w:pPr>
              <w:ind w:right="-72"/>
              <w:jc w:val="right"/>
              <w:rPr>
                <w:rFonts w:ascii="Arial" w:eastAsia="Arial Unicode MS" w:hAnsi="Arial" w:cs="Arial"/>
                <w:spacing w:val="-4"/>
                <w:sz w:val="18"/>
                <w:szCs w:val="18"/>
              </w:rPr>
            </w:pPr>
          </w:p>
        </w:tc>
        <w:tc>
          <w:tcPr>
            <w:tcW w:w="1368" w:type="dxa"/>
            <w:shd w:val="clear" w:color="auto" w:fill="auto"/>
            <w:vAlign w:val="bottom"/>
          </w:tcPr>
          <w:p w14:paraId="498F1317" w14:textId="77777777" w:rsidR="0021227B" w:rsidRPr="00DF7EF1" w:rsidRDefault="0021227B" w:rsidP="00EC7502">
            <w:pPr>
              <w:ind w:right="-72"/>
              <w:jc w:val="right"/>
              <w:rPr>
                <w:rFonts w:ascii="Arial" w:eastAsia="Arial Unicode MS" w:hAnsi="Arial" w:cs="Arial"/>
                <w:spacing w:val="-4"/>
                <w:sz w:val="18"/>
                <w:szCs w:val="18"/>
              </w:rPr>
            </w:pPr>
          </w:p>
        </w:tc>
        <w:tc>
          <w:tcPr>
            <w:tcW w:w="1368" w:type="dxa"/>
            <w:shd w:val="clear" w:color="auto" w:fill="FAFAFA"/>
            <w:vAlign w:val="bottom"/>
          </w:tcPr>
          <w:p w14:paraId="10DC3658" w14:textId="77777777" w:rsidR="0021227B" w:rsidRPr="00DF7EF1" w:rsidRDefault="0021227B" w:rsidP="00EC7502">
            <w:pPr>
              <w:ind w:right="-72"/>
              <w:jc w:val="right"/>
              <w:rPr>
                <w:rFonts w:ascii="Arial" w:eastAsia="Arial Unicode MS" w:hAnsi="Arial" w:cs="Arial"/>
                <w:spacing w:val="-4"/>
                <w:sz w:val="18"/>
                <w:szCs w:val="18"/>
              </w:rPr>
            </w:pPr>
          </w:p>
        </w:tc>
        <w:tc>
          <w:tcPr>
            <w:tcW w:w="1368" w:type="dxa"/>
            <w:vAlign w:val="bottom"/>
          </w:tcPr>
          <w:p w14:paraId="6B1D9167" w14:textId="77777777" w:rsidR="0021227B" w:rsidRPr="00DF7EF1" w:rsidRDefault="0021227B" w:rsidP="00EC7502">
            <w:pPr>
              <w:ind w:right="-72"/>
              <w:jc w:val="right"/>
              <w:rPr>
                <w:rFonts w:ascii="Arial" w:eastAsia="Arial Unicode MS" w:hAnsi="Arial" w:cs="Arial"/>
                <w:spacing w:val="-4"/>
                <w:sz w:val="18"/>
                <w:szCs w:val="18"/>
              </w:rPr>
            </w:pPr>
          </w:p>
        </w:tc>
      </w:tr>
      <w:tr w:rsidR="0021227B" w:rsidRPr="00DF7EF1" w14:paraId="3FD35036" w14:textId="77777777" w:rsidTr="00EC7502">
        <w:trPr>
          <w:trHeight w:val="144"/>
        </w:trPr>
        <w:tc>
          <w:tcPr>
            <w:tcW w:w="3989" w:type="dxa"/>
          </w:tcPr>
          <w:p w14:paraId="4734742B" w14:textId="77777777" w:rsidR="0021227B" w:rsidRDefault="0021227B" w:rsidP="00EC7502">
            <w:pPr>
              <w:ind w:left="-72"/>
              <w:rPr>
                <w:rFonts w:ascii="Arial" w:eastAsia="Arial Unicode MS" w:hAnsi="Arial" w:cs="Arial"/>
                <w:b/>
                <w:bCs/>
                <w:sz w:val="18"/>
                <w:szCs w:val="18"/>
              </w:rPr>
            </w:pPr>
            <w:r w:rsidRPr="00DF7EF1">
              <w:rPr>
                <w:rFonts w:ascii="Arial" w:eastAsia="Arial Unicode MS" w:hAnsi="Arial" w:cs="Arial"/>
                <w:b/>
                <w:bCs/>
                <w:sz w:val="18"/>
                <w:szCs w:val="18"/>
              </w:rPr>
              <w:t>Basic earnings</w:t>
            </w:r>
            <w:r>
              <w:rPr>
                <w:rFonts w:ascii="Arial" w:eastAsia="Arial Unicode MS" w:hAnsi="Arial" w:cs="Arial"/>
                <w:b/>
                <w:bCs/>
                <w:sz w:val="18"/>
                <w:szCs w:val="18"/>
              </w:rPr>
              <w:t xml:space="preserve"> (loss)</w:t>
            </w:r>
            <w:r w:rsidRPr="00DF7EF1">
              <w:rPr>
                <w:rFonts w:ascii="Arial" w:eastAsia="Arial Unicode MS" w:hAnsi="Arial" w:cs="Arial"/>
                <w:b/>
                <w:bCs/>
                <w:sz w:val="18"/>
                <w:szCs w:val="18"/>
              </w:rPr>
              <w:t xml:space="preserve"> per share</w:t>
            </w:r>
          </w:p>
          <w:p w14:paraId="42596DE3" w14:textId="77777777" w:rsidR="0021227B" w:rsidRPr="00DF7EF1" w:rsidRDefault="0021227B" w:rsidP="00EC7502">
            <w:pPr>
              <w:ind w:left="-72"/>
              <w:rPr>
                <w:rFonts w:ascii="Arial" w:eastAsia="Arial Unicode MS" w:hAnsi="Arial" w:cs="Arial"/>
                <w:b/>
                <w:bCs/>
                <w:sz w:val="18"/>
                <w:szCs w:val="18"/>
              </w:rPr>
            </w:pPr>
            <w:r>
              <w:rPr>
                <w:rFonts w:ascii="Arial" w:eastAsia="Arial Unicode MS" w:hAnsi="Arial" w:cs="Arial"/>
                <w:b/>
                <w:bCs/>
                <w:sz w:val="18"/>
                <w:szCs w:val="18"/>
              </w:rPr>
              <w:t xml:space="preserve">   </w:t>
            </w:r>
            <w:r w:rsidRPr="00DF7EF1">
              <w:rPr>
                <w:rFonts w:ascii="Arial" w:eastAsia="Arial Unicode MS" w:hAnsi="Arial" w:cs="Arial"/>
                <w:b/>
                <w:bCs/>
                <w:sz w:val="18"/>
                <w:szCs w:val="18"/>
              </w:rPr>
              <w:t>(Baht per share)</w:t>
            </w:r>
          </w:p>
        </w:tc>
        <w:tc>
          <w:tcPr>
            <w:tcW w:w="1368" w:type="dxa"/>
            <w:shd w:val="clear" w:color="auto" w:fill="FAFAFA"/>
            <w:vAlign w:val="bottom"/>
          </w:tcPr>
          <w:p w14:paraId="7BD97640" w14:textId="77777777" w:rsidR="0021227B" w:rsidRPr="00DF7EF1" w:rsidRDefault="0021227B" w:rsidP="00EC7502">
            <w:pPr>
              <w:ind w:right="-72"/>
              <w:jc w:val="right"/>
              <w:rPr>
                <w:rFonts w:ascii="Arial" w:eastAsia="Arial Unicode MS" w:hAnsi="Arial" w:cs="Arial"/>
                <w:sz w:val="18"/>
                <w:szCs w:val="18"/>
              </w:rPr>
            </w:pPr>
            <w:r w:rsidRPr="006633D6">
              <w:rPr>
                <w:rFonts w:ascii="Arial" w:eastAsia="Arial Unicode MS" w:hAnsi="Arial" w:cs="Arial"/>
                <w:sz w:val="18"/>
                <w:szCs w:val="18"/>
              </w:rPr>
              <w:t>(2.89)</w:t>
            </w:r>
          </w:p>
        </w:tc>
        <w:tc>
          <w:tcPr>
            <w:tcW w:w="1368" w:type="dxa"/>
            <w:shd w:val="clear" w:color="auto" w:fill="auto"/>
            <w:vAlign w:val="bottom"/>
          </w:tcPr>
          <w:p w14:paraId="609A7ED1" w14:textId="77777777" w:rsidR="0021227B" w:rsidRPr="00DF7EF1" w:rsidRDefault="0021227B"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0</w:t>
            </w:r>
            <w:r>
              <w:rPr>
                <w:rFonts w:ascii="Arial" w:eastAsia="Arial Unicode MS" w:hAnsi="Arial" w:cs="Arial"/>
                <w:sz w:val="18"/>
                <w:szCs w:val="18"/>
              </w:rPr>
              <w:t>.</w:t>
            </w:r>
            <w:r w:rsidRPr="006173E9">
              <w:rPr>
                <w:rFonts w:ascii="Arial" w:eastAsia="Arial Unicode MS" w:hAnsi="Arial" w:cs="Arial"/>
                <w:sz w:val="18"/>
                <w:szCs w:val="18"/>
                <w:lang w:val="en-GB"/>
              </w:rPr>
              <w:t>84</w:t>
            </w:r>
          </w:p>
        </w:tc>
        <w:tc>
          <w:tcPr>
            <w:tcW w:w="1368" w:type="dxa"/>
            <w:shd w:val="clear" w:color="auto" w:fill="FAFAFA"/>
            <w:vAlign w:val="bottom"/>
          </w:tcPr>
          <w:p w14:paraId="220004A6" w14:textId="77777777" w:rsidR="0021227B" w:rsidRPr="00DF7EF1" w:rsidRDefault="0021227B" w:rsidP="00EC7502">
            <w:pPr>
              <w:ind w:right="-72"/>
              <w:jc w:val="right"/>
              <w:rPr>
                <w:rFonts w:ascii="Arial" w:eastAsia="Arial Unicode MS" w:hAnsi="Arial" w:cs="Arial"/>
                <w:sz w:val="18"/>
                <w:szCs w:val="18"/>
              </w:rPr>
            </w:pPr>
            <w:r w:rsidRPr="006633D6">
              <w:rPr>
                <w:rFonts w:ascii="Arial" w:eastAsia="Arial Unicode MS" w:hAnsi="Arial" w:cs="Arial"/>
                <w:sz w:val="18"/>
                <w:szCs w:val="18"/>
              </w:rPr>
              <w:t>(2.30)</w:t>
            </w:r>
          </w:p>
        </w:tc>
        <w:tc>
          <w:tcPr>
            <w:tcW w:w="1368" w:type="dxa"/>
            <w:vAlign w:val="bottom"/>
          </w:tcPr>
          <w:p w14:paraId="75BF1D48" w14:textId="77777777" w:rsidR="0021227B" w:rsidRPr="00DF7EF1" w:rsidRDefault="0021227B"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0</w:t>
            </w:r>
            <w:r>
              <w:rPr>
                <w:rFonts w:ascii="Arial" w:eastAsia="Arial Unicode MS" w:hAnsi="Arial" w:cs="Arial"/>
                <w:sz w:val="18"/>
                <w:szCs w:val="18"/>
              </w:rPr>
              <w:t>.</w:t>
            </w:r>
            <w:r w:rsidRPr="006173E9">
              <w:rPr>
                <w:rFonts w:ascii="Arial" w:eastAsia="Arial Unicode MS" w:hAnsi="Arial" w:cs="Arial"/>
                <w:sz w:val="18"/>
                <w:szCs w:val="18"/>
                <w:lang w:val="en-GB"/>
              </w:rPr>
              <w:t>22</w:t>
            </w:r>
          </w:p>
        </w:tc>
      </w:tr>
    </w:tbl>
    <w:p w14:paraId="28B9079A" w14:textId="77777777" w:rsidR="0021227B" w:rsidRPr="00DF7EF1" w:rsidRDefault="0021227B" w:rsidP="0021227B">
      <w:pPr>
        <w:rPr>
          <w:rFonts w:ascii="Arial" w:eastAsia="Arial Unicode MS" w:hAnsi="Arial" w:cs="Arial"/>
          <w:sz w:val="18"/>
          <w:szCs w:val="18"/>
        </w:rPr>
      </w:pPr>
    </w:p>
    <w:p w14:paraId="34FFB134" w14:textId="3E6E6E25" w:rsidR="0021227B" w:rsidRPr="0021227B" w:rsidRDefault="0021227B" w:rsidP="0021227B">
      <w:pPr>
        <w:rPr>
          <w:rFonts w:ascii="Arial" w:eastAsia="Arial Unicode MS" w:hAnsi="Arial" w:cs="Arial"/>
          <w:sz w:val="18"/>
          <w:szCs w:val="18"/>
        </w:rPr>
      </w:pPr>
      <w:r w:rsidRPr="00DF7EF1">
        <w:rPr>
          <w:rFonts w:ascii="Arial" w:eastAsia="Arial Unicode MS" w:hAnsi="Arial" w:cs="Arial"/>
          <w:sz w:val="18"/>
          <w:szCs w:val="18"/>
        </w:rPr>
        <w:t xml:space="preserve">The Company does not have any potential dilutive ordinary shares </w:t>
      </w:r>
      <w:r>
        <w:rPr>
          <w:rFonts w:ascii="Arial" w:eastAsia="Arial Unicode MS" w:hAnsi="Arial" w:cs="Arial"/>
          <w:sz w:val="18"/>
          <w:szCs w:val="18"/>
        </w:rPr>
        <w:t xml:space="preserve">during the years. </w:t>
      </w:r>
      <w:r w:rsidRPr="00DF7EF1">
        <w:rPr>
          <w:rFonts w:ascii="Arial" w:eastAsia="Arial Unicode MS" w:hAnsi="Arial" w:cs="Arial"/>
          <w:sz w:val="18"/>
          <w:szCs w:val="18"/>
        </w:rPr>
        <w:t>As a result, no diluted earnings per share was presented.</w:t>
      </w:r>
    </w:p>
    <w:p w14:paraId="3BBD6354" w14:textId="190FAF68" w:rsidR="008E1DFD" w:rsidRDefault="008E1DFD" w:rsidP="004B70F8">
      <w:pPr>
        <w:jc w:val="thaiDistribute"/>
        <w:rPr>
          <w:rFonts w:ascii="Arial" w:hAnsi="Arial" w:cs="Arial"/>
          <w:color w:val="000000"/>
          <w:sz w:val="18"/>
          <w:szCs w:val="18"/>
          <w:lang w:val="en-GB"/>
        </w:rPr>
      </w:pPr>
    </w:p>
    <w:p w14:paraId="09C8DFDB" w14:textId="77777777" w:rsidR="00AD37AB" w:rsidRPr="00DF7EF1" w:rsidRDefault="00AD37AB" w:rsidP="004B70F8">
      <w:pPr>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E1DFD" w:rsidRPr="00DF7EF1" w14:paraId="516E57F8" w14:textId="77777777" w:rsidTr="00486AC0">
        <w:trPr>
          <w:trHeight w:val="386"/>
        </w:trPr>
        <w:tc>
          <w:tcPr>
            <w:tcW w:w="9461" w:type="dxa"/>
            <w:shd w:val="clear" w:color="auto" w:fill="FFA543"/>
            <w:vAlign w:val="center"/>
          </w:tcPr>
          <w:p w14:paraId="6B986BD9" w14:textId="27825020" w:rsidR="008E1DFD" w:rsidRPr="00DF7EF1" w:rsidRDefault="008E1DFD" w:rsidP="00486AC0">
            <w:pPr>
              <w:ind w:left="432" w:hanging="432"/>
              <w:rPr>
                <w:rFonts w:ascii="Arial" w:eastAsia="Arial Unicode MS" w:hAnsi="Arial" w:cs="Arial"/>
                <w:b/>
                <w:bCs/>
                <w:color w:val="FFFFFF"/>
                <w:sz w:val="18"/>
                <w:szCs w:val="18"/>
                <w:cs/>
              </w:rPr>
            </w:pPr>
            <w:bookmarkStart w:id="23" w:name="_Hlk33791368"/>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21227B">
              <w:rPr>
                <w:rFonts w:ascii="Arial" w:hAnsi="Arial" w:cs="Arial"/>
                <w:b/>
                <w:bCs/>
                <w:color w:val="FFFFFF"/>
                <w:sz w:val="18"/>
                <w:szCs w:val="18"/>
                <w:lang w:val="en-GB"/>
              </w:rPr>
              <w:t>10</w:t>
            </w:r>
            <w:r w:rsidRPr="00DF7EF1">
              <w:rPr>
                <w:rFonts w:ascii="Arial" w:eastAsia="Arial Unicode MS" w:hAnsi="Arial" w:cs="Arial"/>
                <w:b/>
                <w:bCs/>
                <w:color w:val="FFFFFF"/>
                <w:sz w:val="18"/>
                <w:szCs w:val="18"/>
                <w:lang w:val="en-GB"/>
              </w:rPr>
              <w:tab/>
              <w:t>Segment information</w:t>
            </w:r>
          </w:p>
        </w:tc>
      </w:tr>
      <w:bookmarkEnd w:id="23"/>
    </w:tbl>
    <w:p w14:paraId="1131B3EA" w14:textId="77777777" w:rsidR="00C32D3E" w:rsidRPr="00DF7EF1" w:rsidRDefault="00C32D3E" w:rsidP="002F4F46">
      <w:pPr>
        <w:pStyle w:val="a"/>
        <w:tabs>
          <w:tab w:val="left" w:pos="8190"/>
        </w:tabs>
        <w:ind w:right="0"/>
        <w:jc w:val="both"/>
        <w:rPr>
          <w:rFonts w:ascii="Arial" w:eastAsia="Angsana New" w:hAnsi="Arial" w:cs="Arial"/>
          <w:color w:val="000000"/>
          <w:sz w:val="18"/>
          <w:szCs w:val="18"/>
          <w:lang w:val="en-US"/>
        </w:rPr>
      </w:pPr>
    </w:p>
    <w:bookmarkEnd w:id="0"/>
    <w:bookmarkEnd w:id="1"/>
    <w:p w14:paraId="3ACFE449" w14:textId="77777777" w:rsidR="00050986" w:rsidRPr="00DF7EF1" w:rsidRDefault="00383B0F" w:rsidP="00E958E0">
      <w:pPr>
        <w:rPr>
          <w:rFonts w:ascii="Arial" w:eastAsia="Arial Unicode MS" w:hAnsi="Arial" w:cs="Arial"/>
          <w:sz w:val="18"/>
          <w:szCs w:val="18"/>
        </w:rPr>
      </w:pPr>
      <w:r w:rsidRPr="00DF7EF1">
        <w:rPr>
          <w:rFonts w:ascii="Arial" w:eastAsia="Arial Unicode MS" w:hAnsi="Arial" w:cs="Arial"/>
          <w:sz w:val="18"/>
          <w:szCs w:val="18"/>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w:t>
      </w:r>
      <w:r w:rsidR="00050986" w:rsidRPr="00DF7EF1">
        <w:rPr>
          <w:rFonts w:ascii="Arial" w:eastAsia="Arial Unicode MS" w:hAnsi="Arial" w:cs="Arial"/>
          <w:sz w:val="18"/>
          <w:szCs w:val="18"/>
          <w:cs/>
        </w:rPr>
        <w:t xml:space="preserve"> </w:t>
      </w:r>
      <w:r w:rsidR="00C20E3E" w:rsidRPr="00DF7EF1">
        <w:rPr>
          <w:rFonts w:ascii="Arial" w:eastAsia="Arial Unicode MS" w:hAnsi="Arial" w:cs="Arial"/>
          <w:sz w:val="18"/>
          <w:szCs w:val="18"/>
        </w:rPr>
        <w:t>The chief operating decision maker uses a measure of segment’s revenue and margin to assess the performance of the operating segments.</w:t>
      </w:r>
    </w:p>
    <w:p w14:paraId="54759AE9" w14:textId="77777777" w:rsidR="00050986" w:rsidRPr="00DF7EF1" w:rsidRDefault="00050986" w:rsidP="000B30EA">
      <w:pPr>
        <w:rPr>
          <w:rFonts w:ascii="Arial" w:eastAsia="Arial Unicode MS" w:hAnsi="Arial" w:cs="Arial"/>
          <w:sz w:val="18"/>
          <w:szCs w:val="18"/>
        </w:rPr>
      </w:pPr>
    </w:p>
    <w:p w14:paraId="46EE3BF7" w14:textId="77777777" w:rsidR="00CC5F1D" w:rsidRPr="00F87262" w:rsidRDefault="00CC5F1D" w:rsidP="00CC5F1D">
      <w:pPr>
        <w:rPr>
          <w:rFonts w:ascii="Arial" w:eastAsia="Arial Unicode MS" w:hAnsi="Arial" w:cs="Arial"/>
          <w:sz w:val="18"/>
          <w:szCs w:val="18"/>
        </w:rPr>
      </w:pPr>
      <w:r w:rsidRPr="00F87262">
        <w:rPr>
          <w:rFonts w:ascii="Arial" w:eastAsia="Arial Unicode MS" w:hAnsi="Arial" w:cs="Arial"/>
          <w:sz w:val="18"/>
          <w:szCs w:val="18"/>
        </w:rPr>
        <w:t xml:space="preserve">The Group has </w:t>
      </w:r>
      <w:r w:rsidRPr="00F87262">
        <w:rPr>
          <w:rFonts w:ascii="Arial" w:eastAsia="Arial Unicode MS" w:hAnsi="Arial" w:cs="Arial"/>
          <w:sz w:val="18"/>
          <w:lang w:val="en-GB"/>
        </w:rPr>
        <w:t>4</w:t>
      </w:r>
      <w:r w:rsidRPr="00F87262">
        <w:rPr>
          <w:rFonts w:ascii="Arial" w:eastAsia="Arial Unicode MS" w:hAnsi="Arial" w:cs="Arial"/>
          <w:sz w:val="18"/>
          <w:szCs w:val="18"/>
        </w:rPr>
        <w:t xml:space="preserve"> segments which comprise Customer Relationship program (Salesforce), Enterprise Resource Planning program (Oracle)</w:t>
      </w:r>
      <w:r w:rsidRPr="00F87262">
        <w:rPr>
          <w:rFonts w:ascii="Arial" w:eastAsia="Arial Unicode MS" w:hAnsi="Arial" w:cs="Arial"/>
          <w:sz w:val="18"/>
          <w:lang w:val="en-GB"/>
        </w:rPr>
        <w:t>, C</w:t>
      </w:r>
      <w:proofErr w:type="spellStart"/>
      <w:r w:rsidRPr="00F87262">
        <w:rPr>
          <w:rFonts w:ascii="Arial" w:eastAsia="Arial Unicode MS" w:hAnsi="Arial" w:cs="Arial"/>
          <w:sz w:val="18"/>
          <w:szCs w:val="18"/>
        </w:rPr>
        <w:t>onsulting</w:t>
      </w:r>
      <w:proofErr w:type="spellEnd"/>
      <w:r w:rsidRPr="00F87262">
        <w:rPr>
          <w:rFonts w:ascii="Arial" w:eastAsia="Arial Unicode MS" w:hAnsi="Arial" w:cs="Arial"/>
          <w:sz w:val="18"/>
          <w:szCs w:val="18"/>
        </w:rPr>
        <w:t xml:space="preserve"> and digital strategy services and Outsourcing IT Staff.</w:t>
      </w:r>
    </w:p>
    <w:p w14:paraId="1E14C824" w14:textId="77777777" w:rsidR="00050986" w:rsidRPr="00DF7EF1" w:rsidRDefault="00050986" w:rsidP="000B30EA">
      <w:pPr>
        <w:rPr>
          <w:rFonts w:ascii="Arial" w:eastAsia="Arial Unicode MS" w:hAnsi="Arial" w:cs="Arial"/>
          <w:sz w:val="18"/>
          <w:szCs w:val="18"/>
        </w:rPr>
      </w:pPr>
    </w:p>
    <w:p w14:paraId="7066E458" w14:textId="77777777" w:rsidR="00135D84" w:rsidRDefault="00C20E3E" w:rsidP="00383B0F">
      <w:pPr>
        <w:rPr>
          <w:rFonts w:ascii="Arial" w:eastAsia="Arial Unicode MS" w:hAnsi="Arial" w:cs="Arial"/>
          <w:spacing w:val="-6"/>
          <w:sz w:val="18"/>
          <w:szCs w:val="18"/>
        </w:rPr>
      </w:pPr>
      <w:r w:rsidRPr="00DF7EF1">
        <w:rPr>
          <w:rFonts w:ascii="Arial" w:eastAsia="Arial Unicode MS" w:hAnsi="Arial" w:cs="Arial"/>
          <w:spacing w:val="-6"/>
          <w:sz w:val="18"/>
          <w:szCs w:val="18"/>
        </w:rPr>
        <w:t>Revenue from external customer reported to the committee are measured consistent with statement</w:t>
      </w:r>
      <w:r w:rsidR="008F35CD" w:rsidRPr="00DF7EF1">
        <w:rPr>
          <w:rFonts w:ascii="Arial" w:eastAsia="Arial Unicode MS" w:hAnsi="Arial" w:cs="Arial"/>
          <w:spacing w:val="-6"/>
          <w:sz w:val="18"/>
          <w:szCs w:val="18"/>
        </w:rPr>
        <w:t xml:space="preserve"> of comprehensive income</w:t>
      </w:r>
      <w:r w:rsidRPr="00DF7EF1">
        <w:rPr>
          <w:rFonts w:ascii="Arial" w:eastAsia="Arial Unicode MS" w:hAnsi="Arial" w:cs="Arial"/>
          <w:spacing w:val="-6"/>
          <w:sz w:val="18"/>
          <w:szCs w:val="18"/>
        </w:rPr>
        <w:t>.</w:t>
      </w:r>
    </w:p>
    <w:p w14:paraId="2C659E29" w14:textId="77777777" w:rsidR="004B70F8" w:rsidRDefault="004B70F8" w:rsidP="00383B0F">
      <w:pPr>
        <w:rPr>
          <w:rFonts w:ascii="Arial" w:eastAsia="Arial Unicode MS" w:hAnsi="Arial" w:cs="Arial"/>
          <w:spacing w:val="-6"/>
          <w:sz w:val="18"/>
          <w:szCs w:val="18"/>
        </w:rPr>
      </w:pPr>
    </w:p>
    <w:p w14:paraId="1E4ECA12" w14:textId="76E78EFE" w:rsidR="004B70F8" w:rsidRPr="00DF7EF1" w:rsidRDefault="004B70F8" w:rsidP="00383B0F">
      <w:pPr>
        <w:rPr>
          <w:rFonts w:ascii="Arial" w:eastAsia="Arial Unicode MS" w:hAnsi="Arial" w:cs="Arial"/>
          <w:spacing w:val="-6"/>
          <w:sz w:val="18"/>
          <w:szCs w:val="18"/>
        </w:rPr>
        <w:sectPr w:rsidR="004B70F8" w:rsidRPr="00DF7EF1" w:rsidSect="00E44868">
          <w:pgSz w:w="11909" w:h="16834" w:code="9"/>
          <w:pgMar w:top="1440" w:right="720" w:bottom="720" w:left="1729" w:header="709" w:footer="709" w:gutter="0"/>
          <w:cols w:space="720"/>
          <w:docGrid w:linePitch="272"/>
        </w:sectPr>
      </w:pPr>
    </w:p>
    <w:p w14:paraId="4FAAE8D5" w14:textId="77777777" w:rsidR="00E45710" w:rsidRPr="00DF7EF1" w:rsidRDefault="00E45710" w:rsidP="00135D84">
      <w:pPr>
        <w:rPr>
          <w:rFonts w:ascii="Arial" w:eastAsia="Arial Unicode MS" w:hAnsi="Arial" w:cs="Arial"/>
          <w:sz w:val="18"/>
          <w:szCs w:val="18"/>
        </w:rPr>
      </w:pPr>
    </w:p>
    <w:p w14:paraId="6AB31A7A" w14:textId="48A59EAE" w:rsidR="00135D84" w:rsidRPr="00DF7EF1" w:rsidRDefault="000E7DDA" w:rsidP="00135D84">
      <w:pPr>
        <w:rPr>
          <w:rFonts w:ascii="Arial" w:eastAsia="Arial Unicode MS" w:hAnsi="Arial" w:cs="Arial"/>
          <w:sz w:val="18"/>
          <w:szCs w:val="18"/>
        </w:rPr>
      </w:pPr>
      <w:r>
        <w:rPr>
          <w:rFonts w:ascii="Arial" w:eastAsia="Arial Unicode MS" w:hAnsi="Arial" w:cs="Arial"/>
          <w:sz w:val="18"/>
          <w:szCs w:val="18"/>
        </w:rPr>
        <w:t>Revenues</w:t>
      </w:r>
      <w:r w:rsidR="00135D84" w:rsidRPr="00DF7EF1">
        <w:rPr>
          <w:rFonts w:ascii="Arial" w:eastAsia="Arial Unicode MS" w:hAnsi="Arial" w:cs="Arial"/>
          <w:sz w:val="18"/>
          <w:szCs w:val="18"/>
        </w:rPr>
        <w:t xml:space="preserve"> and profits</w:t>
      </w:r>
      <w:r w:rsidR="00AC26A9">
        <w:rPr>
          <w:rFonts w:ascii="Arial" w:eastAsia="Arial Unicode MS" w:hAnsi="Arial" w:cstheme="minorBidi" w:hint="cs"/>
          <w:sz w:val="18"/>
          <w:szCs w:val="18"/>
          <w:cs/>
        </w:rPr>
        <w:t xml:space="preserve"> </w:t>
      </w:r>
      <w:r w:rsidR="00AC26A9">
        <w:rPr>
          <w:rFonts w:ascii="Arial" w:eastAsia="Arial Unicode MS" w:hAnsi="Arial" w:cstheme="minorBidi"/>
          <w:sz w:val="18"/>
          <w:szCs w:val="18"/>
          <w:lang w:val="en-GB"/>
        </w:rPr>
        <w:t>(loss)</w:t>
      </w:r>
      <w:r w:rsidR="00135D84" w:rsidRPr="00DF7EF1">
        <w:rPr>
          <w:rFonts w:ascii="Arial" w:eastAsia="Arial Unicode MS" w:hAnsi="Arial" w:cs="Arial"/>
          <w:sz w:val="18"/>
          <w:szCs w:val="18"/>
        </w:rPr>
        <w:t xml:space="preserve"> information by business segments for the year ended </w:t>
      </w:r>
      <w:r w:rsidR="006173E9" w:rsidRPr="006173E9">
        <w:rPr>
          <w:rFonts w:ascii="Arial" w:eastAsia="Arial Unicode MS" w:hAnsi="Arial" w:cs="Arial"/>
          <w:sz w:val="18"/>
          <w:szCs w:val="18"/>
          <w:lang w:val="en-GB"/>
        </w:rPr>
        <w:t>31</w:t>
      </w:r>
      <w:r w:rsidR="00135D84" w:rsidRPr="00DF7EF1">
        <w:rPr>
          <w:rFonts w:ascii="Arial" w:eastAsia="Arial Unicode MS" w:hAnsi="Arial" w:cs="Arial"/>
          <w:sz w:val="18"/>
          <w:szCs w:val="18"/>
        </w:rPr>
        <w:t xml:space="preserve"> December </w:t>
      </w:r>
      <w:r w:rsidR="006173E9" w:rsidRPr="006173E9">
        <w:rPr>
          <w:rFonts w:ascii="Arial" w:eastAsia="Arial Unicode MS" w:hAnsi="Arial" w:cs="Arial"/>
          <w:sz w:val="18"/>
          <w:szCs w:val="18"/>
          <w:lang w:val="en-GB"/>
        </w:rPr>
        <w:t>2023</w:t>
      </w:r>
      <w:r w:rsidR="00135D84" w:rsidRPr="00DF7EF1">
        <w:rPr>
          <w:rFonts w:ascii="Arial" w:eastAsia="Arial Unicode MS" w:hAnsi="Arial" w:cs="Arial"/>
          <w:sz w:val="18"/>
          <w:szCs w:val="18"/>
        </w:rPr>
        <w:t xml:space="preserve"> and </w:t>
      </w:r>
      <w:r w:rsidR="006173E9" w:rsidRPr="006173E9">
        <w:rPr>
          <w:rFonts w:ascii="Arial" w:eastAsia="Arial Unicode MS" w:hAnsi="Arial" w:cs="Arial"/>
          <w:sz w:val="18"/>
          <w:szCs w:val="18"/>
          <w:lang w:val="en-GB"/>
        </w:rPr>
        <w:t>2022</w:t>
      </w:r>
      <w:r w:rsidR="00135D84" w:rsidRPr="00DF7EF1">
        <w:rPr>
          <w:rFonts w:ascii="Arial" w:eastAsia="Arial Unicode MS" w:hAnsi="Arial" w:cs="Arial"/>
          <w:sz w:val="18"/>
          <w:szCs w:val="18"/>
        </w:rPr>
        <w:t xml:space="preserve"> are as follows:</w:t>
      </w:r>
    </w:p>
    <w:p w14:paraId="740BB81F" w14:textId="19E1CFD5" w:rsidR="00135D84" w:rsidRDefault="00135D84" w:rsidP="00135D84">
      <w:pPr>
        <w:rPr>
          <w:rFonts w:ascii="Arial" w:hAnsi="Arial" w:cs="Arial"/>
          <w:sz w:val="18"/>
          <w:szCs w:val="18"/>
        </w:rPr>
      </w:pPr>
    </w:p>
    <w:tbl>
      <w:tblPr>
        <w:tblW w:w="1545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1134"/>
        <w:gridCol w:w="1134"/>
        <w:gridCol w:w="1134"/>
        <w:gridCol w:w="1133"/>
        <w:gridCol w:w="1133"/>
        <w:gridCol w:w="1136"/>
        <w:gridCol w:w="1133"/>
        <w:gridCol w:w="993"/>
        <w:gridCol w:w="992"/>
        <w:gridCol w:w="995"/>
        <w:gridCol w:w="1273"/>
        <w:gridCol w:w="1133"/>
        <w:gridCol w:w="9"/>
        <w:gridCol w:w="7"/>
      </w:tblGrid>
      <w:tr w:rsidR="00471B90" w:rsidRPr="00DC26D2" w14:paraId="4840D3E7" w14:textId="77777777" w:rsidTr="00B959C3">
        <w:trPr>
          <w:gridAfter w:val="1"/>
          <w:wAfter w:w="7" w:type="dxa"/>
          <w:trHeight w:val="20"/>
        </w:trPr>
        <w:tc>
          <w:tcPr>
            <w:tcW w:w="2118" w:type="dxa"/>
            <w:tcBorders>
              <w:top w:val="nil"/>
              <w:left w:val="nil"/>
              <w:bottom w:val="nil"/>
              <w:right w:val="nil"/>
            </w:tcBorders>
            <w:shd w:val="clear" w:color="auto" w:fill="auto"/>
            <w:vAlign w:val="bottom"/>
          </w:tcPr>
          <w:p w14:paraId="7FDDDBEE" w14:textId="77777777" w:rsidR="00471B90" w:rsidRPr="00DC26D2" w:rsidRDefault="00471B90" w:rsidP="00EC7502">
            <w:pPr>
              <w:ind w:left="43" w:right="-105" w:hanging="144"/>
              <w:jc w:val="left"/>
              <w:rPr>
                <w:rFonts w:ascii="Arial" w:eastAsia="Arial Unicode MS" w:hAnsi="Arial" w:cs="Arial"/>
                <w:sz w:val="14"/>
                <w:szCs w:val="14"/>
              </w:rPr>
            </w:pPr>
          </w:p>
        </w:tc>
        <w:tc>
          <w:tcPr>
            <w:tcW w:w="13332" w:type="dxa"/>
            <w:gridSpan w:val="13"/>
            <w:tcBorders>
              <w:top w:val="single" w:sz="4" w:space="0" w:color="auto"/>
              <w:left w:val="nil"/>
              <w:bottom w:val="single" w:sz="4" w:space="0" w:color="auto"/>
              <w:right w:val="nil"/>
            </w:tcBorders>
            <w:shd w:val="clear" w:color="auto" w:fill="auto"/>
            <w:vAlign w:val="bottom"/>
          </w:tcPr>
          <w:p w14:paraId="7D4B2E6C" w14:textId="77777777" w:rsidR="00471B90" w:rsidRPr="00DC26D2" w:rsidRDefault="00471B90" w:rsidP="00EC7502">
            <w:pPr>
              <w:jc w:val="center"/>
              <w:rPr>
                <w:rFonts w:ascii="Arial" w:eastAsia="Arial Unicode MS" w:hAnsi="Arial" w:cs="Arial"/>
                <w:b/>
                <w:bCs/>
                <w:sz w:val="14"/>
                <w:szCs w:val="14"/>
                <w:lang w:val="en-GB"/>
              </w:rPr>
            </w:pPr>
            <w:r w:rsidRPr="00DC26D2">
              <w:rPr>
                <w:rFonts w:ascii="Arial" w:eastAsia="Arial Unicode MS" w:hAnsi="Arial" w:cs="Arial"/>
                <w:b/>
                <w:bCs/>
                <w:sz w:val="14"/>
                <w:szCs w:val="14"/>
                <w:lang w:val="en-GB"/>
              </w:rPr>
              <w:t>Consolidated financial statements</w:t>
            </w:r>
          </w:p>
        </w:tc>
      </w:tr>
      <w:tr w:rsidR="00471B90" w:rsidRPr="00DC26D2" w14:paraId="201BB12D" w14:textId="77777777" w:rsidTr="00B959C3">
        <w:trPr>
          <w:trHeight w:val="20"/>
        </w:trPr>
        <w:tc>
          <w:tcPr>
            <w:tcW w:w="2118" w:type="dxa"/>
            <w:tcBorders>
              <w:top w:val="nil"/>
              <w:left w:val="nil"/>
              <w:bottom w:val="nil"/>
              <w:right w:val="nil"/>
            </w:tcBorders>
            <w:shd w:val="clear" w:color="auto" w:fill="auto"/>
            <w:vAlign w:val="bottom"/>
          </w:tcPr>
          <w:p w14:paraId="7A0E29B1" w14:textId="77777777" w:rsidR="00471B90" w:rsidRPr="00DC26D2" w:rsidRDefault="00471B90" w:rsidP="00EC7502">
            <w:pPr>
              <w:ind w:left="43" w:hanging="144"/>
              <w:jc w:val="left"/>
              <w:rPr>
                <w:rFonts w:ascii="Arial" w:eastAsia="Arial Unicode MS" w:hAnsi="Arial" w:cs="Arial"/>
                <w:sz w:val="14"/>
                <w:szCs w:val="14"/>
              </w:rPr>
            </w:pPr>
          </w:p>
        </w:tc>
        <w:tc>
          <w:tcPr>
            <w:tcW w:w="2268" w:type="dxa"/>
            <w:gridSpan w:val="2"/>
            <w:tcBorders>
              <w:top w:val="single" w:sz="4" w:space="0" w:color="auto"/>
              <w:left w:val="nil"/>
              <w:bottom w:val="single" w:sz="4" w:space="0" w:color="auto"/>
              <w:right w:val="nil"/>
            </w:tcBorders>
            <w:shd w:val="clear" w:color="auto" w:fill="auto"/>
            <w:vAlign w:val="bottom"/>
          </w:tcPr>
          <w:p w14:paraId="0C627745" w14:textId="77777777" w:rsidR="00471B90" w:rsidRPr="00DC26D2" w:rsidRDefault="00471B90" w:rsidP="00EC7502">
            <w:pPr>
              <w:ind w:right="-72"/>
              <w:jc w:val="center"/>
              <w:rPr>
                <w:rFonts w:ascii="Arial" w:eastAsia="Arial Unicode MS" w:hAnsi="Arial" w:cs="Arial"/>
                <w:b/>
                <w:bCs/>
                <w:sz w:val="14"/>
                <w:szCs w:val="14"/>
              </w:rPr>
            </w:pPr>
            <w:r w:rsidRPr="00DC26D2">
              <w:rPr>
                <w:rFonts w:ascii="Arial" w:eastAsia="Arial Unicode MS" w:hAnsi="Arial" w:cs="Arial"/>
                <w:b/>
                <w:bCs/>
                <w:sz w:val="14"/>
                <w:szCs w:val="14"/>
              </w:rPr>
              <w:t xml:space="preserve">Customer Relationship </w:t>
            </w:r>
          </w:p>
          <w:p w14:paraId="3886513B" w14:textId="77777777" w:rsidR="00471B90" w:rsidRPr="00DC26D2" w:rsidRDefault="00471B90" w:rsidP="00EC7502">
            <w:pPr>
              <w:ind w:right="-72"/>
              <w:jc w:val="center"/>
              <w:rPr>
                <w:rFonts w:ascii="Arial" w:eastAsia="Arial Unicode MS" w:hAnsi="Arial" w:cs="Arial"/>
                <w:b/>
                <w:bCs/>
                <w:sz w:val="14"/>
                <w:szCs w:val="14"/>
              </w:rPr>
            </w:pPr>
            <w:r w:rsidRPr="00DC26D2">
              <w:rPr>
                <w:rFonts w:ascii="Arial" w:eastAsia="Arial Unicode MS" w:hAnsi="Arial" w:cs="Arial"/>
                <w:b/>
                <w:bCs/>
                <w:sz w:val="14"/>
                <w:szCs w:val="14"/>
              </w:rPr>
              <w:t>program (Salesforce)</w:t>
            </w:r>
          </w:p>
        </w:tc>
        <w:tc>
          <w:tcPr>
            <w:tcW w:w="2267" w:type="dxa"/>
            <w:gridSpan w:val="2"/>
            <w:tcBorders>
              <w:top w:val="single" w:sz="4" w:space="0" w:color="auto"/>
              <w:left w:val="nil"/>
              <w:bottom w:val="single" w:sz="4" w:space="0" w:color="auto"/>
              <w:right w:val="nil"/>
            </w:tcBorders>
            <w:shd w:val="clear" w:color="auto" w:fill="auto"/>
            <w:vAlign w:val="bottom"/>
          </w:tcPr>
          <w:p w14:paraId="13E722FF" w14:textId="77777777" w:rsidR="00471B90" w:rsidRPr="00DC26D2" w:rsidRDefault="00471B90" w:rsidP="00EC7502">
            <w:pPr>
              <w:ind w:right="-72"/>
              <w:jc w:val="center"/>
              <w:rPr>
                <w:rFonts w:ascii="Arial" w:eastAsia="Arial Unicode MS" w:hAnsi="Arial" w:cs="Arial"/>
                <w:b/>
                <w:bCs/>
                <w:sz w:val="14"/>
                <w:szCs w:val="14"/>
              </w:rPr>
            </w:pPr>
            <w:r w:rsidRPr="00DC26D2">
              <w:rPr>
                <w:rFonts w:ascii="Arial" w:eastAsia="Arial Unicode MS" w:hAnsi="Arial" w:cs="Arial"/>
                <w:b/>
                <w:bCs/>
                <w:sz w:val="14"/>
                <w:szCs w:val="14"/>
              </w:rPr>
              <w:t>Enterprise Resource</w:t>
            </w:r>
          </w:p>
          <w:p w14:paraId="25364CF5" w14:textId="77777777" w:rsidR="00471B90" w:rsidRPr="00DC26D2" w:rsidRDefault="00471B90" w:rsidP="00EC7502">
            <w:pPr>
              <w:ind w:right="-72"/>
              <w:jc w:val="center"/>
              <w:rPr>
                <w:rFonts w:ascii="Arial" w:eastAsia="Arial Unicode MS" w:hAnsi="Arial" w:cs="Arial"/>
                <w:b/>
                <w:bCs/>
                <w:sz w:val="14"/>
                <w:szCs w:val="14"/>
                <w:cs/>
              </w:rPr>
            </w:pPr>
            <w:r w:rsidRPr="00DC26D2">
              <w:rPr>
                <w:rFonts w:ascii="Arial" w:eastAsia="Arial Unicode MS" w:hAnsi="Arial" w:cs="Arial"/>
                <w:b/>
                <w:bCs/>
                <w:sz w:val="14"/>
                <w:szCs w:val="14"/>
              </w:rPr>
              <w:t>Planning program (Oracle)</w:t>
            </w:r>
          </w:p>
        </w:tc>
        <w:tc>
          <w:tcPr>
            <w:tcW w:w="2269" w:type="dxa"/>
            <w:gridSpan w:val="2"/>
            <w:tcBorders>
              <w:top w:val="single" w:sz="4" w:space="0" w:color="auto"/>
              <w:left w:val="nil"/>
              <w:bottom w:val="single" w:sz="4" w:space="0" w:color="auto"/>
              <w:right w:val="nil"/>
            </w:tcBorders>
            <w:shd w:val="clear" w:color="auto" w:fill="auto"/>
            <w:vAlign w:val="bottom"/>
          </w:tcPr>
          <w:p w14:paraId="2F330EF3" w14:textId="77777777" w:rsidR="00471B90" w:rsidRPr="00DC26D2" w:rsidRDefault="00471B90" w:rsidP="00EC7502">
            <w:pPr>
              <w:ind w:right="-72"/>
              <w:jc w:val="center"/>
              <w:rPr>
                <w:rFonts w:ascii="Arial" w:eastAsia="Arial Unicode MS" w:hAnsi="Arial" w:cs="Arial"/>
                <w:b/>
                <w:bCs/>
                <w:sz w:val="14"/>
                <w:szCs w:val="14"/>
                <w:lang w:val="en-GB"/>
              </w:rPr>
            </w:pPr>
            <w:r w:rsidRPr="00DC26D2">
              <w:rPr>
                <w:rFonts w:ascii="Arial" w:eastAsia="Arial Unicode MS" w:hAnsi="Arial" w:cs="Arial"/>
                <w:b/>
                <w:bCs/>
                <w:sz w:val="14"/>
                <w:szCs w:val="14"/>
                <w:lang w:val="en-GB"/>
              </w:rPr>
              <w:t>Consulting and Digital strategy services</w:t>
            </w:r>
          </w:p>
        </w:tc>
        <w:tc>
          <w:tcPr>
            <w:tcW w:w="2126" w:type="dxa"/>
            <w:gridSpan w:val="2"/>
            <w:tcBorders>
              <w:top w:val="single" w:sz="4" w:space="0" w:color="auto"/>
              <w:left w:val="nil"/>
              <w:bottom w:val="single" w:sz="4" w:space="0" w:color="auto"/>
              <w:right w:val="nil"/>
            </w:tcBorders>
          </w:tcPr>
          <w:p w14:paraId="54D13FBE" w14:textId="77777777" w:rsidR="00471B90" w:rsidRPr="00DC26D2" w:rsidRDefault="00471B90" w:rsidP="00EC7502">
            <w:pPr>
              <w:ind w:right="-72"/>
              <w:jc w:val="center"/>
              <w:rPr>
                <w:rFonts w:ascii="Arial" w:eastAsia="Arial Unicode MS" w:hAnsi="Arial" w:cs="Arial"/>
                <w:b/>
                <w:bCs/>
                <w:sz w:val="14"/>
                <w:szCs w:val="14"/>
                <w:lang w:val="en-GB"/>
              </w:rPr>
            </w:pPr>
          </w:p>
          <w:p w14:paraId="7A873017" w14:textId="77777777" w:rsidR="00471B90" w:rsidRPr="00DC26D2" w:rsidRDefault="00471B90" w:rsidP="00EC7502">
            <w:pPr>
              <w:ind w:right="-72"/>
              <w:jc w:val="center"/>
              <w:rPr>
                <w:rFonts w:ascii="Arial" w:eastAsia="Arial Unicode MS" w:hAnsi="Arial" w:cs="Arial"/>
                <w:b/>
                <w:bCs/>
                <w:sz w:val="14"/>
                <w:szCs w:val="14"/>
                <w:lang w:val="en-GB"/>
              </w:rPr>
            </w:pPr>
            <w:r w:rsidRPr="00DC26D2">
              <w:rPr>
                <w:rFonts w:ascii="Arial" w:eastAsia="Arial Unicode MS" w:hAnsi="Arial" w:cs="Arial"/>
                <w:b/>
                <w:bCs/>
                <w:sz w:val="14"/>
                <w:szCs w:val="14"/>
                <w:lang w:val="en-GB"/>
              </w:rPr>
              <w:t>Outsourcing IT Staff</w:t>
            </w:r>
          </w:p>
        </w:tc>
        <w:tc>
          <w:tcPr>
            <w:tcW w:w="1987" w:type="dxa"/>
            <w:gridSpan w:val="2"/>
            <w:tcBorders>
              <w:top w:val="single" w:sz="4" w:space="0" w:color="auto"/>
              <w:left w:val="nil"/>
              <w:bottom w:val="single" w:sz="4" w:space="0" w:color="auto"/>
              <w:right w:val="nil"/>
            </w:tcBorders>
            <w:shd w:val="clear" w:color="auto" w:fill="auto"/>
            <w:vAlign w:val="bottom"/>
          </w:tcPr>
          <w:p w14:paraId="2F4CDAEB" w14:textId="77777777" w:rsidR="00471B90" w:rsidRPr="00DC26D2" w:rsidRDefault="00471B90" w:rsidP="00EC7502">
            <w:pPr>
              <w:ind w:right="-72"/>
              <w:jc w:val="center"/>
              <w:rPr>
                <w:rFonts w:ascii="Arial" w:eastAsia="Arial Unicode MS" w:hAnsi="Arial" w:cs="Arial"/>
                <w:b/>
                <w:bCs/>
                <w:sz w:val="14"/>
                <w:szCs w:val="14"/>
                <w:lang w:val="en-GB"/>
              </w:rPr>
            </w:pPr>
            <w:r w:rsidRPr="00DC26D2">
              <w:rPr>
                <w:rFonts w:ascii="Arial" w:eastAsia="Arial Unicode MS" w:hAnsi="Arial" w:cs="Arial"/>
                <w:b/>
                <w:bCs/>
                <w:sz w:val="14"/>
                <w:szCs w:val="14"/>
                <w:lang w:val="en-GB"/>
              </w:rPr>
              <w:t>Eliminations</w:t>
            </w:r>
          </w:p>
        </w:tc>
        <w:tc>
          <w:tcPr>
            <w:tcW w:w="2422" w:type="dxa"/>
            <w:gridSpan w:val="4"/>
            <w:tcBorders>
              <w:top w:val="single" w:sz="4" w:space="0" w:color="auto"/>
              <w:left w:val="nil"/>
              <w:bottom w:val="single" w:sz="4" w:space="0" w:color="auto"/>
              <w:right w:val="nil"/>
            </w:tcBorders>
            <w:shd w:val="clear" w:color="auto" w:fill="auto"/>
            <w:vAlign w:val="bottom"/>
          </w:tcPr>
          <w:p w14:paraId="327726E3" w14:textId="77777777" w:rsidR="00471B90" w:rsidRPr="00DC26D2" w:rsidRDefault="00471B90" w:rsidP="00EC7502">
            <w:pPr>
              <w:ind w:right="-72"/>
              <w:jc w:val="center"/>
              <w:rPr>
                <w:rFonts w:ascii="Arial" w:eastAsia="Arial Unicode MS" w:hAnsi="Arial" w:cs="Arial"/>
                <w:b/>
                <w:bCs/>
                <w:sz w:val="14"/>
                <w:szCs w:val="14"/>
              </w:rPr>
            </w:pPr>
            <w:r w:rsidRPr="00DC26D2">
              <w:rPr>
                <w:rFonts w:ascii="Arial" w:eastAsia="Arial Unicode MS" w:hAnsi="Arial" w:cs="Arial"/>
                <w:b/>
                <w:bCs/>
                <w:sz w:val="14"/>
                <w:szCs w:val="14"/>
                <w:lang w:val="en-GB"/>
              </w:rPr>
              <w:t>Total</w:t>
            </w:r>
          </w:p>
        </w:tc>
      </w:tr>
      <w:tr w:rsidR="00471B90" w:rsidRPr="00DC26D2" w14:paraId="24704724"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6168D59A" w14:textId="77777777" w:rsidR="00471B90" w:rsidRPr="00DC26D2" w:rsidRDefault="00471B90" w:rsidP="00EC7502">
            <w:pPr>
              <w:ind w:left="43" w:hanging="144"/>
              <w:jc w:val="left"/>
              <w:rPr>
                <w:rFonts w:ascii="Arial" w:eastAsia="Arial Unicode MS" w:hAnsi="Arial" w:cs="Arial"/>
                <w:sz w:val="14"/>
                <w:szCs w:val="14"/>
              </w:rPr>
            </w:pPr>
          </w:p>
        </w:tc>
        <w:tc>
          <w:tcPr>
            <w:tcW w:w="1134" w:type="dxa"/>
            <w:tcBorders>
              <w:left w:val="nil"/>
              <w:bottom w:val="nil"/>
              <w:right w:val="nil"/>
            </w:tcBorders>
            <w:shd w:val="clear" w:color="auto" w:fill="auto"/>
            <w:vAlign w:val="bottom"/>
          </w:tcPr>
          <w:p w14:paraId="0DD74F03" w14:textId="77777777" w:rsidR="00471B90" w:rsidRPr="00DC26D2" w:rsidRDefault="00471B90" w:rsidP="00EC7502">
            <w:pPr>
              <w:ind w:right="-72"/>
              <w:jc w:val="right"/>
              <w:rPr>
                <w:rFonts w:ascii="Arial" w:eastAsia="Arial Unicode MS" w:hAnsi="Arial" w:cs="Arial"/>
                <w:b/>
                <w:bCs/>
                <w:sz w:val="14"/>
                <w:szCs w:val="14"/>
                <w:lang w:val="en-GB"/>
              </w:rPr>
            </w:pPr>
            <w:r w:rsidRPr="00DC26D2">
              <w:rPr>
                <w:rFonts w:ascii="Arial" w:eastAsia="Arial Unicode MS" w:hAnsi="Arial" w:cs="Arial"/>
                <w:b/>
                <w:bCs/>
                <w:sz w:val="14"/>
                <w:szCs w:val="14"/>
                <w:lang w:val="en-GB"/>
              </w:rPr>
              <w:t>2023</w:t>
            </w:r>
          </w:p>
        </w:tc>
        <w:tc>
          <w:tcPr>
            <w:tcW w:w="1134" w:type="dxa"/>
            <w:tcBorders>
              <w:left w:val="nil"/>
              <w:bottom w:val="nil"/>
              <w:right w:val="nil"/>
            </w:tcBorders>
            <w:shd w:val="clear" w:color="auto" w:fill="auto"/>
            <w:vAlign w:val="bottom"/>
          </w:tcPr>
          <w:p w14:paraId="17FEE64E"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lang w:val="en-GB"/>
              </w:rPr>
              <w:t>2022</w:t>
            </w:r>
          </w:p>
        </w:tc>
        <w:tc>
          <w:tcPr>
            <w:tcW w:w="1134" w:type="dxa"/>
            <w:tcBorders>
              <w:left w:val="nil"/>
              <w:bottom w:val="nil"/>
              <w:right w:val="nil"/>
            </w:tcBorders>
            <w:shd w:val="clear" w:color="auto" w:fill="auto"/>
            <w:vAlign w:val="bottom"/>
          </w:tcPr>
          <w:p w14:paraId="28D60B5D" w14:textId="77777777" w:rsidR="00471B90" w:rsidRPr="00DC26D2" w:rsidRDefault="00471B90" w:rsidP="00EC7502">
            <w:pPr>
              <w:ind w:right="-72"/>
              <w:jc w:val="right"/>
              <w:rPr>
                <w:rFonts w:ascii="Arial" w:eastAsia="Arial Unicode MS" w:hAnsi="Arial" w:cs="Arial"/>
                <w:b/>
                <w:bCs/>
                <w:sz w:val="14"/>
                <w:szCs w:val="14"/>
                <w:lang w:val="en-GB"/>
              </w:rPr>
            </w:pPr>
            <w:r w:rsidRPr="00DC26D2">
              <w:rPr>
                <w:rFonts w:ascii="Arial" w:eastAsia="Arial Unicode MS" w:hAnsi="Arial" w:cs="Arial"/>
                <w:b/>
                <w:bCs/>
                <w:sz w:val="14"/>
                <w:szCs w:val="14"/>
                <w:lang w:val="en-GB"/>
              </w:rPr>
              <w:t>2023</w:t>
            </w:r>
          </w:p>
        </w:tc>
        <w:tc>
          <w:tcPr>
            <w:tcW w:w="1133" w:type="dxa"/>
            <w:tcBorders>
              <w:left w:val="nil"/>
              <w:bottom w:val="nil"/>
              <w:right w:val="nil"/>
            </w:tcBorders>
            <w:shd w:val="clear" w:color="auto" w:fill="auto"/>
            <w:vAlign w:val="bottom"/>
          </w:tcPr>
          <w:p w14:paraId="367EBE23"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lang w:val="en-GB"/>
              </w:rPr>
              <w:t>2022</w:t>
            </w:r>
          </w:p>
        </w:tc>
        <w:tc>
          <w:tcPr>
            <w:tcW w:w="1133" w:type="dxa"/>
            <w:tcBorders>
              <w:left w:val="nil"/>
              <w:bottom w:val="nil"/>
              <w:right w:val="nil"/>
            </w:tcBorders>
            <w:shd w:val="clear" w:color="auto" w:fill="auto"/>
            <w:vAlign w:val="bottom"/>
          </w:tcPr>
          <w:p w14:paraId="375105E7" w14:textId="77777777" w:rsidR="00471B90" w:rsidRPr="00DC26D2" w:rsidRDefault="00471B90" w:rsidP="00EC7502">
            <w:pPr>
              <w:ind w:right="-72"/>
              <w:jc w:val="right"/>
              <w:rPr>
                <w:rFonts w:ascii="Arial" w:eastAsia="Arial Unicode MS" w:hAnsi="Arial" w:cs="Arial"/>
                <w:b/>
                <w:bCs/>
                <w:sz w:val="14"/>
                <w:szCs w:val="14"/>
                <w:lang w:val="en-GB"/>
              </w:rPr>
            </w:pPr>
            <w:r w:rsidRPr="00DC26D2">
              <w:rPr>
                <w:rFonts w:ascii="Arial" w:eastAsia="Arial Unicode MS" w:hAnsi="Arial" w:cs="Arial"/>
                <w:b/>
                <w:bCs/>
                <w:sz w:val="14"/>
                <w:szCs w:val="14"/>
                <w:lang w:val="en-GB"/>
              </w:rPr>
              <w:t>2023</w:t>
            </w:r>
          </w:p>
        </w:tc>
        <w:tc>
          <w:tcPr>
            <w:tcW w:w="1136" w:type="dxa"/>
            <w:tcBorders>
              <w:left w:val="nil"/>
              <w:bottom w:val="nil"/>
              <w:right w:val="nil"/>
            </w:tcBorders>
            <w:shd w:val="clear" w:color="auto" w:fill="auto"/>
            <w:vAlign w:val="bottom"/>
          </w:tcPr>
          <w:p w14:paraId="3A5C49CF"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lang w:val="en-GB"/>
              </w:rPr>
              <w:t>2022</w:t>
            </w:r>
          </w:p>
        </w:tc>
        <w:tc>
          <w:tcPr>
            <w:tcW w:w="1133" w:type="dxa"/>
            <w:tcBorders>
              <w:left w:val="nil"/>
              <w:bottom w:val="nil"/>
              <w:right w:val="nil"/>
            </w:tcBorders>
            <w:shd w:val="clear" w:color="auto" w:fill="FAFAFA"/>
            <w:vAlign w:val="bottom"/>
          </w:tcPr>
          <w:p w14:paraId="01884A58" w14:textId="77777777" w:rsidR="00471B90" w:rsidRPr="00DC26D2" w:rsidRDefault="00471B90" w:rsidP="00EC7502">
            <w:pPr>
              <w:ind w:right="-72"/>
              <w:jc w:val="right"/>
              <w:rPr>
                <w:rFonts w:ascii="Arial" w:eastAsia="Arial Unicode MS" w:hAnsi="Arial" w:cs="Arial"/>
                <w:b/>
                <w:bCs/>
                <w:sz w:val="14"/>
                <w:szCs w:val="14"/>
                <w:lang w:val="en-GB"/>
              </w:rPr>
            </w:pPr>
            <w:r w:rsidRPr="00DC26D2">
              <w:rPr>
                <w:rFonts w:ascii="Arial" w:eastAsia="Arial Unicode MS" w:hAnsi="Arial" w:cs="Arial"/>
                <w:b/>
                <w:bCs/>
                <w:sz w:val="14"/>
                <w:szCs w:val="14"/>
                <w:lang w:val="en-GB"/>
              </w:rPr>
              <w:t>2023</w:t>
            </w:r>
          </w:p>
        </w:tc>
        <w:tc>
          <w:tcPr>
            <w:tcW w:w="993" w:type="dxa"/>
            <w:tcBorders>
              <w:left w:val="nil"/>
              <w:bottom w:val="nil"/>
              <w:right w:val="nil"/>
            </w:tcBorders>
            <w:vAlign w:val="bottom"/>
          </w:tcPr>
          <w:p w14:paraId="6498B1A9" w14:textId="77777777" w:rsidR="00471B90" w:rsidRPr="00DC26D2" w:rsidRDefault="00471B90" w:rsidP="00EC7502">
            <w:pPr>
              <w:ind w:right="-72"/>
              <w:jc w:val="right"/>
              <w:rPr>
                <w:rFonts w:ascii="Arial" w:eastAsia="Arial Unicode MS" w:hAnsi="Arial" w:cs="Arial"/>
                <w:b/>
                <w:bCs/>
                <w:sz w:val="14"/>
                <w:szCs w:val="14"/>
                <w:lang w:val="en-GB"/>
              </w:rPr>
            </w:pPr>
            <w:r w:rsidRPr="00DC26D2">
              <w:rPr>
                <w:rFonts w:ascii="Arial" w:eastAsia="Arial Unicode MS" w:hAnsi="Arial" w:cs="Arial"/>
                <w:b/>
                <w:bCs/>
                <w:sz w:val="14"/>
                <w:szCs w:val="14"/>
                <w:lang w:val="en-GB"/>
              </w:rPr>
              <w:t>2022</w:t>
            </w:r>
          </w:p>
        </w:tc>
        <w:tc>
          <w:tcPr>
            <w:tcW w:w="992" w:type="dxa"/>
            <w:tcBorders>
              <w:left w:val="nil"/>
              <w:bottom w:val="nil"/>
              <w:right w:val="nil"/>
            </w:tcBorders>
            <w:shd w:val="clear" w:color="auto" w:fill="auto"/>
            <w:vAlign w:val="bottom"/>
          </w:tcPr>
          <w:p w14:paraId="50E49A3A" w14:textId="77777777" w:rsidR="00471B90" w:rsidRPr="00DC26D2" w:rsidRDefault="00471B90" w:rsidP="00EC7502">
            <w:pPr>
              <w:ind w:right="-72"/>
              <w:jc w:val="right"/>
              <w:rPr>
                <w:rFonts w:ascii="Arial" w:eastAsia="Arial Unicode MS" w:hAnsi="Arial" w:cs="Arial"/>
                <w:b/>
                <w:bCs/>
                <w:sz w:val="14"/>
                <w:szCs w:val="14"/>
                <w:lang w:val="en-GB"/>
              </w:rPr>
            </w:pPr>
            <w:r w:rsidRPr="00DC26D2">
              <w:rPr>
                <w:rFonts w:ascii="Arial" w:eastAsia="Arial Unicode MS" w:hAnsi="Arial" w:cs="Arial"/>
                <w:b/>
                <w:bCs/>
                <w:sz w:val="14"/>
                <w:szCs w:val="14"/>
                <w:lang w:val="en-GB"/>
              </w:rPr>
              <w:t>2023</w:t>
            </w:r>
          </w:p>
        </w:tc>
        <w:tc>
          <w:tcPr>
            <w:tcW w:w="995" w:type="dxa"/>
            <w:tcBorders>
              <w:left w:val="nil"/>
              <w:bottom w:val="nil"/>
              <w:right w:val="nil"/>
            </w:tcBorders>
            <w:shd w:val="clear" w:color="auto" w:fill="auto"/>
            <w:vAlign w:val="bottom"/>
          </w:tcPr>
          <w:p w14:paraId="6CFD95B5"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lang w:val="en-GB"/>
              </w:rPr>
              <w:t>2022</w:t>
            </w:r>
          </w:p>
        </w:tc>
        <w:tc>
          <w:tcPr>
            <w:tcW w:w="1273" w:type="dxa"/>
            <w:tcBorders>
              <w:left w:val="nil"/>
              <w:bottom w:val="nil"/>
              <w:right w:val="nil"/>
            </w:tcBorders>
            <w:shd w:val="clear" w:color="auto" w:fill="auto"/>
            <w:vAlign w:val="bottom"/>
          </w:tcPr>
          <w:p w14:paraId="57653D82" w14:textId="77777777" w:rsidR="00471B90" w:rsidRPr="00DC26D2" w:rsidRDefault="00471B90" w:rsidP="00EC7502">
            <w:pPr>
              <w:ind w:right="-72"/>
              <w:jc w:val="right"/>
              <w:rPr>
                <w:rFonts w:ascii="Arial" w:eastAsia="Arial Unicode MS" w:hAnsi="Arial" w:cs="Arial"/>
                <w:b/>
                <w:bCs/>
                <w:sz w:val="14"/>
                <w:szCs w:val="14"/>
                <w:lang w:val="en-GB"/>
              </w:rPr>
            </w:pPr>
            <w:r w:rsidRPr="00DC26D2">
              <w:rPr>
                <w:rFonts w:ascii="Arial" w:eastAsia="Arial Unicode MS" w:hAnsi="Arial" w:cs="Arial"/>
                <w:b/>
                <w:bCs/>
                <w:sz w:val="14"/>
                <w:szCs w:val="14"/>
                <w:lang w:val="en-GB"/>
              </w:rPr>
              <w:t>2023</w:t>
            </w:r>
          </w:p>
        </w:tc>
        <w:tc>
          <w:tcPr>
            <w:tcW w:w="1133" w:type="dxa"/>
            <w:tcBorders>
              <w:left w:val="nil"/>
              <w:bottom w:val="nil"/>
              <w:right w:val="nil"/>
            </w:tcBorders>
            <w:shd w:val="clear" w:color="auto" w:fill="auto"/>
            <w:vAlign w:val="bottom"/>
          </w:tcPr>
          <w:p w14:paraId="61F58EB3"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lang w:val="en-GB"/>
              </w:rPr>
              <w:t>2022</w:t>
            </w:r>
          </w:p>
        </w:tc>
      </w:tr>
      <w:tr w:rsidR="00471B90" w:rsidRPr="00DC26D2" w14:paraId="7ECF5EB9"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0265E8F4" w14:textId="77777777" w:rsidR="00471B90" w:rsidRPr="00DC26D2" w:rsidRDefault="00471B90" w:rsidP="00EC7502">
            <w:pPr>
              <w:ind w:left="43" w:hanging="144"/>
              <w:jc w:val="left"/>
              <w:rPr>
                <w:rFonts w:ascii="Arial" w:eastAsia="Arial Unicode MS" w:hAnsi="Arial" w:cs="Arial"/>
                <w:sz w:val="14"/>
                <w:szCs w:val="14"/>
              </w:rPr>
            </w:pPr>
          </w:p>
        </w:tc>
        <w:tc>
          <w:tcPr>
            <w:tcW w:w="1134" w:type="dxa"/>
            <w:tcBorders>
              <w:top w:val="nil"/>
              <w:left w:val="nil"/>
              <w:bottom w:val="single" w:sz="4" w:space="0" w:color="auto"/>
              <w:right w:val="nil"/>
            </w:tcBorders>
            <w:shd w:val="clear" w:color="auto" w:fill="auto"/>
            <w:vAlign w:val="bottom"/>
          </w:tcPr>
          <w:p w14:paraId="1AA686F3"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0193D580"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1F7242FA"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7D80427D"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3C83C0AA"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136" w:type="dxa"/>
            <w:tcBorders>
              <w:top w:val="nil"/>
              <w:left w:val="nil"/>
              <w:bottom w:val="single" w:sz="4" w:space="0" w:color="auto"/>
              <w:right w:val="nil"/>
            </w:tcBorders>
            <w:shd w:val="clear" w:color="auto" w:fill="auto"/>
            <w:vAlign w:val="bottom"/>
          </w:tcPr>
          <w:p w14:paraId="258316BF"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FAFAFA"/>
            <w:vAlign w:val="bottom"/>
          </w:tcPr>
          <w:p w14:paraId="310C60D3"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993" w:type="dxa"/>
            <w:tcBorders>
              <w:top w:val="nil"/>
              <w:left w:val="nil"/>
              <w:bottom w:val="single" w:sz="4" w:space="0" w:color="auto"/>
              <w:right w:val="nil"/>
            </w:tcBorders>
            <w:vAlign w:val="bottom"/>
          </w:tcPr>
          <w:p w14:paraId="42EB4469"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992" w:type="dxa"/>
            <w:tcBorders>
              <w:top w:val="nil"/>
              <w:left w:val="nil"/>
              <w:bottom w:val="single" w:sz="4" w:space="0" w:color="auto"/>
              <w:right w:val="nil"/>
            </w:tcBorders>
            <w:shd w:val="clear" w:color="auto" w:fill="auto"/>
            <w:vAlign w:val="bottom"/>
          </w:tcPr>
          <w:p w14:paraId="56AC4E1B"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995" w:type="dxa"/>
            <w:tcBorders>
              <w:top w:val="nil"/>
              <w:left w:val="nil"/>
              <w:bottom w:val="single" w:sz="4" w:space="0" w:color="auto"/>
              <w:right w:val="nil"/>
            </w:tcBorders>
            <w:shd w:val="clear" w:color="auto" w:fill="auto"/>
            <w:vAlign w:val="bottom"/>
          </w:tcPr>
          <w:p w14:paraId="2B3D331B"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273" w:type="dxa"/>
            <w:tcBorders>
              <w:top w:val="nil"/>
              <w:left w:val="nil"/>
              <w:bottom w:val="single" w:sz="4" w:space="0" w:color="auto"/>
              <w:right w:val="nil"/>
            </w:tcBorders>
            <w:shd w:val="clear" w:color="auto" w:fill="auto"/>
            <w:vAlign w:val="bottom"/>
          </w:tcPr>
          <w:p w14:paraId="65DE6FB8"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c>
          <w:tcPr>
            <w:tcW w:w="1133" w:type="dxa"/>
            <w:tcBorders>
              <w:top w:val="nil"/>
              <w:left w:val="nil"/>
              <w:bottom w:val="single" w:sz="4" w:space="0" w:color="auto"/>
              <w:right w:val="nil"/>
            </w:tcBorders>
            <w:shd w:val="clear" w:color="auto" w:fill="auto"/>
            <w:vAlign w:val="bottom"/>
          </w:tcPr>
          <w:p w14:paraId="2170C8AD" w14:textId="77777777" w:rsidR="00471B90" w:rsidRPr="00DC26D2" w:rsidRDefault="00471B90" w:rsidP="00EC7502">
            <w:pPr>
              <w:ind w:right="-72"/>
              <w:jc w:val="right"/>
              <w:rPr>
                <w:rFonts w:ascii="Arial" w:eastAsia="Arial Unicode MS" w:hAnsi="Arial" w:cs="Arial"/>
                <w:b/>
                <w:bCs/>
                <w:sz w:val="14"/>
                <w:szCs w:val="14"/>
              </w:rPr>
            </w:pPr>
            <w:r w:rsidRPr="00DC26D2">
              <w:rPr>
                <w:rFonts w:ascii="Arial" w:eastAsia="Arial Unicode MS" w:hAnsi="Arial" w:cs="Arial"/>
                <w:b/>
                <w:bCs/>
                <w:sz w:val="14"/>
                <w:szCs w:val="14"/>
              </w:rPr>
              <w:t>Baht</w:t>
            </w:r>
          </w:p>
        </w:tc>
      </w:tr>
      <w:tr w:rsidR="00471B90" w:rsidRPr="00DC26D2" w14:paraId="0738FAA2"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7471E327" w14:textId="77777777" w:rsidR="00471B90" w:rsidRPr="00DC26D2" w:rsidRDefault="00471B90" w:rsidP="00EC7502">
            <w:pPr>
              <w:ind w:left="43" w:hanging="144"/>
              <w:jc w:val="left"/>
              <w:rPr>
                <w:rFonts w:ascii="Arial" w:eastAsia="Arial Unicode MS" w:hAnsi="Arial" w:cs="Arial"/>
                <w:sz w:val="14"/>
                <w:szCs w:val="14"/>
                <w:cs/>
              </w:rPr>
            </w:pPr>
          </w:p>
        </w:tc>
        <w:tc>
          <w:tcPr>
            <w:tcW w:w="1134" w:type="dxa"/>
            <w:tcBorders>
              <w:top w:val="single" w:sz="4" w:space="0" w:color="auto"/>
              <w:left w:val="nil"/>
              <w:bottom w:val="nil"/>
              <w:right w:val="nil"/>
            </w:tcBorders>
            <w:shd w:val="clear" w:color="auto" w:fill="FAFAFA"/>
            <w:vAlign w:val="bottom"/>
          </w:tcPr>
          <w:p w14:paraId="50244A6D"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1B4809CC" w14:textId="77777777" w:rsidR="00471B90" w:rsidRPr="00DC26D2" w:rsidRDefault="00471B90" w:rsidP="00EC7502">
            <w:pPr>
              <w:ind w:right="-72"/>
              <w:jc w:val="right"/>
              <w:rPr>
                <w:rFonts w:ascii="Arial" w:eastAsia="Arial Unicode MS" w:hAnsi="Arial" w:cs="Arial"/>
                <w:sz w:val="14"/>
                <w:szCs w:val="14"/>
                <w:cs/>
              </w:rPr>
            </w:pPr>
          </w:p>
        </w:tc>
        <w:tc>
          <w:tcPr>
            <w:tcW w:w="1134" w:type="dxa"/>
            <w:tcBorders>
              <w:top w:val="single" w:sz="4" w:space="0" w:color="auto"/>
              <w:left w:val="nil"/>
              <w:bottom w:val="nil"/>
              <w:right w:val="nil"/>
            </w:tcBorders>
            <w:shd w:val="clear" w:color="auto" w:fill="FAFAFA"/>
            <w:vAlign w:val="bottom"/>
          </w:tcPr>
          <w:p w14:paraId="35AC948D"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38CBBCF7"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vAlign w:val="bottom"/>
          </w:tcPr>
          <w:p w14:paraId="7B1D1E1A"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2718CB80"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tcPr>
          <w:p w14:paraId="7D43B14F"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single" w:sz="4" w:space="0" w:color="auto"/>
              <w:left w:val="nil"/>
              <w:bottom w:val="nil"/>
              <w:right w:val="nil"/>
            </w:tcBorders>
          </w:tcPr>
          <w:p w14:paraId="28F60C4D"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FAFAFA"/>
            <w:vAlign w:val="bottom"/>
          </w:tcPr>
          <w:p w14:paraId="0242AF55"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534CFCAF"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single" w:sz="4" w:space="0" w:color="auto"/>
              <w:left w:val="nil"/>
              <w:bottom w:val="nil"/>
              <w:right w:val="nil"/>
            </w:tcBorders>
            <w:shd w:val="clear" w:color="auto" w:fill="FAFAFA"/>
            <w:vAlign w:val="bottom"/>
          </w:tcPr>
          <w:p w14:paraId="4B86B73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0A30A510"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4E7B12B1"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2FF3C596" w14:textId="77777777" w:rsidR="00471B90" w:rsidRPr="00DC26D2" w:rsidRDefault="00471B90" w:rsidP="00EC7502">
            <w:pPr>
              <w:ind w:left="43" w:hanging="144"/>
              <w:jc w:val="left"/>
              <w:rPr>
                <w:rFonts w:ascii="Arial" w:eastAsia="Arial Unicode MS" w:hAnsi="Arial" w:cs="Arial"/>
                <w:sz w:val="14"/>
                <w:szCs w:val="14"/>
              </w:rPr>
            </w:pPr>
            <w:r w:rsidRPr="00DC26D2">
              <w:rPr>
                <w:rFonts w:ascii="Arial" w:eastAsia="Angsana New" w:hAnsi="Arial" w:cs="Arial"/>
                <w:sz w:val="14"/>
                <w:szCs w:val="14"/>
              </w:rPr>
              <w:t xml:space="preserve">Revenue from subscription </w:t>
            </w:r>
            <w:r w:rsidRPr="00DC26D2">
              <w:rPr>
                <w:rFonts w:ascii="Arial" w:eastAsia="Angsana New" w:hAnsi="Arial" w:cs="Arial"/>
                <w:sz w:val="14"/>
                <w:szCs w:val="14"/>
              </w:rPr>
              <w:br/>
              <w:t>and license support</w:t>
            </w:r>
          </w:p>
        </w:tc>
        <w:tc>
          <w:tcPr>
            <w:tcW w:w="1134" w:type="dxa"/>
            <w:tcBorders>
              <w:top w:val="nil"/>
              <w:left w:val="nil"/>
              <w:bottom w:val="nil"/>
              <w:right w:val="nil"/>
            </w:tcBorders>
            <w:shd w:val="clear" w:color="auto" w:fill="FAFAFA"/>
            <w:vAlign w:val="bottom"/>
          </w:tcPr>
          <w:p w14:paraId="35EFCFD4"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286,033,396</w:t>
            </w:r>
          </w:p>
        </w:tc>
        <w:tc>
          <w:tcPr>
            <w:tcW w:w="1134" w:type="dxa"/>
            <w:tcBorders>
              <w:top w:val="nil"/>
              <w:left w:val="nil"/>
              <w:bottom w:val="nil"/>
              <w:right w:val="nil"/>
            </w:tcBorders>
            <w:shd w:val="clear" w:color="auto" w:fill="auto"/>
            <w:vAlign w:val="bottom"/>
          </w:tcPr>
          <w:p w14:paraId="4C04C4AB"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245</w:t>
            </w:r>
            <w:r w:rsidRPr="00DC26D2">
              <w:rPr>
                <w:rFonts w:ascii="Arial" w:eastAsia="Arial Unicode MS" w:hAnsi="Arial" w:cs="Arial"/>
                <w:sz w:val="14"/>
                <w:szCs w:val="14"/>
              </w:rPr>
              <w:t>,</w:t>
            </w:r>
            <w:r w:rsidRPr="00DC26D2">
              <w:rPr>
                <w:rFonts w:ascii="Arial" w:eastAsia="Arial Unicode MS" w:hAnsi="Arial" w:cs="Arial"/>
                <w:sz w:val="14"/>
                <w:szCs w:val="14"/>
                <w:lang w:val="en-GB"/>
              </w:rPr>
              <w:t>163</w:t>
            </w:r>
            <w:r w:rsidRPr="00DC26D2">
              <w:rPr>
                <w:rFonts w:ascii="Arial" w:eastAsia="Arial Unicode MS" w:hAnsi="Arial" w:cs="Arial"/>
                <w:sz w:val="14"/>
                <w:szCs w:val="14"/>
              </w:rPr>
              <w:t>,</w:t>
            </w:r>
            <w:r w:rsidRPr="00DC26D2">
              <w:rPr>
                <w:rFonts w:ascii="Arial" w:eastAsia="Arial Unicode MS" w:hAnsi="Arial" w:cs="Arial"/>
                <w:sz w:val="14"/>
                <w:szCs w:val="14"/>
                <w:lang w:val="en-GB"/>
              </w:rPr>
              <w:t>585</w:t>
            </w:r>
          </w:p>
        </w:tc>
        <w:tc>
          <w:tcPr>
            <w:tcW w:w="1134" w:type="dxa"/>
            <w:tcBorders>
              <w:top w:val="nil"/>
              <w:left w:val="nil"/>
              <w:bottom w:val="nil"/>
              <w:right w:val="nil"/>
            </w:tcBorders>
            <w:shd w:val="clear" w:color="auto" w:fill="FAFAFA"/>
            <w:vAlign w:val="bottom"/>
          </w:tcPr>
          <w:p w14:paraId="6DF9A6FD" w14:textId="77777777" w:rsidR="00471B90" w:rsidRPr="00DC26D2" w:rsidRDefault="00471B90" w:rsidP="00EC7502">
            <w:pPr>
              <w:ind w:right="-72"/>
              <w:jc w:val="right"/>
              <w:rPr>
                <w:rFonts w:ascii="Arial" w:eastAsia="Arial Unicode MS" w:hAnsi="Arial" w:cs="Arial"/>
                <w:sz w:val="14"/>
                <w:szCs w:val="14"/>
                <w:lang w:val="en-GB"/>
              </w:rPr>
            </w:pPr>
            <w:r w:rsidRPr="002B2611">
              <w:rPr>
                <w:rFonts w:ascii="Arial" w:eastAsia="Arial Unicode MS" w:hAnsi="Arial" w:cs="Arial"/>
                <w:sz w:val="14"/>
                <w:szCs w:val="14"/>
                <w:lang w:val="en-GB"/>
              </w:rPr>
              <w:t>100,688,251</w:t>
            </w:r>
          </w:p>
        </w:tc>
        <w:tc>
          <w:tcPr>
            <w:tcW w:w="1133" w:type="dxa"/>
            <w:tcBorders>
              <w:top w:val="nil"/>
              <w:left w:val="nil"/>
              <w:bottom w:val="nil"/>
              <w:right w:val="nil"/>
            </w:tcBorders>
            <w:shd w:val="clear" w:color="auto" w:fill="auto"/>
            <w:vAlign w:val="bottom"/>
          </w:tcPr>
          <w:p w14:paraId="1D883412"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78,538,125</w:t>
            </w:r>
          </w:p>
        </w:tc>
        <w:tc>
          <w:tcPr>
            <w:tcW w:w="1133" w:type="dxa"/>
            <w:tcBorders>
              <w:top w:val="nil"/>
              <w:left w:val="nil"/>
              <w:bottom w:val="nil"/>
              <w:right w:val="nil"/>
            </w:tcBorders>
            <w:shd w:val="clear" w:color="auto" w:fill="FAFAFA"/>
            <w:vAlign w:val="bottom"/>
          </w:tcPr>
          <w:p w14:paraId="0D424945"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1136" w:type="dxa"/>
            <w:tcBorders>
              <w:top w:val="nil"/>
              <w:left w:val="nil"/>
              <w:bottom w:val="nil"/>
              <w:right w:val="nil"/>
            </w:tcBorders>
            <w:shd w:val="clear" w:color="auto" w:fill="auto"/>
            <w:vAlign w:val="bottom"/>
          </w:tcPr>
          <w:p w14:paraId="43018E6B"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w:t>
            </w:r>
          </w:p>
        </w:tc>
        <w:tc>
          <w:tcPr>
            <w:tcW w:w="1133" w:type="dxa"/>
            <w:tcBorders>
              <w:top w:val="nil"/>
              <w:left w:val="nil"/>
              <w:bottom w:val="nil"/>
              <w:right w:val="nil"/>
            </w:tcBorders>
            <w:shd w:val="clear" w:color="auto" w:fill="FAFAFA"/>
          </w:tcPr>
          <w:p w14:paraId="2DC17B1C" w14:textId="77777777" w:rsidR="00471B90"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ab/>
            </w:r>
          </w:p>
          <w:p w14:paraId="729CABA6"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1,999,091</w:t>
            </w:r>
          </w:p>
        </w:tc>
        <w:tc>
          <w:tcPr>
            <w:tcW w:w="993" w:type="dxa"/>
            <w:tcBorders>
              <w:top w:val="nil"/>
              <w:left w:val="nil"/>
              <w:bottom w:val="nil"/>
              <w:right w:val="nil"/>
            </w:tcBorders>
          </w:tcPr>
          <w:p w14:paraId="7F71EE45" w14:textId="77777777" w:rsidR="00471B90" w:rsidRDefault="00471B90" w:rsidP="00EC7502">
            <w:pPr>
              <w:ind w:right="-72"/>
              <w:jc w:val="right"/>
              <w:rPr>
                <w:rFonts w:ascii="Arial" w:eastAsia="Arial Unicode MS" w:hAnsi="Arial" w:cs="Arial"/>
                <w:sz w:val="14"/>
                <w:szCs w:val="14"/>
                <w:lang w:val="en-GB"/>
              </w:rPr>
            </w:pPr>
          </w:p>
          <w:p w14:paraId="50CECDB8"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28B6E10A"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shd w:val="clear" w:color="auto" w:fill="auto"/>
            <w:vAlign w:val="bottom"/>
          </w:tcPr>
          <w:p w14:paraId="0AE40445"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w:t>
            </w:r>
          </w:p>
        </w:tc>
        <w:tc>
          <w:tcPr>
            <w:tcW w:w="1273" w:type="dxa"/>
            <w:tcBorders>
              <w:top w:val="nil"/>
              <w:left w:val="nil"/>
              <w:bottom w:val="nil"/>
              <w:right w:val="nil"/>
            </w:tcBorders>
            <w:shd w:val="clear" w:color="auto" w:fill="FAFAFA"/>
            <w:vAlign w:val="bottom"/>
          </w:tcPr>
          <w:p w14:paraId="6884710E" w14:textId="77777777" w:rsidR="00471B90" w:rsidRPr="00DC26D2" w:rsidRDefault="00471B90" w:rsidP="00EC7502">
            <w:pPr>
              <w:ind w:right="-72"/>
              <w:jc w:val="right"/>
              <w:rPr>
                <w:rFonts w:ascii="Arial" w:eastAsia="Arial Unicode MS" w:hAnsi="Arial" w:cs="Arial"/>
                <w:sz w:val="14"/>
                <w:szCs w:val="14"/>
                <w:lang w:val="en-GB"/>
              </w:rPr>
            </w:pPr>
            <w:r w:rsidRPr="00A7584F">
              <w:rPr>
                <w:rFonts w:ascii="Arial" w:eastAsia="Arial Unicode MS" w:hAnsi="Arial" w:cs="Arial"/>
                <w:sz w:val="14"/>
                <w:szCs w:val="14"/>
                <w:lang w:val="en-GB"/>
              </w:rPr>
              <w:t>388,720,738</w:t>
            </w:r>
          </w:p>
        </w:tc>
        <w:tc>
          <w:tcPr>
            <w:tcW w:w="1133" w:type="dxa"/>
            <w:tcBorders>
              <w:top w:val="nil"/>
              <w:left w:val="nil"/>
              <w:bottom w:val="nil"/>
              <w:right w:val="nil"/>
            </w:tcBorders>
            <w:shd w:val="clear" w:color="auto" w:fill="auto"/>
            <w:vAlign w:val="bottom"/>
          </w:tcPr>
          <w:p w14:paraId="3BF20372"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323,701,710</w:t>
            </w:r>
          </w:p>
        </w:tc>
      </w:tr>
      <w:tr w:rsidR="00471B90" w:rsidRPr="00DC26D2" w14:paraId="649995FF"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6288E7D1" w14:textId="77777777" w:rsidR="00471B90" w:rsidRPr="00DC26D2" w:rsidRDefault="00471B90" w:rsidP="00EC7502">
            <w:pPr>
              <w:ind w:left="43" w:hanging="144"/>
              <w:jc w:val="left"/>
              <w:rPr>
                <w:rFonts w:ascii="Arial" w:eastAsia="Arial Unicode MS" w:hAnsi="Arial" w:cs="Arial"/>
                <w:sz w:val="14"/>
                <w:szCs w:val="14"/>
              </w:rPr>
            </w:pPr>
            <w:r w:rsidRPr="00DC26D2">
              <w:rPr>
                <w:rFonts w:ascii="Arial" w:eastAsia="Angsana New" w:hAnsi="Arial" w:cs="Arial"/>
                <w:sz w:val="14"/>
                <w:szCs w:val="14"/>
              </w:rPr>
              <w:t>Revenue</w:t>
            </w:r>
            <w:r w:rsidRPr="00DC26D2">
              <w:rPr>
                <w:rFonts w:ascii="Arial" w:eastAsia="Angsana New" w:hAnsi="Arial" w:cs="Arial"/>
                <w:sz w:val="14"/>
                <w:szCs w:val="14"/>
                <w:rtl/>
                <w:cs/>
              </w:rPr>
              <w:t xml:space="preserve"> </w:t>
            </w:r>
            <w:r w:rsidRPr="00DC26D2">
              <w:rPr>
                <w:rFonts w:ascii="Arial" w:eastAsia="Angsana New" w:hAnsi="Arial" w:cs="Arial"/>
                <w:sz w:val="14"/>
                <w:szCs w:val="14"/>
              </w:rPr>
              <w:t xml:space="preserve">from rendering </w:t>
            </w:r>
            <w:r w:rsidRPr="00DC26D2">
              <w:rPr>
                <w:rFonts w:ascii="Arial" w:eastAsia="Angsana New" w:hAnsi="Arial" w:cs="Arial"/>
                <w:sz w:val="14"/>
                <w:szCs w:val="14"/>
              </w:rPr>
              <w:br/>
              <w:t>of services</w:t>
            </w:r>
          </w:p>
        </w:tc>
        <w:tc>
          <w:tcPr>
            <w:tcW w:w="1134" w:type="dxa"/>
            <w:tcBorders>
              <w:top w:val="nil"/>
              <w:left w:val="nil"/>
              <w:bottom w:val="nil"/>
              <w:right w:val="nil"/>
            </w:tcBorders>
            <w:shd w:val="clear" w:color="auto" w:fill="FAFAFA"/>
            <w:vAlign w:val="bottom"/>
          </w:tcPr>
          <w:p w14:paraId="39321CC3" w14:textId="77777777" w:rsidR="00471B90" w:rsidRPr="00DC26D2" w:rsidRDefault="00471B90" w:rsidP="00EC7502">
            <w:pPr>
              <w:ind w:right="-72"/>
              <w:jc w:val="right"/>
              <w:rPr>
                <w:rFonts w:ascii="Arial" w:eastAsia="Arial Unicode MS" w:hAnsi="Arial" w:cs="Arial"/>
                <w:sz w:val="14"/>
                <w:szCs w:val="14"/>
                <w:cs/>
              </w:rPr>
            </w:pPr>
            <w:r w:rsidRPr="002B2611">
              <w:rPr>
                <w:rFonts w:ascii="Arial" w:eastAsia="Arial Unicode MS" w:hAnsi="Arial" w:cs="Arial"/>
                <w:sz w:val="14"/>
                <w:szCs w:val="14"/>
              </w:rPr>
              <w:t>116,075,380</w:t>
            </w:r>
          </w:p>
        </w:tc>
        <w:tc>
          <w:tcPr>
            <w:tcW w:w="1134" w:type="dxa"/>
            <w:tcBorders>
              <w:top w:val="nil"/>
              <w:left w:val="nil"/>
              <w:bottom w:val="nil"/>
              <w:right w:val="nil"/>
            </w:tcBorders>
            <w:shd w:val="clear" w:color="auto" w:fill="auto"/>
            <w:vAlign w:val="bottom"/>
          </w:tcPr>
          <w:p w14:paraId="52862487" w14:textId="77777777" w:rsidR="00471B90" w:rsidRPr="00DC26D2" w:rsidRDefault="00471B90" w:rsidP="00EC7502">
            <w:pPr>
              <w:ind w:right="-72"/>
              <w:jc w:val="right"/>
              <w:rPr>
                <w:rFonts w:ascii="Arial" w:eastAsia="Arial Unicode MS" w:hAnsi="Arial" w:cs="Arial"/>
                <w:sz w:val="14"/>
                <w:szCs w:val="14"/>
                <w:cs/>
              </w:rPr>
            </w:pPr>
            <w:r w:rsidRPr="00DC26D2">
              <w:rPr>
                <w:rFonts w:ascii="Arial" w:eastAsia="Arial Unicode MS" w:hAnsi="Arial" w:cs="Arial"/>
                <w:sz w:val="14"/>
                <w:szCs w:val="14"/>
                <w:lang w:val="en-GB"/>
              </w:rPr>
              <w:t>299</w:t>
            </w:r>
            <w:r w:rsidRPr="00DC26D2">
              <w:rPr>
                <w:rFonts w:ascii="Arial" w:eastAsia="Arial Unicode MS" w:hAnsi="Arial" w:cs="Arial"/>
                <w:sz w:val="14"/>
                <w:szCs w:val="14"/>
              </w:rPr>
              <w:t>,</w:t>
            </w:r>
            <w:r w:rsidRPr="00DC26D2">
              <w:rPr>
                <w:rFonts w:ascii="Arial" w:eastAsia="Arial Unicode MS" w:hAnsi="Arial" w:cs="Arial"/>
                <w:sz w:val="14"/>
                <w:szCs w:val="14"/>
                <w:lang w:val="en-GB"/>
              </w:rPr>
              <w:t>381</w:t>
            </w:r>
            <w:r w:rsidRPr="00DC26D2">
              <w:rPr>
                <w:rFonts w:ascii="Arial" w:eastAsia="Arial Unicode MS" w:hAnsi="Arial" w:cs="Arial"/>
                <w:sz w:val="14"/>
                <w:szCs w:val="14"/>
              </w:rPr>
              <w:t>,</w:t>
            </w:r>
            <w:r w:rsidRPr="00DC26D2">
              <w:rPr>
                <w:rFonts w:ascii="Arial" w:eastAsia="Arial Unicode MS" w:hAnsi="Arial" w:cs="Arial"/>
                <w:sz w:val="14"/>
                <w:szCs w:val="14"/>
                <w:lang w:val="en-GB"/>
              </w:rPr>
              <w:t>184</w:t>
            </w:r>
          </w:p>
        </w:tc>
        <w:tc>
          <w:tcPr>
            <w:tcW w:w="1134" w:type="dxa"/>
            <w:tcBorders>
              <w:top w:val="nil"/>
              <w:left w:val="nil"/>
              <w:bottom w:val="nil"/>
              <w:right w:val="nil"/>
            </w:tcBorders>
            <w:shd w:val="clear" w:color="auto" w:fill="FAFAFA"/>
            <w:vAlign w:val="bottom"/>
          </w:tcPr>
          <w:p w14:paraId="7F343804"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133,200,739</w:t>
            </w:r>
          </w:p>
        </w:tc>
        <w:tc>
          <w:tcPr>
            <w:tcW w:w="1133" w:type="dxa"/>
            <w:tcBorders>
              <w:top w:val="nil"/>
              <w:left w:val="nil"/>
              <w:bottom w:val="nil"/>
              <w:right w:val="nil"/>
            </w:tcBorders>
            <w:shd w:val="clear" w:color="auto" w:fill="auto"/>
            <w:vAlign w:val="bottom"/>
          </w:tcPr>
          <w:p w14:paraId="1155DDA7"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271</w:t>
            </w:r>
            <w:r w:rsidRPr="00DC26D2">
              <w:rPr>
                <w:rFonts w:ascii="Arial" w:eastAsia="Arial Unicode MS" w:hAnsi="Arial" w:cs="Arial"/>
                <w:sz w:val="14"/>
                <w:szCs w:val="14"/>
              </w:rPr>
              <w:t>,</w:t>
            </w:r>
            <w:r w:rsidRPr="00DC26D2">
              <w:rPr>
                <w:rFonts w:ascii="Arial" w:eastAsia="Arial Unicode MS" w:hAnsi="Arial" w:cs="Arial"/>
                <w:sz w:val="14"/>
                <w:szCs w:val="14"/>
                <w:lang w:val="en-GB"/>
              </w:rPr>
              <w:t>735</w:t>
            </w:r>
            <w:r w:rsidRPr="00DC26D2">
              <w:rPr>
                <w:rFonts w:ascii="Arial" w:eastAsia="Arial Unicode MS" w:hAnsi="Arial" w:cs="Arial"/>
                <w:sz w:val="14"/>
                <w:szCs w:val="14"/>
              </w:rPr>
              <w:t>,</w:t>
            </w:r>
            <w:r w:rsidRPr="00DC26D2">
              <w:rPr>
                <w:rFonts w:ascii="Arial" w:eastAsia="Arial Unicode MS" w:hAnsi="Arial" w:cs="Arial"/>
                <w:sz w:val="14"/>
                <w:szCs w:val="14"/>
                <w:lang w:val="en-GB"/>
              </w:rPr>
              <w:t>746</w:t>
            </w:r>
          </w:p>
        </w:tc>
        <w:tc>
          <w:tcPr>
            <w:tcW w:w="1133" w:type="dxa"/>
            <w:tcBorders>
              <w:top w:val="nil"/>
              <w:left w:val="nil"/>
              <w:bottom w:val="nil"/>
              <w:right w:val="nil"/>
            </w:tcBorders>
            <w:shd w:val="clear" w:color="auto" w:fill="FAFAFA"/>
            <w:vAlign w:val="bottom"/>
          </w:tcPr>
          <w:p w14:paraId="26250E3C"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27,222,053</w:t>
            </w:r>
          </w:p>
        </w:tc>
        <w:tc>
          <w:tcPr>
            <w:tcW w:w="1136" w:type="dxa"/>
            <w:tcBorders>
              <w:top w:val="nil"/>
              <w:left w:val="nil"/>
              <w:bottom w:val="nil"/>
              <w:right w:val="nil"/>
            </w:tcBorders>
            <w:shd w:val="clear" w:color="auto" w:fill="auto"/>
            <w:vAlign w:val="bottom"/>
          </w:tcPr>
          <w:p w14:paraId="769FE0F8"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25</w:t>
            </w:r>
            <w:r w:rsidRPr="00DC26D2">
              <w:rPr>
                <w:rFonts w:ascii="Arial" w:eastAsia="Arial Unicode MS" w:hAnsi="Arial" w:cs="Arial"/>
                <w:sz w:val="14"/>
                <w:szCs w:val="14"/>
              </w:rPr>
              <w:t>,</w:t>
            </w:r>
            <w:r w:rsidRPr="00DC26D2">
              <w:rPr>
                <w:rFonts w:ascii="Arial" w:eastAsia="Arial Unicode MS" w:hAnsi="Arial" w:cs="Arial"/>
                <w:sz w:val="14"/>
                <w:szCs w:val="14"/>
                <w:lang w:val="en-GB"/>
              </w:rPr>
              <w:t>318</w:t>
            </w:r>
            <w:r w:rsidRPr="00DC26D2">
              <w:rPr>
                <w:rFonts w:ascii="Arial" w:eastAsia="Arial Unicode MS" w:hAnsi="Arial" w:cs="Arial"/>
                <w:sz w:val="14"/>
                <w:szCs w:val="14"/>
              </w:rPr>
              <w:t>,</w:t>
            </w:r>
            <w:r w:rsidRPr="00DC26D2">
              <w:rPr>
                <w:rFonts w:ascii="Arial" w:eastAsia="Arial Unicode MS" w:hAnsi="Arial" w:cs="Arial"/>
                <w:sz w:val="14"/>
                <w:szCs w:val="14"/>
                <w:lang w:val="en-GB"/>
              </w:rPr>
              <w:t>186</w:t>
            </w:r>
          </w:p>
        </w:tc>
        <w:tc>
          <w:tcPr>
            <w:tcW w:w="1133" w:type="dxa"/>
            <w:tcBorders>
              <w:top w:val="nil"/>
              <w:left w:val="nil"/>
              <w:bottom w:val="nil"/>
              <w:right w:val="nil"/>
            </w:tcBorders>
            <w:shd w:val="clear" w:color="auto" w:fill="FAFAFA"/>
          </w:tcPr>
          <w:p w14:paraId="6E868DBE" w14:textId="77777777" w:rsidR="00471B90" w:rsidRDefault="00471B90" w:rsidP="00EC7502">
            <w:pPr>
              <w:ind w:right="-72"/>
              <w:jc w:val="right"/>
              <w:rPr>
                <w:rFonts w:ascii="Arial" w:eastAsia="Arial Unicode MS" w:hAnsi="Arial" w:cs="Arial"/>
                <w:sz w:val="14"/>
                <w:szCs w:val="14"/>
                <w:lang w:val="en-GB"/>
              </w:rPr>
            </w:pPr>
          </w:p>
          <w:p w14:paraId="3AF89168"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273,926,841</w:t>
            </w:r>
          </w:p>
        </w:tc>
        <w:tc>
          <w:tcPr>
            <w:tcW w:w="993" w:type="dxa"/>
            <w:tcBorders>
              <w:top w:val="nil"/>
              <w:left w:val="nil"/>
              <w:bottom w:val="nil"/>
              <w:right w:val="nil"/>
            </w:tcBorders>
          </w:tcPr>
          <w:p w14:paraId="6CEF2576" w14:textId="77777777" w:rsidR="00471B90" w:rsidRDefault="00471B90" w:rsidP="00EC7502">
            <w:pPr>
              <w:ind w:right="-72"/>
              <w:jc w:val="right"/>
              <w:rPr>
                <w:rFonts w:ascii="Arial" w:eastAsia="Arial Unicode MS" w:hAnsi="Arial" w:cs="Arial"/>
                <w:sz w:val="14"/>
                <w:szCs w:val="14"/>
                <w:lang w:val="en-GB"/>
              </w:rPr>
            </w:pPr>
          </w:p>
          <w:p w14:paraId="2D7D022D"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2FC937D0"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(14,086,630)</w:t>
            </w:r>
          </w:p>
        </w:tc>
        <w:tc>
          <w:tcPr>
            <w:tcW w:w="995" w:type="dxa"/>
            <w:tcBorders>
              <w:top w:val="nil"/>
              <w:left w:val="nil"/>
              <w:bottom w:val="nil"/>
              <w:right w:val="nil"/>
            </w:tcBorders>
            <w:shd w:val="clear" w:color="auto" w:fill="auto"/>
            <w:vAlign w:val="bottom"/>
          </w:tcPr>
          <w:p w14:paraId="556EFAA2"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(1,750,000)</w:t>
            </w:r>
          </w:p>
        </w:tc>
        <w:tc>
          <w:tcPr>
            <w:tcW w:w="1273" w:type="dxa"/>
            <w:tcBorders>
              <w:top w:val="nil"/>
              <w:left w:val="nil"/>
              <w:bottom w:val="nil"/>
              <w:right w:val="nil"/>
            </w:tcBorders>
            <w:shd w:val="clear" w:color="auto" w:fill="FAFAFA"/>
            <w:vAlign w:val="bottom"/>
          </w:tcPr>
          <w:p w14:paraId="1D91EB0D"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536,338,883</w:t>
            </w:r>
          </w:p>
        </w:tc>
        <w:tc>
          <w:tcPr>
            <w:tcW w:w="1133" w:type="dxa"/>
            <w:tcBorders>
              <w:top w:val="nil"/>
              <w:left w:val="nil"/>
              <w:bottom w:val="nil"/>
              <w:right w:val="nil"/>
            </w:tcBorders>
            <w:shd w:val="clear" w:color="auto" w:fill="auto"/>
            <w:vAlign w:val="bottom"/>
          </w:tcPr>
          <w:p w14:paraId="01F30F2B"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594</w:t>
            </w:r>
            <w:r w:rsidRPr="00DC26D2">
              <w:rPr>
                <w:rFonts w:ascii="Arial" w:eastAsia="Arial Unicode MS" w:hAnsi="Arial" w:cs="Arial"/>
                <w:sz w:val="14"/>
                <w:szCs w:val="14"/>
              </w:rPr>
              <w:t>,</w:t>
            </w:r>
            <w:r w:rsidRPr="00DC26D2">
              <w:rPr>
                <w:rFonts w:ascii="Arial" w:eastAsia="Arial Unicode MS" w:hAnsi="Arial" w:cs="Arial"/>
                <w:sz w:val="14"/>
                <w:szCs w:val="14"/>
                <w:lang w:val="en-GB"/>
              </w:rPr>
              <w:t>685</w:t>
            </w:r>
            <w:r w:rsidRPr="00DC26D2">
              <w:rPr>
                <w:rFonts w:ascii="Arial" w:eastAsia="Arial Unicode MS" w:hAnsi="Arial" w:cs="Arial"/>
                <w:sz w:val="14"/>
                <w:szCs w:val="14"/>
              </w:rPr>
              <w:t>,</w:t>
            </w:r>
            <w:r w:rsidRPr="00DC26D2">
              <w:rPr>
                <w:rFonts w:ascii="Arial" w:eastAsia="Arial Unicode MS" w:hAnsi="Arial" w:cs="Arial"/>
                <w:sz w:val="14"/>
                <w:szCs w:val="14"/>
                <w:lang w:val="en-GB"/>
              </w:rPr>
              <w:t>116</w:t>
            </w:r>
          </w:p>
        </w:tc>
      </w:tr>
      <w:tr w:rsidR="00471B90" w:rsidRPr="00DC26D2" w14:paraId="1D842170"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731C4C60" w14:textId="77777777" w:rsidR="00471B90" w:rsidRPr="00DC26D2" w:rsidRDefault="00471B90" w:rsidP="00EC7502">
            <w:pPr>
              <w:ind w:left="43" w:hanging="144"/>
              <w:jc w:val="left"/>
              <w:rPr>
                <w:rFonts w:ascii="Arial" w:eastAsia="Angsana New" w:hAnsi="Arial" w:cs="Arial"/>
                <w:sz w:val="14"/>
                <w:szCs w:val="14"/>
              </w:rPr>
            </w:pPr>
            <w:r w:rsidRPr="00DC26D2">
              <w:rPr>
                <w:rFonts w:ascii="Arial" w:eastAsia="Angsana New" w:hAnsi="Arial" w:cs="Arial"/>
                <w:sz w:val="14"/>
                <w:szCs w:val="14"/>
              </w:rPr>
              <w:t xml:space="preserve">Revenue from sales of rights </w:t>
            </w:r>
            <w:r w:rsidRPr="00DC26D2">
              <w:rPr>
                <w:rFonts w:ascii="Arial" w:eastAsia="Angsana New" w:hAnsi="Arial" w:cs="Arial"/>
                <w:sz w:val="14"/>
                <w:szCs w:val="14"/>
              </w:rPr>
              <w:br/>
              <w:t>to use software license and computer hardware</w:t>
            </w:r>
          </w:p>
        </w:tc>
        <w:tc>
          <w:tcPr>
            <w:tcW w:w="1134" w:type="dxa"/>
            <w:tcBorders>
              <w:top w:val="nil"/>
              <w:left w:val="nil"/>
              <w:bottom w:val="single" w:sz="4" w:space="0" w:color="auto"/>
              <w:right w:val="nil"/>
            </w:tcBorders>
            <w:shd w:val="clear" w:color="auto" w:fill="FAFAFA"/>
            <w:vAlign w:val="bottom"/>
          </w:tcPr>
          <w:p w14:paraId="1FAAEF92" w14:textId="77777777" w:rsidR="00471B90" w:rsidRPr="00DC26D2" w:rsidRDefault="00471B90" w:rsidP="00EC7502">
            <w:pPr>
              <w:ind w:right="-72"/>
              <w:jc w:val="right"/>
              <w:rPr>
                <w:rFonts w:ascii="Arial" w:eastAsia="Arial Unicode MS" w:hAnsi="Arial" w:cs="Arial"/>
                <w:sz w:val="14"/>
                <w:szCs w:val="14"/>
              </w:rPr>
            </w:pPr>
            <w:r>
              <w:rPr>
                <w:rFonts w:ascii="Arial" w:eastAsia="Arial Unicode MS" w:hAnsi="Arial" w:cs="Arial"/>
                <w:sz w:val="14"/>
                <w:szCs w:val="14"/>
              </w:rPr>
              <w:t>-</w:t>
            </w:r>
          </w:p>
        </w:tc>
        <w:tc>
          <w:tcPr>
            <w:tcW w:w="1134" w:type="dxa"/>
            <w:tcBorders>
              <w:top w:val="nil"/>
              <w:left w:val="nil"/>
              <w:bottom w:val="single" w:sz="4" w:space="0" w:color="auto"/>
              <w:right w:val="nil"/>
            </w:tcBorders>
            <w:shd w:val="clear" w:color="auto" w:fill="auto"/>
            <w:vAlign w:val="bottom"/>
          </w:tcPr>
          <w:p w14:paraId="7BB56EB4"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p>
        </w:tc>
        <w:tc>
          <w:tcPr>
            <w:tcW w:w="1134" w:type="dxa"/>
            <w:tcBorders>
              <w:top w:val="nil"/>
              <w:left w:val="nil"/>
              <w:bottom w:val="single" w:sz="4" w:space="0" w:color="auto"/>
              <w:right w:val="nil"/>
            </w:tcBorders>
            <w:shd w:val="clear" w:color="auto" w:fill="FAFAFA"/>
            <w:vAlign w:val="bottom"/>
          </w:tcPr>
          <w:p w14:paraId="7A64F835" w14:textId="77777777" w:rsidR="00471B90" w:rsidRPr="002B2611" w:rsidRDefault="00471B90" w:rsidP="00EC7502">
            <w:pPr>
              <w:ind w:right="-72"/>
              <w:jc w:val="right"/>
              <w:rPr>
                <w:rFonts w:ascii="Arial" w:eastAsia="Arial Unicode MS" w:hAnsi="Arial" w:cs="Arial"/>
                <w:sz w:val="14"/>
                <w:szCs w:val="14"/>
              </w:rPr>
            </w:pPr>
          </w:p>
          <w:p w14:paraId="0E92FD2C"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10,763,815</w:t>
            </w:r>
          </w:p>
        </w:tc>
        <w:tc>
          <w:tcPr>
            <w:tcW w:w="1133" w:type="dxa"/>
            <w:tcBorders>
              <w:top w:val="nil"/>
              <w:left w:val="nil"/>
              <w:bottom w:val="single" w:sz="4" w:space="0" w:color="auto"/>
              <w:right w:val="nil"/>
            </w:tcBorders>
            <w:shd w:val="clear" w:color="auto" w:fill="auto"/>
            <w:vAlign w:val="bottom"/>
          </w:tcPr>
          <w:p w14:paraId="38073476"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29</w:t>
            </w:r>
            <w:r w:rsidRPr="00DC26D2">
              <w:rPr>
                <w:rFonts w:ascii="Arial" w:eastAsia="Arial Unicode MS" w:hAnsi="Arial" w:cs="Arial"/>
                <w:sz w:val="14"/>
                <w:szCs w:val="14"/>
              </w:rPr>
              <w:t>,</w:t>
            </w:r>
            <w:r w:rsidRPr="00DC26D2">
              <w:rPr>
                <w:rFonts w:ascii="Arial" w:eastAsia="Arial Unicode MS" w:hAnsi="Arial" w:cs="Arial"/>
                <w:sz w:val="14"/>
                <w:szCs w:val="14"/>
                <w:lang w:val="en-GB"/>
              </w:rPr>
              <w:t>384</w:t>
            </w:r>
            <w:r w:rsidRPr="00DC26D2">
              <w:rPr>
                <w:rFonts w:ascii="Arial" w:eastAsia="Arial Unicode MS" w:hAnsi="Arial" w:cs="Arial"/>
                <w:sz w:val="14"/>
                <w:szCs w:val="14"/>
              </w:rPr>
              <w:t>,</w:t>
            </w:r>
            <w:r w:rsidRPr="00DC26D2">
              <w:rPr>
                <w:rFonts w:ascii="Arial" w:eastAsia="Arial Unicode MS" w:hAnsi="Arial" w:cs="Arial"/>
                <w:sz w:val="14"/>
                <w:szCs w:val="14"/>
                <w:lang w:val="en-GB"/>
              </w:rPr>
              <w:t>151</w:t>
            </w:r>
          </w:p>
        </w:tc>
        <w:tc>
          <w:tcPr>
            <w:tcW w:w="1133" w:type="dxa"/>
            <w:tcBorders>
              <w:top w:val="nil"/>
              <w:left w:val="nil"/>
              <w:bottom w:val="single" w:sz="4" w:space="0" w:color="auto"/>
              <w:right w:val="nil"/>
            </w:tcBorders>
            <w:shd w:val="clear" w:color="auto" w:fill="FAFAFA"/>
            <w:vAlign w:val="bottom"/>
          </w:tcPr>
          <w:p w14:paraId="0774648B" w14:textId="77777777" w:rsidR="00471B90" w:rsidRPr="00DC26D2" w:rsidRDefault="00471B90" w:rsidP="00EC7502">
            <w:pPr>
              <w:ind w:right="-72"/>
              <w:jc w:val="right"/>
              <w:rPr>
                <w:rFonts w:ascii="Arial" w:eastAsia="Arial Unicode MS" w:hAnsi="Arial" w:cs="Arial"/>
                <w:sz w:val="14"/>
                <w:szCs w:val="14"/>
              </w:rPr>
            </w:pPr>
            <w:r>
              <w:rPr>
                <w:rFonts w:ascii="Arial" w:eastAsia="Arial Unicode MS" w:hAnsi="Arial" w:cs="Arial"/>
                <w:sz w:val="14"/>
                <w:szCs w:val="14"/>
              </w:rPr>
              <w:t>-</w:t>
            </w:r>
          </w:p>
        </w:tc>
        <w:tc>
          <w:tcPr>
            <w:tcW w:w="1136" w:type="dxa"/>
            <w:tcBorders>
              <w:top w:val="nil"/>
              <w:left w:val="nil"/>
              <w:bottom w:val="single" w:sz="4" w:space="0" w:color="auto"/>
              <w:right w:val="nil"/>
            </w:tcBorders>
            <w:shd w:val="clear" w:color="auto" w:fill="auto"/>
            <w:vAlign w:val="bottom"/>
          </w:tcPr>
          <w:p w14:paraId="1741DB86"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FAFAFA"/>
          </w:tcPr>
          <w:p w14:paraId="548F71E7" w14:textId="77777777" w:rsidR="00471B90" w:rsidRDefault="00471B90" w:rsidP="00EC7502">
            <w:pPr>
              <w:ind w:right="-72"/>
              <w:jc w:val="right"/>
              <w:rPr>
                <w:rFonts w:ascii="Arial" w:eastAsia="Arial Unicode MS" w:hAnsi="Arial" w:cs="Arial"/>
                <w:sz w:val="14"/>
                <w:szCs w:val="14"/>
                <w:lang w:val="en-GB"/>
              </w:rPr>
            </w:pPr>
          </w:p>
          <w:p w14:paraId="1E119D09" w14:textId="77777777" w:rsidR="00471B90" w:rsidRDefault="00471B90" w:rsidP="00EC7502">
            <w:pPr>
              <w:ind w:right="-72"/>
              <w:jc w:val="right"/>
              <w:rPr>
                <w:rFonts w:ascii="Arial" w:eastAsia="Arial Unicode MS" w:hAnsi="Arial" w:cs="Arial"/>
                <w:sz w:val="14"/>
                <w:szCs w:val="14"/>
                <w:lang w:val="en-GB"/>
              </w:rPr>
            </w:pPr>
          </w:p>
          <w:p w14:paraId="24C22E40"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3" w:type="dxa"/>
            <w:tcBorders>
              <w:top w:val="nil"/>
              <w:left w:val="nil"/>
              <w:bottom w:val="single" w:sz="4" w:space="0" w:color="auto"/>
              <w:right w:val="nil"/>
            </w:tcBorders>
          </w:tcPr>
          <w:p w14:paraId="487507C5" w14:textId="77777777" w:rsidR="00471B90" w:rsidRDefault="00471B90" w:rsidP="00EC7502">
            <w:pPr>
              <w:ind w:right="-72"/>
              <w:jc w:val="right"/>
              <w:rPr>
                <w:rFonts w:ascii="Arial" w:eastAsia="Arial Unicode MS" w:hAnsi="Arial" w:cs="Arial"/>
                <w:sz w:val="14"/>
                <w:szCs w:val="14"/>
                <w:lang w:val="en-GB"/>
              </w:rPr>
            </w:pPr>
          </w:p>
          <w:p w14:paraId="4CB7E516" w14:textId="77777777" w:rsidR="00471B90" w:rsidRDefault="00471B90" w:rsidP="00EC7502">
            <w:pPr>
              <w:ind w:right="-72"/>
              <w:jc w:val="right"/>
              <w:rPr>
                <w:rFonts w:ascii="Arial" w:eastAsia="Arial Unicode MS" w:hAnsi="Arial" w:cs="Arial"/>
                <w:sz w:val="14"/>
                <w:szCs w:val="14"/>
                <w:lang w:val="en-GB"/>
              </w:rPr>
            </w:pPr>
          </w:p>
          <w:p w14:paraId="45DC52A3"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single" w:sz="4" w:space="0" w:color="auto"/>
              <w:right w:val="nil"/>
            </w:tcBorders>
            <w:shd w:val="clear" w:color="auto" w:fill="FAFAFA"/>
            <w:vAlign w:val="bottom"/>
          </w:tcPr>
          <w:p w14:paraId="305B024B"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single" w:sz="4" w:space="0" w:color="auto"/>
              <w:right w:val="nil"/>
            </w:tcBorders>
            <w:shd w:val="clear" w:color="auto" w:fill="auto"/>
            <w:vAlign w:val="bottom"/>
          </w:tcPr>
          <w:p w14:paraId="2E73D13D"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w:t>
            </w:r>
          </w:p>
        </w:tc>
        <w:tc>
          <w:tcPr>
            <w:tcW w:w="1273" w:type="dxa"/>
            <w:tcBorders>
              <w:top w:val="nil"/>
              <w:left w:val="nil"/>
              <w:bottom w:val="single" w:sz="4" w:space="0" w:color="auto"/>
              <w:right w:val="nil"/>
            </w:tcBorders>
            <w:shd w:val="clear" w:color="auto" w:fill="FAFAFA"/>
            <w:vAlign w:val="bottom"/>
          </w:tcPr>
          <w:p w14:paraId="2C2ECA68"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10,763,815</w:t>
            </w:r>
          </w:p>
        </w:tc>
        <w:tc>
          <w:tcPr>
            <w:tcW w:w="1133" w:type="dxa"/>
            <w:tcBorders>
              <w:top w:val="nil"/>
              <w:left w:val="nil"/>
              <w:bottom w:val="single" w:sz="4" w:space="0" w:color="auto"/>
              <w:right w:val="nil"/>
            </w:tcBorders>
            <w:shd w:val="clear" w:color="auto" w:fill="auto"/>
            <w:vAlign w:val="bottom"/>
          </w:tcPr>
          <w:p w14:paraId="1A17C8EE"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29</w:t>
            </w:r>
            <w:r w:rsidRPr="00DC26D2">
              <w:rPr>
                <w:rFonts w:ascii="Arial" w:eastAsia="Arial Unicode MS" w:hAnsi="Arial" w:cs="Arial"/>
                <w:sz w:val="14"/>
                <w:szCs w:val="14"/>
              </w:rPr>
              <w:t>,</w:t>
            </w:r>
            <w:r w:rsidRPr="00DC26D2">
              <w:rPr>
                <w:rFonts w:ascii="Arial" w:eastAsia="Arial Unicode MS" w:hAnsi="Arial" w:cs="Arial"/>
                <w:sz w:val="14"/>
                <w:szCs w:val="14"/>
                <w:lang w:val="en-GB"/>
              </w:rPr>
              <w:t>384</w:t>
            </w:r>
            <w:r w:rsidRPr="00DC26D2">
              <w:rPr>
                <w:rFonts w:ascii="Arial" w:eastAsia="Arial Unicode MS" w:hAnsi="Arial" w:cs="Arial"/>
                <w:sz w:val="14"/>
                <w:szCs w:val="14"/>
              </w:rPr>
              <w:t>,</w:t>
            </w:r>
            <w:r w:rsidRPr="00DC26D2">
              <w:rPr>
                <w:rFonts w:ascii="Arial" w:eastAsia="Arial Unicode MS" w:hAnsi="Arial" w:cs="Arial"/>
                <w:sz w:val="14"/>
                <w:szCs w:val="14"/>
                <w:lang w:val="en-GB"/>
              </w:rPr>
              <w:t>151</w:t>
            </w:r>
          </w:p>
        </w:tc>
      </w:tr>
      <w:tr w:rsidR="00471B90" w:rsidRPr="00DC26D2" w14:paraId="2407C92E"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71038A65" w14:textId="77777777" w:rsidR="00471B90" w:rsidRPr="00DC26D2" w:rsidRDefault="00471B90" w:rsidP="00EC7502">
            <w:pPr>
              <w:ind w:left="43" w:hanging="144"/>
              <w:jc w:val="left"/>
              <w:rPr>
                <w:rFonts w:ascii="Arial" w:eastAsia="Arial Unicode MS" w:hAnsi="Arial" w:cs="Arial"/>
                <w:sz w:val="14"/>
                <w:szCs w:val="14"/>
                <w:cs/>
              </w:rPr>
            </w:pPr>
          </w:p>
        </w:tc>
        <w:tc>
          <w:tcPr>
            <w:tcW w:w="1134" w:type="dxa"/>
            <w:tcBorders>
              <w:top w:val="single" w:sz="4" w:space="0" w:color="auto"/>
              <w:left w:val="nil"/>
              <w:bottom w:val="nil"/>
              <w:right w:val="nil"/>
            </w:tcBorders>
            <w:shd w:val="clear" w:color="auto" w:fill="FAFAFA"/>
            <w:vAlign w:val="bottom"/>
          </w:tcPr>
          <w:p w14:paraId="2FE13430"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6D9BD3B3"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FAFAFA"/>
            <w:vAlign w:val="bottom"/>
          </w:tcPr>
          <w:p w14:paraId="0E15780F"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68AB9F01"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vAlign w:val="bottom"/>
          </w:tcPr>
          <w:p w14:paraId="1AFFD51D"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639F74A7"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tcPr>
          <w:p w14:paraId="774B1091"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single" w:sz="4" w:space="0" w:color="auto"/>
              <w:left w:val="nil"/>
              <w:bottom w:val="nil"/>
              <w:right w:val="nil"/>
            </w:tcBorders>
          </w:tcPr>
          <w:p w14:paraId="15C78C14"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FAFAFA"/>
            <w:vAlign w:val="bottom"/>
          </w:tcPr>
          <w:p w14:paraId="2355A96B"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285132A8"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single" w:sz="4" w:space="0" w:color="auto"/>
              <w:left w:val="nil"/>
              <w:bottom w:val="nil"/>
              <w:right w:val="nil"/>
            </w:tcBorders>
            <w:shd w:val="clear" w:color="auto" w:fill="FAFAFA"/>
            <w:vAlign w:val="bottom"/>
          </w:tcPr>
          <w:p w14:paraId="4E112721"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0316FD80"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631A2064"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59BDAD99" w14:textId="77777777" w:rsidR="00471B90" w:rsidRPr="00DC26D2" w:rsidRDefault="00471B90" w:rsidP="00EC7502">
            <w:pPr>
              <w:ind w:left="43" w:hanging="144"/>
              <w:jc w:val="left"/>
              <w:rPr>
                <w:rFonts w:ascii="Arial" w:eastAsia="Angsana New" w:hAnsi="Arial" w:cs="Arial"/>
                <w:b/>
                <w:bCs/>
                <w:sz w:val="14"/>
                <w:szCs w:val="14"/>
              </w:rPr>
            </w:pPr>
            <w:r w:rsidRPr="00DC26D2">
              <w:rPr>
                <w:rFonts w:ascii="Arial" w:eastAsia="Angsana New" w:hAnsi="Arial" w:cs="Arial"/>
                <w:b/>
                <w:bCs/>
                <w:sz w:val="14"/>
                <w:szCs w:val="14"/>
              </w:rPr>
              <w:t>Total revenues</w:t>
            </w:r>
          </w:p>
        </w:tc>
        <w:tc>
          <w:tcPr>
            <w:tcW w:w="1134" w:type="dxa"/>
            <w:tcBorders>
              <w:top w:val="nil"/>
              <w:left w:val="nil"/>
              <w:bottom w:val="single" w:sz="4" w:space="0" w:color="auto"/>
              <w:right w:val="nil"/>
            </w:tcBorders>
            <w:shd w:val="clear" w:color="auto" w:fill="FAFAFA"/>
            <w:vAlign w:val="bottom"/>
          </w:tcPr>
          <w:p w14:paraId="5CB9A6CA" w14:textId="77777777" w:rsidR="00471B90" w:rsidRPr="00DC26D2" w:rsidRDefault="00471B90" w:rsidP="00EC7502">
            <w:pPr>
              <w:ind w:right="-72"/>
              <w:jc w:val="right"/>
              <w:rPr>
                <w:rFonts w:ascii="Arial" w:eastAsia="Arial Unicode MS" w:hAnsi="Arial" w:cs="Arial"/>
                <w:sz w:val="14"/>
                <w:szCs w:val="14"/>
                <w:lang w:val="en-GB"/>
              </w:rPr>
            </w:pPr>
            <w:r w:rsidRPr="002B2611">
              <w:rPr>
                <w:rFonts w:ascii="Arial" w:eastAsia="Arial Unicode MS" w:hAnsi="Arial" w:cs="Arial"/>
                <w:sz w:val="14"/>
                <w:szCs w:val="14"/>
                <w:lang w:val="en-GB"/>
              </w:rPr>
              <w:t>402,108,776</w:t>
            </w:r>
          </w:p>
        </w:tc>
        <w:tc>
          <w:tcPr>
            <w:tcW w:w="1134" w:type="dxa"/>
            <w:tcBorders>
              <w:top w:val="nil"/>
              <w:left w:val="nil"/>
              <w:bottom w:val="single" w:sz="4" w:space="0" w:color="auto"/>
              <w:right w:val="nil"/>
            </w:tcBorders>
            <w:shd w:val="clear" w:color="auto" w:fill="auto"/>
            <w:vAlign w:val="bottom"/>
          </w:tcPr>
          <w:p w14:paraId="594075EA"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544,544,769</w:t>
            </w:r>
          </w:p>
        </w:tc>
        <w:tc>
          <w:tcPr>
            <w:tcW w:w="1134" w:type="dxa"/>
            <w:tcBorders>
              <w:top w:val="nil"/>
              <w:left w:val="nil"/>
              <w:bottom w:val="single" w:sz="4" w:space="0" w:color="auto"/>
              <w:right w:val="nil"/>
            </w:tcBorders>
            <w:shd w:val="clear" w:color="auto" w:fill="FAFAFA"/>
            <w:vAlign w:val="bottom"/>
          </w:tcPr>
          <w:p w14:paraId="18F86661"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244,652,805</w:t>
            </w:r>
          </w:p>
        </w:tc>
        <w:tc>
          <w:tcPr>
            <w:tcW w:w="1133" w:type="dxa"/>
            <w:tcBorders>
              <w:top w:val="nil"/>
              <w:left w:val="nil"/>
              <w:bottom w:val="single" w:sz="4" w:space="0" w:color="auto"/>
              <w:right w:val="nil"/>
            </w:tcBorders>
            <w:shd w:val="clear" w:color="auto" w:fill="auto"/>
            <w:vAlign w:val="bottom"/>
          </w:tcPr>
          <w:p w14:paraId="0C7C5EF3"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379</w:t>
            </w:r>
            <w:r w:rsidRPr="00DC26D2">
              <w:rPr>
                <w:rFonts w:ascii="Arial" w:eastAsia="Arial Unicode MS" w:hAnsi="Arial" w:cs="Arial"/>
                <w:sz w:val="14"/>
                <w:szCs w:val="14"/>
              </w:rPr>
              <w:t>,</w:t>
            </w:r>
            <w:r w:rsidRPr="00DC26D2">
              <w:rPr>
                <w:rFonts w:ascii="Arial" w:eastAsia="Arial Unicode MS" w:hAnsi="Arial" w:cs="Arial"/>
                <w:sz w:val="14"/>
                <w:szCs w:val="14"/>
                <w:lang w:val="en-GB"/>
              </w:rPr>
              <w:t>658</w:t>
            </w:r>
            <w:r w:rsidRPr="00DC26D2">
              <w:rPr>
                <w:rFonts w:ascii="Arial" w:eastAsia="Arial Unicode MS" w:hAnsi="Arial" w:cs="Arial"/>
                <w:sz w:val="14"/>
                <w:szCs w:val="14"/>
              </w:rPr>
              <w:t>,</w:t>
            </w:r>
            <w:r w:rsidRPr="00DC26D2">
              <w:rPr>
                <w:rFonts w:ascii="Arial" w:eastAsia="Arial Unicode MS" w:hAnsi="Arial" w:cs="Arial"/>
                <w:sz w:val="14"/>
                <w:szCs w:val="14"/>
                <w:lang w:val="en-GB"/>
              </w:rPr>
              <w:t>022</w:t>
            </w:r>
          </w:p>
        </w:tc>
        <w:tc>
          <w:tcPr>
            <w:tcW w:w="1133" w:type="dxa"/>
            <w:tcBorders>
              <w:top w:val="nil"/>
              <w:left w:val="nil"/>
              <w:bottom w:val="single" w:sz="4" w:space="0" w:color="auto"/>
              <w:right w:val="nil"/>
            </w:tcBorders>
            <w:shd w:val="clear" w:color="auto" w:fill="FAFAFA"/>
            <w:vAlign w:val="bottom"/>
          </w:tcPr>
          <w:p w14:paraId="1A533D3D"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27,222,053</w:t>
            </w:r>
          </w:p>
        </w:tc>
        <w:tc>
          <w:tcPr>
            <w:tcW w:w="1136" w:type="dxa"/>
            <w:tcBorders>
              <w:top w:val="nil"/>
              <w:left w:val="nil"/>
              <w:bottom w:val="single" w:sz="4" w:space="0" w:color="auto"/>
              <w:right w:val="nil"/>
            </w:tcBorders>
            <w:shd w:val="clear" w:color="auto" w:fill="auto"/>
            <w:vAlign w:val="bottom"/>
          </w:tcPr>
          <w:p w14:paraId="0661000A"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25,318,186</w:t>
            </w:r>
          </w:p>
        </w:tc>
        <w:tc>
          <w:tcPr>
            <w:tcW w:w="1133" w:type="dxa"/>
            <w:tcBorders>
              <w:top w:val="nil"/>
              <w:left w:val="nil"/>
              <w:bottom w:val="single" w:sz="4" w:space="0" w:color="auto"/>
              <w:right w:val="nil"/>
            </w:tcBorders>
            <w:shd w:val="clear" w:color="auto" w:fill="FAFAFA"/>
          </w:tcPr>
          <w:p w14:paraId="524B3FEC"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275,925,932</w:t>
            </w:r>
          </w:p>
        </w:tc>
        <w:tc>
          <w:tcPr>
            <w:tcW w:w="993" w:type="dxa"/>
            <w:tcBorders>
              <w:top w:val="nil"/>
              <w:left w:val="nil"/>
              <w:bottom w:val="single" w:sz="4" w:space="0" w:color="auto"/>
              <w:right w:val="nil"/>
            </w:tcBorders>
          </w:tcPr>
          <w:p w14:paraId="2BE014BB" w14:textId="77777777" w:rsidR="00471B90" w:rsidRPr="00DC26D2" w:rsidRDefault="00471B90" w:rsidP="00EC7502">
            <w:pPr>
              <w:ind w:right="-72"/>
              <w:jc w:val="right"/>
              <w:rPr>
                <w:rFonts w:ascii="Arial" w:eastAsia="Arial Unicode MS" w:hAnsi="Arial" w:cs="Arial"/>
                <w:sz w:val="14"/>
                <w:szCs w:val="14"/>
              </w:rPr>
            </w:pPr>
            <w:r>
              <w:rPr>
                <w:rFonts w:ascii="Arial" w:eastAsia="Arial Unicode MS" w:hAnsi="Arial" w:cs="Arial"/>
                <w:sz w:val="14"/>
                <w:szCs w:val="14"/>
              </w:rPr>
              <w:t>-</w:t>
            </w:r>
          </w:p>
        </w:tc>
        <w:tc>
          <w:tcPr>
            <w:tcW w:w="992" w:type="dxa"/>
            <w:tcBorders>
              <w:top w:val="nil"/>
              <w:left w:val="nil"/>
              <w:bottom w:val="single" w:sz="4" w:space="0" w:color="auto"/>
              <w:right w:val="nil"/>
            </w:tcBorders>
            <w:shd w:val="clear" w:color="auto" w:fill="FAFAFA"/>
            <w:vAlign w:val="bottom"/>
          </w:tcPr>
          <w:p w14:paraId="4E881529"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(14,086,630)</w:t>
            </w:r>
          </w:p>
        </w:tc>
        <w:tc>
          <w:tcPr>
            <w:tcW w:w="995" w:type="dxa"/>
            <w:tcBorders>
              <w:top w:val="nil"/>
              <w:left w:val="nil"/>
              <w:bottom w:val="single" w:sz="4" w:space="0" w:color="auto"/>
              <w:right w:val="nil"/>
            </w:tcBorders>
            <w:shd w:val="clear" w:color="auto" w:fill="auto"/>
            <w:vAlign w:val="bottom"/>
          </w:tcPr>
          <w:p w14:paraId="55A0ADD2"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1</w:t>
            </w:r>
            <w:r w:rsidRPr="00DC26D2">
              <w:rPr>
                <w:rFonts w:ascii="Arial" w:eastAsia="Arial Unicode MS" w:hAnsi="Arial" w:cs="Arial"/>
                <w:sz w:val="14"/>
                <w:szCs w:val="14"/>
              </w:rPr>
              <w:t>,</w:t>
            </w:r>
            <w:r w:rsidRPr="00DC26D2">
              <w:rPr>
                <w:rFonts w:ascii="Arial" w:eastAsia="Arial Unicode MS" w:hAnsi="Arial" w:cs="Arial"/>
                <w:sz w:val="14"/>
                <w:szCs w:val="14"/>
                <w:lang w:val="en-GB"/>
              </w:rPr>
              <w:t>750</w:t>
            </w:r>
            <w:r w:rsidRPr="00DC26D2">
              <w:rPr>
                <w:rFonts w:ascii="Arial" w:eastAsia="Arial Unicode MS" w:hAnsi="Arial" w:cs="Arial"/>
                <w:sz w:val="14"/>
                <w:szCs w:val="14"/>
              </w:rPr>
              <w:t>,</w:t>
            </w:r>
            <w:r w:rsidRPr="00DC26D2">
              <w:rPr>
                <w:rFonts w:ascii="Arial" w:eastAsia="Arial Unicode MS" w:hAnsi="Arial" w:cs="Arial"/>
                <w:sz w:val="14"/>
                <w:szCs w:val="14"/>
                <w:lang w:val="en-GB"/>
              </w:rPr>
              <w:t>000</w:t>
            </w:r>
            <w:r w:rsidRPr="00DC26D2">
              <w:rPr>
                <w:rFonts w:ascii="Arial" w:eastAsia="Arial Unicode MS" w:hAnsi="Arial" w:cs="Arial"/>
                <w:sz w:val="14"/>
                <w:szCs w:val="14"/>
              </w:rPr>
              <w:t>)</w:t>
            </w:r>
          </w:p>
        </w:tc>
        <w:tc>
          <w:tcPr>
            <w:tcW w:w="1273" w:type="dxa"/>
            <w:tcBorders>
              <w:top w:val="nil"/>
              <w:left w:val="nil"/>
              <w:bottom w:val="single" w:sz="4" w:space="0" w:color="auto"/>
              <w:right w:val="nil"/>
            </w:tcBorders>
            <w:shd w:val="clear" w:color="auto" w:fill="FAFAFA"/>
            <w:vAlign w:val="bottom"/>
          </w:tcPr>
          <w:p w14:paraId="103928A9" w14:textId="77777777" w:rsidR="00471B90" w:rsidRPr="00DC26D2" w:rsidRDefault="00471B90" w:rsidP="00EC7502">
            <w:pPr>
              <w:ind w:right="-72"/>
              <w:jc w:val="right"/>
              <w:rPr>
                <w:rFonts w:ascii="Arial" w:eastAsia="Arial Unicode MS" w:hAnsi="Arial" w:cs="Arial"/>
                <w:sz w:val="14"/>
                <w:szCs w:val="14"/>
                <w:lang w:val="en-GB"/>
              </w:rPr>
            </w:pPr>
            <w:r w:rsidRPr="00A7584F">
              <w:rPr>
                <w:rFonts w:ascii="Arial" w:eastAsia="Arial Unicode MS" w:hAnsi="Arial" w:cs="Arial"/>
                <w:sz w:val="14"/>
                <w:szCs w:val="14"/>
                <w:lang w:val="en-GB"/>
              </w:rPr>
              <w:t>935,823,436</w:t>
            </w:r>
          </w:p>
        </w:tc>
        <w:tc>
          <w:tcPr>
            <w:tcW w:w="1133" w:type="dxa"/>
            <w:tcBorders>
              <w:top w:val="nil"/>
              <w:left w:val="nil"/>
              <w:bottom w:val="single" w:sz="4" w:space="0" w:color="auto"/>
              <w:right w:val="nil"/>
            </w:tcBorders>
            <w:shd w:val="clear" w:color="auto" w:fill="auto"/>
            <w:vAlign w:val="bottom"/>
          </w:tcPr>
          <w:p w14:paraId="7BD986ED"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947,770,977</w:t>
            </w:r>
          </w:p>
        </w:tc>
      </w:tr>
      <w:tr w:rsidR="00471B90" w:rsidRPr="00DC26D2" w14:paraId="3B92CB87"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7C59848D" w14:textId="77777777" w:rsidR="00471B90" w:rsidRPr="00DC26D2" w:rsidRDefault="00471B90" w:rsidP="00EC7502">
            <w:pPr>
              <w:ind w:left="43" w:hanging="144"/>
              <w:jc w:val="left"/>
              <w:rPr>
                <w:rFonts w:ascii="Arial" w:eastAsia="Angsana New" w:hAnsi="Arial" w:cs="Arial"/>
                <w:b/>
                <w:bCs/>
                <w:sz w:val="14"/>
                <w:szCs w:val="14"/>
              </w:rPr>
            </w:pPr>
          </w:p>
        </w:tc>
        <w:tc>
          <w:tcPr>
            <w:tcW w:w="1134" w:type="dxa"/>
            <w:tcBorders>
              <w:top w:val="single" w:sz="4" w:space="0" w:color="auto"/>
              <w:left w:val="nil"/>
              <w:bottom w:val="nil"/>
              <w:right w:val="nil"/>
            </w:tcBorders>
            <w:shd w:val="clear" w:color="auto" w:fill="FAFAFA"/>
            <w:vAlign w:val="bottom"/>
          </w:tcPr>
          <w:p w14:paraId="113F0877"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3A347ECB"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FAFAFA"/>
            <w:vAlign w:val="bottom"/>
          </w:tcPr>
          <w:p w14:paraId="0AF1091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5BF76F6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vAlign w:val="bottom"/>
          </w:tcPr>
          <w:p w14:paraId="3E7ABD41"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05BB4ED8"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tcPr>
          <w:p w14:paraId="7DCC5AFA"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single" w:sz="4" w:space="0" w:color="auto"/>
              <w:left w:val="nil"/>
              <w:bottom w:val="nil"/>
              <w:right w:val="nil"/>
            </w:tcBorders>
          </w:tcPr>
          <w:p w14:paraId="23CB36F6"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FAFAFA"/>
            <w:vAlign w:val="bottom"/>
          </w:tcPr>
          <w:p w14:paraId="460844DF"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4647001E"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single" w:sz="4" w:space="0" w:color="auto"/>
              <w:left w:val="nil"/>
              <w:bottom w:val="nil"/>
              <w:right w:val="nil"/>
            </w:tcBorders>
            <w:shd w:val="clear" w:color="auto" w:fill="FAFAFA"/>
            <w:vAlign w:val="bottom"/>
          </w:tcPr>
          <w:p w14:paraId="2CDC6853" w14:textId="77777777" w:rsidR="00471B90" w:rsidRPr="00DC26D2" w:rsidRDefault="00471B90" w:rsidP="00EC7502">
            <w:pPr>
              <w:ind w:right="-72"/>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1E9B016F" w14:textId="77777777" w:rsidR="00471B90" w:rsidRPr="00DC26D2" w:rsidRDefault="00471B90" w:rsidP="00EC7502">
            <w:pPr>
              <w:ind w:right="-72"/>
              <w:rPr>
                <w:rFonts w:ascii="Arial" w:eastAsia="Arial Unicode MS" w:hAnsi="Arial" w:cs="Arial"/>
                <w:sz w:val="14"/>
                <w:szCs w:val="14"/>
              </w:rPr>
            </w:pPr>
          </w:p>
        </w:tc>
      </w:tr>
      <w:tr w:rsidR="00471B90" w:rsidRPr="00DC26D2" w14:paraId="14F7466F"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0996C978" w14:textId="77777777" w:rsidR="00471B90" w:rsidRPr="00DC26D2" w:rsidRDefault="00471B90" w:rsidP="00EC7502">
            <w:pPr>
              <w:ind w:left="43" w:hanging="144"/>
              <w:jc w:val="left"/>
              <w:rPr>
                <w:rFonts w:ascii="Arial" w:eastAsia="Arial Unicode MS" w:hAnsi="Arial" w:cs="Arial"/>
                <w:sz w:val="14"/>
                <w:szCs w:val="14"/>
                <w:cs/>
              </w:rPr>
            </w:pPr>
            <w:r w:rsidRPr="00DC26D2">
              <w:rPr>
                <w:rFonts w:ascii="Arial" w:eastAsia="Arial Unicode MS" w:hAnsi="Arial" w:cs="Arial"/>
                <w:sz w:val="14"/>
                <w:szCs w:val="14"/>
              </w:rPr>
              <w:t xml:space="preserve">Cost of subscription and </w:t>
            </w:r>
            <w:r w:rsidRPr="00DC26D2">
              <w:rPr>
                <w:rFonts w:ascii="Arial" w:eastAsia="Arial Unicode MS" w:hAnsi="Arial" w:cs="Arial"/>
                <w:sz w:val="14"/>
                <w:szCs w:val="14"/>
              </w:rPr>
              <w:br/>
              <w:t>license support</w:t>
            </w:r>
          </w:p>
        </w:tc>
        <w:tc>
          <w:tcPr>
            <w:tcW w:w="1134" w:type="dxa"/>
            <w:tcBorders>
              <w:top w:val="nil"/>
              <w:left w:val="nil"/>
              <w:bottom w:val="nil"/>
              <w:right w:val="nil"/>
            </w:tcBorders>
            <w:shd w:val="clear" w:color="auto" w:fill="FAFAFA"/>
            <w:vAlign w:val="bottom"/>
          </w:tcPr>
          <w:p w14:paraId="78BBC8BF" w14:textId="77777777" w:rsidR="00471B90" w:rsidRPr="00DC26D2" w:rsidRDefault="00471B90" w:rsidP="00EC7502">
            <w:pPr>
              <w:ind w:right="-72"/>
              <w:jc w:val="right"/>
              <w:rPr>
                <w:rFonts w:ascii="Arial" w:eastAsia="Arial Unicode MS" w:hAnsi="Arial" w:cs="Cordia New"/>
                <w:sz w:val="14"/>
                <w:szCs w:val="14"/>
              </w:rPr>
            </w:pPr>
            <w:r w:rsidRPr="002B2611">
              <w:rPr>
                <w:rFonts w:ascii="Arial" w:eastAsia="Arial Unicode MS" w:hAnsi="Arial" w:cs="Cordia New"/>
                <w:sz w:val="14"/>
                <w:szCs w:val="14"/>
              </w:rPr>
              <w:t>(258,621,599)</w:t>
            </w:r>
          </w:p>
        </w:tc>
        <w:tc>
          <w:tcPr>
            <w:tcW w:w="1134" w:type="dxa"/>
            <w:tcBorders>
              <w:top w:val="nil"/>
              <w:left w:val="nil"/>
              <w:bottom w:val="nil"/>
              <w:right w:val="nil"/>
            </w:tcBorders>
            <w:shd w:val="clear" w:color="auto" w:fill="auto"/>
            <w:vAlign w:val="bottom"/>
          </w:tcPr>
          <w:p w14:paraId="57114484"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Cordia New"/>
                <w:sz w:val="14"/>
                <w:szCs w:val="14"/>
              </w:rPr>
              <w:t>(</w:t>
            </w:r>
            <w:r w:rsidRPr="00DC26D2">
              <w:rPr>
                <w:rFonts w:ascii="Arial" w:eastAsia="Arial Unicode MS" w:hAnsi="Arial" w:cs="Cordia New"/>
                <w:sz w:val="14"/>
                <w:szCs w:val="14"/>
                <w:lang w:val="en-GB"/>
              </w:rPr>
              <w:t>225</w:t>
            </w:r>
            <w:r w:rsidRPr="00DC26D2">
              <w:rPr>
                <w:rFonts w:ascii="Arial" w:eastAsia="Arial Unicode MS" w:hAnsi="Arial" w:cs="Cordia New"/>
                <w:sz w:val="14"/>
                <w:szCs w:val="14"/>
              </w:rPr>
              <w:t>,</w:t>
            </w:r>
            <w:r w:rsidRPr="00DC26D2">
              <w:rPr>
                <w:rFonts w:ascii="Arial" w:eastAsia="Arial Unicode MS" w:hAnsi="Arial" w:cs="Cordia New"/>
                <w:sz w:val="14"/>
                <w:szCs w:val="14"/>
                <w:lang w:val="en-GB"/>
              </w:rPr>
              <w:t>392</w:t>
            </w:r>
            <w:r w:rsidRPr="00DC26D2">
              <w:rPr>
                <w:rFonts w:ascii="Arial" w:eastAsia="Arial Unicode MS" w:hAnsi="Arial" w:cs="Cordia New"/>
                <w:sz w:val="14"/>
                <w:szCs w:val="14"/>
              </w:rPr>
              <w:t>,</w:t>
            </w:r>
            <w:r w:rsidRPr="00DC26D2">
              <w:rPr>
                <w:rFonts w:ascii="Arial" w:eastAsia="Arial Unicode MS" w:hAnsi="Arial" w:cs="Cordia New"/>
                <w:sz w:val="14"/>
                <w:szCs w:val="14"/>
                <w:lang w:val="en-GB"/>
              </w:rPr>
              <w:t>000</w:t>
            </w:r>
            <w:r w:rsidRPr="00DC26D2">
              <w:rPr>
                <w:rFonts w:ascii="Arial" w:eastAsia="Arial Unicode MS" w:hAnsi="Arial" w:cs="Cordia New"/>
                <w:sz w:val="14"/>
                <w:szCs w:val="14"/>
              </w:rPr>
              <w:t>)</w:t>
            </w:r>
          </w:p>
        </w:tc>
        <w:tc>
          <w:tcPr>
            <w:tcW w:w="1134" w:type="dxa"/>
            <w:tcBorders>
              <w:top w:val="nil"/>
              <w:left w:val="nil"/>
              <w:bottom w:val="nil"/>
              <w:right w:val="nil"/>
            </w:tcBorders>
            <w:shd w:val="clear" w:color="auto" w:fill="FAFAFA"/>
            <w:vAlign w:val="bottom"/>
          </w:tcPr>
          <w:p w14:paraId="4C7E62FB"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(79,068,943)</w:t>
            </w:r>
          </w:p>
        </w:tc>
        <w:tc>
          <w:tcPr>
            <w:tcW w:w="1133" w:type="dxa"/>
            <w:tcBorders>
              <w:top w:val="nil"/>
              <w:left w:val="nil"/>
              <w:bottom w:val="nil"/>
              <w:right w:val="nil"/>
            </w:tcBorders>
            <w:shd w:val="clear" w:color="auto" w:fill="auto"/>
            <w:vAlign w:val="bottom"/>
          </w:tcPr>
          <w:p w14:paraId="27A807A9"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59</w:t>
            </w:r>
            <w:r w:rsidRPr="00DC26D2">
              <w:rPr>
                <w:rFonts w:ascii="Arial" w:eastAsia="Arial Unicode MS" w:hAnsi="Arial" w:cs="Arial"/>
                <w:sz w:val="14"/>
                <w:szCs w:val="14"/>
              </w:rPr>
              <w:t>,</w:t>
            </w:r>
            <w:r w:rsidRPr="00DC26D2">
              <w:rPr>
                <w:rFonts w:ascii="Arial" w:eastAsia="Arial Unicode MS" w:hAnsi="Arial" w:cs="Arial"/>
                <w:sz w:val="14"/>
                <w:szCs w:val="14"/>
                <w:lang w:val="en-GB"/>
              </w:rPr>
              <w:t>015</w:t>
            </w:r>
            <w:r w:rsidRPr="00DC26D2">
              <w:rPr>
                <w:rFonts w:ascii="Arial" w:eastAsia="Arial Unicode MS" w:hAnsi="Arial" w:cs="Arial"/>
                <w:sz w:val="14"/>
                <w:szCs w:val="14"/>
              </w:rPr>
              <w:t>,</w:t>
            </w:r>
            <w:r w:rsidRPr="00DC26D2">
              <w:rPr>
                <w:rFonts w:ascii="Arial" w:eastAsia="Arial Unicode MS" w:hAnsi="Arial" w:cs="Arial"/>
                <w:sz w:val="14"/>
                <w:szCs w:val="14"/>
                <w:lang w:val="en-GB"/>
              </w:rPr>
              <w:t>183</w:t>
            </w: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vAlign w:val="bottom"/>
          </w:tcPr>
          <w:p w14:paraId="743A9504"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0673A441"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tcPr>
          <w:p w14:paraId="1D711760" w14:textId="77777777" w:rsidR="00471B90" w:rsidRDefault="00471B90" w:rsidP="00EC7502">
            <w:pPr>
              <w:ind w:right="-72"/>
              <w:jc w:val="right"/>
              <w:rPr>
                <w:rFonts w:ascii="Arial" w:eastAsia="Arial Unicode MS" w:hAnsi="Arial" w:cs="Arial"/>
                <w:sz w:val="14"/>
                <w:szCs w:val="14"/>
                <w:lang w:val="en-GB"/>
              </w:rPr>
            </w:pPr>
          </w:p>
          <w:p w14:paraId="169A757A"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3" w:type="dxa"/>
            <w:tcBorders>
              <w:top w:val="nil"/>
              <w:left w:val="nil"/>
              <w:bottom w:val="nil"/>
              <w:right w:val="nil"/>
            </w:tcBorders>
          </w:tcPr>
          <w:p w14:paraId="3E997441" w14:textId="77777777" w:rsidR="00471B90" w:rsidRDefault="00471B90" w:rsidP="00EC7502">
            <w:pPr>
              <w:ind w:right="-72"/>
              <w:jc w:val="right"/>
              <w:rPr>
                <w:rFonts w:ascii="Arial" w:eastAsia="Arial Unicode MS" w:hAnsi="Arial" w:cs="Arial"/>
                <w:sz w:val="14"/>
                <w:szCs w:val="14"/>
                <w:lang w:val="en-GB"/>
              </w:rPr>
            </w:pPr>
          </w:p>
          <w:p w14:paraId="200DBE87"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4A52FD83"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shd w:val="clear" w:color="auto" w:fill="auto"/>
            <w:vAlign w:val="bottom"/>
          </w:tcPr>
          <w:p w14:paraId="6CD45477"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w:t>
            </w:r>
          </w:p>
        </w:tc>
        <w:tc>
          <w:tcPr>
            <w:tcW w:w="1273" w:type="dxa"/>
            <w:tcBorders>
              <w:top w:val="nil"/>
              <w:left w:val="nil"/>
              <w:bottom w:val="nil"/>
              <w:right w:val="nil"/>
            </w:tcBorders>
            <w:shd w:val="clear" w:color="auto" w:fill="FAFAFA"/>
            <w:vAlign w:val="bottom"/>
          </w:tcPr>
          <w:p w14:paraId="28B95D2E"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(337,690,542)</w:t>
            </w:r>
          </w:p>
        </w:tc>
        <w:tc>
          <w:tcPr>
            <w:tcW w:w="1133" w:type="dxa"/>
            <w:tcBorders>
              <w:top w:val="nil"/>
              <w:left w:val="nil"/>
              <w:bottom w:val="nil"/>
              <w:right w:val="nil"/>
            </w:tcBorders>
            <w:shd w:val="clear" w:color="auto" w:fill="auto"/>
            <w:vAlign w:val="bottom"/>
          </w:tcPr>
          <w:p w14:paraId="6A38829A"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284</w:t>
            </w:r>
            <w:r w:rsidRPr="00DC26D2">
              <w:rPr>
                <w:rFonts w:ascii="Arial" w:eastAsia="Arial Unicode MS" w:hAnsi="Arial" w:cs="Arial"/>
                <w:sz w:val="14"/>
                <w:szCs w:val="14"/>
              </w:rPr>
              <w:t>,</w:t>
            </w:r>
            <w:r w:rsidRPr="00DC26D2">
              <w:rPr>
                <w:rFonts w:ascii="Arial" w:eastAsia="Arial Unicode MS" w:hAnsi="Arial" w:cs="Arial"/>
                <w:sz w:val="14"/>
                <w:szCs w:val="14"/>
                <w:lang w:val="en-GB"/>
              </w:rPr>
              <w:t>407</w:t>
            </w:r>
            <w:r w:rsidRPr="00DC26D2">
              <w:rPr>
                <w:rFonts w:ascii="Arial" w:eastAsia="Arial Unicode MS" w:hAnsi="Arial" w:cs="Arial"/>
                <w:sz w:val="14"/>
                <w:szCs w:val="14"/>
              </w:rPr>
              <w:t>,</w:t>
            </w:r>
            <w:r w:rsidRPr="00DC26D2">
              <w:rPr>
                <w:rFonts w:ascii="Arial" w:eastAsia="Arial Unicode MS" w:hAnsi="Arial" w:cs="Arial"/>
                <w:sz w:val="14"/>
                <w:szCs w:val="14"/>
                <w:lang w:val="en-GB"/>
              </w:rPr>
              <w:t>183</w:t>
            </w:r>
            <w:r w:rsidRPr="00DC26D2">
              <w:rPr>
                <w:rFonts w:ascii="Arial" w:eastAsia="Arial Unicode MS" w:hAnsi="Arial" w:cs="Arial"/>
                <w:sz w:val="14"/>
                <w:szCs w:val="14"/>
              </w:rPr>
              <w:t>)</w:t>
            </w:r>
          </w:p>
        </w:tc>
      </w:tr>
      <w:tr w:rsidR="00471B90" w:rsidRPr="00DC26D2" w14:paraId="756057A3"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6D55C6CB" w14:textId="77777777" w:rsidR="00471B90" w:rsidRPr="00DC26D2" w:rsidRDefault="00471B90" w:rsidP="00EC7502">
            <w:pPr>
              <w:ind w:left="43" w:hanging="144"/>
              <w:jc w:val="left"/>
              <w:rPr>
                <w:rFonts w:ascii="Arial" w:eastAsia="Arial Unicode MS" w:hAnsi="Arial" w:cs="Arial"/>
                <w:sz w:val="14"/>
                <w:szCs w:val="14"/>
                <w:cs/>
              </w:rPr>
            </w:pPr>
            <w:r w:rsidRPr="00DC26D2">
              <w:rPr>
                <w:rFonts w:ascii="Arial" w:eastAsia="Arial Unicode MS" w:hAnsi="Arial" w:cs="Arial"/>
                <w:sz w:val="14"/>
                <w:szCs w:val="14"/>
              </w:rPr>
              <w:t>Cost of rendering of services</w:t>
            </w:r>
          </w:p>
        </w:tc>
        <w:tc>
          <w:tcPr>
            <w:tcW w:w="1134" w:type="dxa"/>
            <w:tcBorders>
              <w:top w:val="nil"/>
              <w:left w:val="nil"/>
              <w:bottom w:val="nil"/>
              <w:right w:val="nil"/>
            </w:tcBorders>
            <w:shd w:val="clear" w:color="auto" w:fill="FAFAFA"/>
            <w:vAlign w:val="bottom"/>
          </w:tcPr>
          <w:p w14:paraId="0EB85BFA" w14:textId="77777777" w:rsidR="00471B90" w:rsidRPr="00DC26D2" w:rsidRDefault="00471B90" w:rsidP="00EC7502">
            <w:pPr>
              <w:ind w:right="-72"/>
              <w:jc w:val="right"/>
              <w:rPr>
                <w:rFonts w:ascii="Arial" w:eastAsia="Arial Unicode MS" w:hAnsi="Arial" w:cs="Arial"/>
                <w:sz w:val="14"/>
                <w:szCs w:val="14"/>
                <w:cs/>
              </w:rPr>
            </w:pPr>
            <w:r w:rsidRPr="002B2611">
              <w:rPr>
                <w:rFonts w:ascii="Arial" w:eastAsia="Arial Unicode MS" w:hAnsi="Arial" w:cs="Arial"/>
                <w:sz w:val="14"/>
                <w:szCs w:val="14"/>
              </w:rPr>
              <w:t>(259,012,569)</w:t>
            </w:r>
          </w:p>
        </w:tc>
        <w:tc>
          <w:tcPr>
            <w:tcW w:w="1134" w:type="dxa"/>
            <w:tcBorders>
              <w:top w:val="nil"/>
              <w:left w:val="nil"/>
              <w:bottom w:val="nil"/>
              <w:right w:val="nil"/>
            </w:tcBorders>
            <w:shd w:val="clear" w:color="auto" w:fill="auto"/>
            <w:vAlign w:val="bottom"/>
          </w:tcPr>
          <w:p w14:paraId="51AD2D9B" w14:textId="77777777" w:rsidR="00471B90" w:rsidRPr="00DC26D2" w:rsidRDefault="00471B90" w:rsidP="00EC7502">
            <w:pPr>
              <w:ind w:right="-72"/>
              <w:jc w:val="right"/>
              <w:rPr>
                <w:rFonts w:ascii="Arial" w:eastAsia="Arial Unicode MS" w:hAnsi="Arial" w:cs="Arial"/>
                <w:sz w:val="14"/>
                <w:szCs w:val="14"/>
                <w:cs/>
              </w:rPr>
            </w:pPr>
            <w:r w:rsidRPr="00DC26D2">
              <w:rPr>
                <w:rFonts w:ascii="Arial" w:eastAsia="Arial Unicode MS" w:hAnsi="Arial" w:cs="Arial"/>
                <w:sz w:val="14"/>
                <w:szCs w:val="14"/>
              </w:rPr>
              <w:t>(</w:t>
            </w:r>
            <w:r w:rsidRPr="00DC26D2">
              <w:rPr>
                <w:rFonts w:ascii="Arial" w:eastAsia="Arial Unicode MS" w:hAnsi="Arial" w:cs="Arial"/>
                <w:sz w:val="14"/>
                <w:szCs w:val="14"/>
                <w:lang w:val="en-GB"/>
              </w:rPr>
              <w:t>225</w:t>
            </w:r>
            <w:r w:rsidRPr="00DC26D2">
              <w:rPr>
                <w:rFonts w:ascii="Arial" w:eastAsia="Arial Unicode MS" w:hAnsi="Arial" w:cs="Arial"/>
                <w:sz w:val="14"/>
                <w:szCs w:val="14"/>
              </w:rPr>
              <w:t>,</w:t>
            </w:r>
            <w:r w:rsidRPr="00DC26D2">
              <w:rPr>
                <w:rFonts w:ascii="Arial" w:eastAsia="Arial Unicode MS" w:hAnsi="Arial" w:cs="Arial"/>
                <w:sz w:val="14"/>
                <w:szCs w:val="14"/>
                <w:lang w:val="en-GB"/>
              </w:rPr>
              <w:t>717</w:t>
            </w:r>
            <w:r w:rsidRPr="00DC26D2">
              <w:rPr>
                <w:rFonts w:ascii="Arial" w:eastAsia="Arial Unicode MS" w:hAnsi="Arial" w:cs="Arial"/>
                <w:sz w:val="14"/>
                <w:szCs w:val="14"/>
              </w:rPr>
              <w:t>,</w:t>
            </w:r>
            <w:r w:rsidRPr="00DC26D2">
              <w:rPr>
                <w:rFonts w:ascii="Arial" w:eastAsia="Arial Unicode MS" w:hAnsi="Arial" w:cs="Arial"/>
                <w:sz w:val="14"/>
                <w:szCs w:val="14"/>
                <w:lang w:val="en-GB"/>
              </w:rPr>
              <w:t>533</w:t>
            </w:r>
            <w:r w:rsidRPr="00DC26D2">
              <w:rPr>
                <w:rFonts w:ascii="Arial" w:eastAsia="Arial Unicode MS" w:hAnsi="Arial" w:cs="Arial"/>
                <w:sz w:val="14"/>
                <w:szCs w:val="14"/>
              </w:rPr>
              <w:t>)</w:t>
            </w:r>
          </w:p>
        </w:tc>
        <w:tc>
          <w:tcPr>
            <w:tcW w:w="1134" w:type="dxa"/>
            <w:tcBorders>
              <w:top w:val="nil"/>
              <w:left w:val="nil"/>
              <w:bottom w:val="nil"/>
              <w:right w:val="nil"/>
            </w:tcBorders>
            <w:shd w:val="clear" w:color="auto" w:fill="FAFAFA"/>
            <w:vAlign w:val="bottom"/>
          </w:tcPr>
          <w:p w14:paraId="7BBB7E74"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(150,184,728)</w:t>
            </w:r>
          </w:p>
        </w:tc>
        <w:tc>
          <w:tcPr>
            <w:tcW w:w="1133" w:type="dxa"/>
            <w:tcBorders>
              <w:top w:val="nil"/>
              <w:left w:val="nil"/>
              <w:bottom w:val="nil"/>
              <w:right w:val="nil"/>
            </w:tcBorders>
            <w:shd w:val="clear" w:color="auto" w:fill="auto"/>
            <w:vAlign w:val="bottom"/>
          </w:tcPr>
          <w:p w14:paraId="62EF1E9A"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188</w:t>
            </w:r>
            <w:r w:rsidRPr="00DC26D2">
              <w:rPr>
                <w:rFonts w:ascii="Arial" w:eastAsia="Arial Unicode MS" w:hAnsi="Arial" w:cs="Arial"/>
                <w:sz w:val="14"/>
                <w:szCs w:val="14"/>
              </w:rPr>
              <w:t>,</w:t>
            </w:r>
            <w:r w:rsidRPr="00DC26D2">
              <w:rPr>
                <w:rFonts w:ascii="Arial" w:eastAsia="Arial Unicode MS" w:hAnsi="Arial" w:cs="Arial"/>
                <w:sz w:val="14"/>
                <w:szCs w:val="14"/>
                <w:lang w:val="en-GB"/>
              </w:rPr>
              <w:t>612</w:t>
            </w:r>
            <w:r w:rsidRPr="00DC26D2">
              <w:rPr>
                <w:rFonts w:ascii="Arial" w:eastAsia="Arial Unicode MS" w:hAnsi="Arial" w:cs="Arial"/>
                <w:sz w:val="14"/>
                <w:szCs w:val="14"/>
              </w:rPr>
              <w:t>,</w:t>
            </w:r>
            <w:r w:rsidRPr="00DC26D2">
              <w:rPr>
                <w:rFonts w:ascii="Arial" w:eastAsia="Arial Unicode MS" w:hAnsi="Arial" w:cs="Arial"/>
                <w:sz w:val="14"/>
                <w:szCs w:val="14"/>
                <w:lang w:val="en-GB"/>
              </w:rPr>
              <w:t>805</w:t>
            </w: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vAlign w:val="bottom"/>
          </w:tcPr>
          <w:p w14:paraId="0A75DA88"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(26,046,066)</w:t>
            </w:r>
          </w:p>
        </w:tc>
        <w:tc>
          <w:tcPr>
            <w:tcW w:w="1136" w:type="dxa"/>
            <w:tcBorders>
              <w:top w:val="nil"/>
              <w:left w:val="nil"/>
              <w:bottom w:val="nil"/>
              <w:right w:val="nil"/>
            </w:tcBorders>
            <w:shd w:val="clear" w:color="auto" w:fill="auto"/>
            <w:vAlign w:val="bottom"/>
          </w:tcPr>
          <w:p w14:paraId="664D4C0D"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9</w:t>
            </w:r>
            <w:r w:rsidRPr="00DC26D2">
              <w:rPr>
                <w:rFonts w:ascii="Arial" w:eastAsia="Arial Unicode MS" w:hAnsi="Arial" w:cs="Arial"/>
                <w:sz w:val="14"/>
                <w:szCs w:val="14"/>
              </w:rPr>
              <w:t>,</w:t>
            </w:r>
            <w:r w:rsidRPr="00DC26D2">
              <w:rPr>
                <w:rFonts w:ascii="Arial" w:eastAsia="Arial Unicode MS" w:hAnsi="Arial" w:cs="Arial"/>
                <w:sz w:val="14"/>
                <w:szCs w:val="14"/>
                <w:lang w:val="en-GB"/>
              </w:rPr>
              <w:t>937</w:t>
            </w:r>
            <w:r w:rsidRPr="00DC26D2">
              <w:rPr>
                <w:rFonts w:ascii="Arial" w:eastAsia="Arial Unicode MS" w:hAnsi="Arial" w:cs="Arial"/>
                <w:sz w:val="14"/>
                <w:szCs w:val="14"/>
              </w:rPr>
              <w:t>,</w:t>
            </w:r>
            <w:r w:rsidRPr="00DC26D2">
              <w:rPr>
                <w:rFonts w:ascii="Arial" w:eastAsia="Arial Unicode MS" w:hAnsi="Arial" w:cs="Arial"/>
                <w:sz w:val="14"/>
                <w:szCs w:val="14"/>
                <w:lang w:val="en-GB"/>
              </w:rPr>
              <w:t>996</w:t>
            </w: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tcPr>
          <w:p w14:paraId="3E6B74DA"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(214,595,500)</w:t>
            </w:r>
          </w:p>
        </w:tc>
        <w:tc>
          <w:tcPr>
            <w:tcW w:w="993" w:type="dxa"/>
            <w:tcBorders>
              <w:top w:val="nil"/>
              <w:left w:val="nil"/>
              <w:bottom w:val="nil"/>
              <w:right w:val="nil"/>
            </w:tcBorders>
          </w:tcPr>
          <w:p w14:paraId="3B6E98C7"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1CE7CC02"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13,720,042</w:t>
            </w:r>
          </w:p>
        </w:tc>
        <w:tc>
          <w:tcPr>
            <w:tcW w:w="995" w:type="dxa"/>
            <w:tcBorders>
              <w:top w:val="nil"/>
              <w:left w:val="nil"/>
              <w:bottom w:val="nil"/>
              <w:right w:val="nil"/>
            </w:tcBorders>
            <w:shd w:val="clear" w:color="auto" w:fill="auto"/>
            <w:vAlign w:val="bottom"/>
          </w:tcPr>
          <w:p w14:paraId="038A27AC"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1,750,000</w:t>
            </w:r>
          </w:p>
        </w:tc>
        <w:tc>
          <w:tcPr>
            <w:tcW w:w="1273" w:type="dxa"/>
            <w:tcBorders>
              <w:top w:val="nil"/>
              <w:left w:val="nil"/>
              <w:bottom w:val="nil"/>
              <w:right w:val="nil"/>
            </w:tcBorders>
            <w:shd w:val="clear" w:color="auto" w:fill="FAFAFA"/>
            <w:vAlign w:val="bottom"/>
          </w:tcPr>
          <w:p w14:paraId="662094C6"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(636,118,821)</w:t>
            </w:r>
          </w:p>
        </w:tc>
        <w:tc>
          <w:tcPr>
            <w:tcW w:w="1133" w:type="dxa"/>
            <w:tcBorders>
              <w:top w:val="nil"/>
              <w:left w:val="nil"/>
              <w:bottom w:val="nil"/>
              <w:right w:val="nil"/>
            </w:tcBorders>
            <w:shd w:val="clear" w:color="auto" w:fill="auto"/>
            <w:vAlign w:val="bottom"/>
          </w:tcPr>
          <w:p w14:paraId="0AF85EFA"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422</w:t>
            </w:r>
            <w:r w:rsidRPr="00DC26D2">
              <w:rPr>
                <w:rFonts w:ascii="Arial" w:eastAsia="Arial Unicode MS" w:hAnsi="Arial" w:cs="Arial"/>
                <w:sz w:val="14"/>
                <w:szCs w:val="14"/>
              </w:rPr>
              <w:t>,</w:t>
            </w:r>
            <w:r w:rsidRPr="00DC26D2">
              <w:rPr>
                <w:rFonts w:ascii="Arial" w:eastAsia="Arial Unicode MS" w:hAnsi="Arial" w:cs="Arial"/>
                <w:sz w:val="14"/>
                <w:szCs w:val="14"/>
                <w:lang w:val="en-GB"/>
              </w:rPr>
              <w:t>518</w:t>
            </w:r>
            <w:r w:rsidRPr="00DC26D2">
              <w:rPr>
                <w:rFonts w:ascii="Arial" w:eastAsia="Arial Unicode MS" w:hAnsi="Arial" w:cs="Arial"/>
                <w:sz w:val="14"/>
                <w:szCs w:val="14"/>
              </w:rPr>
              <w:t>,</w:t>
            </w:r>
            <w:r w:rsidRPr="00DC26D2">
              <w:rPr>
                <w:rFonts w:ascii="Arial" w:eastAsia="Arial Unicode MS" w:hAnsi="Arial" w:cs="Arial"/>
                <w:sz w:val="14"/>
                <w:szCs w:val="14"/>
                <w:lang w:val="en-GB"/>
              </w:rPr>
              <w:t>334</w:t>
            </w:r>
            <w:r w:rsidRPr="00DC26D2">
              <w:rPr>
                <w:rFonts w:ascii="Arial" w:eastAsia="Arial Unicode MS" w:hAnsi="Arial" w:cs="Arial"/>
                <w:sz w:val="14"/>
                <w:szCs w:val="14"/>
              </w:rPr>
              <w:t>)</w:t>
            </w:r>
          </w:p>
        </w:tc>
      </w:tr>
      <w:tr w:rsidR="00471B90" w:rsidRPr="00DC26D2" w14:paraId="67397312"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0C0EF89C" w14:textId="77777777" w:rsidR="00471B90" w:rsidRPr="00DC26D2" w:rsidRDefault="00471B90" w:rsidP="00EC7502">
            <w:pPr>
              <w:ind w:left="43" w:hanging="144"/>
              <w:jc w:val="left"/>
              <w:rPr>
                <w:rFonts w:ascii="Arial" w:eastAsia="Angsana New" w:hAnsi="Arial" w:cs="Arial"/>
                <w:sz w:val="14"/>
                <w:szCs w:val="14"/>
              </w:rPr>
            </w:pPr>
            <w:r w:rsidRPr="00DC26D2">
              <w:rPr>
                <w:rFonts w:ascii="Arial" w:eastAsia="Angsana New" w:hAnsi="Arial" w:cs="Arial"/>
                <w:sz w:val="14"/>
                <w:szCs w:val="14"/>
              </w:rPr>
              <w:t xml:space="preserve">Cost of sales of rights to </w:t>
            </w:r>
            <w:proofErr w:type="gramStart"/>
            <w:r w:rsidRPr="00DC26D2">
              <w:rPr>
                <w:rFonts w:ascii="Arial" w:eastAsia="Angsana New" w:hAnsi="Arial" w:cs="Arial"/>
                <w:sz w:val="14"/>
                <w:szCs w:val="14"/>
              </w:rPr>
              <w:t>use</w:t>
            </w:r>
            <w:proofErr w:type="gramEnd"/>
          </w:p>
          <w:p w14:paraId="35643DD5" w14:textId="77777777" w:rsidR="00471B90" w:rsidRPr="00DC26D2" w:rsidRDefault="00471B90" w:rsidP="00EC7502">
            <w:pPr>
              <w:ind w:left="43" w:hanging="144"/>
              <w:jc w:val="left"/>
              <w:rPr>
                <w:rFonts w:ascii="Arial" w:eastAsia="Angsana New" w:hAnsi="Arial" w:cs="Arial"/>
                <w:sz w:val="14"/>
                <w:szCs w:val="14"/>
              </w:rPr>
            </w:pPr>
            <w:r w:rsidRPr="00DC26D2">
              <w:rPr>
                <w:rFonts w:ascii="Arial" w:eastAsia="Angsana New" w:hAnsi="Arial" w:cs="Arial"/>
                <w:sz w:val="14"/>
                <w:szCs w:val="14"/>
              </w:rPr>
              <w:t xml:space="preserve">   software license and </w:t>
            </w:r>
          </w:p>
          <w:p w14:paraId="61A4E0F4" w14:textId="77777777" w:rsidR="00471B90" w:rsidRPr="00DC26D2" w:rsidRDefault="00471B90" w:rsidP="00EC7502">
            <w:pPr>
              <w:ind w:left="43" w:hanging="144"/>
              <w:jc w:val="left"/>
              <w:rPr>
                <w:rFonts w:ascii="Arial" w:eastAsia="Angsana New" w:hAnsi="Arial" w:cs="Arial"/>
                <w:sz w:val="14"/>
                <w:szCs w:val="14"/>
              </w:rPr>
            </w:pPr>
            <w:r w:rsidRPr="00DC26D2">
              <w:rPr>
                <w:rFonts w:ascii="Arial" w:eastAsia="Angsana New" w:hAnsi="Arial" w:cs="Arial"/>
                <w:sz w:val="14"/>
                <w:szCs w:val="14"/>
              </w:rPr>
              <w:t xml:space="preserve">   computer hardware</w:t>
            </w:r>
          </w:p>
        </w:tc>
        <w:tc>
          <w:tcPr>
            <w:tcW w:w="1134" w:type="dxa"/>
            <w:tcBorders>
              <w:top w:val="nil"/>
              <w:left w:val="nil"/>
              <w:bottom w:val="nil"/>
              <w:right w:val="nil"/>
            </w:tcBorders>
            <w:shd w:val="clear" w:color="auto" w:fill="FAFAFA"/>
            <w:vAlign w:val="bottom"/>
          </w:tcPr>
          <w:p w14:paraId="0D56E2E9" w14:textId="77777777" w:rsidR="00471B90" w:rsidRPr="00DC26D2" w:rsidRDefault="00471B90" w:rsidP="00EC7502">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shd w:val="clear" w:color="auto" w:fill="auto"/>
            <w:vAlign w:val="bottom"/>
          </w:tcPr>
          <w:p w14:paraId="594BB832" w14:textId="77777777" w:rsidR="00471B90" w:rsidRPr="00DC26D2" w:rsidRDefault="00471B90" w:rsidP="00EC7502">
            <w:pPr>
              <w:ind w:right="-72"/>
              <w:jc w:val="right"/>
              <w:rPr>
                <w:rFonts w:ascii="Arial" w:eastAsia="Arial Unicode MS" w:hAnsi="Arial" w:cs="Arial"/>
                <w:sz w:val="14"/>
                <w:szCs w:val="14"/>
                <w:cs/>
              </w:rPr>
            </w:pPr>
            <w:r w:rsidRPr="00DC26D2">
              <w:rPr>
                <w:rFonts w:ascii="Arial" w:eastAsia="Arial Unicode MS" w:hAnsi="Arial" w:cs="Arial"/>
                <w:sz w:val="14"/>
                <w:szCs w:val="14"/>
              </w:rPr>
              <w:t>-</w:t>
            </w:r>
          </w:p>
        </w:tc>
        <w:tc>
          <w:tcPr>
            <w:tcW w:w="1134" w:type="dxa"/>
            <w:tcBorders>
              <w:top w:val="nil"/>
              <w:left w:val="nil"/>
              <w:bottom w:val="nil"/>
              <w:right w:val="nil"/>
            </w:tcBorders>
            <w:shd w:val="clear" w:color="auto" w:fill="FAFAFA"/>
            <w:vAlign w:val="bottom"/>
          </w:tcPr>
          <w:p w14:paraId="48E62ECE" w14:textId="77777777" w:rsidR="00471B90" w:rsidRPr="002B2611" w:rsidRDefault="00471B90" w:rsidP="00EC7502">
            <w:pPr>
              <w:ind w:right="-72"/>
              <w:jc w:val="right"/>
              <w:rPr>
                <w:rFonts w:ascii="Arial" w:eastAsia="Arial Unicode MS" w:hAnsi="Arial" w:cs="Arial"/>
                <w:sz w:val="14"/>
                <w:szCs w:val="14"/>
              </w:rPr>
            </w:pPr>
          </w:p>
          <w:p w14:paraId="419E6A1B"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 xml:space="preserve">   (8,379,767)</w:t>
            </w:r>
          </w:p>
        </w:tc>
        <w:tc>
          <w:tcPr>
            <w:tcW w:w="1133" w:type="dxa"/>
            <w:tcBorders>
              <w:top w:val="nil"/>
              <w:left w:val="nil"/>
              <w:bottom w:val="nil"/>
              <w:right w:val="nil"/>
            </w:tcBorders>
            <w:shd w:val="clear" w:color="auto" w:fill="auto"/>
            <w:vAlign w:val="bottom"/>
          </w:tcPr>
          <w:p w14:paraId="75595C68"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24</w:t>
            </w:r>
            <w:r w:rsidRPr="00DC26D2">
              <w:rPr>
                <w:rFonts w:ascii="Arial" w:eastAsia="Arial Unicode MS" w:hAnsi="Arial" w:cs="Arial"/>
                <w:sz w:val="14"/>
                <w:szCs w:val="14"/>
              </w:rPr>
              <w:t>,</w:t>
            </w:r>
            <w:r w:rsidRPr="00DC26D2">
              <w:rPr>
                <w:rFonts w:ascii="Arial" w:eastAsia="Arial Unicode MS" w:hAnsi="Arial" w:cs="Arial"/>
                <w:sz w:val="14"/>
                <w:szCs w:val="14"/>
                <w:lang w:val="en-GB"/>
              </w:rPr>
              <w:t>930</w:t>
            </w:r>
            <w:r w:rsidRPr="00DC26D2">
              <w:rPr>
                <w:rFonts w:ascii="Arial" w:eastAsia="Arial Unicode MS" w:hAnsi="Arial" w:cs="Arial"/>
                <w:sz w:val="14"/>
                <w:szCs w:val="14"/>
              </w:rPr>
              <w:t>,</w:t>
            </w:r>
            <w:r w:rsidRPr="00DC26D2">
              <w:rPr>
                <w:rFonts w:ascii="Arial" w:eastAsia="Arial Unicode MS" w:hAnsi="Arial" w:cs="Arial"/>
                <w:sz w:val="14"/>
                <w:szCs w:val="14"/>
                <w:lang w:val="en-GB"/>
              </w:rPr>
              <w:t>856</w:t>
            </w: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vAlign w:val="bottom"/>
          </w:tcPr>
          <w:p w14:paraId="003AF061" w14:textId="4824E352" w:rsidR="00471B90" w:rsidRPr="00DC26D2" w:rsidRDefault="00B959C3" w:rsidP="00EC7502">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136" w:type="dxa"/>
            <w:tcBorders>
              <w:top w:val="nil"/>
              <w:left w:val="nil"/>
              <w:bottom w:val="nil"/>
              <w:right w:val="nil"/>
            </w:tcBorders>
            <w:shd w:val="clear" w:color="auto" w:fill="auto"/>
            <w:vAlign w:val="bottom"/>
          </w:tcPr>
          <w:p w14:paraId="7024709C" w14:textId="77777777" w:rsidR="00471B90" w:rsidRPr="00DC26D2" w:rsidRDefault="00471B90" w:rsidP="00EC7502">
            <w:pPr>
              <w:ind w:right="-72"/>
              <w:jc w:val="right"/>
              <w:rPr>
                <w:rFonts w:ascii="Arial" w:eastAsia="Arial Unicode MS" w:hAnsi="Arial" w:cs="Arial"/>
                <w:sz w:val="14"/>
                <w:szCs w:val="14"/>
                <w:cs/>
              </w:rPr>
            </w:pP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tcPr>
          <w:p w14:paraId="4100F36E" w14:textId="77777777" w:rsidR="00471B90" w:rsidRDefault="00471B90" w:rsidP="00EC7502">
            <w:pPr>
              <w:ind w:right="-72"/>
              <w:jc w:val="right"/>
              <w:rPr>
                <w:rFonts w:ascii="Arial" w:eastAsia="Arial Unicode MS" w:hAnsi="Arial" w:cs="Arial"/>
                <w:sz w:val="14"/>
                <w:szCs w:val="14"/>
              </w:rPr>
            </w:pPr>
          </w:p>
          <w:p w14:paraId="5C879442" w14:textId="77777777" w:rsidR="00471B90" w:rsidRDefault="00471B90" w:rsidP="00EC7502">
            <w:pPr>
              <w:ind w:right="-72"/>
              <w:jc w:val="right"/>
              <w:rPr>
                <w:rFonts w:ascii="Arial" w:eastAsia="Arial Unicode MS" w:hAnsi="Arial" w:cs="Arial"/>
                <w:sz w:val="14"/>
                <w:szCs w:val="14"/>
              </w:rPr>
            </w:pPr>
          </w:p>
          <w:p w14:paraId="584F84E3" w14:textId="77777777" w:rsidR="00471B90" w:rsidRPr="00DC26D2" w:rsidRDefault="00471B90" w:rsidP="00EC7502">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993" w:type="dxa"/>
            <w:tcBorders>
              <w:top w:val="nil"/>
              <w:left w:val="nil"/>
              <w:bottom w:val="nil"/>
              <w:right w:val="nil"/>
            </w:tcBorders>
          </w:tcPr>
          <w:p w14:paraId="7DA9DB4B" w14:textId="77777777" w:rsidR="00471B90" w:rsidRDefault="00471B90" w:rsidP="00EC7502">
            <w:pPr>
              <w:ind w:right="-72"/>
              <w:jc w:val="right"/>
              <w:rPr>
                <w:rFonts w:ascii="Arial" w:eastAsia="Arial Unicode MS" w:hAnsi="Arial" w:cs="Arial"/>
                <w:sz w:val="14"/>
                <w:szCs w:val="14"/>
              </w:rPr>
            </w:pPr>
          </w:p>
          <w:p w14:paraId="784EBC7C" w14:textId="77777777" w:rsidR="00471B90" w:rsidRDefault="00471B90" w:rsidP="00EC7502">
            <w:pPr>
              <w:ind w:right="-72"/>
              <w:jc w:val="right"/>
              <w:rPr>
                <w:rFonts w:ascii="Arial" w:eastAsia="Arial Unicode MS" w:hAnsi="Arial" w:cs="Arial"/>
                <w:sz w:val="14"/>
                <w:szCs w:val="14"/>
              </w:rPr>
            </w:pPr>
          </w:p>
          <w:p w14:paraId="7FA1E524" w14:textId="77777777" w:rsidR="00471B90" w:rsidRPr="00DC26D2" w:rsidRDefault="00471B90" w:rsidP="00EC7502">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992" w:type="dxa"/>
            <w:tcBorders>
              <w:top w:val="nil"/>
              <w:left w:val="nil"/>
              <w:bottom w:val="nil"/>
              <w:right w:val="nil"/>
            </w:tcBorders>
            <w:shd w:val="clear" w:color="auto" w:fill="FAFAFA"/>
            <w:vAlign w:val="bottom"/>
          </w:tcPr>
          <w:p w14:paraId="00E09F47" w14:textId="77777777" w:rsidR="00471B90" w:rsidRPr="00DC26D2" w:rsidRDefault="00471B90" w:rsidP="00EC7502">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995" w:type="dxa"/>
            <w:tcBorders>
              <w:top w:val="nil"/>
              <w:left w:val="nil"/>
              <w:bottom w:val="nil"/>
              <w:right w:val="nil"/>
            </w:tcBorders>
            <w:shd w:val="clear" w:color="auto" w:fill="auto"/>
            <w:vAlign w:val="bottom"/>
          </w:tcPr>
          <w:p w14:paraId="444B0A62" w14:textId="77777777" w:rsidR="00471B90" w:rsidRPr="00DC26D2" w:rsidRDefault="00471B90" w:rsidP="00EC7502">
            <w:pPr>
              <w:ind w:right="-72"/>
              <w:jc w:val="right"/>
              <w:rPr>
                <w:rFonts w:ascii="Arial" w:eastAsia="Arial Unicode MS" w:hAnsi="Arial" w:cs="Arial"/>
                <w:sz w:val="14"/>
                <w:szCs w:val="14"/>
                <w:cs/>
              </w:rPr>
            </w:pPr>
            <w:r w:rsidRPr="00DC26D2">
              <w:rPr>
                <w:rFonts w:ascii="Arial" w:eastAsia="Arial Unicode MS" w:hAnsi="Arial" w:cs="Arial"/>
                <w:sz w:val="14"/>
                <w:szCs w:val="14"/>
              </w:rPr>
              <w:t>-</w:t>
            </w:r>
          </w:p>
        </w:tc>
        <w:tc>
          <w:tcPr>
            <w:tcW w:w="1273" w:type="dxa"/>
            <w:tcBorders>
              <w:top w:val="nil"/>
              <w:left w:val="nil"/>
              <w:bottom w:val="nil"/>
              <w:right w:val="nil"/>
            </w:tcBorders>
            <w:shd w:val="clear" w:color="auto" w:fill="FAFAFA"/>
            <w:vAlign w:val="bottom"/>
          </w:tcPr>
          <w:p w14:paraId="0DDA3629" w14:textId="77777777" w:rsidR="00471B90" w:rsidRPr="00A7584F" w:rsidRDefault="00471B90" w:rsidP="00EC7502">
            <w:pPr>
              <w:ind w:right="-72"/>
              <w:jc w:val="right"/>
              <w:rPr>
                <w:rFonts w:ascii="Arial" w:eastAsia="Arial Unicode MS" w:hAnsi="Arial" w:cs="Arial"/>
                <w:sz w:val="14"/>
                <w:szCs w:val="14"/>
              </w:rPr>
            </w:pPr>
          </w:p>
          <w:p w14:paraId="075C78B2"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(8,379,767)</w:t>
            </w:r>
          </w:p>
        </w:tc>
        <w:tc>
          <w:tcPr>
            <w:tcW w:w="1133" w:type="dxa"/>
            <w:tcBorders>
              <w:top w:val="nil"/>
              <w:left w:val="nil"/>
              <w:bottom w:val="nil"/>
              <w:right w:val="nil"/>
            </w:tcBorders>
            <w:shd w:val="clear" w:color="auto" w:fill="auto"/>
            <w:vAlign w:val="bottom"/>
          </w:tcPr>
          <w:p w14:paraId="018F082E"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24</w:t>
            </w:r>
            <w:r w:rsidRPr="00DC26D2">
              <w:rPr>
                <w:rFonts w:ascii="Arial" w:eastAsia="Arial Unicode MS" w:hAnsi="Arial" w:cs="Arial"/>
                <w:sz w:val="14"/>
                <w:szCs w:val="14"/>
              </w:rPr>
              <w:t>,</w:t>
            </w:r>
            <w:r w:rsidRPr="00DC26D2">
              <w:rPr>
                <w:rFonts w:ascii="Arial" w:eastAsia="Arial Unicode MS" w:hAnsi="Arial" w:cs="Arial"/>
                <w:sz w:val="14"/>
                <w:szCs w:val="14"/>
                <w:lang w:val="en-GB"/>
              </w:rPr>
              <w:t>930</w:t>
            </w:r>
            <w:r w:rsidRPr="00DC26D2">
              <w:rPr>
                <w:rFonts w:ascii="Arial" w:eastAsia="Arial Unicode MS" w:hAnsi="Arial" w:cs="Arial"/>
                <w:sz w:val="14"/>
                <w:szCs w:val="14"/>
              </w:rPr>
              <w:t>,</w:t>
            </w:r>
            <w:r w:rsidRPr="00DC26D2">
              <w:rPr>
                <w:rFonts w:ascii="Arial" w:eastAsia="Arial Unicode MS" w:hAnsi="Arial" w:cs="Arial"/>
                <w:sz w:val="14"/>
                <w:szCs w:val="14"/>
                <w:lang w:val="en-GB"/>
              </w:rPr>
              <w:t>856</w:t>
            </w:r>
            <w:r w:rsidRPr="00DC26D2">
              <w:rPr>
                <w:rFonts w:ascii="Arial" w:eastAsia="Arial Unicode MS" w:hAnsi="Arial" w:cs="Arial"/>
                <w:sz w:val="14"/>
                <w:szCs w:val="14"/>
              </w:rPr>
              <w:t>)</w:t>
            </w:r>
          </w:p>
        </w:tc>
      </w:tr>
      <w:tr w:rsidR="00471B90" w:rsidRPr="00DC26D2" w14:paraId="22AE9B39"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220079BF" w14:textId="77777777" w:rsidR="00471B90" w:rsidRPr="00DC26D2" w:rsidRDefault="00471B90" w:rsidP="00EC7502">
            <w:pPr>
              <w:ind w:left="43" w:hanging="144"/>
              <w:jc w:val="left"/>
              <w:rPr>
                <w:rFonts w:ascii="Arial" w:eastAsia="Angsana New" w:hAnsi="Arial" w:cs="Arial"/>
                <w:sz w:val="14"/>
                <w:szCs w:val="14"/>
              </w:rPr>
            </w:pPr>
            <w:r w:rsidRPr="00DC26D2">
              <w:rPr>
                <w:rFonts w:ascii="Arial" w:eastAsia="Angsana New" w:hAnsi="Arial" w:cs="Arial"/>
                <w:sz w:val="14"/>
                <w:szCs w:val="14"/>
              </w:rPr>
              <w:t>Selling expenses</w:t>
            </w:r>
          </w:p>
        </w:tc>
        <w:tc>
          <w:tcPr>
            <w:tcW w:w="1134" w:type="dxa"/>
            <w:tcBorders>
              <w:top w:val="nil"/>
              <w:left w:val="nil"/>
              <w:bottom w:val="nil"/>
              <w:right w:val="nil"/>
            </w:tcBorders>
            <w:shd w:val="clear" w:color="auto" w:fill="FAFAFA"/>
            <w:vAlign w:val="bottom"/>
          </w:tcPr>
          <w:p w14:paraId="074B4B2A" w14:textId="77777777" w:rsidR="00471B90" w:rsidRPr="00DC26D2" w:rsidRDefault="00471B90" w:rsidP="00EC7502">
            <w:pPr>
              <w:ind w:right="-72"/>
              <w:jc w:val="right"/>
              <w:rPr>
                <w:rFonts w:ascii="Arial" w:eastAsia="Arial Unicode MS" w:hAnsi="Arial" w:cs="Arial"/>
                <w:sz w:val="14"/>
                <w:szCs w:val="14"/>
                <w:cs/>
              </w:rPr>
            </w:pPr>
            <w:r w:rsidRPr="002B2611">
              <w:rPr>
                <w:rFonts w:ascii="Arial" w:eastAsia="Arial Unicode MS" w:hAnsi="Arial" w:cs="Arial"/>
                <w:sz w:val="14"/>
                <w:szCs w:val="14"/>
              </w:rPr>
              <w:t>(29,143,502)</w:t>
            </w:r>
          </w:p>
        </w:tc>
        <w:tc>
          <w:tcPr>
            <w:tcW w:w="1134" w:type="dxa"/>
            <w:tcBorders>
              <w:top w:val="nil"/>
              <w:left w:val="nil"/>
              <w:bottom w:val="nil"/>
              <w:right w:val="nil"/>
            </w:tcBorders>
            <w:shd w:val="clear" w:color="auto" w:fill="auto"/>
            <w:vAlign w:val="bottom"/>
          </w:tcPr>
          <w:p w14:paraId="6E8F3544" w14:textId="77777777" w:rsidR="00471B90" w:rsidRPr="00DC26D2" w:rsidRDefault="00471B90" w:rsidP="00EC7502">
            <w:pPr>
              <w:ind w:right="-72"/>
              <w:jc w:val="right"/>
              <w:rPr>
                <w:rFonts w:ascii="Arial" w:eastAsia="Arial Unicode MS" w:hAnsi="Arial" w:cs="Arial"/>
                <w:sz w:val="14"/>
                <w:szCs w:val="14"/>
                <w:cs/>
              </w:rPr>
            </w:pPr>
            <w:r w:rsidRPr="00DC26D2">
              <w:rPr>
                <w:rFonts w:ascii="Arial" w:eastAsia="Arial Unicode MS" w:hAnsi="Arial" w:cs="Arial"/>
                <w:sz w:val="14"/>
                <w:szCs w:val="14"/>
              </w:rPr>
              <w:t>(</w:t>
            </w:r>
            <w:r w:rsidRPr="00DC26D2">
              <w:rPr>
                <w:rFonts w:ascii="Arial" w:eastAsia="Arial Unicode MS" w:hAnsi="Arial" w:cs="Arial"/>
                <w:sz w:val="14"/>
                <w:szCs w:val="14"/>
                <w:lang w:val="en-GB"/>
              </w:rPr>
              <w:t>26</w:t>
            </w:r>
            <w:r w:rsidRPr="00DC26D2">
              <w:rPr>
                <w:rFonts w:ascii="Arial" w:eastAsia="Arial Unicode MS" w:hAnsi="Arial" w:cs="Arial"/>
                <w:sz w:val="14"/>
                <w:szCs w:val="14"/>
              </w:rPr>
              <w:t>,</w:t>
            </w:r>
            <w:r w:rsidRPr="00DC26D2">
              <w:rPr>
                <w:rFonts w:ascii="Arial" w:eastAsia="Arial Unicode MS" w:hAnsi="Arial" w:cs="Arial"/>
                <w:sz w:val="14"/>
                <w:szCs w:val="14"/>
                <w:lang w:val="en-GB"/>
              </w:rPr>
              <w:t>871</w:t>
            </w:r>
            <w:r w:rsidRPr="00DC26D2">
              <w:rPr>
                <w:rFonts w:ascii="Arial" w:eastAsia="Arial Unicode MS" w:hAnsi="Arial" w:cs="Arial"/>
                <w:sz w:val="14"/>
                <w:szCs w:val="14"/>
              </w:rPr>
              <w:t>,</w:t>
            </w:r>
            <w:r w:rsidRPr="00DC26D2">
              <w:rPr>
                <w:rFonts w:ascii="Arial" w:eastAsia="Arial Unicode MS" w:hAnsi="Arial" w:cs="Arial"/>
                <w:sz w:val="14"/>
                <w:szCs w:val="14"/>
                <w:lang w:val="en-GB"/>
              </w:rPr>
              <w:t>953</w:t>
            </w:r>
            <w:r w:rsidRPr="00DC26D2">
              <w:rPr>
                <w:rFonts w:ascii="Arial" w:eastAsia="Arial Unicode MS" w:hAnsi="Arial" w:cs="Arial"/>
                <w:sz w:val="14"/>
                <w:szCs w:val="14"/>
              </w:rPr>
              <w:t>)</w:t>
            </w:r>
          </w:p>
        </w:tc>
        <w:tc>
          <w:tcPr>
            <w:tcW w:w="1134" w:type="dxa"/>
            <w:tcBorders>
              <w:top w:val="nil"/>
              <w:left w:val="nil"/>
              <w:bottom w:val="nil"/>
              <w:right w:val="nil"/>
            </w:tcBorders>
            <w:shd w:val="clear" w:color="auto" w:fill="FAFAFA"/>
            <w:vAlign w:val="bottom"/>
          </w:tcPr>
          <w:p w14:paraId="06FB5596"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(18,254,084)</w:t>
            </w:r>
          </w:p>
        </w:tc>
        <w:tc>
          <w:tcPr>
            <w:tcW w:w="1133" w:type="dxa"/>
            <w:tcBorders>
              <w:top w:val="nil"/>
              <w:left w:val="nil"/>
              <w:bottom w:val="nil"/>
              <w:right w:val="nil"/>
            </w:tcBorders>
            <w:shd w:val="clear" w:color="auto" w:fill="auto"/>
            <w:vAlign w:val="bottom"/>
          </w:tcPr>
          <w:p w14:paraId="730F13E9"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17</w:t>
            </w:r>
            <w:r w:rsidRPr="00DC26D2">
              <w:rPr>
                <w:rFonts w:ascii="Arial" w:eastAsia="Arial Unicode MS" w:hAnsi="Arial" w:cs="Arial"/>
                <w:sz w:val="14"/>
                <w:szCs w:val="14"/>
              </w:rPr>
              <w:t>,</w:t>
            </w:r>
            <w:r w:rsidRPr="00DC26D2">
              <w:rPr>
                <w:rFonts w:ascii="Arial" w:eastAsia="Arial Unicode MS" w:hAnsi="Arial" w:cs="Arial"/>
                <w:sz w:val="14"/>
                <w:szCs w:val="14"/>
                <w:lang w:val="en-GB"/>
              </w:rPr>
              <w:t>283</w:t>
            </w:r>
            <w:r w:rsidRPr="00DC26D2">
              <w:rPr>
                <w:rFonts w:ascii="Arial" w:eastAsia="Arial Unicode MS" w:hAnsi="Arial" w:cs="Arial"/>
                <w:sz w:val="14"/>
                <w:szCs w:val="14"/>
              </w:rPr>
              <w:t>,</w:t>
            </w:r>
            <w:r w:rsidRPr="00DC26D2">
              <w:rPr>
                <w:rFonts w:ascii="Arial" w:eastAsia="Arial Unicode MS" w:hAnsi="Arial" w:cs="Arial"/>
                <w:sz w:val="14"/>
                <w:szCs w:val="14"/>
                <w:lang w:val="en-GB"/>
              </w:rPr>
              <w:t>968</w:t>
            </w: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vAlign w:val="bottom"/>
          </w:tcPr>
          <w:p w14:paraId="247BC93B"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(1,827,306)</w:t>
            </w:r>
          </w:p>
        </w:tc>
        <w:tc>
          <w:tcPr>
            <w:tcW w:w="1136" w:type="dxa"/>
            <w:tcBorders>
              <w:top w:val="nil"/>
              <w:left w:val="nil"/>
              <w:bottom w:val="nil"/>
              <w:right w:val="nil"/>
            </w:tcBorders>
            <w:shd w:val="clear" w:color="auto" w:fill="auto"/>
            <w:vAlign w:val="bottom"/>
          </w:tcPr>
          <w:p w14:paraId="3BE3B260"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1</w:t>
            </w:r>
            <w:r w:rsidRPr="00DC26D2">
              <w:rPr>
                <w:rFonts w:ascii="Arial" w:eastAsia="Arial Unicode MS" w:hAnsi="Arial" w:cs="Arial"/>
                <w:sz w:val="14"/>
                <w:szCs w:val="14"/>
              </w:rPr>
              <w:t>,</w:t>
            </w:r>
            <w:r w:rsidRPr="00DC26D2">
              <w:rPr>
                <w:rFonts w:ascii="Arial" w:eastAsia="Arial Unicode MS" w:hAnsi="Arial" w:cs="Arial"/>
                <w:sz w:val="14"/>
                <w:szCs w:val="14"/>
                <w:lang w:val="en-GB"/>
              </w:rPr>
              <w:t>561</w:t>
            </w:r>
            <w:r w:rsidRPr="00DC26D2">
              <w:rPr>
                <w:rFonts w:ascii="Arial" w:eastAsia="Arial Unicode MS" w:hAnsi="Arial" w:cs="Arial"/>
                <w:sz w:val="14"/>
                <w:szCs w:val="14"/>
              </w:rPr>
              <w:t>,</w:t>
            </w:r>
            <w:r w:rsidRPr="00DC26D2">
              <w:rPr>
                <w:rFonts w:ascii="Arial" w:eastAsia="Arial Unicode MS" w:hAnsi="Arial" w:cs="Arial"/>
                <w:sz w:val="14"/>
                <w:szCs w:val="14"/>
                <w:lang w:val="en-GB"/>
              </w:rPr>
              <w:t>322</w:t>
            </w:r>
            <w:r w:rsidRPr="00DC26D2">
              <w:rPr>
                <w:rFonts w:ascii="Arial" w:eastAsia="Arial Unicode MS" w:hAnsi="Arial" w:cs="Arial"/>
                <w:sz w:val="14"/>
                <w:szCs w:val="14"/>
              </w:rPr>
              <w:t>)</w:t>
            </w:r>
          </w:p>
        </w:tc>
        <w:tc>
          <w:tcPr>
            <w:tcW w:w="1133" w:type="dxa"/>
            <w:tcBorders>
              <w:top w:val="nil"/>
              <w:left w:val="nil"/>
              <w:bottom w:val="nil"/>
              <w:right w:val="nil"/>
            </w:tcBorders>
            <w:shd w:val="clear" w:color="auto" w:fill="FAFAFA"/>
          </w:tcPr>
          <w:p w14:paraId="293EF3D4"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3" w:type="dxa"/>
            <w:tcBorders>
              <w:top w:val="nil"/>
              <w:left w:val="nil"/>
              <w:bottom w:val="nil"/>
              <w:right w:val="nil"/>
            </w:tcBorders>
          </w:tcPr>
          <w:p w14:paraId="6F1CD585"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nil"/>
              <w:right w:val="nil"/>
            </w:tcBorders>
            <w:shd w:val="clear" w:color="auto" w:fill="FAFAFA"/>
            <w:vAlign w:val="bottom"/>
          </w:tcPr>
          <w:p w14:paraId="4038306C"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5" w:type="dxa"/>
            <w:tcBorders>
              <w:top w:val="nil"/>
              <w:left w:val="nil"/>
              <w:bottom w:val="nil"/>
              <w:right w:val="nil"/>
            </w:tcBorders>
            <w:shd w:val="clear" w:color="auto" w:fill="auto"/>
            <w:vAlign w:val="bottom"/>
          </w:tcPr>
          <w:p w14:paraId="46A688A9"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w:t>
            </w:r>
          </w:p>
        </w:tc>
        <w:tc>
          <w:tcPr>
            <w:tcW w:w="1273" w:type="dxa"/>
            <w:tcBorders>
              <w:top w:val="nil"/>
              <w:left w:val="nil"/>
              <w:bottom w:val="nil"/>
              <w:right w:val="nil"/>
            </w:tcBorders>
            <w:shd w:val="clear" w:color="auto" w:fill="FAFAFA"/>
            <w:vAlign w:val="bottom"/>
          </w:tcPr>
          <w:p w14:paraId="7DD584AC"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(49,224,892)</w:t>
            </w:r>
          </w:p>
        </w:tc>
        <w:tc>
          <w:tcPr>
            <w:tcW w:w="1133" w:type="dxa"/>
            <w:tcBorders>
              <w:top w:val="nil"/>
              <w:left w:val="nil"/>
              <w:bottom w:val="nil"/>
              <w:right w:val="nil"/>
            </w:tcBorders>
            <w:shd w:val="clear" w:color="auto" w:fill="auto"/>
            <w:vAlign w:val="bottom"/>
          </w:tcPr>
          <w:p w14:paraId="034FAD0E"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45</w:t>
            </w:r>
            <w:r w:rsidRPr="00DC26D2">
              <w:rPr>
                <w:rFonts w:ascii="Arial" w:eastAsia="Arial Unicode MS" w:hAnsi="Arial" w:cs="Arial"/>
                <w:sz w:val="14"/>
                <w:szCs w:val="14"/>
              </w:rPr>
              <w:t>,</w:t>
            </w:r>
            <w:r w:rsidRPr="00DC26D2">
              <w:rPr>
                <w:rFonts w:ascii="Arial" w:eastAsia="Arial Unicode MS" w:hAnsi="Arial" w:cs="Arial"/>
                <w:sz w:val="14"/>
                <w:szCs w:val="14"/>
                <w:lang w:val="en-GB"/>
              </w:rPr>
              <w:t>717</w:t>
            </w:r>
            <w:r w:rsidRPr="00DC26D2">
              <w:rPr>
                <w:rFonts w:ascii="Arial" w:eastAsia="Arial Unicode MS" w:hAnsi="Arial" w:cs="Arial"/>
                <w:sz w:val="14"/>
                <w:szCs w:val="14"/>
              </w:rPr>
              <w:t>,</w:t>
            </w:r>
            <w:r w:rsidRPr="00DC26D2">
              <w:rPr>
                <w:rFonts w:ascii="Arial" w:eastAsia="Arial Unicode MS" w:hAnsi="Arial" w:cs="Arial"/>
                <w:sz w:val="14"/>
                <w:szCs w:val="14"/>
                <w:lang w:val="en-GB"/>
              </w:rPr>
              <w:t>243</w:t>
            </w:r>
            <w:r w:rsidRPr="00DC26D2">
              <w:rPr>
                <w:rFonts w:ascii="Arial" w:eastAsia="Arial Unicode MS" w:hAnsi="Arial" w:cs="Arial"/>
                <w:sz w:val="14"/>
                <w:szCs w:val="14"/>
              </w:rPr>
              <w:t>)</w:t>
            </w:r>
          </w:p>
        </w:tc>
      </w:tr>
      <w:tr w:rsidR="00471B90" w:rsidRPr="00DC26D2" w14:paraId="32CCBEEB"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1F85A8D6" w14:textId="77777777" w:rsidR="00471B90" w:rsidRPr="00DC26D2" w:rsidRDefault="00471B90" w:rsidP="00EC7502">
            <w:pPr>
              <w:ind w:left="43" w:hanging="144"/>
              <w:jc w:val="left"/>
              <w:rPr>
                <w:rFonts w:ascii="Arial" w:eastAsia="Angsana New" w:hAnsi="Arial" w:cs="Arial"/>
                <w:sz w:val="14"/>
                <w:szCs w:val="14"/>
              </w:rPr>
            </w:pPr>
            <w:r w:rsidRPr="00DC26D2">
              <w:rPr>
                <w:rFonts w:ascii="Arial" w:eastAsia="Angsana New" w:hAnsi="Arial" w:cs="Arial"/>
                <w:sz w:val="14"/>
                <w:szCs w:val="14"/>
              </w:rPr>
              <w:t>Administrative expenses</w:t>
            </w:r>
          </w:p>
        </w:tc>
        <w:tc>
          <w:tcPr>
            <w:tcW w:w="1134" w:type="dxa"/>
            <w:tcBorders>
              <w:top w:val="nil"/>
              <w:left w:val="nil"/>
              <w:bottom w:val="single" w:sz="4" w:space="0" w:color="auto"/>
              <w:right w:val="nil"/>
            </w:tcBorders>
            <w:shd w:val="clear" w:color="auto" w:fill="FAFAFA"/>
            <w:vAlign w:val="bottom"/>
          </w:tcPr>
          <w:p w14:paraId="65AADD07" w14:textId="77777777" w:rsidR="00471B90" w:rsidRPr="00DC26D2" w:rsidRDefault="00471B90" w:rsidP="00EC7502">
            <w:pPr>
              <w:ind w:right="-72"/>
              <w:jc w:val="right"/>
              <w:rPr>
                <w:rFonts w:ascii="Arial" w:eastAsia="Arial Unicode MS" w:hAnsi="Arial" w:cs="Arial"/>
                <w:sz w:val="14"/>
                <w:szCs w:val="14"/>
                <w:cs/>
              </w:rPr>
            </w:pPr>
            <w:r w:rsidRPr="002B2611">
              <w:rPr>
                <w:rFonts w:ascii="Arial" w:eastAsia="Arial Unicode MS" w:hAnsi="Arial" w:cs="Arial"/>
                <w:sz w:val="14"/>
                <w:szCs w:val="14"/>
              </w:rPr>
              <w:t>(172,265,554)</w:t>
            </w:r>
          </w:p>
        </w:tc>
        <w:tc>
          <w:tcPr>
            <w:tcW w:w="1134" w:type="dxa"/>
            <w:tcBorders>
              <w:top w:val="nil"/>
              <w:left w:val="nil"/>
              <w:bottom w:val="single" w:sz="4" w:space="0" w:color="auto"/>
              <w:right w:val="nil"/>
            </w:tcBorders>
            <w:shd w:val="clear" w:color="auto" w:fill="auto"/>
            <w:vAlign w:val="bottom"/>
          </w:tcPr>
          <w:p w14:paraId="66EE33BA" w14:textId="77777777" w:rsidR="00471B90" w:rsidRPr="00DC26D2" w:rsidRDefault="00471B90" w:rsidP="00EC7502">
            <w:pPr>
              <w:ind w:right="-72"/>
              <w:jc w:val="right"/>
              <w:rPr>
                <w:rFonts w:ascii="Arial" w:eastAsia="Arial Unicode MS" w:hAnsi="Arial" w:cs="Arial"/>
                <w:sz w:val="14"/>
                <w:szCs w:val="14"/>
                <w:cs/>
              </w:rPr>
            </w:pPr>
            <w:r w:rsidRPr="002B2611">
              <w:rPr>
                <w:rFonts w:ascii="Arial" w:eastAsia="Arial Unicode MS" w:hAnsi="Arial" w:cs="Arial"/>
                <w:sz w:val="14"/>
                <w:szCs w:val="14"/>
              </w:rPr>
              <w:t>(47,726,725)</w:t>
            </w:r>
          </w:p>
        </w:tc>
        <w:tc>
          <w:tcPr>
            <w:tcW w:w="1134" w:type="dxa"/>
            <w:tcBorders>
              <w:top w:val="nil"/>
              <w:left w:val="nil"/>
              <w:bottom w:val="single" w:sz="4" w:space="0" w:color="auto"/>
              <w:right w:val="nil"/>
            </w:tcBorders>
            <w:shd w:val="clear" w:color="auto" w:fill="FAFAFA"/>
            <w:vAlign w:val="bottom"/>
          </w:tcPr>
          <w:p w14:paraId="5B434CC5"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(33,018,359)</w:t>
            </w:r>
          </w:p>
        </w:tc>
        <w:tc>
          <w:tcPr>
            <w:tcW w:w="1133" w:type="dxa"/>
            <w:tcBorders>
              <w:top w:val="nil"/>
              <w:left w:val="nil"/>
              <w:bottom w:val="single" w:sz="4" w:space="0" w:color="auto"/>
              <w:right w:val="nil"/>
            </w:tcBorders>
            <w:shd w:val="clear" w:color="auto" w:fill="auto"/>
            <w:vAlign w:val="bottom"/>
          </w:tcPr>
          <w:p w14:paraId="3FE5187A"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(25,775,086)</w:t>
            </w:r>
          </w:p>
        </w:tc>
        <w:tc>
          <w:tcPr>
            <w:tcW w:w="1133" w:type="dxa"/>
            <w:tcBorders>
              <w:top w:val="nil"/>
              <w:left w:val="nil"/>
              <w:bottom w:val="single" w:sz="4" w:space="0" w:color="auto"/>
              <w:right w:val="nil"/>
            </w:tcBorders>
            <w:shd w:val="clear" w:color="auto" w:fill="FAFAFA"/>
            <w:vAlign w:val="bottom"/>
          </w:tcPr>
          <w:p w14:paraId="52E8E446"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(6,037,958)</w:t>
            </w:r>
          </w:p>
        </w:tc>
        <w:tc>
          <w:tcPr>
            <w:tcW w:w="1136" w:type="dxa"/>
            <w:tcBorders>
              <w:top w:val="nil"/>
              <w:left w:val="nil"/>
              <w:bottom w:val="single" w:sz="4" w:space="0" w:color="auto"/>
              <w:right w:val="nil"/>
            </w:tcBorders>
            <w:shd w:val="clear" w:color="auto" w:fill="auto"/>
            <w:vAlign w:val="bottom"/>
          </w:tcPr>
          <w:p w14:paraId="4B8A371B" w14:textId="6DE5DF52"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3</w:t>
            </w:r>
            <w:r w:rsidRPr="00DC26D2">
              <w:rPr>
                <w:rFonts w:ascii="Arial" w:eastAsia="Arial Unicode MS" w:hAnsi="Arial" w:cs="Arial"/>
                <w:sz w:val="14"/>
                <w:szCs w:val="14"/>
              </w:rPr>
              <w:t>,</w:t>
            </w:r>
            <w:r w:rsidRPr="00DC26D2">
              <w:rPr>
                <w:rFonts w:ascii="Arial" w:eastAsia="Arial Unicode MS" w:hAnsi="Arial" w:cs="Arial"/>
                <w:sz w:val="14"/>
                <w:szCs w:val="14"/>
                <w:lang w:val="en-GB"/>
              </w:rPr>
              <w:t>307</w:t>
            </w:r>
            <w:r w:rsidRPr="00DC26D2">
              <w:rPr>
                <w:rFonts w:ascii="Arial" w:eastAsia="Arial Unicode MS" w:hAnsi="Arial" w:cs="Arial"/>
                <w:sz w:val="14"/>
                <w:szCs w:val="14"/>
              </w:rPr>
              <w:t>,</w:t>
            </w:r>
            <w:r w:rsidRPr="00DC26D2">
              <w:rPr>
                <w:rFonts w:ascii="Arial" w:eastAsia="Arial Unicode MS" w:hAnsi="Arial" w:cs="Arial"/>
                <w:sz w:val="14"/>
                <w:szCs w:val="14"/>
                <w:lang w:val="en-GB"/>
              </w:rPr>
              <w:t>4</w:t>
            </w:r>
            <w:r w:rsidR="003773AD">
              <w:rPr>
                <w:rFonts w:ascii="Arial" w:eastAsia="Arial Unicode MS" w:hAnsi="Arial" w:cs="Arial"/>
                <w:sz w:val="14"/>
                <w:szCs w:val="14"/>
                <w:lang w:val="en-GB"/>
              </w:rPr>
              <w:t>4</w:t>
            </w:r>
            <w:r w:rsidRPr="00DC26D2">
              <w:rPr>
                <w:rFonts w:ascii="Arial" w:eastAsia="Arial Unicode MS" w:hAnsi="Arial" w:cs="Arial"/>
                <w:sz w:val="14"/>
                <w:szCs w:val="14"/>
                <w:lang w:val="en-GB"/>
              </w:rPr>
              <w:t>2</w:t>
            </w:r>
            <w:r w:rsidRPr="00DC26D2">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FAFAFA"/>
          </w:tcPr>
          <w:p w14:paraId="1070F34F"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(31,478,156)</w:t>
            </w:r>
          </w:p>
        </w:tc>
        <w:tc>
          <w:tcPr>
            <w:tcW w:w="993" w:type="dxa"/>
            <w:tcBorders>
              <w:top w:val="nil"/>
              <w:left w:val="nil"/>
              <w:bottom w:val="single" w:sz="4" w:space="0" w:color="auto"/>
              <w:right w:val="nil"/>
            </w:tcBorders>
          </w:tcPr>
          <w:p w14:paraId="5832D1C6"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single" w:sz="4" w:space="0" w:color="auto"/>
              <w:right w:val="nil"/>
            </w:tcBorders>
            <w:shd w:val="clear" w:color="auto" w:fill="FAFAFA"/>
            <w:vAlign w:val="bottom"/>
          </w:tcPr>
          <w:p w14:paraId="30A67BFC"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5,088,542</w:t>
            </w:r>
          </w:p>
        </w:tc>
        <w:tc>
          <w:tcPr>
            <w:tcW w:w="995" w:type="dxa"/>
            <w:tcBorders>
              <w:top w:val="nil"/>
              <w:left w:val="nil"/>
              <w:bottom w:val="single" w:sz="4" w:space="0" w:color="auto"/>
              <w:right w:val="nil"/>
            </w:tcBorders>
            <w:shd w:val="clear" w:color="auto" w:fill="auto"/>
            <w:vAlign w:val="bottom"/>
          </w:tcPr>
          <w:p w14:paraId="7DEF5154"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11,012,356</w:t>
            </w:r>
          </w:p>
        </w:tc>
        <w:tc>
          <w:tcPr>
            <w:tcW w:w="1273" w:type="dxa"/>
            <w:tcBorders>
              <w:top w:val="nil"/>
              <w:left w:val="nil"/>
              <w:bottom w:val="single" w:sz="4" w:space="0" w:color="auto"/>
              <w:right w:val="nil"/>
            </w:tcBorders>
            <w:shd w:val="clear" w:color="auto" w:fill="FAFAFA"/>
            <w:vAlign w:val="bottom"/>
          </w:tcPr>
          <w:p w14:paraId="610FFB19"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(237,711,485)</w:t>
            </w:r>
          </w:p>
        </w:tc>
        <w:tc>
          <w:tcPr>
            <w:tcW w:w="1133" w:type="dxa"/>
            <w:tcBorders>
              <w:top w:val="nil"/>
              <w:left w:val="nil"/>
              <w:bottom w:val="single" w:sz="4" w:space="0" w:color="auto"/>
              <w:right w:val="nil"/>
            </w:tcBorders>
            <w:shd w:val="clear" w:color="auto" w:fill="auto"/>
            <w:vAlign w:val="bottom"/>
          </w:tcPr>
          <w:p w14:paraId="3D20EA63" w14:textId="77777777" w:rsidR="00471B90" w:rsidRPr="00DC26D2" w:rsidRDefault="00471B90" w:rsidP="00EC7502">
            <w:pPr>
              <w:ind w:right="-72"/>
              <w:jc w:val="right"/>
              <w:rPr>
                <w:rFonts w:ascii="Arial" w:eastAsia="Arial Unicode MS" w:hAnsi="Arial" w:cs="Arial"/>
                <w:sz w:val="14"/>
                <w:szCs w:val="14"/>
              </w:rPr>
            </w:pPr>
            <w:r w:rsidRPr="009D7903">
              <w:rPr>
                <w:rFonts w:ascii="Arial" w:eastAsia="Arial Unicode MS" w:hAnsi="Arial" w:cs="Arial"/>
                <w:sz w:val="14"/>
                <w:szCs w:val="14"/>
              </w:rPr>
              <w:t>(69,297,275)</w:t>
            </w:r>
          </w:p>
        </w:tc>
      </w:tr>
      <w:tr w:rsidR="00471B90" w:rsidRPr="00DC26D2" w14:paraId="7406273E"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73C506DF" w14:textId="77777777" w:rsidR="00471B90" w:rsidRPr="00DC26D2" w:rsidRDefault="00471B90" w:rsidP="00EC7502">
            <w:pPr>
              <w:ind w:left="43" w:hanging="144"/>
              <w:jc w:val="left"/>
              <w:rPr>
                <w:rFonts w:ascii="Arial" w:eastAsia="Angsana New" w:hAnsi="Arial" w:cs="Arial"/>
                <w:sz w:val="14"/>
                <w:szCs w:val="14"/>
              </w:rPr>
            </w:pPr>
          </w:p>
        </w:tc>
        <w:tc>
          <w:tcPr>
            <w:tcW w:w="1134" w:type="dxa"/>
            <w:tcBorders>
              <w:top w:val="single" w:sz="4" w:space="0" w:color="auto"/>
              <w:left w:val="nil"/>
              <w:bottom w:val="nil"/>
              <w:right w:val="nil"/>
            </w:tcBorders>
            <w:shd w:val="clear" w:color="auto" w:fill="FAFAFA"/>
            <w:vAlign w:val="bottom"/>
          </w:tcPr>
          <w:p w14:paraId="68A5A07B"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350A781C"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FAFAFA"/>
            <w:vAlign w:val="bottom"/>
          </w:tcPr>
          <w:p w14:paraId="6DAE9373"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5D5B9557"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vAlign w:val="bottom"/>
          </w:tcPr>
          <w:p w14:paraId="1D7D2078"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64536AB7"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tcPr>
          <w:p w14:paraId="6F31E77D" w14:textId="77777777" w:rsidR="00471B90" w:rsidRPr="00DC26D2" w:rsidRDefault="00471B90" w:rsidP="00EC7502">
            <w:pPr>
              <w:ind w:right="-72"/>
              <w:jc w:val="right"/>
              <w:rPr>
                <w:rFonts w:ascii="Arial" w:eastAsia="Arial Unicode MS" w:hAnsi="Arial" w:cs="Arial"/>
                <w:sz w:val="14"/>
                <w:szCs w:val="14"/>
                <w:lang w:val="en-GB"/>
              </w:rPr>
            </w:pPr>
          </w:p>
        </w:tc>
        <w:tc>
          <w:tcPr>
            <w:tcW w:w="993" w:type="dxa"/>
            <w:tcBorders>
              <w:top w:val="single" w:sz="4" w:space="0" w:color="auto"/>
              <w:left w:val="nil"/>
              <w:bottom w:val="nil"/>
              <w:right w:val="nil"/>
            </w:tcBorders>
          </w:tcPr>
          <w:p w14:paraId="688A8DA9" w14:textId="77777777" w:rsidR="00471B90" w:rsidRPr="00DC26D2" w:rsidRDefault="00471B90" w:rsidP="00EC7502">
            <w:pPr>
              <w:ind w:right="-72"/>
              <w:jc w:val="right"/>
              <w:rPr>
                <w:rFonts w:ascii="Arial" w:eastAsia="Arial Unicode MS" w:hAnsi="Arial" w:cs="Arial"/>
                <w:sz w:val="14"/>
                <w:szCs w:val="14"/>
                <w:lang w:val="en-GB"/>
              </w:rPr>
            </w:pPr>
          </w:p>
        </w:tc>
        <w:tc>
          <w:tcPr>
            <w:tcW w:w="992" w:type="dxa"/>
            <w:tcBorders>
              <w:top w:val="single" w:sz="4" w:space="0" w:color="auto"/>
              <w:left w:val="nil"/>
              <w:bottom w:val="nil"/>
              <w:right w:val="nil"/>
            </w:tcBorders>
            <w:shd w:val="clear" w:color="auto" w:fill="FAFAFA"/>
            <w:vAlign w:val="bottom"/>
          </w:tcPr>
          <w:p w14:paraId="266971ED" w14:textId="77777777" w:rsidR="00471B90" w:rsidRPr="00DC26D2" w:rsidRDefault="00471B90" w:rsidP="00EC7502">
            <w:pPr>
              <w:ind w:right="-72"/>
              <w:jc w:val="right"/>
              <w:rPr>
                <w:rFonts w:ascii="Arial" w:eastAsia="Arial Unicode MS" w:hAnsi="Arial" w:cs="Arial"/>
                <w:sz w:val="14"/>
                <w:szCs w:val="14"/>
                <w:lang w:val="en-GB"/>
              </w:rPr>
            </w:pPr>
          </w:p>
        </w:tc>
        <w:tc>
          <w:tcPr>
            <w:tcW w:w="995" w:type="dxa"/>
            <w:tcBorders>
              <w:top w:val="single" w:sz="4" w:space="0" w:color="auto"/>
              <w:left w:val="nil"/>
              <w:bottom w:val="nil"/>
              <w:right w:val="nil"/>
            </w:tcBorders>
            <w:shd w:val="clear" w:color="auto" w:fill="auto"/>
            <w:vAlign w:val="bottom"/>
          </w:tcPr>
          <w:p w14:paraId="3644494B" w14:textId="77777777" w:rsidR="00471B90" w:rsidRPr="00DC26D2" w:rsidRDefault="00471B90" w:rsidP="00EC7502">
            <w:pPr>
              <w:ind w:right="-72"/>
              <w:jc w:val="right"/>
              <w:rPr>
                <w:rFonts w:ascii="Arial" w:eastAsia="Arial Unicode MS" w:hAnsi="Arial" w:cs="Arial"/>
                <w:sz w:val="14"/>
                <w:szCs w:val="14"/>
                <w:lang w:val="en-GB"/>
              </w:rPr>
            </w:pPr>
          </w:p>
        </w:tc>
        <w:tc>
          <w:tcPr>
            <w:tcW w:w="1273" w:type="dxa"/>
            <w:tcBorders>
              <w:top w:val="single" w:sz="4" w:space="0" w:color="auto"/>
              <w:left w:val="nil"/>
              <w:bottom w:val="nil"/>
              <w:right w:val="nil"/>
            </w:tcBorders>
            <w:shd w:val="clear" w:color="auto" w:fill="FAFAFA"/>
            <w:vAlign w:val="bottom"/>
          </w:tcPr>
          <w:p w14:paraId="74BCA4EC"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040FFA68"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37EEFC68"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2B1C6FF5" w14:textId="77777777" w:rsidR="00471B90" w:rsidRPr="00DC26D2" w:rsidRDefault="00471B90" w:rsidP="00EC7502">
            <w:pPr>
              <w:ind w:left="43" w:hanging="144"/>
              <w:jc w:val="left"/>
              <w:rPr>
                <w:rFonts w:ascii="Arial" w:eastAsia="Angsana New" w:hAnsi="Arial" w:cs="Arial"/>
                <w:b/>
                <w:bCs/>
                <w:sz w:val="14"/>
                <w:szCs w:val="14"/>
              </w:rPr>
            </w:pPr>
            <w:r w:rsidRPr="00DC26D2">
              <w:rPr>
                <w:rFonts w:ascii="Arial" w:eastAsia="Angsana New" w:hAnsi="Arial" w:cs="Arial"/>
                <w:b/>
                <w:bCs/>
                <w:sz w:val="14"/>
                <w:szCs w:val="14"/>
              </w:rPr>
              <w:t>Total expenses</w:t>
            </w:r>
          </w:p>
        </w:tc>
        <w:tc>
          <w:tcPr>
            <w:tcW w:w="1134" w:type="dxa"/>
            <w:tcBorders>
              <w:top w:val="nil"/>
              <w:left w:val="nil"/>
              <w:bottom w:val="single" w:sz="4" w:space="0" w:color="auto"/>
              <w:right w:val="nil"/>
            </w:tcBorders>
            <w:shd w:val="clear" w:color="auto" w:fill="FAFAFA"/>
            <w:vAlign w:val="bottom"/>
          </w:tcPr>
          <w:p w14:paraId="7CFFDC59"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(719,043,224)</w:t>
            </w:r>
          </w:p>
        </w:tc>
        <w:tc>
          <w:tcPr>
            <w:tcW w:w="1134" w:type="dxa"/>
            <w:tcBorders>
              <w:top w:val="nil"/>
              <w:left w:val="nil"/>
              <w:bottom w:val="single" w:sz="4" w:space="0" w:color="auto"/>
              <w:right w:val="nil"/>
            </w:tcBorders>
            <w:shd w:val="clear" w:color="auto" w:fill="auto"/>
            <w:vAlign w:val="bottom"/>
          </w:tcPr>
          <w:p w14:paraId="7EB53412"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(525,708,211)</w:t>
            </w:r>
          </w:p>
        </w:tc>
        <w:tc>
          <w:tcPr>
            <w:tcW w:w="1134" w:type="dxa"/>
            <w:tcBorders>
              <w:top w:val="nil"/>
              <w:left w:val="nil"/>
              <w:bottom w:val="single" w:sz="4" w:space="0" w:color="auto"/>
              <w:right w:val="nil"/>
            </w:tcBorders>
            <w:shd w:val="clear" w:color="auto" w:fill="FAFAFA"/>
            <w:vAlign w:val="bottom"/>
          </w:tcPr>
          <w:p w14:paraId="089B8C8E"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(288,905,881)</w:t>
            </w:r>
          </w:p>
        </w:tc>
        <w:tc>
          <w:tcPr>
            <w:tcW w:w="1133" w:type="dxa"/>
            <w:tcBorders>
              <w:top w:val="nil"/>
              <w:left w:val="nil"/>
              <w:bottom w:val="single" w:sz="4" w:space="0" w:color="auto"/>
              <w:right w:val="nil"/>
            </w:tcBorders>
            <w:shd w:val="clear" w:color="auto" w:fill="auto"/>
            <w:vAlign w:val="bottom"/>
          </w:tcPr>
          <w:p w14:paraId="526BDA5C"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(315,617,898)</w:t>
            </w:r>
          </w:p>
        </w:tc>
        <w:tc>
          <w:tcPr>
            <w:tcW w:w="1133" w:type="dxa"/>
            <w:tcBorders>
              <w:top w:val="nil"/>
              <w:left w:val="nil"/>
              <w:bottom w:val="single" w:sz="4" w:space="0" w:color="auto"/>
              <w:right w:val="nil"/>
            </w:tcBorders>
            <w:shd w:val="clear" w:color="auto" w:fill="FAFAFA"/>
            <w:vAlign w:val="bottom"/>
          </w:tcPr>
          <w:p w14:paraId="0EA4CCCC"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(33,911,330)</w:t>
            </w:r>
          </w:p>
        </w:tc>
        <w:tc>
          <w:tcPr>
            <w:tcW w:w="1136" w:type="dxa"/>
            <w:tcBorders>
              <w:top w:val="nil"/>
              <w:left w:val="nil"/>
              <w:bottom w:val="single" w:sz="4" w:space="0" w:color="auto"/>
              <w:right w:val="nil"/>
            </w:tcBorders>
            <w:shd w:val="clear" w:color="auto" w:fill="auto"/>
            <w:vAlign w:val="bottom"/>
          </w:tcPr>
          <w:p w14:paraId="63516BA0" w14:textId="65EA49CD"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14</w:t>
            </w:r>
            <w:r w:rsidRPr="00DC26D2">
              <w:rPr>
                <w:rFonts w:ascii="Arial" w:eastAsia="Arial Unicode MS" w:hAnsi="Arial" w:cs="Arial"/>
                <w:sz w:val="14"/>
                <w:szCs w:val="14"/>
              </w:rPr>
              <w:t>,</w:t>
            </w:r>
            <w:r w:rsidRPr="00DC26D2">
              <w:rPr>
                <w:rFonts w:ascii="Arial" w:eastAsia="Arial Unicode MS" w:hAnsi="Arial" w:cs="Arial"/>
                <w:sz w:val="14"/>
                <w:szCs w:val="14"/>
                <w:lang w:val="en-GB"/>
              </w:rPr>
              <w:t>806</w:t>
            </w:r>
            <w:r w:rsidRPr="00DC26D2">
              <w:rPr>
                <w:rFonts w:ascii="Arial" w:eastAsia="Arial Unicode MS" w:hAnsi="Arial" w:cs="Arial"/>
                <w:sz w:val="14"/>
                <w:szCs w:val="14"/>
              </w:rPr>
              <w:t>,</w:t>
            </w:r>
            <w:r w:rsidRPr="00DC26D2">
              <w:rPr>
                <w:rFonts w:ascii="Arial" w:eastAsia="Arial Unicode MS" w:hAnsi="Arial" w:cs="Arial"/>
                <w:sz w:val="14"/>
                <w:szCs w:val="14"/>
                <w:lang w:val="en-GB"/>
              </w:rPr>
              <w:t>7</w:t>
            </w:r>
            <w:r w:rsidR="003773AD">
              <w:rPr>
                <w:rFonts w:ascii="Arial" w:eastAsia="Arial Unicode MS" w:hAnsi="Arial" w:cstheme="minorBidi"/>
                <w:sz w:val="14"/>
                <w:szCs w:val="14"/>
                <w:lang w:val="en-GB"/>
              </w:rPr>
              <w:t>6</w:t>
            </w:r>
            <w:r w:rsidRPr="00DC26D2">
              <w:rPr>
                <w:rFonts w:ascii="Arial" w:eastAsia="Arial Unicode MS" w:hAnsi="Arial" w:cs="Arial"/>
                <w:sz w:val="14"/>
                <w:szCs w:val="14"/>
                <w:lang w:val="en-GB"/>
              </w:rPr>
              <w:t>0</w:t>
            </w:r>
            <w:r w:rsidRPr="00DC26D2">
              <w:rPr>
                <w:rFonts w:ascii="Arial" w:eastAsia="Arial Unicode MS" w:hAnsi="Arial" w:cs="Arial"/>
                <w:sz w:val="14"/>
                <w:szCs w:val="14"/>
              </w:rPr>
              <w:t>)</w:t>
            </w:r>
          </w:p>
        </w:tc>
        <w:tc>
          <w:tcPr>
            <w:tcW w:w="1133" w:type="dxa"/>
            <w:tcBorders>
              <w:top w:val="nil"/>
              <w:left w:val="nil"/>
              <w:bottom w:val="single" w:sz="4" w:space="0" w:color="auto"/>
              <w:right w:val="nil"/>
            </w:tcBorders>
            <w:shd w:val="clear" w:color="auto" w:fill="FAFAFA"/>
          </w:tcPr>
          <w:p w14:paraId="459AB7D6"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(246,073,656)</w:t>
            </w:r>
          </w:p>
        </w:tc>
        <w:tc>
          <w:tcPr>
            <w:tcW w:w="993" w:type="dxa"/>
            <w:tcBorders>
              <w:top w:val="nil"/>
              <w:left w:val="nil"/>
              <w:bottom w:val="single" w:sz="4" w:space="0" w:color="auto"/>
              <w:right w:val="nil"/>
            </w:tcBorders>
          </w:tcPr>
          <w:p w14:paraId="5B8B56FF"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single" w:sz="4" w:space="0" w:color="auto"/>
              <w:right w:val="nil"/>
            </w:tcBorders>
            <w:shd w:val="clear" w:color="auto" w:fill="FAFAFA"/>
            <w:vAlign w:val="bottom"/>
          </w:tcPr>
          <w:p w14:paraId="0B954EB4"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18,808,584</w:t>
            </w:r>
          </w:p>
        </w:tc>
        <w:tc>
          <w:tcPr>
            <w:tcW w:w="995" w:type="dxa"/>
            <w:tcBorders>
              <w:top w:val="nil"/>
              <w:left w:val="nil"/>
              <w:bottom w:val="single" w:sz="4" w:space="0" w:color="auto"/>
              <w:right w:val="nil"/>
            </w:tcBorders>
            <w:shd w:val="clear" w:color="auto" w:fill="auto"/>
            <w:vAlign w:val="bottom"/>
          </w:tcPr>
          <w:p w14:paraId="79F90F9A"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12,762,356</w:t>
            </w:r>
          </w:p>
        </w:tc>
        <w:tc>
          <w:tcPr>
            <w:tcW w:w="1273" w:type="dxa"/>
            <w:tcBorders>
              <w:top w:val="nil"/>
              <w:left w:val="nil"/>
              <w:bottom w:val="single" w:sz="4" w:space="0" w:color="auto"/>
              <w:right w:val="nil"/>
            </w:tcBorders>
            <w:shd w:val="clear" w:color="auto" w:fill="FAFAFA"/>
            <w:vAlign w:val="bottom"/>
          </w:tcPr>
          <w:p w14:paraId="62D87A55" w14:textId="65C84286"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(1,269,125,50</w:t>
            </w:r>
            <w:r w:rsidR="00B959C3">
              <w:rPr>
                <w:rFonts w:ascii="Arial" w:eastAsia="Arial Unicode MS" w:hAnsi="Arial" w:cs="Arial"/>
                <w:sz w:val="14"/>
                <w:szCs w:val="14"/>
              </w:rPr>
              <w:t>7)</w:t>
            </w:r>
          </w:p>
        </w:tc>
        <w:tc>
          <w:tcPr>
            <w:tcW w:w="1133" w:type="dxa"/>
            <w:tcBorders>
              <w:top w:val="nil"/>
              <w:left w:val="nil"/>
              <w:bottom w:val="single" w:sz="4" w:space="0" w:color="auto"/>
              <w:right w:val="nil"/>
            </w:tcBorders>
            <w:shd w:val="clear" w:color="auto" w:fill="auto"/>
            <w:vAlign w:val="bottom"/>
          </w:tcPr>
          <w:p w14:paraId="25DA0498" w14:textId="77777777" w:rsidR="00471B90" w:rsidRPr="00DC26D2" w:rsidRDefault="00471B90" w:rsidP="00EC7502">
            <w:pPr>
              <w:ind w:right="-72"/>
              <w:jc w:val="right"/>
              <w:rPr>
                <w:rFonts w:ascii="Arial" w:eastAsia="Arial Unicode MS" w:hAnsi="Arial" w:cs="Arial"/>
                <w:sz w:val="14"/>
                <w:szCs w:val="14"/>
              </w:rPr>
            </w:pPr>
            <w:r w:rsidRPr="009D7903">
              <w:rPr>
                <w:rFonts w:ascii="Arial" w:eastAsia="Arial Unicode MS" w:hAnsi="Arial" w:cs="Arial"/>
                <w:sz w:val="14"/>
                <w:szCs w:val="14"/>
              </w:rPr>
              <w:t>(846,870,891)</w:t>
            </w:r>
          </w:p>
        </w:tc>
      </w:tr>
      <w:tr w:rsidR="00471B90" w:rsidRPr="00DC26D2" w14:paraId="7B90714A"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6655FCAB" w14:textId="77777777" w:rsidR="00471B90" w:rsidRPr="00DC26D2" w:rsidRDefault="00471B90" w:rsidP="00EC7502">
            <w:pPr>
              <w:ind w:left="43" w:hanging="144"/>
              <w:jc w:val="left"/>
              <w:rPr>
                <w:rFonts w:ascii="Arial" w:eastAsia="Arial Unicode MS" w:hAnsi="Arial" w:cs="Arial"/>
                <w:b/>
                <w:bCs/>
                <w:sz w:val="14"/>
                <w:szCs w:val="14"/>
              </w:rPr>
            </w:pPr>
          </w:p>
        </w:tc>
        <w:tc>
          <w:tcPr>
            <w:tcW w:w="1134" w:type="dxa"/>
            <w:tcBorders>
              <w:top w:val="single" w:sz="4" w:space="0" w:color="auto"/>
              <w:left w:val="nil"/>
              <w:bottom w:val="nil"/>
              <w:right w:val="nil"/>
            </w:tcBorders>
            <w:shd w:val="clear" w:color="auto" w:fill="FAFAFA"/>
            <w:vAlign w:val="bottom"/>
          </w:tcPr>
          <w:p w14:paraId="0BCB12A0"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08964A30"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FAFAFA"/>
            <w:vAlign w:val="bottom"/>
          </w:tcPr>
          <w:p w14:paraId="08A8C08C"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4CEF7BAC"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vAlign w:val="bottom"/>
          </w:tcPr>
          <w:p w14:paraId="1A6853E6"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single" w:sz="4" w:space="0" w:color="auto"/>
              <w:left w:val="nil"/>
              <w:bottom w:val="nil"/>
              <w:right w:val="nil"/>
            </w:tcBorders>
            <w:shd w:val="clear" w:color="auto" w:fill="auto"/>
            <w:vAlign w:val="bottom"/>
          </w:tcPr>
          <w:p w14:paraId="2F674CF0"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FAFAFA"/>
          </w:tcPr>
          <w:p w14:paraId="28FF5760"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single" w:sz="4" w:space="0" w:color="auto"/>
              <w:left w:val="nil"/>
              <w:bottom w:val="nil"/>
              <w:right w:val="nil"/>
            </w:tcBorders>
          </w:tcPr>
          <w:p w14:paraId="66C7BC97"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FAFAFA"/>
            <w:vAlign w:val="bottom"/>
          </w:tcPr>
          <w:p w14:paraId="179AC7F9"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single" w:sz="4" w:space="0" w:color="auto"/>
              <w:left w:val="nil"/>
              <w:bottom w:val="nil"/>
              <w:right w:val="nil"/>
            </w:tcBorders>
            <w:shd w:val="clear" w:color="auto" w:fill="auto"/>
            <w:vAlign w:val="bottom"/>
          </w:tcPr>
          <w:p w14:paraId="27F64A24"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single" w:sz="4" w:space="0" w:color="auto"/>
              <w:left w:val="nil"/>
              <w:bottom w:val="nil"/>
              <w:right w:val="nil"/>
            </w:tcBorders>
            <w:shd w:val="clear" w:color="auto" w:fill="FAFAFA"/>
            <w:vAlign w:val="bottom"/>
          </w:tcPr>
          <w:p w14:paraId="2E8700C6"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0C358087"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6D908FFF"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6F571133" w14:textId="77777777" w:rsidR="00471B90" w:rsidRPr="00DC26D2" w:rsidRDefault="00471B90" w:rsidP="00EC7502">
            <w:pPr>
              <w:ind w:left="43" w:hanging="144"/>
              <w:jc w:val="left"/>
              <w:rPr>
                <w:rFonts w:ascii="Arial" w:eastAsia="Arial Unicode MS" w:hAnsi="Arial" w:cs="Arial"/>
                <w:b/>
                <w:bCs/>
                <w:spacing w:val="-4"/>
                <w:sz w:val="14"/>
                <w:szCs w:val="14"/>
              </w:rPr>
            </w:pPr>
            <w:r w:rsidRPr="00DC26D2">
              <w:rPr>
                <w:rFonts w:ascii="Arial" w:eastAsia="Arial Unicode MS" w:hAnsi="Arial" w:cs="Arial"/>
                <w:b/>
                <w:bCs/>
                <w:spacing w:val="-4"/>
                <w:sz w:val="14"/>
                <w:szCs w:val="14"/>
              </w:rPr>
              <w:t xml:space="preserve">Net profit </w:t>
            </w:r>
            <w:r>
              <w:rPr>
                <w:rFonts w:ascii="Arial" w:eastAsia="Arial Unicode MS" w:hAnsi="Arial" w:cs="Arial"/>
                <w:b/>
                <w:bCs/>
                <w:spacing w:val="-4"/>
                <w:sz w:val="14"/>
                <w:szCs w:val="14"/>
              </w:rPr>
              <w:t xml:space="preserve">(loss) </w:t>
            </w:r>
            <w:r w:rsidRPr="00DC26D2">
              <w:rPr>
                <w:rFonts w:ascii="Arial" w:eastAsia="Arial Unicode MS" w:hAnsi="Arial" w:cs="Arial"/>
                <w:b/>
                <w:bCs/>
                <w:spacing w:val="-4"/>
                <w:sz w:val="14"/>
                <w:szCs w:val="14"/>
              </w:rPr>
              <w:t>from operation</w:t>
            </w:r>
          </w:p>
        </w:tc>
        <w:tc>
          <w:tcPr>
            <w:tcW w:w="1134" w:type="dxa"/>
            <w:tcBorders>
              <w:top w:val="nil"/>
              <w:left w:val="nil"/>
              <w:bottom w:val="single" w:sz="4" w:space="0" w:color="auto"/>
              <w:right w:val="nil"/>
            </w:tcBorders>
            <w:shd w:val="clear" w:color="auto" w:fill="FAFAFA"/>
            <w:vAlign w:val="bottom"/>
          </w:tcPr>
          <w:p w14:paraId="7A3BD253"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rPr>
              <w:t>(316,934,448)</w:t>
            </w:r>
          </w:p>
        </w:tc>
        <w:tc>
          <w:tcPr>
            <w:tcW w:w="1134" w:type="dxa"/>
            <w:tcBorders>
              <w:top w:val="nil"/>
              <w:left w:val="nil"/>
              <w:bottom w:val="single" w:sz="4" w:space="0" w:color="auto"/>
              <w:right w:val="nil"/>
            </w:tcBorders>
            <w:shd w:val="clear" w:color="auto" w:fill="auto"/>
            <w:vAlign w:val="bottom"/>
          </w:tcPr>
          <w:p w14:paraId="6400C3A5" w14:textId="77777777" w:rsidR="00471B90" w:rsidRPr="00DC26D2" w:rsidRDefault="00471B90" w:rsidP="00EC7502">
            <w:pPr>
              <w:ind w:right="-72"/>
              <w:jc w:val="right"/>
              <w:rPr>
                <w:rFonts w:ascii="Arial" w:eastAsia="Arial Unicode MS" w:hAnsi="Arial" w:cs="Arial"/>
                <w:sz w:val="14"/>
                <w:szCs w:val="14"/>
              </w:rPr>
            </w:pPr>
            <w:r w:rsidRPr="002B2611">
              <w:rPr>
                <w:rFonts w:ascii="Arial" w:eastAsia="Arial Unicode MS" w:hAnsi="Arial" w:cs="Arial"/>
                <w:sz w:val="14"/>
                <w:szCs w:val="14"/>
                <w:lang w:val="en-GB"/>
              </w:rPr>
              <w:t>18,836,558</w:t>
            </w:r>
          </w:p>
        </w:tc>
        <w:tc>
          <w:tcPr>
            <w:tcW w:w="1134" w:type="dxa"/>
            <w:tcBorders>
              <w:top w:val="nil"/>
              <w:left w:val="nil"/>
              <w:bottom w:val="single" w:sz="4" w:space="0" w:color="auto"/>
              <w:right w:val="nil"/>
            </w:tcBorders>
            <w:shd w:val="clear" w:color="auto" w:fill="FAFAFA"/>
            <w:vAlign w:val="bottom"/>
          </w:tcPr>
          <w:p w14:paraId="0C5E76C6"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(44,253,076)</w:t>
            </w:r>
          </w:p>
        </w:tc>
        <w:tc>
          <w:tcPr>
            <w:tcW w:w="1133" w:type="dxa"/>
            <w:tcBorders>
              <w:top w:val="nil"/>
              <w:left w:val="nil"/>
              <w:bottom w:val="single" w:sz="4" w:space="0" w:color="auto"/>
              <w:right w:val="nil"/>
            </w:tcBorders>
            <w:shd w:val="clear" w:color="auto" w:fill="auto"/>
            <w:vAlign w:val="bottom"/>
          </w:tcPr>
          <w:p w14:paraId="1EFF37A3"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lang w:val="en-GB"/>
              </w:rPr>
              <w:t>64,040,124</w:t>
            </w:r>
          </w:p>
        </w:tc>
        <w:tc>
          <w:tcPr>
            <w:tcW w:w="1133" w:type="dxa"/>
            <w:tcBorders>
              <w:top w:val="nil"/>
              <w:left w:val="nil"/>
              <w:bottom w:val="single" w:sz="4" w:space="0" w:color="auto"/>
              <w:right w:val="nil"/>
            </w:tcBorders>
            <w:shd w:val="clear" w:color="auto" w:fill="FAFAFA"/>
            <w:vAlign w:val="bottom"/>
          </w:tcPr>
          <w:p w14:paraId="40063A69"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(6,688,777)</w:t>
            </w:r>
          </w:p>
        </w:tc>
        <w:tc>
          <w:tcPr>
            <w:tcW w:w="1136" w:type="dxa"/>
            <w:tcBorders>
              <w:top w:val="nil"/>
              <w:left w:val="nil"/>
              <w:bottom w:val="single" w:sz="4" w:space="0" w:color="auto"/>
              <w:right w:val="nil"/>
            </w:tcBorders>
            <w:shd w:val="clear" w:color="auto" w:fill="auto"/>
            <w:vAlign w:val="bottom"/>
          </w:tcPr>
          <w:p w14:paraId="49FBB1F3"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10</w:t>
            </w:r>
            <w:r w:rsidRPr="00DC26D2">
              <w:rPr>
                <w:rFonts w:ascii="Arial" w:eastAsia="Arial Unicode MS" w:hAnsi="Arial" w:cs="Arial"/>
                <w:sz w:val="14"/>
                <w:szCs w:val="14"/>
              </w:rPr>
              <w:t>,</w:t>
            </w:r>
            <w:r w:rsidRPr="00DC26D2">
              <w:rPr>
                <w:rFonts w:ascii="Arial" w:eastAsia="Arial Unicode MS" w:hAnsi="Arial" w:cs="Arial"/>
                <w:sz w:val="14"/>
                <w:szCs w:val="14"/>
                <w:lang w:val="en-GB"/>
              </w:rPr>
              <w:t>511</w:t>
            </w:r>
            <w:r w:rsidRPr="00DC26D2">
              <w:rPr>
                <w:rFonts w:ascii="Arial" w:eastAsia="Arial Unicode MS" w:hAnsi="Arial" w:cs="Arial"/>
                <w:sz w:val="14"/>
                <w:szCs w:val="14"/>
              </w:rPr>
              <w:t>,</w:t>
            </w:r>
            <w:r w:rsidRPr="00DC26D2">
              <w:rPr>
                <w:rFonts w:ascii="Arial" w:eastAsia="Arial Unicode MS" w:hAnsi="Arial" w:cs="Arial"/>
                <w:sz w:val="14"/>
                <w:szCs w:val="14"/>
                <w:lang w:val="en-GB"/>
              </w:rPr>
              <w:t>416</w:t>
            </w:r>
          </w:p>
        </w:tc>
        <w:tc>
          <w:tcPr>
            <w:tcW w:w="1133" w:type="dxa"/>
            <w:tcBorders>
              <w:top w:val="nil"/>
              <w:left w:val="nil"/>
              <w:bottom w:val="single" w:sz="4" w:space="0" w:color="auto"/>
              <w:right w:val="nil"/>
            </w:tcBorders>
            <w:shd w:val="clear" w:color="auto" w:fill="FAFAFA"/>
          </w:tcPr>
          <w:p w14:paraId="57E68F04"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29,852,276</w:t>
            </w:r>
          </w:p>
        </w:tc>
        <w:tc>
          <w:tcPr>
            <w:tcW w:w="993" w:type="dxa"/>
            <w:tcBorders>
              <w:top w:val="nil"/>
              <w:left w:val="nil"/>
              <w:bottom w:val="single" w:sz="4" w:space="0" w:color="auto"/>
              <w:right w:val="nil"/>
            </w:tcBorders>
          </w:tcPr>
          <w:p w14:paraId="43098131" w14:textId="77777777" w:rsidR="00471B90" w:rsidRPr="00DC26D2" w:rsidRDefault="00471B90" w:rsidP="00EC7502">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tcBorders>
              <w:top w:val="nil"/>
              <w:left w:val="nil"/>
              <w:bottom w:val="single" w:sz="4" w:space="0" w:color="auto"/>
              <w:right w:val="nil"/>
            </w:tcBorders>
            <w:shd w:val="clear" w:color="auto" w:fill="FAFAFA"/>
            <w:vAlign w:val="bottom"/>
          </w:tcPr>
          <w:p w14:paraId="5EAE0E7D" w14:textId="77777777" w:rsidR="00471B90" w:rsidRPr="00DC26D2" w:rsidRDefault="00471B90" w:rsidP="00EC7502">
            <w:pPr>
              <w:ind w:right="-72"/>
              <w:jc w:val="right"/>
              <w:rPr>
                <w:rFonts w:ascii="Arial" w:eastAsia="Arial Unicode MS" w:hAnsi="Arial" w:cs="Arial"/>
                <w:sz w:val="14"/>
                <w:szCs w:val="14"/>
                <w:lang w:val="en-GB"/>
              </w:rPr>
            </w:pPr>
            <w:r w:rsidRPr="00EC0E6B">
              <w:rPr>
                <w:rFonts w:ascii="Arial" w:eastAsia="Arial Unicode MS" w:hAnsi="Arial" w:cs="Arial"/>
                <w:sz w:val="14"/>
                <w:szCs w:val="14"/>
                <w:lang w:val="en-GB"/>
              </w:rPr>
              <w:t>4,721,954</w:t>
            </w:r>
          </w:p>
        </w:tc>
        <w:tc>
          <w:tcPr>
            <w:tcW w:w="995" w:type="dxa"/>
            <w:tcBorders>
              <w:top w:val="nil"/>
              <w:left w:val="nil"/>
              <w:bottom w:val="single" w:sz="4" w:space="0" w:color="auto"/>
              <w:right w:val="nil"/>
            </w:tcBorders>
            <w:shd w:val="clear" w:color="auto" w:fill="auto"/>
            <w:vAlign w:val="bottom"/>
          </w:tcPr>
          <w:p w14:paraId="566EBB82"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11,012,356</w:t>
            </w:r>
          </w:p>
        </w:tc>
        <w:tc>
          <w:tcPr>
            <w:tcW w:w="1273" w:type="dxa"/>
            <w:tcBorders>
              <w:top w:val="nil"/>
              <w:left w:val="nil"/>
              <w:bottom w:val="single" w:sz="4" w:space="0" w:color="auto"/>
              <w:right w:val="nil"/>
            </w:tcBorders>
            <w:shd w:val="clear" w:color="auto" w:fill="FAFAFA"/>
            <w:vAlign w:val="bottom"/>
          </w:tcPr>
          <w:p w14:paraId="711C4BDB"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(333,302,071)</w:t>
            </w:r>
          </w:p>
        </w:tc>
        <w:tc>
          <w:tcPr>
            <w:tcW w:w="1133" w:type="dxa"/>
            <w:tcBorders>
              <w:top w:val="nil"/>
              <w:left w:val="nil"/>
              <w:bottom w:val="single" w:sz="4" w:space="0" w:color="auto"/>
              <w:right w:val="nil"/>
            </w:tcBorders>
            <w:shd w:val="clear" w:color="auto" w:fill="auto"/>
            <w:vAlign w:val="bottom"/>
          </w:tcPr>
          <w:p w14:paraId="65970465" w14:textId="77777777" w:rsidR="00471B90" w:rsidRPr="00DC26D2" w:rsidRDefault="00471B90" w:rsidP="00EC7502">
            <w:pPr>
              <w:ind w:right="-72"/>
              <w:jc w:val="right"/>
              <w:rPr>
                <w:rFonts w:ascii="Arial" w:eastAsia="Arial Unicode MS" w:hAnsi="Arial" w:cs="Arial"/>
                <w:sz w:val="14"/>
                <w:szCs w:val="14"/>
              </w:rPr>
            </w:pPr>
            <w:r w:rsidRPr="009D7903">
              <w:rPr>
                <w:rFonts w:ascii="Arial" w:eastAsia="Arial Unicode MS" w:hAnsi="Arial" w:cs="Arial"/>
                <w:sz w:val="14"/>
                <w:szCs w:val="14"/>
                <w:lang w:val="en-GB"/>
              </w:rPr>
              <w:t>100,900,086</w:t>
            </w:r>
          </w:p>
        </w:tc>
      </w:tr>
      <w:tr w:rsidR="00471B90" w:rsidRPr="00DC26D2" w14:paraId="652CB1FB"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5DF12CC2" w14:textId="77777777" w:rsidR="00471B90" w:rsidRPr="00DC26D2" w:rsidRDefault="00471B90" w:rsidP="00EC7502">
            <w:pPr>
              <w:ind w:left="43" w:hanging="144"/>
              <w:jc w:val="left"/>
              <w:rPr>
                <w:rFonts w:ascii="Arial" w:eastAsia="Arial Unicode MS" w:hAnsi="Arial" w:cs="Arial"/>
                <w:sz w:val="14"/>
                <w:szCs w:val="14"/>
              </w:rPr>
            </w:pPr>
          </w:p>
        </w:tc>
        <w:tc>
          <w:tcPr>
            <w:tcW w:w="1134" w:type="dxa"/>
            <w:tcBorders>
              <w:top w:val="nil"/>
              <w:left w:val="nil"/>
              <w:bottom w:val="nil"/>
              <w:right w:val="nil"/>
            </w:tcBorders>
            <w:shd w:val="clear" w:color="auto" w:fill="FAFAFA"/>
            <w:vAlign w:val="bottom"/>
          </w:tcPr>
          <w:p w14:paraId="084F09E3"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5B3B0329"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AFAFA"/>
            <w:vAlign w:val="bottom"/>
          </w:tcPr>
          <w:p w14:paraId="01F5107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31866806"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vAlign w:val="bottom"/>
          </w:tcPr>
          <w:p w14:paraId="0C517525"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2C07B115"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3E2145A6" w14:textId="77777777" w:rsidR="00471B90" w:rsidRPr="00DC26D2" w:rsidRDefault="00471B90" w:rsidP="00EC7502">
            <w:pPr>
              <w:ind w:right="-72"/>
              <w:jc w:val="right"/>
              <w:rPr>
                <w:rFonts w:ascii="Arial" w:eastAsia="Arial Unicode MS" w:hAnsi="Arial" w:cs="Arial"/>
                <w:sz w:val="14"/>
                <w:szCs w:val="14"/>
                <w:cs/>
              </w:rPr>
            </w:pPr>
          </w:p>
        </w:tc>
        <w:tc>
          <w:tcPr>
            <w:tcW w:w="993" w:type="dxa"/>
            <w:tcBorders>
              <w:top w:val="nil"/>
              <w:left w:val="nil"/>
              <w:bottom w:val="nil"/>
              <w:right w:val="nil"/>
            </w:tcBorders>
          </w:tcPr>
          <w:p w14:paraId="1D79D509" w14:textId="77777777" w:rsidR="00471B90" w:rsidRPr="00DC26D2" w:rsidRDefault="00471B90" w:rsidP="00EC7502">
            <w:pPr>
              <w:ind w:right="-72"/>
              <w:jc w:val="right"/>
              <w:rPr>
                <w:rFonts w:ascii="Arial" w:eastAsia="Arial Unicode MS" w:hAnsi="Arial" w:cs="Arial"/>
                <w:sz w:val="14"/>
                <w:szCs w:val="14"/>
                <w:cs/>
              </w:rPr>
            </w:pPr>
          </w:p>
        </w:tc>
        <w:tc>
          <w:tcPr>
            <w:tcW w:w="992" w:type="dxa"/>
            <w:tcBorders>
              <w:top w:val="nil"/>
              <w:left w:val="nil"/>
              <w:bottom w:val="nil"/>
              <w:right w:val="nil"/>
            </w:tcBorders>
            <w:shd w:val="clear" w:color="auto" w:fill="FAFAFA"/>
            <w:vAlign w:val="bottom"/>
          </w:tcPr>
          <w:p w14:paraId="65EE8B0A" w14:textId="77777777" w:rsidR="00471B90" w:rsidRPr="00DC26D2" w:rsidRDefault="00471B90" w:rsidP="00EC7502">
            <w:pPr>
              <w:ind w:right="-72"/>
              <w:jc w:val="right"/>
              <w:rPr>
                <w:rFonts w:ascii="Arial" w:eastAsia="Arial Unicode MS" w:hAnsi="Arial" w:cs="Arial"/>
                <w:sz w:val="14"/>
                <w:szCs w:val="14"/>
                <w:cs/>
              </w:rPr>
            </w:pPr>
          </w:p>
        </w:tc>
        <w:tc>
          <w:tcPr>
            <w:tcW w:w="995" w:type="dxa"/>
            <w:tcBorders>
              <w:top w:val="nil"/>
              <w:left w:val="nil"/>
              <w:bottom w:val="nil"/>
              <w:right w:val="nil"/>
            </w:tcBorders>
            <w:shd w:val="clear" w:color="auto" w:fill="auto"/>
            <w:vAlign w:val="bottom"/>
          </w:tcPr>
          <w:p w14:paraId="0B58F77F"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nil"/>
              <w:right w:val="nil"/>
            </w:tcBorders>
            <w:shd w:val="clear" w:color="auto" w:fill="FAFAFA"/>
            <w:vAlign w:val="bottom"/>
          </w:tcPr>
          <w:p w14:paraId="6F1B7616"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0B8E179E"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7CBB0B30"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310DF689" w14:textId="77777777" w:rsidR="00321AFE" w:rsidRDefault="00471B90" w:rsidP="00EC7502">
            <w:pPr>
              <w:ind w:left="43" w:hanging="144"/>
              <w:jc w:val="left"/>
              <w:rPr>
                <w:rFonts w:ascii="Arial" w:eastAsia="Arial Unicode MS" w:hAnsi="Arial" w:cs="Arial"/>
                <w:sz w:val="14"/>
                <w:szCs w:val="14"/>
              </w:rPr>
            </w:pPr>
            <w:r w:rsidRPr="00DC26D2">
              <w:rPr>
                <w:rFonts w:ascii="Arial" w:eastAsia="Arial Unicode MS" w:hAnsi="Arial" w:cs="Arial"/>
                <w:sz w:val="14"/>
                <w:szCs w:val="14"/>
              </w:rPr>
              <w:t>Gross profit</w:t>
            </w:r>
            <w:r w:rsidR="00321AFE">
              <w:rPr>
                <w:rFonts w:ascii="Arial" w:eastAsia="Arial Unicode MS" w:hAnsi="Arial" w:cs="Arial"/>
                <w:sz w:val="14"/>
                <w:szCs w:val="14"/>
              </w:rPr>
              <w:t xml:space="preserve"> (loss)</w:t>
            </w:r>
            <w:r w:rsidRPr="00DC26D2">
              <w:rPr>
                <w:rFonts w:ascii="Arial" w:eastAsia="Arial Unicode MS" w:hAnsi="Arial" w:cs="Arial"/>
                <w:sz w:val="14"/>
                <w:szCs w:val="14"/>
              </w:rPr>
              <w:t xml:space="preserve"> </w:t>
            </w:r>
          </w:p>
          <w:p w14:paraId="7EB4E31D" w14:textId="516F87AF" w:rsidR="00471B90" w:rsidRPr="00DC26D2" w:rsidRDefault="00321AFE" w:rsidP="00EC7502">
            <w:pPr>
              <w:ind w:left="43" w:hanging="144"/>
              <w:jc w:val="left"/>
              <w:rPr>
                <w:rFonts w:ascii="Arial" w:eastAsia="Arial Unicode MS" w:hAnsi="Arial" w:cs="Arial"/>
                <w:sz w:val="14"/>
                <w:szCs w:val="14"/>
              </w:rPr>
            </w:pPr>
            <w:r>
              <w:rPr>
                <w:rFonts w:ascii="Arial" w:eastAsia="Arial Unicode MS" w:hAnsi="Arial" w:cs="Arial"/>
                <w:sz w:val="14"/>
                <w:szCs w:val="14"/>
              </w:rPr>
              <w:t xml:space="preserve">   </w:t>
            </w:r>
            <w:r w:rsidR="00471B90" w:rsidRPr="00DC26D2">
              <w:rPr>
                <w:rFonts w:ascii="Arial" w:eastAsia="Arial Unicode MS" w:hAnsi="Arial" w:cs="Arial"/>
                <w:sz w:val="14"/>
                <w:szCs w:val="14"/>
              </w:rPr>
              <w:t>from operation (%)</w:t>
            </w:r>
          </w:p>
        </w:tc>
        <w:tc>
          <w:tcPr>
            <w:tcW w:w="1134" w:type="dxa"/>
            <w:tcBorders>
              <w:top w:val="nil"/>
              <w:left w:val="nil"/>
              <w:bottom w:val="nil"/>
              <w:right w:val="nil"/>
            </w:tcBorders>
            <w:shd w:val="clear" w:color="auto" w:fill="FAFAFA"/>
            <w:vAlign w:val="bottom"/>
          </w:tcPr>
          <w:p w14:paraId="7C79D62E" w14:textId="77777777" w:rsidR="00471B90" w:rsidRPr="00DC26D2" w:rsidRDefault="00471B90" w:rsidP="00EC7502">
            <w:pPr>
              <w:ind w:right="-72"/>
              <w:jc w:val="right"/>
              <w:rPr>
                <w:rFonts w:ascii="Arial" w:eastAsia="Arial Unicode MS" w:hAnsi="Arial" w:cs="Arial"/>
                <w:sz w:val="14"/>
                <w:szCs w:val="14"/>
                <w:cs/>
              </w:rPr>
            </w:pPr>
            <w:r w:rsidRPr="002B2611">
              <w:rPr>
                <w:rFonts w:ascii="Arial" w:eastAsia="Arial Unicode MS" w:hAnsi="Arial" w:cs="Arial"/>
                <w:sz w:val="14"/>
                <w:szCs w:val="14"/>
              </w:rPr>
              <w:t>(79)</w:t>
            </w:r>
          </w:p>
        </w:tc>
        <w:tc>
          <w:tcPr>
            <w:tcW w:w="1134" w:type="dxa"/>
            <w:tcBorders>
              <w:top w:val="nil"/>
              <w:left w:val="nil"/>
              <w:bottom w:val="nil"/>
              <w:right w:val="nil"/>
            </w:tcBorders>
            <w:shd w:val="clear" w:color="auto" w:fill="auto"/>
            <w:vAlign w:val="bottom"/>
          </w:tcPr>
          <w:p w14:paraId="691A8C48" w14:textId="77777777" w:rsidR="00471B90" w:rsidRPr="00DC26D2" w:rsidRDefault="00471B90" w:rsidP="00EC7502">
            <w:pPr>
              <w:ind w:right="-72"/>
              <w:jc w:val="right"/>
              <w:rPr>
                <w:rFonts w:ascii="Arial" w:eastAsia="Arial Unicode MS" w:hAnsi="Arial" w:cs="Arial"/>
                <w:sz w:val="14"/>
                <w:szCs w:val="14"/>
                <w:cs/>
              </w:rPr>
            </w:pPr>
            <w:r w:rsidRPr="00DC26D2">
              <w:rPr>
                <w:rFonts w:ascii="Arial" w:eastAsia="Arial Unicode MS" w:hAnsi="Arial" w:cs="Arial"/>
                <w:sz w:val="14"/>
                <w:szCs w:val="14"/>
                <w:lang w:val="en-GB"/>
              </w:rPr>
              <w:t>3</w:t>
            </w:r>
          </w:p>
        </w:tc>
        <w:tc>
          <w:tcPr>
            <w:tcW w:w="1134" w:type="dxa"/>
            <w:tcBorders>
              <w:top w:val="nil"/>
              <w:left w:val="nil"/>
              <w:bottom w:val="nil"/>
              <w:right w:val="nil"/>
            </w:tcBorders>
            <w:shd w:val="clear" w:color="auto" w:fill="FAFAFA"/>
            <w:vAlign w:val="bottom"/>
          </w:tcPr>
          <w:p w14:paraId="3A84A3D0"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(18)</w:t>
            </w:r>
          </w:p>
        </w:tc>
        <w:tc>
          <w:tcPr>
            <w:tcW w:w="1133" w:type="dxa"/>
            <w:tcBorders>
              <w:top w:val="nil"/>
              <w:left w:val="nil"/>
              <w:bottom w:val="nil"/>
              <w:right w:val="nil"/>
            </w:tcBorders>
            <w:shd w:val="clear" w:color="auto" w:fill="auto"/>
            <w:vAlign w:val="bottom"/>
          </w:tcPr>
          <w:p w14:paraId="0D8D2D7F"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17</w:t>
            </w:r>
          </w:p>
        </w:tc>
        <w:tc>
          <w:tcPr>
            <w:tcW w:w="1133" w:type="dxa"/>
            <w:tcBorders>
              <w:top w:val="nil"/>
              <w:left w:val="nil"/>
              <w:bottom w:val="nil"/>
              <w:right w:val="nil"/>
            </w:tcBorders>
            <w:shd w:val="clear" w:color="auto" w:fill="FAFAFA"/>
            <w:vAlign w:val="bottom"/>
          </w:tcPr>
          <w:p w14:paraId="7C1706D3" w14:textId="77777777" w:rsidR="00471B90" w:rsidRPr="00DC26D2" w:rsidRDefault="00471B90" w:rsidP="00EC7502">
            <w:pPr>
              <w:ind w:right="-72"/>
              <w:jc w:val="right"/>
              <w:rPr>
                <w:rFonts w:ascii="Arial" w:eastAsia="Arial Unicode MS" w:hAnsi="Arial" w:cs="Arial"/>
                <w:sz w:val="14"/>
                <w:szCs w:val="14"/>
              </w:rPr>
            </w:pPr>
            <w:r w:rsidRPr="00EC0E6B">
              <w:rPr>
                <w:rFonts w:ascii="Arial" w:eastAsia="Arial Unicode MS" w:hAnsi="Arial" w:cs="Arial"/>
                <w:sz w:val="14"/>
                <w:szCs w:val="14"/>
              </w:rPr>
              <w:t>(25)</w:t>
            </w:r>
          </w:p>
        </w:tc>
        <w:tc>
          <w:tcPr>
            <w:tcW w:w="1136" w:type="dxa"/>
            <w:tcBorders>
              <w:top w:val="nil"/>
              <w:left w:val="nil"/>
              <w:bottom w:val="nil"/>
              <w:right w:val="nil"/>
            </w:tcBorders>
            <w:shd w:val="clear" w:color="auto" w:fill="auto"/>
            <w:vAlign w:val="bottom"/>
          </w:tcPr>
          <w:p w14:paraId="1A6DB481"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42</w:t>
            </w:r>
          </w:p>
        </w:tc>
        <w:tc>
          <w:tcPr>
            <w:tcW w:w="1133" w:type="dxa"/>
            <w:tcBorders>
              <w:top w:val="nil"/>
              <w:left w:val="nil"/>
              <w:bottom w:val="nil"/>
              <w:right w:val="nil"/>
            </w:tcBorders>
            <w:shd w:val="clear" w:color="auto" w:fill="FAFAFA"/>
          </w:tcPr>
          <w:p w14:paraId="43DE4B61" w14:textId="77777777" w:rsidR="00321AFE" w:rsidRDefault="00321AFE" w:rsidP="00EC7502">
            <w:pPr>
              <w:ind w:right="-72"/>
              <w:jc w:val="right"/>
              <w:rPr>
                <w:rFonts w:ascii="Arial" w:eastAsia="Arial Unicode MS" w:hAnsi="Arial" w:cs="Arial"/>
                <w:color w:val="000000"/>
                <w:sz w:val="14"/>
                <w:szCs w:val="14"/>
                <w:lang w:val="en-GB"/>
              </w:rPr>
            </w:pPr>
          </w:p>
          <w:p w14:paraId="7DB28968" w14:textId="3EB51473" w:rsidR="00471B90" w:rsidRPr="00DC26D2" w:rsidRDefault="00471B90" w:rsidP="00EC7502">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11</w:t>
            </w:r>
          </w:p>
        </w:tc>
        <w:tc>
          <w:tcPr>
            <w:tcW w:w="993" w:type="dxa"/>
            <w:tcBorders>
              <w:top w:val="nil"/>
              <w:left w:val="nil"/>
              <w:bottom w:val="nil"/>
              <w:right w:val="nil"/>
            </w:tcBorders>
          </w:tcPr>
          <w:p w14:paraId="6231F8B3" w14:textId="77777777" w:rsidR="00321AFE" w:rsidRDefault="00321AFE" w:rsidP="00EC7502">
            <w:pPr>
              <w:ind w:right="-72"/>
              <w:jc w:val="right"/>
              <w:rPr>
                <w:rFonts w:ascii="Arial" w:eastAsia="Arial Unicode MS" w:hAnsi="Arial" w:cs="Arial"/>
                <w:color w:val="000000"/>
                <w:sz w:val="14"/>
                <w:szCs w:val="14"/>
                <w:lang w:val="en-GB"/>
              </w:rPr>
            </w:pPr>
          </w:p>
          <w:p w14:paraId="454E6519" w14:textId="41FEACA4" w:rsidR="00471B90" w:rsidRPr="00DC26D2" w:rsidRDefault="00471B90" w:rsidP="00EC7502">
            <w:pPr>
              <w:ind w:right="-72"/>
              <w:jc w:val="right"/>
              <w:rPr>
                <w:rFonts w:ascii="Arial" w:eastAsia="Arial Unicode MS" w:hAnsi="Arial" w:cs="Arial"/>
                <w:color w:val="000000"/>
                <w:sz w:val="14"/>
                <w:szCs w:val="14"/>
                <w:lang w:val="en-GB"/>
              </w:rPr>
            </w:pPr>
            <w:r>
              <w:rPr>
                <w:rFonts w:ascii="Arial" w:eastAsia="Arial Unicode MS" w:hAnsi="Arial" w:cs="Arial"/>
                <w:color w:val="000000"/>
                <w:sz w:val="14"/>
                <w:szCs w:val="14"/>
                <w:lang w:val="en-GB"/>
              </w:rPr>
              <w:t>-</w:t>
            </w:r>
          </w:p>
        </w:tc>
        <w:tc>
          <w:tcPr>
            <w:tcW w:w="992" w:type="dxa"/>
            <w:tcBorders>
              <w:top w:val="nil"/>
              <w:left w:val="nil"/>
              <w:bottom w:val="nil"/>
              <w:right w:val="nil"/>
            </w:tcBorders>
            <w:shd w:val="clear" w:color="auto" w:fill="FAFAFA"/>
            <w:vAlign w:val="bottom"/>
          </w:tcPr>
          <w:p w14:paraId="6B8955E8" w14:textId="77777777" w:rsidR="00471B90" w:rsidRPr="00DC26D2" w:rsidRDefault="00471B90" w:rsidP="00EC7502">
            <w:pPr>
              <w:ind w:right="-72"/>
              <w:jc w:val="right"/>
              <w:rPr>
                <w:rFonts w:ascii="Arial" w:eastAsia="Arial Unicode MS" w:hAnsi="Arial" w:cs="Arial"/>
                <w:color w:val="000000"/>
                <w:sz w:val="14"/>
                <w:szCs w:val="14"/>
                <w:lang w:val="en-GB"/>
              </w:rPr>
            </w:pPr>
          </w:p>
        </w:tc>
        <w:tc>
          <w:tcPr>
            <w:tcW w:w="995" w:type="dxa"/>
            <w:tcBorders>
              <w:top w:val="nil"/>
              <w:left w:val="nil"/>
              <w:bottom w:val="nil"/>
              <w:right w:val="nil"/>
            </w:tcBorders>
            <w:shd w:val="clear" w:color="auto" w:fill="auto"/>
            <w:vAlign w:val="bottom"/>
          </w:tcPr>
          <w:p w14:paraId="0EB19FB8"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nil"/>
              <w:right w:val="nil"/>
            </w:tcBorders>
            <w:shd w:val="clear" w:color="auto" w:fill="FAFAFA"/>
            <w:vAlign w:val="bottom"/>
          </w:tcPr>
          <w:p w14:paraId="4F4901D3"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(36)</w:t>
            </w:r>
          </w:p>
        </w:tc>
        <w:tc>
          <w:tcPr>
            <w:tcW w:w="1133" w:type="dxa"/>
            <w:tcBorders>
              <w:top w:val="nil"/>
              <w:left w:val="nil"/>
              <w:bottom w:val="nil"/>
              <w:right w:val="nil"/>
            </w:tcBorders>
            <w:shd w:val="clear" w:color="auto" w:fill="auto"/>
            <w:vAlign w:val="bottom"/>
          </w:tcPr>
          <w:p w14:paraId="3ED7ED65"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11</w:t>
            </w:r>
          </w:p>
        </w:tc>
      </w:tr>
      <w:tr w:rsidR="00471B90" w:rsidRPr="00DC26D2" w14:paraId="23F5AADE"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2EA925ED" w14:textId="77777777" w:rsidR="00471B90" w:rsidRPr="00DC26D2" w:rsidRDefault="00471B90" w:rsidP="00EC7502">
            <w:pPr>
              <w:ind w:left="43" w:hanging="144"/>
              <w:jc w:val="left"/>
              <w:rPr>
                <w:rFonts w:ascii="Arial" w:eastAsia="Arial Unicode MS" w:hAnsi="Arial" w:cs="Arial"/>
                <w:sz w:val="14"/>
                <w:szCs w:val="14"/>
                <w:cs/>
              </w:rPr>
            </w:pPr>
          </w:p>
        </w:tc>
        <w:tc>
          <w:tcPr>
            <w:tcW w:w="1134" w:type="dxa"/>
            <w:tcBorders>
              <w:top w:val="nil"/>
              <w:left w:val="nil"/>
              <w:bottom w:val="nil"/>
              <w:right w:val="nil"/>
            </w:tcBorders>
            <w:shd w:val="clear" w:color="auto" w:fill="F9F9F9"/>
            <w:vAlign w:val="bottom"/>
          </w:tcPr>
          <w:p w14:paraId="2A20C7BF"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469BAB46" w14:textId="77777777" w:rsidR="00471B90" w:rsidRPr="00DC26D2" w:rsidRDefault="00471B90" w:rsidP="00EC7502">
            <w:pPr>
              <w:ind w:right="-72"/>
              <w:jc w:val="right"/>
              <w:rPr>
                <w:rFonts w:ascii="Arial" w:eastAsia="Arial Unicode MS" w:hAnsi="Arial" w:cs="Arial"/>
                <w:sz w:val="14"/>
                <w:szCs w:val="14"/>
                <w:cs/>
              </w:rPr>
            </w:pPr>
          </w:p>
        </w:tc>
        <w:tc>
          <w:tcPr>
            <w:tcW w:w="1134" w:type="dxa"/>
            <w:tcBorders>
              <w:top w:val="nil"/>
              <w:left w:val="nil"/>
              <w:bottom w:val="nil"/>
              <w:right w:val="nil"/>
            </w:tcBorders>
            <w:shd w:val="clear" w:color="auto" w:fill="F9F9F9"/>
            <w:vAlign w:val="bottom"/>
          </w:tcPr>
          <w:p w14:paraId="5D0681C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DAEB2D2"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120F0D37"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667AB22C"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0C122EDC"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tcPr>
          <w:p w14:paraId="309C5E7A"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F9F9F9"/>
            <w:vAlign w:val="bottom"/>
          </w:tcPr>
          <w:p w14:paraId="79E13CC4"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50E53239"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nil"/>
              <w:right w:val="nil"/>
            </w:tcBorders>
            <w:shd w:val="clear" w:color="auto" w:fill="FAFAFA"/>
            <w:vAlign w:val="bottom"/>
          </w:tcPr>
          <w:p w14:paraId="03C49AD7"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2874CD53"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2F699561"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22A8C597" w14:textId="77777777" w:rsidR="00471B90" w:rsidRPr="00DC26D2" w:rsidRDefault="00471B90" w:rsidP="00EC7502">
            <w:pPr>
              <w:ind w:left="43" w:hanging="144"/>
              <w:jc w:val="left"/>
              <w:rPr>
                <w:rFonts w:ascii="Arial" w:eastAsia="Arial Unicode MS" w:hAnsi="Arial" w:cs="Arial"/>
                <w:sz w:val="14"/>
                <w:szCs w:val="14"/>
                <w:cs/>
              </w:rPr>
            </w:pPr>
            <w:r w:rsidRPr="00DC26D2">
              <w:rPr>
                <w:rFonts w:ascii="Arial" w:eastAsia="Arial Unicode MS" w:hAnsi="Arial" w:cs="Arial"/>
                <w:sz w:val="14"/>
                <w:szCs w:val="14"/>
              </w:rPr>
              <w:t>Other income</w:t>
            </w:r>
          </w:p>
        </w:tc>
        <w:tc>
          <w:tcPr>
            <w:tcW w:w="1134" w:type="dxa"/>
            <w:tcBorders>
              <w:top w:val="nil"/>
              <w:left w:val="nil"/>
              <w:bottom w:val="nil"/>
              <w:right w:val="nil"/>
            </w:tcBorders>
            <w:shd w:val="clear" w:color="auto" w:fill="F9F9F9"/>
            <w:vAlign w:val="bottom"/>
          </w:tcPr>
          <w:p w14:paraId="3FB0FB83"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03AD9946"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35DDCD40"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 xml:space="preserve"> </w:t>
            </w:r>
          </w:p>
        </w:tc>
        <w:tc>
          <w:tcPr>
            <w:tcW w:w="1133" w:type="dxa"/>
            <w:tcBorders>
              <w:top w:val="nil"/>
              <w:left w:val="nil"/>
              <w:bottom w:val="nil"/>
              <w:right w:val="nil"/>
            </w:tcBorders>
            <w:shd w:val="clear" w:color="auto" w:fill="auto"/>
            <w:vAlign w:val="bottom"/>
          </w:tcPr>
          <w:p w14:paraId="1917DA48"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431DC151"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678E0D00"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4F95AB44"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tcPr>
          <w:p w14:paraId="3BD8299E"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F9F9F9"/>
            <w:vAlign w:val="bottom"/>
          </w:tcPr>
          <w:p w14:paraId="6EC16B09"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0D3433E8"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nil"/>
              <w:right w:val="nil"/>
            </w:tcBorders>
            <w:shd w:val="clear" w:color="auto" w:fill="FAFAFA"/>
            <w:vAlign w:val="bottom"/>
          </w:tcPr>
          <w:p w14:paraId="26B7F3AB" w14:textId="77777777" w:rsidR="00471B90" w:rsidRPr="00DC26D2" w:rsidRDefault="00471B90" w:rsidP="00EC7502">
            <w:pPr>
              <w:ind w:right="-72"/>
              <w:jc w:val="right"/>
              <w:rPr>
                <w:rFonts w:ascii="Arial" w:eastAsia="Arial Unicode MS" w:hAnsi="Arial" w:cs="Arial"/>
                <w:sz w:val="14"/>
                <w:szCs w:val="14"/>
                <w:lang w:val="en-GB"/>
              </w:rPr>
            </w:pPr>
            <w:r w:rsidRPr="00A7584F">
              <w:rPr>
                <w:rFonts w:ascii="Arial" w:eastAsia="Arial Unicode MS" w:hAnsi="Arial" w:cs="Arial"/>
                <w:sz w:val="14"/>
                <w:szCs w:val="14"/>
                <w:lang w:val="en-GB"/>
              </w:rPr>
              <w:t>12,809,338</w:t>
            </w:r>
          </w:p>
        </w:tc>
        <w:tc>
          <w:tcPr>
            <w:tcW w:w="1133" w:type="dxa"/>
            <w:tcBorders>
              <w:top w:val="nil"/>
              <w:left w:val="nil"/>
              <w:bottom w:val="nil"/>
              <w:right w:val="nil"/>
            </w:tcBorders>
            <w:shd w:val="clear" w:color="auto" w:fill="auto"/>
            <w:vAlign w:val="bottom"/>
          </w:tcPr>
          <w:p w14:paraId="7A0BBD49"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11,664,974</w:t>
            </w:r>
          </w:p>
        </w:tc>
      </w:tr>
      <w:tr w:rsidR="00471B90" w:rsidRPr="00DC26D2" w14:paraId="058D463C"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00946775" w14:textId="77777777" w:rsidR="00471B90" w:rsidRDefault="00471B90" w:rsidP="00EC7502">
            <w:pPr>
              <w:ind w:left="43" w:hanging="144"/>
              <w:jc w:val="left"/>
              <w:rPr>
                <w:rFonts w:ascii="Arial" w:eastAsia="Angsana New" w:hAnsi="Arial" w:cs="Arial"/>
                <w:spacing w:val="-4"/>
                <w:sz w:val="14"/>
                <w:szCs w:val="14"/>
              </w:rPr>
            </w:pPr>
            <w:r w:rsidRPr="00DC26D2">
              <w:rPr>
                <w:rFonts w:ascii="Arial" w:eastAsia="Angsana New" w:hAnsi="Arial" w:cs="Arial"/>
                <w:spacing w:val="-4"/>
                <w:sz w:val="14"/>
                <w:szCs w:val="14"/>
              </w:rPr>
              <w:t>Share of loss from investment in</w:t>
            </w:r>
          </w:p>
          <w:p w14:paraId="5851B657" w14:textId="77777777" w:rsidR="00471B90" w:rsidRPr="00DC26D2" w:rsidRDefault="00471B90" w:rsidP="00EC7502">
            <w:pPr>
              <w:ind w:left="43" w:hanging="144"/>
              <w:jc w:val="left"/>
              <w:rPr>
                <w:rFonts w:ascii="Arial" w:eastAsia="Angsana New" w:hAnsi="Arial" w:cs="Arial"/>
                <w:spacing w:val="-4"/>
                <w:sz w:val="14"/>
                <w:szCs w:val="14"/>
                <w:rtl/>
                <w:cs/>
              </w:rPr>
            </w:pPr>
            <w:r>
              <w:rPr>
                <w:rFonts w:ascii="Arial" w:eastAsia="Angsana New" w:hAnsi="Arial" w:cs="Arial"/>
                <w:spacing w:val="-4"/>
                <w:sz w:val="14"/>
                <w:szCs w:val="14"/>
              </w:rPr>
              <w:t xml:space="preserve">   </w:t>
            </w:r>
            <w:r w:rsidRPr="00DC26D2">
              <w:rPr>
                <w:rFonts w:ascii="Arial" w:eastAsia="Angsana New" w:hAnsi="Arial" w:cs="Arial"/>
                <w:spacing w:val="-4"/>
                <w:sz w:val="14"/>
                <w:szCs w:val="14"/>
              </w:rPr>
              <w:t>a joint venture</w:t>
            </w:r>
          </w:p>
        </w:tc>
        <w:tc>
          <w:tcPr>
            <w:tcW w:w="1134" w:type="dxa"/>
            <w:tcBorders>
              <w:top w:val="nil"/>
              <w:left w:val="nil"/>
              <w:bottom w:val="nil"/>
              <w:right w:val="nil"/>
            </w:tcBorders>
            <w:shd w:val="clear" w:color="auto" w:fill="F9F9F9"/>
            <w:vAlign w:val="bottom"/>
          </w:tcPr>
          <w:p w14:paraId="51CD0258"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40DFCE00"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64EE9C48"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30EE5E88"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43AD6238" w14:textId="77777777" w:rsidR="00471B90" w:rsidRPr="00DC26D2" w:rsidRDefault="00471B90" w:rsidP="00EC7502">
            <w:pPr>
              <w:ind w:right="-72"/>
              <w:jc w:val="right"/>
              <w:rPr>
                <w:rFonts w:ascii="Arial" w:eastAsia="Arial Unicode MS" w:hAnsi="Arial" w:cs="Arial"/>
                <w:sz w:val="14"/>
                <w:szCs w:val="14"/>
                <w:lang w:val="en-GB"/>
              </w:rPr>
            </w:pPr>
          </w:p>
        </w:tc>
        <w:tc>
          <w:tcPr>
            <w:tcW w:w="1136" w:type="dxa"/>
            <w:tcBorders>
              <w:top w:val="nil"/>
              <w:left w:val="nil"/>
              <w:bottom w:val="nil"/>
              <w:right w:val="nil"/>
            </w:tcBorders>
            <w:shd w:val="clear" w:color="auto" w:fill="auto"/>
            <w:vAlign w:val="bottom"/>
          </w:tcPr>
          <w:p w14:paraId="6D9DDDE0" w14:textId="77777777" w:rsidR="00471B90" w:rsidRPr="00DC26D2" w:rsidRDefault="00471B90" w:rsidP="00EC7502">
            <w:pPr>
              <w:ind w:right="-72"/>
              <w:jc w:val="right"/>
              <w:rPr>
                <w:rFonts w:ascii="Arial" w:eastAsia="Arial Unicode MS" w:hAnsi="Arial" w:cs="Arial"/>
                <w:sz w:val="14"/>
                <w:szCs w:val="14"/>
                <w:lang w:val="en-GB"/>
              </w:rPr>
            </w:pPr>
          </w:p>
        </w:tc>
        <w:tc>
          <w:tcPr>
            <w:tcW w:w="1133" w:type="dxa"/>
            <w:tcBorders>
              <w:top w:val="nil"/>
              <w:left w:val="nil"/>
              <w:bottom w:val="nil"/>
              <w:right w:val="nil"/>
            </w:tcBorders>
            <w:shd w:val="clear" w:color="auto" w:fill="FAFAFA"/>
          </w:tcPr>
          <w:p w14:paraId="5C55CAEA" w14:textId="77777777" w:rsidR="00471B90" w:rsidRPr="00DC26D2" w:rsidRDefault="00471B90" w:rsidP="00EC7502">
            <w:pPr>
              <w:ind w:right="-72"/>
              <w:jc w:val="right"/>
              <w:rPr>
                <w:rFonts w:ascii="Arial" w:eastAsia="Arial Unicode MS" w:hAnsi="Arial" w:cs="Arial"/>
                <w:sz w:val="14"/>
                <w:szCs w:val="14"/>
                <w:lang w:val="en-GB"/>
              </w:rPr>
            </w:pPr>
          </w:p>
        </w:tc>
        <w:tc>
          <w:tcPr>
            <w:tcW w:w="993" w:type="dxa"/>
            <w:tcBorders>
              <w:top w:val="nil"/>
              <w:left w:val="nil"/>
              <w:bottom w:val="nil"/>
              <w:right w:val="nil"/>
            </w:tcBorders>
          </w:tcPr>
          <w:p w14:paraId="62566C9D" w14:textId="77777777" w:rsidR="00471B90" w:rsidRPr="00DC26D2" w:rsidRDefault="00471B90" w:rsidP="00EC7502">
            <w:pPr>
              <w:ind w:right="-72"/>
              <w:jc w:val="right"/>
              <w:rPr>
                <w:rFonts w:ascii="Arial" w:eastAsia="Arial Unicode MS" w:hAnsi="Arial" w:cs="Arial"/>
                <w:sz w:val="14"/>
                <w:szCs w:val="14"/>
                <w:lang w:val="en-GB"/>
              </w:rPr>
            </w:pPr>
          </w:p>
        </w:tc>
        <w:tc>
          <w:tcPr>
            <w:tcW w:w="992" w:type="dxa"/>
            <w:tcBorders>
              <w:top w:val="nil"/>
              <w:left w:val="nil"/>
              <w:bottom w:val="nil"/>
              <w:right w:val="nil"/>
            </w:tcBorders>
            <w:shd w:val="clear" w:color="auto" w:fill="F9F9F9"/>
            <w:vAlign w:val="bottom"/>
          </w:tcPr>
          <w:p w14:paraId="2891BBAC" w14:textId="77777777" w:rsidR="00471B90" w:rsidRPr="00DC26D2" w:rsidRDefault="00471B90" w:rsidP="00EC7502">
            <w:pPr>
              <w:ind w:right="-72"/>
              <w:jc w:val="right"/>
              <w:rPr>
                <w:rFonts w:ascii="Arial" w:eastAsia="Arial Unicode MS" w:hAnsi="Arial" w:cs="Arial"/>
                <w:sz w:val="14"/>
                <w:szCs w:val="14"/>
                <w:lang w:val="en-GB"/>
              </w:rPr>
            </w:pPr>
          </w:p>
        </w:tc>
        <w:tc>
          <w:tcPr>
            <w:tcW w:w="995" w:type="dxa"/>
            <w:tcBorders>
              <w:top w:val="nil"/>
              <w:left w:val="nil"/>
              <w:bottom w:val="nil"/>
              <w:right w:val="nil"/>
            </w:tcBorders>
            <w:shd w:val="clear" w:color="auto" w:fill="auto"/>
            <w:vAlign w:val="bottom"/>
          </w:tcPr>
          <w:p w14:paraId="79D979E4" w14:textId="77777777" w:rsidR="00471B90" w:rsidRPr="00DC26D2" w:rsidRDefault="00471B90" w:rsidP="00EC7502">
            <w:pPr>
              <w:ind w:right="-72"/>
              <w:jc w:val="right"/>
              <w:rPr>
                <w:rFonts w:ascii="Arial" w:eastAsia="Arial Unicode MS" w:hAnsi="Arial" w:cs="Arial"/>
                <w:sz w:val="14"/>
                <w:szCs w:val="14"/>
                <w:lang w:val="en-GB"/>
              </w:rPr>
            </w:pPr>
          </w:p>
        </w:tc>
        <w:tc>
          <w:tcPr>
            <w:tcW w:w="1273" w:type="dxa"/>
            <w:tcBorders>
              <w:top w:val="nil"/>
              <w:left w:val="nil"/>
              <w:bottom w:val="single" w:sz="4" w:space="0" w:color="auto"/>
              <w:right w:val="nil"/>
            </w:tcBorders>
            <w:shd w:val="clear" w:color="auto" w:fill="FAFAFA"/>
            <w:vAlign w:val="bottom"/>
          </w:tcPr>
          <w:p w14:paraId="272619D0" w14:textId="77777777" w:rsidR="00471B90" w:rsidRPr="00DC26D2" w:rsidRDefault="00471B90" w:rsidP="00EC7502">
            <w:pPr>
              <w:ind w:right="-72"/>
              <w:jc w:val="right"/>
              <w:rPr>
                <w:rFonts w:ascii="Arial" w:eastAsia="Arial Unicode MS" w:hAnsi="Arial" w:cs="Arial"/>
                <w:sz w:val="14"/>
                <w:szCs w:val="14"/>
                <w:lang w:val="en-GB"/>
              </w:rPr>
            </w:pPr>
            <w:r w:rsidRPr="00A7584F">
              <w:rPr>
                <w:rFonts w:ascii="Arial" w:eastAsia="Arial Unicode MS" w:hAnsi="Arial" w:cs="Arial"/>
                <w:sz w:val="14"/>
                <w:szCs w:val="14"/>
                <w:lang w:val="en-GB"/>
              </w:rPr>
              <w:t>(5,831,539)</w:t>
            </w:r>
          </w:p>
        </w:tc>
        <w:tc>
          <w:tcPr>
            <w:tcW w:w="1133" w:type="dxa"/>
            <w:tcBorders>
              <w:top w:val="nil"/>
              <w:left w:val="nil"/>
              <w:bottom w:val="single" w:sz="4" w:space="0" w:color="auto"/>
              <w:right w:val="nil"/>
            </w:tcBorders>
            <w:shd w:val="clear" w:color="auto" w:fill="auto"/>
            <w:vAlign w:val="bottom"/>
          </w:tcPr>
          <w:p w14:paraId="7BB90F4F" w14:textId="77777777" w:rsidR="00471B90" w:rsidRPr="00DC26D2" w:rsidRDefault="00471B90" w:rsidP="00EC7502">
            <w:pPr>
              <w:ind w:right="-72"/>
              <w:jc w:val="right"/>
              <w:rPr>
                <w:rFonts w:ascii="Arial" w:eastAsia="Arial Unicode MS" w:hAnsi="Arial" w:cs="Arial"/>
                <w:sz w:val="14"/>
                <w:szCs w:val="14"/>
                <w:lang w:val="en-GB"/>
              </w:rPr>
            </w:pPr>
            <w:r w:rsidRPr="00DC26D2">
              <w:rPr>
                <w:rFonts w:ascii="Arial" w:eastAsia="Arial Unicode MS" w:hAnsi="Arial" w:cs="Arial"/>
                <w:sz w:val="14"/>
                <w:szCs w:val="14"/>
                <w:lang w:val="en-GB"/>
              </w:rPr>
              <w:t>(2,042,499)</w:t>
            </w:r>
          </w:p>
        </w:tc>
      </w:tr>
      <w:tr w:rsidR="00471B90" w:rsidRPr="00DC26D2" w14:paraId="5522C3DB"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17CC1B14" w14:textId="77777777" w:rsidR="00471B90" w:rsidRPr="00DC26D2" w:rsidRDefault="00471B90" w:rsidP="00EC7502">
            <w:pPr>
              <w:ind w:left="43" w:hanging="144"/>
              <w:jc w:val="left"/>
              <w:rPr>
                <w:rFonts w:ascii="Arial" w:eastAsia="Arial Unicode MS" w:hAnsi="Arial" w:cs="Arial"/>
                <w:sz w:val="14"/>
                <w:szCs w:val="14"/>
                <w:cs/>
              </w:rPr>
            </w:pPr>
          </w:p>
        </w:tc>
        <w:tc>
          <w:tcPr>
            <w:tcW w:w="1134" w:type="dxa"/>
            <w:tcBorders>
              <w:top w:val="nil"/>
              <w:left w:val="nil"/>
              <w:bottom w:val="nil"/>
              <w:right w:val="nil"/>
            </w:tcBorders>
            <w:shd w:val="clear" w:color="auto" w:fill="F9F9F9"/>
            <w:vAlign w:val="bottom"/>
          </w:tcPr>
          <w:p w14:paraId="0C379959"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4C029EF5" w14:textId="77777777" w:rsidR="00471B90" w:rsidRPr="00DC26D2" w:rsidRDefault="00471B90" w:rsidP="00EC7502">
            <w:pPr>
              <w:ind w:right="-72"/>
              <w:jc w:val="right"/>
              <w:rPr>
                <w:rFonts w:ascii="Arial" w:eastAsia="Arial Unicode MS" w:hAnsi="Arial" w:cs="Arial"/>
                <w:sz w:val="14"/>
                <w:szCs w:val="14"/>
                <w:cs/>
              </w:rPr>
            </w:pPr>
          </w:p>
        </w:tc>
        <w:tc>
          <w:tcPr>
            <w:tcW w:w="1134" w:type="dxa"/>
            <w:tcBorders>
              <w:top w:val="nil"/>
              <w:left w:val="nil"/>
              <w:bottom w:val="nil"/>
              <w:right w:val="nil"/>
            </w:tcBorders>
            <w:shd w:val="clear" w:color="auto" w:fill="F9F9F9"/>
            <w:vAlign w:val="bottom"/>
          </w:tcPr>
          <w:p w14:paraId="1B98FC9D"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571FE42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7D81AE0C"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72FEED6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38E78488"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tcPr>
          <w:p w14:paraId="24D41AB8"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F9F9F9"/>
            <w:vAlign w:val="bottom"/>
          </w:tcPr>
          <w:p w14:paraId="7811B8FE"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5AF2D24C"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single" w:sz="4" w:space="0" w:color="auto"/>
              <w:left w:val="nil"/>
              <w:bottom w:val="nil"/>
              <w:right w:val="nil"/>
            </w:tcBorders>
            <w:shd w:val="clear" w:color="auto" w:fill="FAFAFA"/>
            <w:vAlign w:val="bottom"/>
          </w:tcPr>
          <w:p w14:paraId="307A8859"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67CD96E5"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37C71F78"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31C07B48" w14:textId="2BE20552" w:rsidR="00471B90" w:rsidRPr="00DC26D2" w:rsidRDefault="00471B90" w:rsidP="00EC7502">
            <w:pPr>
              <w:ind w:left="43" w:hanging="144"/>
              <w:jc w:val="left"/>
              <w:rPr>
                <w:rFonts w:ascii="Arial" w:eastAsia="Arial Unicode MS" w:hAnsi="Arial" w:cs="Arial"/>
                <w:b/>
                <w:bCs/>
                <w:sz w:val="14"/>
                <w:szCs w:val="14"/>
              </w:rPr>
            </w:pPr>
            <w:r w:rsidRPr="00DC26D2">
              <w:rPr>
                <w:rFonts w:ascii="Arial" w:eastAsia="Arial Unicode MS" w:hAnsi="Arial" w:cs="Arial"/>
                <w:b/>
                <w:bCs/>
                <w:sz w:val="14"/>
                <w:szCs w:val="14"/>
              </w:rPr>
              <w:t>Profit</w:t>
            </w:r>
            <w:r w:rsidR="00B959C3">
              <w:rPr>
                <w:rFonts w:ascii="Arial" w:eastAsia="Arial Unicode MS" w:hAnsi="Arial" w:cs="Arial"/>
                <w:b/>
                <w:bCs/>
                <w:sz w:val="14"/>
                <w:szCs w:val="14"/>
              </w:rPr>
              <w:t xml:space="preserve"> (loss)</w:t>
            </w:r>
            <w:r w:rsidRPr="00DC26D2">
              <w:rPr>
                <w:rFonts w:ascii="Arial" w:eastAsia="Arial Unicode MS" w:hAnsi="Arial" w:cs="Arial"/>
                <w:b/>
                <w:bCs/>
                <w:sz w:val="14"/>
                <w:szCs w:val="14"/>
              </w:rPr>
              <w:t xml:space="preserve"> before finance costs and income tax</w:t>
            </w:r>
          </w:p>
        </w:tc>
        <w:tc>
          <w:tcPr>
            <w:tcW w:w="1134" w:type="dxa"/>
            <w:tcBorders>
              <w:top w:val="nil"/>
              <w:left w:val="nil"/>
              <w:bottom w:val="nil"/>
              <w:right w:val="nil"/>
            </w:tcBorders>
            <w:shd w:val="clear" w:color="auto" w:fill="F9F9F9"/>
            <w:vAlign w:val="bottom"/>
          </w:tcPr>
          <w:p w14:paraId="40464103"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6238F158"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3D8FB454"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4D05E1EB"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75B8C152"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4BDD5588"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05272E3B" w14:textId="77777777" w:rsidR="00471B90" w:rsidRPr="00DC26D2" w:rsidRDefault="00471B90" w:rsidP="00EC7502">
            <w:pPr>
              <w:ind w:right="-72"/>
              <w:jc w:val="right"/>
              <w:rPr>
                <w:rFonts w:ascii="Arial" w:eastAsia="Arial Unicode MS" w:hAnsi="Arial" w:cs="Arial"/>
                <w:sz w:val="14"/>
                <w:szCs w:val="14"/>
                <w:lang w:val="en-GB"/>
              </w:rPr>
            </w:pPr>
          </w:p>
        </w:tc>
        <w:tc>
          <w:tcPr>
            <w:tcW w:w="993" w:type="dxa"/>
            <w:tcBorders>
              <w:top w:val="nil"/>
              <w:left w:val="nil"/>
              <w:bottom w:val="nil"/>
              <w:right w:val="nil"/>
            </w:tcBorders>
          </w:tcPr>
          <w:p w14:paraId="4B254F85" w14:textId="77777777" w:rsidR="00471B90" w:rsidRPr="00DC26D2" w:rsidRDefault="00471B90" w:rsidP="00EC7502">
            <w:pPr>
              <w:ind w:right="-72"/>
              <w:jc w:val="right"/>
              <w:rPr>
                <w:rFonts w:ascii="Arial" w:eastAsia="Arial Unicode MS" w:hAnsi="Arial" w:cs="Arial"/>
                <w:sz w:val="14"/>
                <w:szCs w:val="14"/>
                <w:lang w:val="en-GB"/>
              </w:rPr>
            </w:pPr>
          </w:p>
        </w:tc>
        <w:tc>
          <w:tcPr>
            <w:tcW w:w="992" w:type="dxa"/>
            <w:tcBorders>
              <w:top w:val="nil"/>
              <w:left w:val="nil"/>
              <w:bottom w:val="nil"/>
              <w:right w:val="nil"/>
            </w:tcBorders>
            <w:shd w:val="clear" w:color="auto" w:fill="F9F9F9"/>
            <w:vAlign w:val="bottom"/>
          </w:tcPr>
          <w:p w14:paraId="71688318" w14:textId="77777777" w:rsidR="00471B90" w:rsidRPr="00DC26D2" w:rsidRDefault="00471B90" w:rsidP="00EC7502">
            <w:pPr>
              <w:ind w:right="-72"/>
              <w:jc w:val="right"/>
              <w:rPr>
                <w:rFonts w:ascii="Arial" w:eastAsia="Arial Unicode MS" w:hAnsi="Arial" w:cs="Arial"/>
                <w:sz w:val="14"/>
                <w:szCs w:val="14"/>
                <w:lang w:val="en-GB"/>
              </w:rPr>
            </w:pPr>
          </w:p>
        </w:tc>
        <w:tc>
          <w:tcPr>
            <w:tcW w:w="995" w:type="dxa"/>
            <w:tcBorders>
              <w:top w:val="nil"/>
              <w:left w:val="nil"/>
              <w:bottom w:val="nil"/>
              <w:right w:val="nil"/>
            </w:tcBorders>
            <w:shd w:val="clear" w:color="auto" w:fill="auto"/>
            <w:vAlign w:val="bottom"/>
          </w:tcPr>
          <w:p w14:paraId="517A317E"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nil"/>
              <w:right w:val="nil"/>
            </w:tcBorders>
            <w:shd w:val="clear" w:color="auto" w:fill="FAFAFA"/>
            <w:vAlign w:val="bottom"/>
          </w:tcPr>
          <w:p w14:paraId="57C99FB0"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(326,324,272)</w:t>
            </w:r>
          </w:p>
        </w:tc>
        <w:tc>
          <w:tcPr>
            <w:tcW w:w="1133" w:type="dxa"/>
            <w:tcBorders>
              <w:top w:val="nil"/>
              <w:left w:val="nil"/>
              <w:bottom w:val="nil"/>
              <w:right w:val="nil"/>
            </w:tcBorders>
            <w:shd w:val="clear" w:color="auto" w:fill="auto"/>
            <w:vAlign w:val="bottom"/>
          </w:tcPr>
          <w:p w14:paraId="6D0018DF"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110</w:t>
            </w:r>
            <w:r w:rsidRPr="00DC26D2">
              <w:rPr>
                <w:rFonts w:ascii="Arial" w:eastAsia="Arial Unicode MS" w:hAnsi="Arial" w:cs="Arial"/>
                <w:sz w:val="14"/>
                <w:szCs w:val="14"/>
              </w:rPr>
              <w:t>,</w:t>
            </w:r>
            <w:r w:rsidRPr="00DC26D2">
              <w:rPr>
                <w:rFonts w:ascii="Arial" w:eastAsia="Arial Unicode MS" w:hAnsi="Arial" w:cs="Arial"/>
                <w:sz w:val="14"/>
                <w:szCs w:val="14"/>
                <w:lang w:val="en-GB"/>
              </w:rPr>
              <w:t>522</w:t>
            </w:r>
            <w:r w:rsidRPr="00DC26D2">
              <w:rPr>
                <w:rFonts w:ascii="Arial" w:eastAsia="Arial Unicode MS" w:hAnsi="Arial" w:cs="Arial"/>
                <w:sz w:val="14"/>
                <w:szCs w:val="14"/>
              </w:rPr>
              <w:t>,</w:t>
            </w:r>
            <w:r w:rsidRPr="00DC26D2">
              <w:rPr>
                <w:rFonts w:ascii="Arial" w:eastAsia="Arial Unicode MS" w:hAnsi="Arial" w:cs="Arial"/>
                <w:sz w:val="14"/>
                <w:szCs w:val="14"/>
                <w:lang w:val="en-GB"/>
              </w:rPr>
              <w:t>561</w:t>
            </w:r>
          </w:p>
        </w:tc>
      </w:tr>
      <w:tr w:rsidR="00471B90" w:rsidRPr="00DC26D2" w14:paraId="5F46DA07"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6D0F0D31" w14:textId="77777777" w:rsidR="00471B90" w:rsidRPr="00DC26D2" w:rsidRDefault="00471B90" w:rsidP="00EC7502">
            <w:pPr>
              <w:ind w:left="43" w:hanging="144"/>
              <w:jc w:val="left"/>
              <w:rPr>
                <w:rFonts w:ascii="Arial" w:eastAsia="Arial Unicode MS" w:hAnsi="Arial" w:cs="Arial"/>
                <w:sz w:val="14"/>
                <w:szCs w:val="14"/>
                <w:rtl/>
                <w:cs/>
              </w:rPr>
            </w:pPr>
            <w:r w:rsidRPr="00DC26D2">
              <w:rPr>
                <w:rFonts w:ascii="Arial" w:eastAsia="Arial Unicode MS" w:hAnsi="Arial" w:cs="Arial"/>
                <w:sz w:val="14"/>
                <w:szCs w:val="14"/>
              </w:rPr>
              <w:t>Finance costs</w:t>
            </w:r>
          </w:p>
        </w:tc>
        <w:tc>
          <w:tcPr>
            <w:tcW w:w="1134" w:type="dxa"/>
            <w:tcBorders>
              <w:top w:val="nil"/>
              <w:left w:val="nil"/>
              <w:bottom w:val="nil"/>
              <w:right w:val="nil"/>
            </w:tcBorders>
            <w:shd w:val="clear" w:color="auto" w:fill="F9F9F9"/>
            <w:vAlign w:val="bottom"/>
          </w:tcPr>
          <w:p w14:paraId="7579FF64"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6447A36D"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2B556F6E"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07A098D8"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37144DB1"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20F5541F"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7EA8F469"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tcPr>
          <w:p w14:paraId="32B56777"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F9F9F9"/>
            <w:vAlign w:val="bottom"/>
          </w:tcPr>
          <w:p w14:paraId="744F1BDD"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19ECF31C"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nil"/>
              <w:right w:val="nil"/>
            </w:tcBorders>
            <w:shd w:val="clear" w:color="auto" w:fill="FAFAFA"/>
            <w:vAlign w:val="bottom"/>
          </w:tcPr>
          <w:p w14:paraId="32373C89"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(17,127,602)</w:t>
            </w:r>
          </w:p>
        </w:tc>
        <w:tc>
          <w:tcPr>
            <w:tcW w:w="1133" w:type="dxa"/>
            <w:tcBorders>
              <w:top w:val="nil"/>
              <w:left w:val="nil"/>
              <w:bottom w:val="nil"/>
              <w:right w:val="nil"/>
            </w:tcBorders>
            <w:shd w:val="clear" w:color="auto" w:fill="auto"/>
            <w:vAlign w:val="bottom"/>
          </w:tcPr>
          <w:p w14:paraId="0C1A1290"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3</w:t>
            </w:r>
            <w:r w:rsidRPr="00DC26D2">
              <w:rPr>
                <w:rFonts w:ascii="Arial" w:eastAsia="Arial Unicode MS" w:hAnsi="Arial" w:cs="Arial"/>
                <w:sz w:val="14"/>
                <w:szCs w:val="14"/>
              </w:rPr>
              <w:t>,</w:t>
            </w:r>
            <w:r w:rsidRPr="00DC26D2">
              <w:rPr>
                <w:rFonts w:ascii="Arial" w:eastAsia="Arial Unicode MS" w:hAnsi="Arial" w:cs="Arial"/>
                <w:sz w:val="14"/>
                <w:szCs w:val="14"/>
                <w:lang w:val="en-GB"/>
              </w:rPr>
              <w:t>014</w:t>
            </w:r>
            <w:r w:rsidRPr="00DC26D2">
              <w:rPr>
                <w:rFonts w:ascii="Arial" w:eastAsia="Arial Unicode MS" w:hAnsi="Arial" w:cs="Arial"/>
                <w:sz w:val="14"/>
                <w:szCs w:val="14"/>
              </w:rPr>
              <w:t>,</w:t>
            </w:r>
            <w:r w:rsidRPr="00DC26D2">
              <w:rPr>
                <w:rFonts w:ascii="Arial" w:eastAsia="Arial Unicode MS" w:hAnsi="Arial" w:cs="Arial"/>
                <w:sz w:val="14"/>
                <w:szCs w:val="14"/>
                <w:lang w:val="en-GB"/>
              </w:rPr>
              <w:t>300</w:t>
            </w:r>
            <w:r w:rsidRPr="00DC26D2">
              <w:rPr>
                <w:rFonts w:ascii="Arial" w:eastAsia="Arial Unicode MS" w:hAnsi="Arial" w:cs="Arial"/>
                <w:sz w:val="14"/>
                <w:szCs w:val="14"/>
              </w:rPr>
              <w:t>)</w:t>
            </w:r>
          </w:p>
        </w:tc>
      </w:tr>
      <w:tr w:rsidR="00471B90" w:rsidRPr="00DC26D2" w14:paraId="65F9A328"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3C2735D4" w14:textId="77777777" w:rsidR="00471B90" w:rsidRPr="00DC26D2" w:rsidRDefault="00471B90" w:rsidP="00EC7502">
            <w:pPr>
              <w:ind w:left="43" w:hanging="144"/>
              <w:jc w:val="left"/>
              <w:rPr>
                <w:rFonts w:ascii="Arial" w:eastAsia="Arial Unicode MS" w:hAnsi="Arial" w:cs="Arial"/>
                <w:sz w:val="14"/>
                <w:szCs w:val="14"/>
                <w:rtl/>
                <w:lang w:val="en-GB"/>
              </w:rPr>
            </w:pPr>
            <w:r w:rsidRPr="00DC26D2">
              <w:rPr>
                <w:rFonts w:ascii="Arial" w:eastAsia="Arial Unicode MS" w:hAnsi="Arial" w:cs="Arial"/>
                <w:sz w:val="14"/>
                <w:szCs w:val="14"/>
                <w:lang w:val="en-GB"/>
              </w:rPr>
              <w:t>Income tax</w:t>
            </w:r>
          </w:p>
        </w:tc>
        <w:tc>
          <w:tcPr>
            <w:tcW w:w="1134" w:type="dxa"/>
            <w:tcBorders>
              <w:top w:val="nil"/>
              <w:left w:val="nil"/>
              <w:bottom w:val="nil"/>
              <w:right w:val="nil"/>
            </w:tcBorders>
            <w:shd w:val="clear" w:color="auto" w:fill="F9F9F9"/>
            <w:vAlign w:val="bottom"/>
          </w:tcPr>
          <w:p w14:paraId="4748E673"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52BD9AD9"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4EEA6533"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113944B9"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5D0E35F6"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05390685"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77BBE239"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tcPr>
          <w:p w14:paraId="7DE2909A"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F9F9F9"/>
            <w:vAlign w:val="bottom"/>
          </w:tcPr>
          <w:p w14:paraId="77D2535C"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5AD4F485"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single" w:sz="4" w:space="0" w:color="auto"/>
              <w:right w:val="nil"/>
            </w:tcBorders>
            <w:shd w:val="clear" w:color="auto" w:fill="FAFAFA"/>
            <w:vAlign w:val="bottom"/>
          </w:tcPr>
          <w:p w14:paraId="36B57526"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40,955,223</w:t>
            </w:r>
          </w:p>
        </w:tc>
        <w:tc>
          <w:tcPr>
            <w:tcW w:w="1133" w:type="dxa"/>
            <w:tcBorders>
              <w:top w:val="nil"/>
              <w:left w:val="nil"/>
              <w:bottom w:val="single" w:sz="4" w:space="0" w:color="auto"/>
              <w:right w:val="nil"/>
            </w:tcBorders>
            <w:shd w:val="clear" w:color="auto" w:fill="auto"/>
            <w:vAlign w:val="bottom"/>
          </w:tcPr>
          <w:p w14:paraId="6A5BFCAF"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rPr>
              <w:t>(</w:t>
            </w:r>
            <w:r w:rsidRPr="00DC26D2">
              <w:rPr>
                <w:rFonts w:ascii="Arial" w:eastAsia="Arial Unicode MS" w:hAnsi="Arial" w:cs="Arial"/>
                <w:sz w:val="14"/>
                <w:szCs w:val="14"/>
                <w:lang w:val="en-GB"/>
              </w:rPr>
              <w:t>21</w:t>
            </w:r>
            <w:r w:rsidRPr="00DC26D2">
              <w:rPr>
                <w:rFonts w:ascii="Arial" w:eastAsia="Arial Unicode MS" w:hAnsi="Arial" w:cs="Arial"/>
                <w:sz w:val="14"/>
                <w:szCs w:val="14"/>
              </w:rPr>
              <w:t>,</w:t>
            </w:r>
            <w:r w:rsidRPr="00DC26D2">
              <w:rPr>
                <w:rFonts w:ascii="Arial" w:eastAsia="Arial Unicode MS" w:hAnsi="Arial" w:cs="Arial"/>
                <w:sz w:val="14"/>
                <w:szCs w:val="14"/>
                <w:lang w:val="en-GB"/>
              </w:rPr>
              <w:t>944</w:t>
            </w:r>
            <w:r w:rsidRPr="00DC26D2">
              <w:rPr>
                <w:rFonts w:ascii="Arial" w:eastAsia="Arial Unicode MS" w:hAnsi="Arial" w:cs="Arial"/>
                <w:sz w:val="14"/>
                <w:szCs w:val="14"/>
              </w:rPr>
              <w:t>,</w:t>
            </w:r>
            <w:r w:rsidRPr="00DC26D2">
              <w:rPr>
                <w:rFonts w:ascii="Arial" w:eastAsia="Arial Unicode MS" w:hAnsi="Arial" w:cs="Arial"/>
                <w:sz w:val="14"/>
                <w:szCs w:val="14"/>
                <w:lang w:val="en-GB"/>
              </w:rPr>
              <w:t>697</w:t>
            </w:r>
            <w:r w:rsidRPr="00DC26D2">
              <w:rPr>
                <w:rFonts w:ascii="Arial" w:eastAsia="Arial Unicode MS" w:hAnsi="Arial" w:cs="Arial"/>
                <w:sz w:val="14"/>
                <w:szCs w:val="14"/>
              </w:rPr>
              <w:t>)</w:t>
            </w:r>
          </w:p>
        </w:tc>
      </w:tr>
      <w:tr w:rsidR="00471B90" w:rsidRPr="00DC26D2" w14:paraId="7E46F0FE"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34F530B7" w14:textId="77777777" w:rsidR="00471B90" w:rsidRPr="00DC26D2" w:rsidRDefault="00471B90" w:rsidP="00EC7502">
            <w:pPr>
              <w:ind w:left="43" w:hanging="144"/>
              <w:jc w:val="left"/>
              <w:rPr>
                <w:rFonts w:ascii="Arial" w:eastAsia="Arial Unicode MS" w:hAnsi="Arial" w:cs="Arial"/>
                <w:sz w:val="14"/>
                <w:szCs w:val="14"/>
                <w:cs/>
              </w:rPr>
            </w:pPr>
          </w:p>
        </w:tc>
        <w:tc>
          <w:tcPr>
            <w:tcW w:w="1134" w:type="dxa"/>
            <w:tcBorders>
              <w:top w:val="nil"/>
              <w:left w:val="nil"/>
              <w:bottom w:val="nil"/>
              <w:right w:val="nil"/>
            </w:tcBorders>
            <w:shd w:val="clear" w:color="auto" w:fill="F9F9F9"/>
            <w:vAlign w:val="bottom"/>
          </w:tcPr>
          <w:p w14:paraId="3D5AA7A2"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59DDD2CF" w14:textId="77777777" w:rsidR="00471B90" w:rsidRPr="00DC26D2" w:rsidRDefault="00471B90" w:rsidP="00EC7502">
            <w:pPr>
              <w:ind w:right="-72"/>
              <w:jc w:val="right"/>
              <w:rPr>
                <w:rFonts w:ascii="Arial" w:eastAsia="Arial Unicode MS" w:hAnsi="Arial" w:cs="Arial"/>
                <w:sz w:val="14"/>
                <w:szCs w:val="14"/>
                <w:cs/>
              </w:rPr>
            </w:pPr>
          </w:p>
        </w:tc>
        <w:tc>
          <w:tcPr>
            <w:tcW w:w="1134" w:type="dxa"/>
            <w:tcBorders>
              <w:top w:val="nil"/>
              <w:left w:val="nil"/>
              <w:bottom w:val="nil"/>
              <w:right w:val="nil"/>
            </w:tcBorders>
            <w:shd w:val="clear" w:color="auto" w:fill="F9F9F9"/>
            <w:vAlign w:val="bottom"/>
          </w:tcPr>
          <w:p w14:paraId="2DED2AB0"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7E8B7375"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46D94152"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17ABBD56"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328B37DA"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tcPr>
          <w:p w14:paraId="21EA7519"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F9F9F9"/>
            <w:vAlign w:val="bottom"/>
          </w:tcPr>
          <w:p w14:paraId="3A9AFDD3"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670854E7"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single" w:sz="4" w:space="0" w:color="auto"/>
              <w:left w:val="nil"/>
              <w:bottom w:val="nil"/>
              <w:right w:val="nil"/>
            </w:tcBorders>
            <w:shd w:val="clear" w:color="auto" w:fill="FAFAFA"/>
            <w:vAlign w:val="bottom"/>
          </w:tcPr>
          <w:p w14:paraId="45AE062C"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single" w:sz="4" w:space="0" w:color="auto"/>
              <w:left w:val="nil"/>
              <w:bottom w:val="nil"/>
              <w:right w:val="nil"/>
            </w:tcBorders>
            <w:shd w:val="clear" w:color="auto" w:fill="auto"/>
            <w:vAlign w:val="bottom"/>
          </w:tcPr>
          <w:p w14:paraId="402FA12C" w14:textId="77777777" w:rsidR="00471B90" w:rsidRPr="00DC26D2" w:rsidRDefault="00471B90" w:rsidP="00EC7502">
            <w:pPr>
              <w:ind w:right="-72"/>
              <w:jc w:val="right"/>
              <w:rPr>
                <w:rFonts w:ascii="Arial" w:eastAsia="Arial Unicode MS" w:hAnsi="Arial" w:cs="Arial"/>
                <w:sz w:val="14"/>
                <w:szCs w:val="14"/>
              </w:rPr>
            </w:pPr>
          </w:p>
        </w:tc>
      </w:tr>
      <w:tr w:rsidR="00471B90" w:rsidRPr="00DC26D2" w14:paraId="18CD0DB0" w14:textId="77777777" w:rsidTr="00B959C3">
        <w:trPr>
          <w:gridAfter w:val="2"/>
          <w:wAfter w:w="16" w:type="dxa"/>
          <w:trHeight w:val="20"/>
        </w:trPr>
        <w:tc>
          <w:tcPr>
            <w:tcW w:w="2118" w:type="dxa"/>
            <w:tcBorders>
              <w:top w:val="nil"/>
              <w:left w:val="nil"/>
              <w:bottom w:val="nil"/>
              <w:right w:val="nil"/>
            </w:tcBorders>
            <w:shd w:val="clear" w:color="auto" w:fill="auto"/>
            <w:vAlign w:val="bottom"/>
          </w:tcPr>
          <w:p w14:paraId="02984294" w14:textId="77777777" w:rsidR="00471B90" w:rsidRPr="00DC26D2" w:rsidRDefault="00471B90" w:rsidP="00EC7502">
            <w:pPr>
              <w:ind w:left="43" w:hanging="144"/>
              <w:jc w:val="left"/>
              <w:rPr>
                <w:rFonts w:ascii="Arial" w:eastAsia="Arial Unicode MS" w:hAnsi="Arial" w:cs="Arial"/>
                <w:b/>
                <w:bCs/>
                <w:sz w:val="14"/>
                <w:szCs w:val="14"/>
              </w:rPr>
            </w:pPr>
            <w:r w:rsidRPr="00DC26D2">
              <w:rPr>
                <w:rFonts w:ascii="Arial" w:eastAsia="Arial Unicode MS" w:hAnsi="Arial" w:cs="Arial"/>
                <w:b/>
                <w:bCs/>
                <w:sz w:val="14"/>
                <w:szCs w:val="14"/>
              </w:rPr>
              <w:t>Profit</w:t>
            </w:r>
            <w:r>
              <w:rPr>
                <w:rFonts w:ascii="Arial" w:eastAsia="Arial Unicode MS" w:hAnsi="Arial" w:cs="Arial"/>
                <w:b/>
                <w:bCs/>
                <w:sz w:val="14"/>
                <w:szCs w:val="14"/>
              </w:rPr>
              <w:t xml:space="preserve"> (loss)</w:t>
            </w:r>
            <w:r w:rsidRPr="00DC26D2">
              <w:rPr>
                <w:rFonts w:ascii="Arial" w:eastAsia="Arial Unicode MS" w:hAnsi="Arial" w:cs="Arial"/>
                <w:b/>
                <w:bCs/>
                <w:sz w:val="14"/>
                <w:szCs w:val="14"/>
              </w:rPr>
              <w:t xml:space="preserve"> for the year</w:t>
            </w:r>
          </w:p>
        </w:tc>
        <w:tc>
          <w:tcPr>
            <w:tcW w:w="1134" w:type="dxa"/>
            <w:tcBorders>
              <w:top w:val="nil"/>
              <w:left w:val="nil"/>
              <w:bottom w:val="nil"/>
              <w:right w:val="nil"/>
            </w:tcBorders>
            <w:shd w:val="clear" w:color="auto" w:fill="F9F9F9"/>
            <w:vAlign w:val="bottom"/>
          </w:tcPr>
          <w:p w14:paraId="263ED673"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53B5B379" w14:textId="77777777" w:rsidR="00471B90" w:rsidRPr="00DC26D2"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7CB3148D"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auto"/>
            <w:vAlign w:val="bottom"/>
          </w:tcPr>
          <w:p w14:paraId="7D285F21"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9F9F9"/>
            <w:vAlign w:val="bottom"/>
          </w:tcPr>
          <w:p w14:paraId="10D66336" w14:textId="77777777" w:rsidR="00471B90" w:rsidRPr="00DC26D2" w:rsidRDefault="00471B90" w:rsidP="00EC7502">
            <w:pPr>
              <w:ind w:right="-72"/>
              <w:jc w:val="right"/>
              <w:rPr>
                <w:rFonts w:ascii="Arial" w:eastAsia="Arial Unicode MS" w:hAnsi="Arial" w:cs="Arial"/>
                <w:sz w:val="14"/>
                <w:szCs w:val="14"/>
              </w:rPr>
            </w:pPr>
          </w:p>
        </w:tc>
        <w:tc>
          <w:tcPr>
            <w:tcW w:w="1136" w:type="dxa"/>
            <w:tcBorders>
              <w:top w:val="nil"/>
              <w:left w:val="nil"/>
              <w:bottom w:val="nil"/>
              <w:right w:val="nil"/>
            </w:tcBorders>
            <w:shd w:val="clear" w:color="auto" w:fill="auto"/>
            <w:vAlign w:val="bottom"/>
          </w:tcPr>
          <w:p w14:paraId="0BA8C997" w14:textId="77777777" w:rsidR="00471B90" w:rsidRPr="00DC26D2" w:rsidRDefault="00471B90" w:rsidP="00EC7502">
            <w:pPr>
              <w:ind w:right="-72"/>
              <w:jc w:val="right"/>
              <w:rPr>
                <w:rFonts w:ascii="Arial" w:eastAsia="Arial Unicode MS" w:hAnsi="Arial" w:cs="Arial"/>
                <w:sz w:val="14"/>
                <w:szCs w:val="14"/>
              </w:rPr>
            </w:pPr>
          </w:p>
        </w:tc>
        <w:tc>
          <w:tcPr>
            <w:tcW w:w="1133" w:type="dxa"/>
            <w:tcBorders>
              <w:top w:val="nil"/>
              <w:left w:val="nil"/>
              <w:bottom w:val="nil"/>
              <w:right w:val="nil"/>
            </w:tcBorders>
            <w:shd w:val="clear" w:color="auto" w:fill="FAFAFA"/>
          </w:tcPr>
          <w:p w14:paraId="654A5775" w14:textId="77777777" w:rsidR="00471B90" w:rsidRPr="00DC26D2"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tcPr>
          <w:p w14:paraId="700A06C8" w14:textId="77777777" w:rsidR="00471B90" w:rsidRPr="00DC26D2"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F9F9F9"/>
            <w:vAlign w:val="bottom"/>
          </w:tcPr>
          <w:p w14:paraId="4BB31A58" w14:textId="77777777" w:rsidR="00471B90" w:rsidRPr="00DC26D2" w:rsidRDefault="00471B90" w:rsidP="00EC7502">
            <w:pPr>
              <w:ind w:right="-72"/>
              <w:jc w:val="right"/>
              <w:rPr>
                <w:rFonts w:ascii="Arial" w:eastAsia="Arial Unicode MS" w:hAnsi="Arial" w:cs="Arial"/>
                <w:sz w:val="14"/>
                <w:szCs w:val="14"/>
              </w:rPr>
            </w:pPr>
          </w:p>
        </w:tc>
        <w:tc>
          <w:tcPr>
            <w:tcW w:w="995" w:type="dxa"/>
            <w:tcBorders>
              <w:top w:val="nil"/>
              <w:left w:val="nil"/>
              <w:bottom w:val="nil"/>
              <w:right w:val="nil"/>
            </w:tcBorders>
            <w:shd w:val="clear" w:color="auto" w:fill="auto"/>
            <w:vAlign w:val="bottom"/>
          </w:tcPr>
          <w:p w14:paraId="31068D31" w14:textId="77777777" w:rsidR="00471B90" w:rsidRPr="00DC26D2" w:rsidRDefault="00471B90" w:rsidP="00EC7502">
            <w:pPr>
              <w:ind w:right="-72"/>
              <w:jc w:val="right"/>
              <w:rPr>
                <w:rFonts w:ascii="Arial" w:eastAsia="Arial Unicode MS" w:hAnsi="Arial" w:cs="Arial"/>
                <w:sz w:val="14"/>
                <w:szCs w:val="14"/>
              </w:rPr>
            </w:pPr>
          </w:p>
        </w:tc>
        <w:tc>
          <w:tcPr>
            <w:tcW w:w="1273" w:type="dxa"/>
            <w:tcBorders>
              <w:top w:val="nil"/>
              <w:left w:val="nil"/>
              <w:bottom w:val="single" w:sz="4" w:space="0" w:color="auto"/>
              <w:right w:val="nil"/>
            </w:tcBorders>
            <w:shd w:val="clear" w:color="auto" w:fill="FAFAFA"/>
            <w:vAlign w:val="bottom"/>
          </w:tcPr>
          <w:p w14:paraId="636367DE" w14:textId="77777777" w:rsidR="00471B90" w:rsidRPr="00DC26D2" w:rsidRDefault="00471B90" w:rsidP="00EC7502">
            <w:pPr>
              <w:ind w:right="-72"/>
              <w:jc w:val="right"/>
              <w:rPr>
                <w:rFonts w:ascii="Arial" w:eastAsia="Arial Unicode MS" w:hAnsi="Arial" w:cs="Arial"/>
                <w:sz w:val="14"/>
                <w:szCs w:val="14"/>
              </w:rPr>
            </w:pPr>
            <w:r w:rsidRPr="00A7584F">
              <w:rPr>
                <w:rFonts w:ascii="Arial" w:eastAsia="Arial Unicode MS" w:hAnsi="Arial" w:cs="Arial"/>
                <w:sz w:val="14"/>
                <w:szCs w:val="14"/>
              </w:rPr>
              <w:t>(302,496,651)</w:t>
            </w:r>
          </w:p>
        </w:tc>
        <w:tc>
          <w:tcPr>
            <w:tcW w:w="1133" w:type="dxa"/>
            <w:tcBorders>
              <w:top w:val="nil"/>
              <w:left w:val="nil"/>
              <w:bottom w:val="single" w:sz="4" w:space="0" w:color="auto"/>
              <w:right w:val="nil"/>
            </w:tcBorders>
            <w:shd w:val="clear" w:color="auto" w:fill="auto"/>
            <w:vAlign w:val="bottom"/>
          </w:tcPr>
          <w:p w14:paraId="77948C08" w14:textId="77777777" w:rsidR="00471B90" w:rsidRPr="00DC26D2" w:rsidRDefault="00471B90" w:rsidP="00EC7502">
            <w:pPr>
              <w:ind w:right="-72"/>
              <w:jc w:val="right"/>
              <w:rPr>
                <w:rFonts w:ascii="Arial" w:eastAsia="Arial Unicode MS" w:hAnsi="Arial" w:cs="Arial"/>
                <w:sz w:val="14"/>
                <w:szCs w:val="14"/>
              </w:rPr>
            </w:pPr>
            <w:r w:rsidRPr="00DC26D2">
              <w:rPr>
                <w:rFonts w:ascii="Arial" w:eastAsia="Arial Unicode MS" w:hAnsi="Arial" w:cs="Arial"/>
                <w:sz w:val="14"/>
                <w:szCs w:val="14"/>
                <w:lang w:val="en-GB"/>
              </w:rPr>
              <w:t>85</w:t>
            </w:r>
            <w:r w:rsidRPr="00DC26D2">
              <w:rPr>
                <w:rFonts w:ascii="Arial" w:eastAsia="Arial Unicode MS" w:hAnsi="Arial" w:cs="Arial"/>
                <w:sz w:val="14"/>
                <w:szCs w:val="14"/>
              </w:rPr>
              <w:t>,</w:t>
            </w:r>
            <w:r w:rsidRPr="00DC26D2">
              <w:rPr>
                <w:rFonts w:ascii="Arial" w:eastAsia="Arial Unicode MS" w:hAnsi="Arial" w:cs="Arial"/>
                <w:sz w:val="14"/>
                <w:szCs w:val="14"/>
                <w:lang w:val="en-GB"/>
              </w:rPr>
              <w:t>563</w:t>
            </w:r>
            <w:r w:rsidRPr="00DC26D2">
              <w:rPr>
                <w:rFonts w:ascii="Arial" w:eastAsia="Arial Unicode MS" w:hAnsi="Arial" w:cs="Arial"/>
                <w:sz w:val="14"/>
                <w:szCs w:val="14"/>
              </w:rPr>
              <w:t>,</w:t>
            </w:r>
            <w:r w:rsidRPr="00DC26D2">
              <w:rPr>
                <w:rFonts w:ascii="Arial" w:eastAsia="Arial Unicode MS" w:hAnsi="Arial" w:cs="Arial"/>
                <w:sz w:val="14"/>
                <w:szCs w:val="14"/>
                <w:lang w:val="en-GB"/>
              </w:rPr>
              <w:t>564</w:t>
            </w:r>
          </w:p>
        </w:tc>
      </w:tr>
    </w:tbl>
    <w:p w14:paraId="2D497412" w14:textId="77777777" w:rsidR="00471B90" w:rsidRPr="007B6343" w:rsidRDefault="002E019B">
      <w:pPr>
        <w:rPr>
          <w:rFonts w:ascii="Arial" w:hAnsi="Arial" w:cs="Arial"/>
          <w:spacing w:val="-2"/>
          <w:sz w:val="18"/>
          <w:szCs w:val="18"/>
        </w:rPr>
      </w:pPr>
      <w:r>
        <w:br w:type="page"/>
      </w:r>
    </w:p>
    <w:tbl>
      <w:tblPr>
        <w:tblW w:w="15444"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1134"/>
        <w:gridCol w:w="1138"/>
        <w:gridCol w:w="1134"/>
        <w:gridCol w:w="1113"/>
        <w:gridCol w:w="1153"/>
        <w:gridCol w:w="1133"/>
        <w:gridCol w:w="992"/>
        <w:gridCol w:w="1113"/>
        <w:gridCol w:w="1011"/>
        <w:gridCol w:w="991"/>
        <w:gridCol w:w="1133"/>
        <w:gridCol w:w="1140"/>
      </w:tblGrid>
      <w:tr w:rsidR="00471B90" w:rsidRPr="002648C7" w14:paraId="0AFC8A5C" w14:textId="77777777" w:rsidTr="00EC7502">
        <w:trPr>
          <w:trHeight w:val="20"/>
        </w:trPr>
        <w:tc>
          <w:tcPr>
            <w:tcW w:w="2259" w:type="dxa"/>
            <w:tcBorders>
              <w:top w:val="nil"/>
              <w:left w:val="nil"/>
              <w:bottom w:val="nil"/>
              <w:right w:val="nil"/>
            </w:tcBorders>
            <w:shd w:val="clear" w:color="auto" w:fill="auto"/>
            <w:vAlign w:val="bottom"/>
          </w:tcPr>
          <w:p w14:paraId="75F6921B" w14:textId="77777777" w:rsidR="00471B90" w:rsidRPr="002648C7" w:rsidRDefault="00471B90" w:rsidP="00EC7502">
            <w:pPr>
              <w:ind w:left="43" w:right="-105" w:hanging="144"/>
              <w:jc w:val="left"/>
              <w:rPr>
                <w:rFonts w:ascii="Arial" w:eastAsia="Arial Unicode MS" w:hAnsi="Arial" w:cs="Arial"/>
                <w:sz w:val="14"/>
                <w:szCs w:val="14"/>
              </w:rPr>
            </w:pPr>
          </w:p>
        </w:tc>
        <w:tc>
          <w:tcPr>
            <w:tcW w:w="13183" w:type="dxa"/>
            <w:gridSpan w:val="12"/>
            <w:tcBorders>
              <w:top w:val="single" w:sz="4" w:space="0" w:color="auto"/>
              <w:left w:val="nil"/>
              <w:bottom w:val="single" w:sz="4" w:space="0" w:color="auto"/>
              <w:right w:val="nil"/>
            </w:tcBorders>
            <w:shd w:val="clear" w:color="auto" w:fill="auto"/>
            <w:vAlign w:val="bottom"/>
          </w:tcPr>
          <w:p w14:paraId="0F4FFF29" w14:textId="77777777" w:rsidR="00471B90" w:rsidRPr="002648C7" w:rsidRDefault="00471B90" w:rsidP="00EC7502">
            <w:pPr>
              <w:jc w:val="center"/>
              <w:rPr>
                <w:rFonts w:ascii="Arial" w:eastAsia="Arial Unicode MS" w:hAnsi="Arial" w:cs="Arial"/>
                <w:b/>
                <w:bCs/>
                <w:sz w:val="14"/>
                <w:szCs w:val="14"/>
                <w:lang w:val="en-GB"/>
              </w:rPr>
            </w:pPr>
            <w:r w:rsidRPr="002648C7">
              <w:rPr>
                <w:rFonts w:ascii="Arial" w:eastAsia="Arial Unicode MS" w:hAnsi="Arial" w:cs="Arial"/>
                <w:b/>
                <w:bCs/>
                <w:sz w:val="14"/>
                <w:szCs w:val="14"/>
                <w:lang w:val="en-GB"/>
              </w:rPr>
              <w:t>Consolidated financial statements</w:t>
            </w:r>
          </w:p>
        </w:tc>
      </w:tr>
      <w:tr w:rsidR="00471B90" w:rsidRPr="002648C7" w14:paraId="413323E7" w14:textId="77777777" w:rsidTr="00EC7502">
        <w:trPr>
          <w:trHeight w:val="20"/>
        </w:trPr>
        <w:tc>
          <w:tcPr>
            <w:tcW w:w="2259" w:type="dxa"/>
            <w:tcBorders>
              <w:top w:val="nil"/>
              <w:left w:val="nil"/>
              <w:bottom w:val="nil"/>
              <w:right w:val="nil"/>
            </w:tcBorders>
            <w:shd w:val="clear" w:color="auto" w:fill="auto"/>
            <w:vAlign w:val="bottom"/>
          </w:tcPr>
          <w:p w14:paraId="1554A352" w14:textId="77777777" w:rsidR="00471B90" w:rsidRPr="002648C7" w:rsidRDefault="00471B90" w:rsidP="00EC7502">
            <w:pPr>
              <w:ind w:left="43" w:hanging="144"/>
              <w:jc w:val="left"/>
              <w:rPr>
                <w:rFonts w:ascii="Arial" w:eastAsia="Arial Unicode MS" w:hAnsi="Arial" w:cs="Arial"/>
                <w:sz w:val="14"/>
                <w:szCs w:val="14"/>
              </w:rPr>
            </w:pPr>
          </w:p>
        </w:tc>
        <w:tc>
          <w:tcPr>
            <w:tcW w:w="2272" w:type="dxa"/>
            <w:gridSpan w:val="2"/>
            <w:tcBorders>
              <w:top w:val="single" w:sz="4" w:space="0" w:color="auto"/>
              <w:left w:val="nil"/>
              <w:bottom w:val="single" w:sz="4" w:space="0" w:color="auto"/>
              <w:right w:val="nil"/>
            </w:tcBorders>
            <w:shd w:val="clear" w:color="auto" w:fill="auto"/>
            <w:vAlign w:val="bottom"/>
          </w:tcPr>
          <w:p w14:paraId="6B0A4798" w14:textId="77777777" w:rsidR="00471B90" w:rsidRPr="002648C7" w:rsidRDefault="00471B90" w:rsidP="00EC7502">
            <w:pPr>
              <w:ind w:right="-72"/>
              <w:jc w:val="center"/>
              <w:rPr>
                <w:rFonts w:ascii="Arial" w:eastAsia="Arial Unicode MS" w:hAnsi="Arial" w:cs="Arial"/>
                <w:b/>
                <w:bCs/>
                <w:sz w:val="14"/>
                <w:szCs w:val="14"/>
              </w:rPr>
            </w:pPr>
            <w:r w:rsidRPr="002648C7">
              <w:rPr>
                <w:rFonts w:ascii="Arial" w:eastAsia="Arial Unicode MS" w:hAnsi="Arial" w:cs="Arial"/>
                <w:b/>
                <w:bCs/>
                <w:sz w:val="14"/>
                <w:szCs w:val="14"/>
              </w:rPr>
              <w:t xml:space="preserve">Customer Relationship </w:t>
            </w:r>
          </w:p>
          <w:p w14:paraId="04698503" w14:textId="77777777" w:rsidR="00471B90" w:rsidRPr="002648C7" w:rsidRDefault="00471B90" w:rsidP="00EC7502">
            <w:pPr>
              <w:ind w:right="-72"/>
              <w:jc w:val="center"/>
              <w:rPr>
                <w:rFonts w:ascii="Arial" w:eastAsia="Arial Unicode MS" w:hAnsi="Arial" w:cs="Arial"/>
                <w:b/>
                <w:bCs/>
                <w:sz w:val="14"/>
                <w:szCs w:val="14"/>
              </w:rPr>
            </w:pPr>
            <w:r w:rsidRPr="002648C7">
              <w:rPr>
                <w:rFonts w:ascii="Arial" w:eastAsia="Arial Unicode MS" w:hAnsi="Arial" w:cs="Arial"/>
                <w:b/>
                <w:bCs/>
                <w:sz w:val="14"/>
                <w:szCs w:val="14"/>
              </w:rPr>
              <w:t>program (Salesforce)</w:t>
            </w:r>
          </w:p>
        </w:tc>
        <w:tc>
          <w:tcPr>
            <w:tcW w:w="2246" w:type="dxa"/>
            <w:gridSpan w:val="2"/>
            <w:tcBorders>
              <w:top w:val="single" w:sz="4" w:space="0" w:color="auto"/>
              <w:left w:val="nil"/>
              <w:bottom w:val="single" w:sz="4" w:space="0" w:color="auto"/>
              <w:right w:val="nil"/>
            </w:tcBorders>
            <w:shd w:val="clear" w:color="auto" w:fill="auto"/>
            <w:vAlign w:val="bottom"/>
          </w:tcPr>
          <w:p w14:paraId="5F20820E" w14:textId="77777777" w:rsidR="00471B90" w:rsidRPr="002648C7" w:rsidRDefault="00471B90" w:rsidP="00EC7502">
            <w:pPr>
              <w:ind w:right="-72"/>
              <w:jc w:val="center"/>
              <w:rPr>
                <w:rFonts w:ascii="Arial" w:eastAsia="Arial Unicode MS" w:hAnsi="Arial" w:cs="Arial"/>
                <w:b/>
                <w:bCs/>
                <w:sz w:val="14"/>
                <w:szCs w:val="14"/>
              </w:rPr>
            </w:pPr>
            <w:r w:rsidRPr="002648C7">
              <w:rPr>
                <w:rFonts w:ascii="Arial" w:eastAsia="Arial Unicode MS" w:hAnsi="Arial" w:cs="Arial"/>
                <w:b/>
                <w:bCs/>
                <w:sz w:val="14"/>
                <w:szCs w:val="14"/>
              </w:rPr>
              <w:t>Enterprise Resource</w:t>
            </w:r>
          </w:p>
          <w:p w14:paraId="7D2A353D" w14:textId="77777777" w:rsidR="00471B90" w:rsidRPr="002648C7" w:rsidRDefault="00471B90" w:rsidP="00EC7502">
            <w:pPr>
              <w:ind w:right="-72"/>
              <w:jc w:val="center"/>
              <w:rPr>
                <w:rFonts w:ascii="Arial" w:eastAsia="Arial Unicode MS" w:hAnsi="Arial" w:cs="Arial"/>
                <w:b/>
                <w:bCs/>
                <w:sz w:val="14"/>
                <w:szCs w:val="14"/>
                <w:cs/>
              </w:rPr>
            </w:pPr>
            <w:r w:rsidRPr="002648C7">
              <w:rPr>
                <w:rFonts w:ascii="Arial" w:eastAsia="Arial Unicode MS" w:hAnsi="Arial" w:cs="Arial"/>
                <w:b/>
                <w:bCs/>
                <w:sz w:val="14"/>
                <w:szCs w:val="14"/>
              </w:rPr>
              <w:t>Planning program (Oracle)</w:t>
            </w:r>
          </w:p>
        </w:tc>
        <w:tc>
          <w:tcPr>
            <w:tcW w:w="2286" w:type="dxa"/>
            <w:gridSpan w:val="2"/>
            <w:tcBorders>
              <w:top w:val="single" w:sz="4" w:space="0" w:color="auto"/>
              <w:left w:val="nil"/>
              <w:bottom w:val="single" w:sz="4" w:space="0" w:color="auto"/>
              <w:right w:val="nil"/>
            </w:tcBorders>
            <w:shd w:val="clear" w:color="auto" w:fill="auto"/>
            <w:vAlign w:val="bottom"/>
          </w:tcPr>
          <w:p w14:paraId="5749636A" w14:textId="77777777" w:rsidR="00471B90" w:rsidRPr="002648C7" w:rsidRDefault="00471B90" w:rsidP="00EC7502">
            <w:pPr>
              <w:ind w:right="-72"/>
              <w:jc w:val="center"/>
              <w:rPr>
                <w:rFonts w:ascii="Arial" w:eastAsia="Arial Unicode MS" w:hAnsi="Arial" w:cs="Arial"/>
                <w:b/>
                <w:bCs/>
                <w:sz w:val="14"/>
                <w:szCs w:val="14"/>
                <w:lang w:val="en-GB"/>
              </w:rPr>
            </w:pPr>
            <w:r w:rsidRPr="002648C7">
              <w:rPr>
                <w:rFonts w:ascii="Arial" w:eastAsia="Arial Unicode MS" w:hAnsi="Arial" w:cs="Arial"/>
                <w:b/>
                <w:bCs/>
                <w:sz w:val="14"/>
                <w:szCs w:val="14"/>
                <w:lang w:val="en-GB"/>
              </w:rPr>
              <w:t>Consulting and Digital strategy services</w:t>
            </w:r>
          </w:p>
        </w:tc>
        <w:tc>
          <w:tcPr>
            <w:tcW w:w="2105" w:type="dxa"/>
            <w:gridSpan w:val="2"/>
            <w:tcBorders>
              <w:top w:val="single" w:sz="4" w:space="0" w:color="auto"/>
              <w:left w:val="nil"/>
              <w:bottom w:val="single" w:sz="4" w:space="0" w:color="auto"/>
              <w:right w:val="nil"/>
            </w:tcBorders>
          </w:tcPr>
          <w:p w14:paraId="3577B5E5" w14:textId="77777777" w:rsidR="00471B90" w:rsidRPr="002648C7" w:rsidRDefault="00471B90" w:rsidP="00EC7502">
            <w:pPr>
              <w:ind w:right="-72"/>
              <w:jc w:val="center"/>
              <w:rPr>
                <w:rFonts w:ascii="Arial" w:eastAsia="Arial Unicode MS" w:hAnsi="Arial" w:cs="Arial"/>
                <w:b/>
                <w:bCs/>
                <w:sz w:val="14"/>
                <w:szCs w:val="14"/>
                <w:lang w:val="en-GB"/>
              </w:rPr>
            </w:pPr>
          </w:p>
          <w:p w14:paraId="4C89EA9B" w14:textId="77777777" w:rsidR="00471B90" w:rsidRPr="002648C7" w:rsidRDefault="00471B90" w:rsidP="00EC7502">
            <w:pPr>
              <w:ind w:right="-72"/>
              <w:jc w:val="center"/>
              <w:rPr>
                <w:rFonts w:ascii="Arial" w:eastAsia="Arial Unicode MS" w:hAnsi="Arial" w:cs="Arial"/>
                <w:b/>
                <w:bCs/>
                <w:sz w:val="14"/>
                <w:szCs w:val="14"/>
                <w:lang w:val="en-GB"/>
              </w:rPr>
            </w:pPr>
            <w:r w:rsidRPr="002648C7">
              <w:rPr>
                <w:rFonts w:ascii="Arial" w:eastAsia="Arial Unicode MS" w:hAnsi="Arial" w:cs="Arial"/>
                <w:b/>
                <w:bCs/>
                <w:sz w:val="14"/>
                <w:szCs w:val="14"/>
                <w:lang w:val="en-GB"/>
              </w:rPr>
              <w:t>Outsourcing IT Staff</w:t>
            </w:r>
          </w:p>
        </w:tc>
        <w:tc>
          <w:tcPr>
            <w:tcW w:w="2001" w:type="dxa"/>
            <w:gridSpan w:val="2"/>
            <w:tcBorders>
              <w:top w:val="single" w:sz="4" w:space="0" w:color="auto"/>
              <w:left w:val="nil"/>
              <w:bottom w:val="single" w:sz="4" w:space="0" w:color="auto"/>
              <w:right w:val="nil"/>
            </w:tcBorders>
            <w:shd w:val="clear" w:color="auto" w:fill="auto"/>
            <w:vAlign w:val="bottom"/>
          </w:tcPr>
          <w:p w14:paraId="61FA2309" w14:textId="77777777" w:rsidR="00471B90" w:rsidRPr="002648C7" w:rsidRDefault="00471B90" w:rsidP="00EC7502">
            <w:pPr>
              <w:ind w:right="-72"/>
              <w:jc w:val="center"/>
              <w:rPr>
                <w:rFonts w:ascii="Arial" w:eastAsia="Arial Unicode MS" w:hAnsi="Arial" w:cs="Arial"/>
                <w:b/>
                <w:bCs/>
                <w:sz w:val="14"/>
                <w:szCs w:val="14"/>
                <w:lang w:val="en-GB"/>
              </w:rPr>
            </w:pPr>
            <w:r w:rsidRPr="002648C7">
              <w:rPr>
                <w:rFonts w:ascii="Arial" w:eastAsia="Arial Unicode MS" w:hAnsi="Arial" w:cs="Arial"/>
                <w:b/>
                <w:bCs/>
                <w:sz w:val="14"/>
                <w:szCs w:val="14"/>
                <w:lang w:val="en-GB"/>
              </w:rPr>
              <w:t>Eliminations</w:t>
            </w:r>
          </w:p>
        </w:tc>
        <w:tc>
          <w:tcPr>
            <w:tcW w:w="2275" w:type="dxa"/>
            <w:gridSpan w:val="2"/>
            <w:tcBorders>
              <w:top w:val="single" w:sz="4" w:space="0" w:color="auto"/>
              <w:left w:val="nil"/>
              <w:bottom w:val="single" w:sz="4" w:space="0" w:color="auto"/>
              <w:right w:val="nil"/>
            </w:tcBorders>
            <w:shd w:val="clear" w:color="auto" w:fill="auto"/>
            <w:vAlign w:val="bottom"/>
          </w:tcPr>
          <w:p w14:paraId="541EEB3B" w14:textId="77777777" w:rsidR="00471B90" w:rsidRPr="002648C7" w:rsidRDefault="00471B90" w:rsidP="00EC7502">
            <w:pPr>
              <w:ind w:right="-72"/>
              <w:jc w:val="center"/>
              <w:rPr>
                <w:rFonts w:ascii="Arial" w:eastAsia="Arial Unicode MS" w:hAnsi="Arial" w:cs="Arial"/>
                <w:b/>
                <w:bCs/>
                <w:sz w:val="14"/>
                <w:szCs w:val="14"/>
              </w:rPr>
            </w:pPr>
            <w:r w:rsidRPr="002648C7">
              <w:rPr>
                <w:rFonts w:ascii="Arial" w:eastAsia="Arial Unicode MS" w:hAnsi="Arial" w:cs="Arial"/>
                <w:b/>
                <w:bCs/>
                <w:sz w:val="14"/>
                <w:szCs w:val="14"/>
                <w:lang w:val="en-GB"/>
              </w:rPr>
              <w:t>Total</w:t>
            </w:r>
          </w:p>
        </w:tc>
      </w:tr>
      <w:tr w:rsidR="00471B90" w:rsidRPr="002648C7" w14:paraId="5168772C" w14:textId="77777777" w:rsidTr="0051539F">
        <w:trPr>
          <w:trHeight w:val="20"/>
        </w:trPr>
        <w:tc>
          <w:tcPr>
            <w:tcW w:w="2259" w:type="dxa"/>
            <w:tcBorders>
              <w:top w:val="nil"/>
              <w:left w:val="nil"/>
              <w:bottom w:val="nil"/>
              <w:right w:val="nil"/>
            </w:tcBorders>
            <w:shd w:val="clear" w:color="auto" w:fill="auto"/>
            <w:vAlign w:val="bottom"/>
          </w:tcPr>
          <w:p w14:paraId="61F53D37" w14:textId="77777777" w:rsidR="00471B90" w:rsidRPr="002648C7" w:rsidRDefault="00471B90" w:rsidP="00EC7502">
            <w:pPr>
              <w:ind w:left="43" w:hanging="144"/>
              <w:jc w:val="left"/>
              <w:rPr>
                <w:rFonts w:ascii="Arial" w:eastAsia="Arial Unicode MS" w:hAnsi="Arial" w:cs="Arial"/>
                <w:sz w:val="14"/>
                <w:szCs w:val="14"/>
              </w:rPr>
            </w:pPr>
          </w:p>
        </w:tc>
        <w:tc>
          <w:tcPr>
            <w:tcW w:w="1134" w:type="dxa"/>
            <w:tcBorders>
              <w:left w:val="nil"/>
              <w:bottom w:val="nil"/>
              <w:right w:val="nil"/>
            </w:tcBorders>
            <w:shd w:val="clear" w:color="auto" w:fill="auto"/>
            <w:vAlign w:val="bottom"/>
          </w:tcPr>
          <w:p w14:paraId="183A6131" w14:textId="77777777" w:rsidR="00471B90" w:rsidRPr="002648C7" w:rsidRDefault="00471B90" w:rsidP="00EC7502">
            <w:pPr>
              <w:ind w:right="-72"/>
              <w:jc w:val="right"/>
              <w:rPr>
                <w:rFonts w:ascii="Arial" w:eastAsia="Arial Unicode MS" w:hAnsi="Arial" w:cs="Arial"/>
                <w:b/>
                <w:bCs/>
                <w:sz w:val="14"/>
                <w:szCs w:val="14"/>
                <w:lang w:val="en-GB"/>
              </w:rPr>
            </w:pPr>
            <w:r w:rsidRPr="002648C7">
              <w:rPr>
                <w:rFonts w:ascii="Arial" w:eastAsia="Arial Unicode MS" w:hAnsi="Arial" w:cs="Arial"/>
                <w:b/>
                <w:bCs/>
                <w:sz w:val="14"/>
                <w:szCs w:val="14"/>
                <w:lang w:val="en-GB"/>
              </w:rPr>
              <w:t>2023</w:t>
            </w:r>
          </w:p>
        </w:tc>
        <w:tc>
          <w:tcPr>
            <w:tcW w:w="1134" w:type="dxa"/>
            <w:tcBorders>
              <w:left w:val="nil"/>
              <w:bottom w:val="nil"/>
              <w:right w:val="nil"/>
            </w:tcBorders>
            <w:shd w:val="clear" w:color="auto" w:fill="auto"/>
            <w:vAlign w:val="bottom"/>
          </w:tcPr>
          <w:p w14:paraId="12AF5218"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lang w:val="en-GB"/>
              </w:rPr>
              <w:t>2022</w:t>
            </w:r>
          </w:p>
        </w:tc>
        <w:tc>
          <w:tcPr>
            <w:tcW w:w="1134" w:type="dxa"/>
            <w:tcBorders>
              <w:left w:val="nil"/>
              <w:bottom w:val="nil"/>
              <w:right w:val="nil"/>
            </w:tcBorders>
            <w:shd w:val="clear" w:color="auto" w:fill="auto"/>
            <w:vAlign w:val="bottom"/>
          </w:tcPr>
          <w:p w14:paraId="6AED2C85" w14:textId="77777777" w:rsidR="00471B90" w:rsidRPr="002648C7" w:rsidRDefault="00471B90" w:rsidP="00EC7502">
            <w:pPr>
              <w:ind w:right="-72"/>
              <w:jc w:val="right"/>
              <w:rPr>
                <w:rFonts w:ascii="Arial" w:eastAsia="Arial Unicode MS" w:hAnsi="Arial" w:cs="Arial"/>
                <w:b/>
                <w:bCs/>
                <w:sz w:val="14"/>
                <w:szCs w:val="14"/>
                <w:lang w:val="en-GB"/>
              </w:rPr>
            </w:pPr>
            <w:r w:rsidRPr="002648C7">
              <w:rPr>
                <w:rFonts w:ascii="Arial" w:eastAsia="Arial Unicode MS" w:hAnsi="Arial" w:cs="Arial"/>
                <w:b/>
                <w:bCs/>
                <w:sz w:val="14"/>
                <w:szCs w:val="14"/>
                <w:lang w:val="en-GB"/>
              </w:rPr>
              <w:t>2023</w:t>
            </w:r>
          </w:p>
        </w:tc>
        <w:tc>
          <w:tcPr>
            <w:tcW w:w="1114" w:type="dxa"/>
            <w:tcBorders>
              <w:left w:val="nil"/>
              <w:bottom w:val="nil"/>
              <w:right w:val="nil"/>
            </w:tcBorders>
            <w:shd w:val="clear" w:color="auto" w:fill="auto"/>
            <w:vAlign w:val="bottom"/>
          </w:tcPr>
          <w:p w14:paraId="27D1E74C"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lang w:val="en-GB"/>
              </w:rPr>
              <w:t>2022</w:t>
            </w:r>
          </w:p>
        </w:tc>
        <w:tc>
          <w:tcPr>
            <w:tcW w:w="1154" w:type="dxa"/>
            <w:tcBorders>
              <w:left w:val="nil"/>
              <w:bottom w:val="nil"/>
              <w:right w:val="nil"/>
            </w:tcBorders>
            <w:shd w:val="clear" w:color="auto" w:fill="auto"/>
            <w:vAlign w:val="bottom"/>
          </w:tcPr>
          <w:p w14:paraId="3AA3278D" w14:textId="77777777" w:rsidR="00471B90" w:rsidRPr="002648C7" w:rsidRDefault="00471B90" w:rsidP="00EC7502">
            <w:pPr>
              <w:ind w:right="-72"/>
              <w:jc w:val="right"/>
              <w:rPr>
                <w:rFonts w:ascii="Arial" w:eastAsia="Arial Unicode MS" w:hAnsi="Arial" w:cs="Arial"/>
                <w:b/>
                <w:bCs/>
                <w:sz w:val="14"/>
                <w:szCs w:val="14"/>
                <w:lang w:val="en-GB"/>
              </w:rPr>
            </w:pPr>
            <w:r w:rsidRPr="002648C7">
              <w:rPr>
                <w:rFonts w:ascii="Arial" w:eastAsia="Arial Unicode MS" w:hAnsi="Arial" w:cs="Arial"/>
                <w:b/>
                <w:bCs/>
                <w:sz w:val="14"/>
                <w:szCs w:val="14"/>
                <w:lang w:val="en-GB"/>
              </w:rPr>
              <w:t>2023</w:t>
            </w:r>
          </w:p>
        </w:tc>
        <w:tc>
          <w:tcPr>
            <w:tcW w:w="1134" w:type="dxa"/>
            <w:tcBorders>
              <w:left w:val="nil"/>
              <w:bottom w:val="nil"/>
              <w:right w:val="nil"/>
            </w:tcBorders>
            <w:shd w:val="clear" w:color="auto" w:fill="auto"/>
            <w:vAlign w:val="bottom"/>
          </w:tcPr>
          <w:p w14:paraId="20311701"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lang w:val="en-GB"/>
              </w:rPr>
              <w:t>2022</w:t>
            </w:r>
          </w:p>
        </w:tc>
        <w:tc>
          <w:tcPr>
            <w:tcW w:w="993" w:type="dxa"/>
            <w:tcBorders>
              <w:left w:val="nil"/>
              <w:bottom w:val="nil"/>
              <w:right w:val="nil"/>
            </w:tcBorders>
            <w:shd w:val="clear" w:color="auto" w:fill="FAFAFA"/>
            <w:vAlign w:val="bottom"/>
          </w:tcPr>
          <w:p w14:paraId="164C3F7B" w14:textId="77777777" w:rsidR="00471B90" w:rsidRPr="002648C7" w:rsidRDefault="00471B90" w:rsidP="00EC7502">
            <w:pPr>
              <w:ind w:right="-72"/>
              <w:jc w:val="right"/>
              <w:rPr>
                <w:rFonts w:ascii="Arial" w:eastAsia="Arial Unicode MS" w:hAnsi="Arial" w:cs="Arial"/>
                <w:b/>
                <w:bCs/>
                <w:sz w:val="14"/>
                <w:szCs w:val="14"/>
                <w:lang w:val="en-GB"/>
              </w:rPr>
            </w:pPr>
            <w:r w:rsidRPr="002648C7">
              <w:rPr>
                <w:rFonts w:ascii="Arial" w:eastAsia="Arial Unicode MS" w:hAnsi="Arial" w:cs="Arial"/>
                <w:b/>
                <w:bCs/>
                <w:sz w:val="14"/>
                <w:szCs w:val="14"/>
                <w:lang w:val="en-GB"/>
              </w:rPr>
              <w:t>2023</w:t>
            </w:r>
          </w:p>
        </w:tc>
        <w:tc>
          <w:tcPr>
            <w:tcW w:w="1114" w:type="dxa"/>
            <w:tcBorders>
              <w:left w:val="nil"/>
              <w:bottom w:val="nil"/>
              <w:right w:val="nil"/>
            </w:tcBorders>
            <w:vAlign w:val="bottom"/>
          </w:tcPr>
          <w:p w14:paraId="062C1B6B" w14:textId="77777777" w:rsidR="00471B90" w:rsidRPr="002648C7" w:rsidRDefault="00471B90" w:rsidP="00EC7502">
            <w:pPr>
              <w:ind w:right="-72"/>
              <w:jc w:val="right"/>
              <w:rPr>
                <w:rFonts w:ascii="Arial" w:eastAsia="Arial Unicode MS" w:hAnsi="Arial" w:cs="Arial"/>
                <w:b/>
                <w:bCs/>
                <w:sz w:val="14"/>
                <w:szCs w:val="14"/>
                <w:lang w:val="en-GB"/>
              </w:rPr>
            </w:pPr>
            <w:r w:rsidRPr="002648C7">
              <w:rPr>
                <w:rFonts w:ascii="Arial" w:eastAsia="Arial Unicode MS" w:hAnsi="Arial" w:cs="Arial"/>
                <w:b/>
                <w:bCs/>
                <w:sz w:val="14"/>
                <w:szCs w:val="14"/>
                <w:lang w:val="en-GB"/>
              </w:rPr>
              <w:t>2022</w:t>
            </w:r>
          </w:p>
        </w:tc>
        <w:tc>
          <w:tcPr>
            <w:tcW w:w="1012" w:type="dxa"/>
            <w:tcBorders>
              <w:left w:val="nil"/>
              <w:bottom w:val="nil"/>
              <w:right w:val="nil"/>
            </w:tcBorders>
            <w:shd w:val="clear" w:color="auto" w:fill="auto"/>
            <w:vAlign w:val="bottom"/>
          </w:tcPr>
          <w:p w14:paraId="65248128" w14:textId="77777777" w:rsidR="00471B90" w:rsidRPr="002648C7" w:rsidRDefault="00471B90" w:rsidP="00EC7502">
            <w:pPr>
              <w:ind w:right="-72"/>
              <w:jc w:val="right"/>
              <w:rPr>
                <w:rFonts w:ascii="Arial" w:eastAsia="Arial Unicode MS" w:hAnsi="Arial" w:cs="Arial"/>
                <w:b/>
                <w:bCs/>
                <w:sz w:val="14"/>
                <w:szCs w:val="14"/>
                <w:lang w:val="en-GB"/>
              </w:rPr>
            </w:pPr>
            <w:r w:rsidRPr="002648C7">
              <w:rPr>
                <w:rFonts w:ascii="Arial" w:eastAsia="Arial Unicode MS" w:hAnsi="Arial" w:cs="Arial"/>
                <w:b/>
                <w:bCs/>
                <w:sz w:val="14"/>
                <w:szCs w:val="14"/>
                <w:lang w:val="en-GB"/>
              </w:rPr>
              <w:t>2023</w:t>
            </w:r>
          </w:p>
        </w:tc>
        <w:tc>
          <w:tcPr>
            <w:tcW w:w="992" w:type="dxa"/>
            <w:tcBorders>
              <w:left w:val="nil"/>
              <w:bottom w:val="nil"/>
              <w:right w:val="nil"/>
            </w:tcBorders>
            <w:shd w:val="clear" w:color="auto" w:fill="auto"/>
            <w:vAlign w:val="bottom"/>
          </w:tcPr>
          <w:p w14:paraId="447BB898"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lang w:val="en-GB"/>
              </w:rPr>
              <w:t>2022</w:t>
            </w:r>
          </w:p>
        </w:tc>
        <w:tc>
          <w:tcPr>
            <w:tcW w:w="1134" w:type="dxa"/>
            <w:tcBorders>
              <w:left w:val="nil"/>
              <w:bottom w:val="nil"/>
              <w:right w:val="nil"/>
            </w:tcBorders>
            <w:shd w:val="clear" w:color="auto" w:fill="auto"/>
            <w:vAlign w:val="bottom"/>
          </w:tcPr>
          <w:p w14:paraId="5965699F" w14:textId="77777777" w:rsidR="00471B90" w:rsidRPr="002648C7" w:rsidRDefault="00471B90" w:rsidP="00EC7502">
            <w:pPr>
              <w:ind w:right="-72"/>
              <w:jc w:val="right"/>
              <w:rPr>
                <w:rFonts w:ascii="Arial" w:eastAsia="Arial Unicode MS" w:hAnsi="Arial" w:cs="Arial"/>
                <w:b/>
                <w:bCs/>
                <w:sz w:val="14"/>
                <w:szCs w:val="14"/>
                <w:lang w:val="en-GB"/>
              </w:rPr>
            </w:pPr>
            <w:r w:rsidRPr="002648C7">
              <w:rPr>
                <w:rFonts w:ascii="Arial" w:eastAsia="Arial Unicode MS" w:hAnsi="Arial" w:cs="Arial"/>
                <w:b/>
                <w:bCs/>
                <w:sz w:val="14"/>
                <w:szCs w:val="14"/>
                <w:lang w:val="en-GB"/>
              </w:rPr>
              <w:t>2023</w:t>
            </w:r>
          </w:p>
        </w:tc>
        <w:tc>
          <w:tcPr>
            <w:tcW w:w="1134" w:type="dxa"/>
            <w:tcBorders>
              <w:left w:val="nil"/>
              <w:bottom w:val="nil"/>
              <w:right w:val="nil"/>
            </w:tcBorders>
            <w:shd w:val="clear" w:color="auto" w:fill="auto"/>
            <w:vAlign w:val="bottom"/>
          </w:tcPr>
          <w:p w14:paraId="2291E0C4"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lang w:val="en-GB"/>
              </w:rPr>
              <w:t>2022</w:t>
            </w:r>
          </w:p>
        </w:tc>
      </w:tr>
      <w:tr w:rsidR="00471B90" w:rsidRPr="002648C7" w14:paraId="5591CA54" w14:textId="77777777" w:rsidTr="0051539F">
        <w:trPr>
          <w:trHeight w:val="20"/>
        </w:trPr>
        <w:tc>
          <w:tcPr>
            <w:tcW w:w="2259" w:type="dxa"/>
            <w:tcBorders>
              <w:top w:val="nil"/>
              <w:left w:val="nil"/>
              <w:bottom w:val="nil"/>
              <w:right w:val="nil"/>
            </w:tcBorders>
            <w:shd w:val="clear" w:color="auto" w:fill="auto"/>
            <w:vAlign w:val="bottom"/>
          </w:tcPr>
          <w:p w14:paraId="2FB0C720" w14:textId="77777777" w:rsidR="00471B90" w:rsidRPr="002648C7" w:rsidRDefault="00471B90" w:rsidP="00EC7502">
            <w:pPr>
              <w:ind w:left="43" w:hanging="144"/>
              <w:jc w:val="left"/>
              <w:rPr>
                <w:rFonts w:ascii="Arial" w:eastAsia="Arial Unicode MS" w:hAnsi="Arial" w:cs="Arial"/>
                <w:sz w:val="14"/>
                <w:szCs w:val="14"/>
              </w:rPr>
            </w:pPr>
          </w:p>
        </w:tc>
        <w:tc>
          <w:tcPr>
            <w:tcW w:w="1134" w:type="dxa"/>
            <w:tcBorders>
              <w:top w:val="nil"/>
              <w:left w:val="nil"/>
              <w:bottom w:val="single" w:sz="4" w:space="0" w:color="auto"/>
              <w:right w:val="nil"/>
            </w:tcBorders>
            <w:shd w:val="clear" w:color="auto" w:fill="auto"/>
            <w:vAlign w:val="bottom"/>
          </w:tcPr>
          <w:p w14:paraId="2BD3DEEF"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7A1C3529"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27306AE5"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14" w:type="dxa"/>
            <w:tcBorders>
              <w:top w:val="nil"/>
              <w:left w:val="nil"/>
              <w:bottom w:val="single" w:sz="4" w:space="0" w:color="auto"/>
              <w:right w:val="nil"/>
            </w:tcBorders>
            <w:shd w:val="clear" w:color="auto" w:fill="auto"/>
            <w:vAlign w:val="bottom"/>
          </w:tcPr>
          <w:p w14:paraId="0781968E"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54" w:type="dxa"/>
            <w:tcBorders>
              <w:top w:val="nil"/>
              <w:left w:val="nil"/>
              <w:bottom w:val="single" w:sz="4" w:space="0" w:color="auto"/>
              <w:right w:val="nil"/>
            </w:tcBorders>
            <w:shd w:val="clear" w:color="auto" w:fill="auto"/>
            <w:vAlign w:val="bottom"/>
          </w:tcPr>
          <w:p w14:paraId="11798461"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7DD838F4"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993" w:type="dxa"/>
            <w:tcBorders>
              <w:top w:val="nil"/>
              <w:left w:val="nil"/>
              <w:bottom w:val="single" w:sz="4" w:space="0" w:color="auto"/>
              <w:right w:val="nil"/>
            </w:tcBorders>
            <w:shd w:val="clear" w:color="auto" w:fill="FAFAFA"/>
            <w:vAlign w:val="bottom"/>
          </w:tcPr>
          <w:p w14:paraId="6B0DDFED"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14" w:type="dxa"/>
            <w:tcBorders>
              <w:top w:val="nil"/>
              <w:left w:val="nil"/>
              <w:bottom w:val="single" w:sz="4" w:space="0" w:color="auto"/>
              <w:right w:val="nil"/>
            </w:tcBorders>
            <w:vAlign w:val="bottom"/>
          </w:tcPr>
          <w:p w14:paraId="0E546789"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012" w:type="dxa"/>
            <w:tcBorders>
              <w:top w:val="nil"/>
              <w:left w:val="nil"/>
              <w:bottom w:val="single" w:sz="4" w:space="0" w:color="auto"/>
              <w:right w:val="nil"/>
            </w:tcBorders>
            <w:shd w:val="clear" w:color="auto" w:fill="auto"/>
            <w:vAlign w:val="bottom"/>
          </w:tcPr>
          <w:p w14:paraId="57149D8D"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992" w:type="dxa"/>
            <w:tcBorders>
              <w:top w:val="nil"/>
              <w:left w:val="nil"/>
              <w:bottom w:val="single" w:sz="4" w:space="0" w:color="auto"/>
              <w:right w:val="nil"/>
            </w:tcBorders>
            <w:shd w:val="clear" w:color="auto" w:fill="auto"/>
            <w:vAlign w:val="bottom"/>
          </w:tcPr>
          <w:p w14:paraId="4CED1F8F"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3FE09C06"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c>
          <w:tcPr>
            <w:tcW w:w="1134" w:type="dxa"/>
            <w:tcBorders>
              <w:top w:val="nil"/>
              <w:left w:val="nil"/>
              <w:bottom w:val="single" w:sz="4" w:space="0" w:color="auto"/>
              <w:right w:val="nil"/>
            </w:tcBorders>
            <w:shd w:val="clear" w:color="auto" w:fill="auto"/>
            <w:vAlign w:val="bottom"/>
          </w:tcPr>
          <w:p w14:paraId="26CE5B50" w14:textId="77777777" w:rsidR="00471B90" w:rsidRPr="002648C7" w:rsidRDefault="00471B90" w:rsidP="00EC7502">
            <w:pPr>
              <w:ind w:right="-72"/>
              <w:jc w:val="right"/>
              <w:rPr>
                <w:rFonts w:ascii="Arial" w:eastAsia="Arial Unicode MS" w:hAnsi="Arial" w:cs="Arial"/>
                <w:b/>
                <w:bCs/>
                <w:sz w:val="14"/>
                <w:szCs w:val="14"/>
              </w:rPr>
            </w:pPr>
            <w:r w:rsidRPr="002648C7">
              <w:rPr>
                <w:rFonts w:ascii="Arial" w:eastAsia="Arial Unicode MS" w:hAnsi="Arial" w:cs="Arial"/>
                <w:b/>
                <w:bCs/>
                <w:sz w:val="14"/>
                <w:szCs w:val="14"/>
              </w:rPr>
              <w:t>Baht</w:t>
            </w:r>
          </w:p>
        </w:tc>
      </w:tr>
      <w:tr w:rsidR="00471B90" w:rsidRPr="002648C7" w14:paraId="3B38367B" w14:textId="77777777" w:rsidTr="0051539F">
        <w:trPr>
          <w:trHeight w:val="20"/>
        </w:trPr>
        <w:tc>
          <w:tcPr>
            <w:tcW w:w="2259" w:type="dxa"/>
            <w:tcBorders>
              <w:top w:val="nil"/>
              <w:left w:val="nil"/>
              <w:bottom w:val="nil"/>
              <w:right w:val="nil"/>
            </w:tcBorders>
            <w:shd w:val="clear" w:color="auto" w:fill="auto"/>
            <w:vAlign w:val="bottom"/>
          </w:tcPr>
          <w:p w14:paraId="550BD02E" w14:textId="77777777" w:rsidR="00471B90" w:rsidRPr="002648C7" w:rsidRDefault="00471B90" w:rsidP="00EC7502">
            <w:pPr>
              <w:ind w:left="43" w:hanging="144"/>
              <w:jc w:val="left"/>
              <w:rPr>
                <w:rFonts w:ascii="Arial" w:eastAsia="Arial Unicode MS" w:hAnsi="Arial" w:cs="Arial"/>
                <w:b/>
                <w:bCs/>
                <w:sz w:val="14"/>
                <w:szCs w:val="14"/>
              </w:rPr>
            </w:pPr>
          </w:p>
        </w:tc>
        <w:tc>
          <w:tcPr>
            <w:tcW w:w="1134" w:type="dxa"/>
            <w:tcBorders>
              <w:top w:val="nil"/>
              <w:left w:val="nil"/>
              <w:bottom w:val="nil"/>
              <w:right w:val="nil"/>
            </w:tcBorders>
            <w:shd w:val="clear" w:color="auto" w:fill="F9F9F9"/>
            <w:vAlign w:val="bottom"/>
          </w:tcPr>
          <w:p w14:paraId="413E627B"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1154E67F"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011B5980" w14:textId="77777777" w:rsidR="00471B90" w:rsidRPr="002648C7" w:rsidRDefault="00471B90" w:rsidP="00EC7502">
            <w:pPr>
              <w:ind w:right="-72"/>
              <w:jc w:val="right"/>
              <w:rPr>
                <w:rFonts w:ascii="Arial" w:eastAsia="Arial Unicode MS" w:hAnsi="Arial" w:cs="Arial"/>
                <w:sz w:val="14"/>
                <w:szCs w:val="14"/>
              </w:rPr>
            </w:pPr>
          </w:p>
        </w:tc>
        <w:tc>
          <w:tcPr>
            <w:tcW w:w="1114" w:type="dxa"/>
            <w:tcBorders>
              <w:top w:val="nil"/>
              <w:left w:val="nil"/>
              <w:bottom w:val="nil"/>
              <w:right w:val="nil"/>
            </w:tcBorders>
            <w:shd w:val="clear" w:color="auto" w:fill="auto"/>
            <w:vAlign w:val="bottom"/>
          </w:tcPr>
          <w:p w14:paraId="1145424B" w14:textId="77777777" w:rsidR="00471B90" w:rsidRPr="002648C7" w:rsidRDefault="00471B90" w:rsidP="00EC7502">
            <w:pPr>
              <w:ind w:right="-72"/>
              <w:rPr>
                <w:rFonts w:ascii="Arial" w:eastAsia="Arial Unicode MS" w:hAnsi="Arial" w:cs="Arial"/>
                <w:sz w:val="14"/>
                <w:szCs w:val="14"/>
              </w:rPr>
            </w:pPr>
          </w:p>
        </w:tc>
        <w:tc>
          <w:tcPr>
            <w:tcW w:w="1154" w:type="dxa"/>
            <w:tcBorders>
              <w:top w:val="nil"/>
              <w:left w:val="nil"/>
              <w:bottom w:val="nil"/>
              <w:right w:val="nil"/>
            </w:tcBorders>
            <w:shd w:val="clear" w:color="auto" w:fill="F9F9F9"/>
            <w:vAlign w:val="bottom"/>
          </w:tcPr>
          <w:p w14:paraId="290CF2F8"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70D1CA27" w14:textId="77777777" w:rsidR="00471B90" w:rsidRPr="002648C7"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shd w:val="clear" w:color="auto" w:fill="FAFAFA"/>
          </w:tcPr>
          <w:p w14:paraId="3B452940" w14:textId="77777777" w:rsidR="00471B90" w:rsidRPr="002648C7" w:rsidRDefault="00471B90" w:rsidP="00EC7502">
            <w:pPr>
              <w:ind w:right="-72"/>
              <w:jc w:val="right"/>
              <w:rPr>
                <w:rFonts w:ascii="Arial" w:eastAsia="Arial Unicode MS" w:hAnsi="Arial" w:cs="Arial"/>
                <w:sz w:val="14"/>
                <w:szCs w:val="14"/>
              </w:rPr>
            </w:pPr>
          </w:p>
        </w:tc>
        <w:tc>
          <w:tcPr>
            <w:tcW w:w="1114" w:type="dxa"/>
            <w:tcBorders>
              <w:top w:val="nil"/>
              <w:left w:val="nil"/>
              <w:bottom w:val="nil"/>
              <w:right w:val="nil"/>
            </w:tcBorders>
          </w:tcPr>
          <w:p w14:paraId="674C4DD8" w14:textId="77777777" w:rsidR="00471B90" w:rsidRPr="002648C7" w:rsidRDefault="00471B90" w:rsidP="00EC7502">
            <w:pPr>
              <w:ind w:right="-72"/>
              <w:jc w:val="right"/>
              <w:rPr>
                <w:rFonts w:ascii="Arial" w:eastAsia="Arial Unicode MS" w:hAnsi="Arial" w:cs="Arial"/>
                <w:sz w:val="14"/>
                <w:szCs w:val="14"/>
              </w:rPr>
            </w:pPr>
          </w:p>
        </w:tc>
        <w:tc>
          <w:tcPr>
            <w:tcW w:w="1012" w:type="dxa"/>
            <w:tcBorders>
              <w:top w:val="nil"/>
              <w:left w:val="nil"/>
              <w:bottom w:val="nil"/>
              <w:right w:val="nil"/>
            </w:tcBorders>
            <w:shd w:val="clear" w:color="auto" w:fill="F9F9F9"/>
            <w:vAlign w:val="bottom"/>
          </w:tcPr>
          <w:p w14:paraId="75535040" w14:textId="77777777" w:rsidR="00471B90" w:rsidRPr="002648C7"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183A9FF6"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1C176BD3"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49902DC2" w14:textId="77777777" w:rsidR="00471B90" w:rsidRPr="002648C7" w:rsidRDefault="00471B90" w:rsidP="00EC7502">
            <w:pPr>
              <w:ind w:right="-72"/>
              <w:jc w:val="right"/>
              <w:rPr>
                <w:rFonts w:ascii="Arial" w:eastAsia="Arial Unicode MS" w:hAnsi="Arial" w:cs="Arial"/>
                <w:sz w:val="14"/>
                <w:szCs w:val="14"/>
              </w:rPr>
            </w:pPr>
          </w:p>
        </w:tc>
      </w:tr>
      <w:tr w:rsidR="00471B90" w:rsidRPr="002648C7" w14:paraId="4A25F947" w14:textId="77777777" w:rsidTr="0051539F">
        <w:trPr>
          <w:trHeight w:val="20"/>
        </w:trPr>
        <w:tc>
          <w:tcPr>
            <w:tcW w:w="2259" w:type="dxa"/>
            <w:tcBorders>
              <w:top w:val="nil"/>
              <w:left w:val="nil"/>
              <w:bottom w:val="nil"/>
              <w:right w:val="nil"/>
            </w:tcBorders>
            <w:shd w:val="clear" w:color="auto" w:fill="auto"/>
            <w:vAlign w:val="bottom"/>
          </w:tcPr>
          <w:p w14:paraId="768EDFB3" w14:textId="77777777" w:rsidR="00471B90" w:rsidRPr="002648C7" w:rsidRDefault="00471B90" w:rsidP="00EC7502">
            <w:pPr>
              <w:ind w:left="43" w:hanging="144"/>
              <w:jc w:val="left"/>
              <w:rPr>
                <w:rFonts w:ascii="Arial" w:eastAsia="Angsana New" w:hAnsi="Arial" w:cs="Arial"/>
                <w:sz w:val="14"/>
                <w:szCs w:val="14"/>
              </w:rPr>
            </w:pPr>
            <w:r w:rsidRPr="002648C7">
              <w:rPr>
                <w:rFonts w:ascii="Arial" w:eastAsia="Arial Unicode MS" w:hAnsi="Arial" w:cs="Arial"/>
                <w:b/>
                <w:bCs/>
                <w:sz w:val="14"/>
                <w:szCs w:val="14"/>
              </w:rPr>
              <w:t>Timing of revenue recognition</w:t>
            </w:r>
          </w:p>
        </w:tc>
        <w:tc>
          <w:tcPr>
            <w:tcW w:w="1134" w:type="dxa"/>
            <w:tcBorders>
              <w:top w:val="nil"/>
              <w:left w:val="nil"/>
              <w:bottom w:val="nil"/>
              <w:right w:val="nil"/>
            </w:tcBorders>
            <w:shd w:val="clear" w:color="auto" w:fill="FAFAFA"/>
            <w:vAlign w:val="bottom"/>
          </w:tcPr>
          <w:p w14:paraId="6228E01E"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552AD61C"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9F9F9"/>
            <w:vAlign w:val="bottom"/>
          </w:tcPr>
          <w:p w14:paraId="6764C9A2" w14:textId="77777777" w:rsidR="00471B90" w:rsidRPr="002648C7" w:rsidRDefault="00471B90" w:rsidP="00EC7502">
            <w:pPr>
              <w:ind w:right="-72"/>
              <w:jc w:val="right"/>
              <w:rPr>
                <w:rFonts w:ascii="Arial" w:eastAsia="Arial Unicode MS" w:hAnsi="Arial" w:cs="Arial"/>
                <w:sz w:val="14"/>
                <w:szCs w:val="14"/>
              </w:rPr>
            </w:pPr>
          </w:p>
        </w:tc>
        <w:tc>
          <w:tcPr>
            <w:tcW w:w="1114" w:type="dxa"/>
            <w:tcBorders>
              <w:top w:val="nil"/>
              <w:left w:val="nil"/>
              <w:bottom w:val="nil"/>
              <w:right w:val="nil"/>
            </w:tcBorders>
            <w:shd w:val="clear" w:color="auto" w:fill="auto"/>
            <w:vAlign w:val="bottom"/>
          </w:tcPr>
          <w:p w14:paraId="20984769" w14:textId="77777777" w:rsidR="00471B90" w:rsidRPr="002648C7" w:rsidRDefault="00471B90" w:rsidP="00EC7502">
            <w:pPr>
              <w:ind w:right="-72"/>
              <w:jc w:val="right"/>
              <w:rPr>
                <w:rFonts w:ascii="Arial" w:eastAsia="Arial Unicode MS" w:hAnsi="Arial" w:cs="Arial"/>
                <w:sz w:val="14"/>
                <w:szCs w:val="14"/>
              </w:rPr>
            </w:pPr>
          </w:p>
        </w:tc>
        <w:tc>
          <w:tcPr>
            <w:tcW w:w="1154" w:type="dxa"/>
            <w:tcBorders>
              <w:top w:val="nil"/>
              <w:left w:val="nil"/>
              <w:bottom w:val="nil"/>
              <w:right w:val="nil"/>
            </w:tcBorders>
            <w:shd w:val="clear" w:color="auto" w:fill="F9F9F9"/>
            <w:vAlign w:val="bottom"/>
          </w:tcPr>
          <w:p w14:paraId="0CF84EC8"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2CF2F4A5" w14:textId="77777777" w:rsidR="00471B90" w:rsidRPr="002648C7" w:rsidRDefault="00471B90" w:rsidP="00EC7502">
            <w:pPr>
              <w:ind w:right="-72"/>
              <w:jc w:val="right"/>
              <w:rPr>
                <w:rFonts w:ascii="Arial" w:eastAsia="Arial Unicode MS" w:hAnsi="Arial" w:cs="Arial"/>
                <w:sz w:val="14"/>
                <w:szCs w:val="14"/>
              </w:rPr>
            </w:pPr>
          </w:p>
        </w:tc>
        <w:tc>
          <w:tcPr>
            <w:tcW w:w="993" w:type="dxa"/>
            <w:tcBorders>
              <w:top w:val="nil"/>
              <w:left w:val="nil"/>
              <w:bottom w:val="nil"/>
              <w:right w:val="nil"/>
            </w:tcBorders>
            <w:shd w:val="clear" w:color="auto" w:fill="FAFAFA"/>
          </w:tcPr>
          <w:p w14:paraId="7FA03B4C" w14:textId="77777777" w:rsidR="00471B90" w:rsidRPr="002648C7" w:rsidRDefault="00471B90" w:rsidP="00EC7502">
            <w:pPr>
              <w:ind w:right="-72"/>
              <w:jc w:val="right"/>
              <w:rPr>
                <w:rFonts w:ascii="Arial" w:eastAsia="Arial Unicode MS" w:hAnsi="Arial" w:cs="Arial"/>
                <w:sz w:val="14"/>
                <w:szCs w:val="14"/>
              </w:rPr>
            </w:pPr>
          </w:p>
        </w:tc>
        <w:tc>
          <w:tcPr>
            <w:tcW w:w="1114" w:type="dxa"/>
            <w:tcBorders>
              <w:top w:val="nil"/>
              <w:left w:val="nil"/>
              <w:bottom w:val="nil"/>
              <w:right w:val="nil"/>
            </w:tcBorders>
          </w:tcPr>
          <w:p w14:paraId="410FDF40" w14:textId="77777777" w:rsidR="00471B90" w:rsidRPr="002648C7" w:rsidRDefault="00471B90" w:rsidP="00EC7502">
            <w:pPr>
              <w:ind w:right="-72"/>
              <w:jc w:val="right"/>
              <w:rPr>
                <w:rFonts w:ascii="Arial" w:eastAsia="Arial Unicode MS" w:hAnsi="Arial" w:cs="Arial"/>
                <w:sz w:val="14"/>
                <w:szCs w:val="14"/>
              </w:rPr>
            </w:pPr>
          </w:p>
        </w:tc>
        <w:tc>
          <w:tcPr>
            <w:tcW w:w="1012" w:type="dxa"/>
            <w:tcBorders>
              <w:top w:val="nil"/>
              <w:left w:val="nil"/>
              <w:bottom w:val="nil"/>
              <w:right w:val="nil"/>
            </w:tcBorders>
            <w:shd w:val="clear" w:color="auto" w:fill="FAFAFA"/>
            <w:vAlign w:val="bottom"/>
          </w:tcPr>
          <w:p w14:paraId="18F471D8" w14:textId="77777777" w:rsidR="00471B90" w:rsidRPr="002648C7" w:rsidRDefault="00471B90" w:rsidP="00EC7502">
            <w:pPr>
              <w:ind w:right="-72"/>
              <w:jc w:val="right"/>
              <w:rPr>
                <w:rFonts w:ascii="Arial" w:eastAsia="Arial Unicode MS" w:hAnsi="Arial" w:cs="Arial"/>
                <w:sz w:val="14"/>
                <w:szCs w:val="14"/>
              </w:rPr>
            </w:pPr>
          </w:p>
        </w:tc>
        <w:tc>
          <w:tcPr>
            <w:tcW w:w="992" w:type="dxa"/>
            <w:tcBorders>
              <w:top w:val="nil"/>
              <w:left w:val="nil"/>
              <w:bottom w:val="nil"/>
              <w:right w:val="nil"/>
            </w:tcBorders>
            <w:shd w:val="clear" w:color="auto" w:fill="auto"/>
            <w:vAlign w:val="bottom"/>
          </w:tcPr>
          <w:p w14:paraId="74C02BE7"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FAFAFA"/>
            <w:vAlign w:val="bottom"/>
          </w:tcPr>
          <w:p w14:paraId="0B614537" w14:textId="77777777" w:rsidR="00471B90" w:rsidRPr="002648C7" w:rsidRDefault="00471B90" w:rsidP="00EC7502">
            <w:pPr>
              <w:ind w:right="-72"/>
              <w:jc w:val="right"/>
              <w:rPr>
                <w:rFonts w:ascii="Arial" w:eastAsia="Arial Unicode MS" w:hAnsi="Arial" w:cs="Arial"/>
                <w:sz w:val="14"/>
                <w:szCs w:val="14"/>
              </w:rPr>
            </w:pPr>
          </w:p>
        </w:tc>
        <w:tc>
          <w:tcPr>
            <w:tcW w:w="1134" w:type="dxa"/>
            <w:tcBorders>
              <w:top w:val="nil"/>
              <w:left w:val="nil"/>
              <w:bottom w:val="nil"/>
              <w:right w:val="nil"/>
            </w:tcBorders>
            <w:shd w:val="clear" w:color="auto" w:fill="auto"/>
            <w:vAlign w:val="bottom"/>
          </w:tcPr>
          <w:p w14:paraId="2DA9120B" w14:textId="77777777" w:rsidR="00471B90" w:rsidRPr="002648C7" w:rsidRDefault="00471B90" w:rsidP="00EC7502">
            <w:pPr>
              <w:ind w:right="-72"/>
              <w:jc w:val="right"/>
              <w:rPr>
                <w:rFonts w:ascii="Arial" w:eastAsia="Arial Unicode MS" w:hAnsi="Arial" w:cs="Arial"/>
                <w:sz w:val="14"/>
                <w:szCs w:val="14"/>
              </w:rPr>
            </w:pPr>
          </w:p>
        </w:tc>
      </w:tr>
      <w:tr w:rsidR="00471B90" w:rsidRPr="002648C7" w14:paraId="43A5CFE1" w14:textId="77777777" w:rsidTr="0051539F">
        <w:trPr>
          <w:trHeight w:val="20"/>
        </w:trPr>
        <w:tc>
          <w:tcPr>
            <w:tcW w:w="2259" w:type="dxa"/>
            <w:tcBorders>
              <w:top w:val="nil"/>
              <w:left w:val="nil"/>
              <w:bottom w:val="nil"/>
              <w:right w:val="nil"/>
            </w:tcBorders>
            <w:shd w:val="clear" w:color="auto" w:fill="auto"/>
            <w:vAlign w:val="bottom"/>
          </w:tcPr>
          <w:p w14:paraId="2DD8E4FF" w14:textId="77777777" w:rsidR="00471B90" w:rsidRPr="002648C7" w:rsidRDefault="00471B90" w:rsidP="00EC7502">
            <w:pPr>
              <w:ind w:left="43" w:hanging="144"/>
              <w:jc w:val="left"/>
              <w:rPr>
                <w:rFonts w:ascii="Arial" w:eastAsia="Angsana New" w:hAnsi="Arial" w:cs="Arial"/>
                <w:sz w:val="14"/>
                <w:szCs w:val="14"/>
              </w:rPr>
            </w:pPr>
            <w:r w:rsidRPr="002648C7">
              <w:rPr>
                <w:rFonts w:ascii="Arial" w:eastAsia="Angsana New" w:hAnsi="Arial" w:cs="Arial"/>
                <w:sz w:val="14"/>
                <w:szCs w:val="14"/>
              </w:rPr>
              <w:t>At a point in time</w:t>
            </w:r>
          </w:p>
        </w:tc>
        <w:tc>
          <w:tcPr>
            <w:tcW w:w="1134" w:type="dxa"/>
            <w:tcBorders>
              <w:top w:val="nil"/>
              <w:left w:val="nil"/>
              <w:bottom w:val="nil"/>
              <w:right w:val="nil"/>
            </w:tcBorders>
            <w:shd w:val="clear" w:color="auto" w:fill="FAFAFA"/>
            <w:vAlign w:val="bottom"/>
          </w:tcPr>
          <w:p w14:paraId="74D5DA0F" w14:textId="77777777" w:rsidR="00471B90" w:rsidRPr="002648C7" w:rsidRDefault="00471B90" w:rsidP="00EC7502">
            <w:pPr>
              <w:ind w:right="-72"/>
              <w:jc w:val="right"/>
              <w:rPr>
                <w:rFonts w:ascii="Arial" w:eastAsia="Arial Unicode MS" w:hAnsi="Arial" w:cs="Arial"/>
                <w:sz w:val="14"/>
                <w:szCs w:val="14"/>
                <w:cs/>
              </w:rPr>
            </w:pPr>
            <w:r>
              <w:rPr>
                <w:rFonts w:ascii="Arial" w:eastAsia="Arial Unicode MS" w:hAnsi="Arial" w:cs="Arial"/>
                <w:sz w:val="14"/>
                <w:szCs w:val="14"/>
              </w:rPr>
              <w:t>-</w:t>
            </w:r>
          </w:p>
        </w:tc>
        <w:tc>
          <w:tcPr>
            <w:tcW w:w="1134" w:type="dxa"/>
            <w:tcBorders>
              <w:top w:val="nil"/>
              <w:left w:val="nil"/>
              <w:bottom w:val="nil"/>
              <w:right w:val="nil"/>
            </w:tcBorders>
            <w:shd w:val="clear" w:color="auto" w:fill="auto"/>
            <w:vAlign w:val="bottom"/>
          </w:tcPr>
          <w:p w14:paraId="4B1B5FF8" w14:textId="77777777" w:rsidR="00471B90" w:rsidRPr="002648C7" w:rsidRDefault="00471B90" w:rsidP="00EC7502">
            <w:pPr>
              <w:ind w:right="-72"/>
              <w:jc w:val="right"/>
              <w:rPr>
                <w:rFonts w:ascii="Arial" w:eastAsia="Arial Unicode MS" w:hAnsi="Arial" w:cs="Arial"/>
                <w:sz w:val="14"/>
                <w:szCs w:val="14"/>
                <w:cs/>
              </w:rPr>
            </w:pPr>
            <w:r w:rsidRPr="002648C7">
              <w:rPr>
                <w:rFonts w:ascii="Arial" w:eastAsia="Arial Unicode MS" w:hAnsi="Arial" w:cs="Arial"/>
                <w:sz w:val="14"/>
                <w:szCs w:val="14"/>
              </w:rPr>
              <w:t>-</w:t>
            </w:r>
          </w:p>
        </w:tc>
        <w:tc>
          <w:tcPr>
            <w:tcW w:w="1134" w:type="dxa"/>
            <w:tcBorders>
              <w:top w:val="nil"/>
              <w:left w:val="nil"/>
              <w:bottom w:val="nil"/>
              <w:right w:val="nil"/>
            </w:tcBorders>
            <w:shd w:val="clear" w:color="auto" w:fill="F9F9F9"/>
            <w:vAlign w:val="bottom"/>
          </w:tcPr>
          <w:p w14:paraId="743D83EF"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10,763,815</w:t>
            </w:r>
          </w:p>
        </w:tc>
        <w:tc>
          <w:tcPr>
            <w:tcW w:w="1114" w:type="dxa"/>
            <w:tcBorders>
              <w:top w:val="nil"/>
              <w:left w:val="nil"/>
              <w:bottom w:val="nil"/>
              <w:right w:val="nil"/>
            </w:tcBorders>
            <w:shd w:val="clear" w:color="auto" w:fill="auto"/>
            <w:vAlign w:val="bottom"/>
          </w:tcPr>
          <w:p w14:paraId="76FB55AB" w14:textId="77777777" w:rsidR="00471B90" w:rsidRPr="002648C7" w:rsidRDefault="00471B90" w:rsidP="00EC7502">
            <w:pPr>
              <w:ind w:right="-72"/>
              <w:jc w:val="right"/>
              <w:rPr>
                <w:rFonts w:ascii="Arial" w:eastAsia="Arial Unicode MS" w:hAnsi="Arial" w:cs="Arial"/>
                <w:sz w:val="14"/>
                <w:szCs w:val="14"/>
                <w:lang w:val="en-GB"/>
              </w:rPr>
            </w:pPr>
            <w:r w:rsidRPr="002648C7">
              <w:rPr>
                <w:rFonts w:ascii="Arial" w:eastAsia="Arial Unicode MS" w:hAnsi="Arial" w:cs="Arial"/>
                <w:sz w:val="14"/>
                <w:szCs w:val="14"/>
                <w:lang w:val="en-GB"/>
              </w:rPr>
              <w:t>29</w:t>
            </w:r>
            <w:r w:rsidRPr="002648C7">
              <w:rPr>
                <w:rFonts w:ascii="Arial" w:eastAsia="Arial Unicode MS" w:hAnsi="Arial" w:cs="Arial"/>
                <w:sz w:val="14"/>
                <w:szCs w:val="14"/>
              </w:rPr>
              <w:t>,</w:t>
            </w:r>
            <w:r w:rsidRPr="002648C7">
              <w:rPr>
                <w:rFonts w:ascii="Arial" w:eastAsia="Arial Unicode MS" w:hAnsi="Arial" w:cs="Arial"/>
                <w:sz w:val="14"/>
                <w:szCs w:val="14"/>
                <w:lang w:val="en-GB"/>
              </w:rPr>
              <w:t>384</w:t>
            </w:r>
            <w:r w:rsidRPr="002648C7">
              <w:rPr>
                <w:rFonts w:ascii="Arial" w:eastAsia="Arial Unicode MS" w:hAnsi="Arial" w:cs="Arial"/>
                <w:sz w:val="14"/>
                <w:szCs w:val="14"/>
              </w:rPr>
              <w:t>,</w:t>
            </w:r>
            <w:r w:rsidRPr="002648C7">
              <w:rPr>
                <w:rFonts w:ascii="Arial" w:eastAsia="Arial Unicode MS" w:hAnsi="Arial" w:cs="Arial"/>
                <w:sz w:val="14"/>
                <w:szCs w:val="14"/>
                <w:lang w:val="en-GB"/>
              </w:rPr>
              <w:t>151</w:t>
            </w:r>
          </w:p>
        </w:tc>
        <w:tc>
          <w:tcPr>
            <w:tcW w:w="1154" w:type="dxa"/>
            <w:tcBorders>
              <w:top w:val="nil"/>
              <w:left w:val="nil"/>
              <w:bottom w:val="nil"/>
              <w:right w:val="nil"/>
            </w:tcBorders>
            <w:shd w:val="clear" w:color="auto" w:fill="F9F9F9"/>
            <w:vAlign w:val="bottom"/>
          </w:tcPr>
          <w:p w14:paraId="2312660D" w14:textId="77777777" w:rsidR="00471B90" w:rsidRPr="002648C7" w:rsidRDefault="00471B90" w:rsidP="00EC7502">
            <w:pPr>
              <w:ind w:right="-72"/>
              <w:jc w:val="right"/>
              <w:rPr>
                <w:rFonts w:ascii="Arial" w:eastAsia="Arial Unicode MS" w:hAnsi="Arial" w:cs="Arial"/>
                <w:sz w:val="14"/>
                <w:szCs w:val="14"/>
                <w:lang w:val="en-GB"/>
              </w:rPr>
            </w:pPr>
            <w:r w:rsidRPr="00A31D7A">
              <w:rPr>
                <w:rFonts w:ascii="Arial" w:eastAsia="Arial Unicode MS" w:hAnsi="Arial" w:cs="Arial"/>
                <w:sz w:val="14"/>
                <w:szCs w:val="14"/>
                <w:lang w:val="en-GB"/>
              </w:rPr>
              <w:t>1,043,849</w:t>
            </w:r>
          </w:p>
        </w:tc>
        <w:tc>
          <w:tcPr>
            <w:tcW w:w="1134" w:type="dxa"/>
            <w:tcBorders>
              <w:top w:val="nil"/>
              <w:left w:val="nil"/>
              <w:bottom w:val="nil"/>
              <w:right w:val="nil"/>
            </w:tcBorders>
            <w:shd w:val="clear" w:color="auto" w:fill="auto"/>
            <w:vAlign w:val="bottom"/>
          </w:tcPr>
          <w:p w14:paraId="13E1CDFA"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6,099,028</w:t>
            </w:r>
          </w:p>
        </w:tc>
        <w:tc>
          <w:tcPr>
            <w:tcW w:w="993" w:type="dxa"/>
            <w:tcBorders>
              <w:top w:val="nil"/>
              <w:left w:val="nil"/>
              <w:bottom w:val="nil"/>
              <w:right w:val="nil"/>
            </w:tcBorders>
            <w:shd w:val="clear" w:color="auto" w:fill="FAFAFA"/>
          </w:tcPr>
          <w:p w14:paraId="58A7ADB6"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204,271</w:t>
            </w:r>
          </w:p>
        </w:tc>
        <w:tc>
          <w:tcPr>
            <w:tcW w:w="1114" w:type="dxa"/>
            <w:tcBorders>
              <w:top w:val="nil"/>
              <w:left w:val="nil"/>
              <w:bottom w:val="nil"/>
              <w:right w:val="nil"/>
            </w:tcBorders>
          </w:tcPr>
          <w:p w14:paraId="33BFFA4E" w14:textId="77777777" w:rsidR="00471B90" w:rsidRPr="002648C7" w:rsidRDefault="00471B90" w:rsidP="00EC7502">
            <w:pPr>
              <w:ind w:right="-72"/>
              <w:jc w:val="right"/>
              <w:rPr>
                <w:rFonts w:ascii="Arial" w:eastAsia="Arial Unicode MS" w:hAnsi="Arial" w:cs="Arial"/>
                <w:sz w:val="14"/>
                <w:szCs w:val="14"/>
              </w:rPr>
            </w:pPr>
            <w:r>
              <w:rPr>
                <w:rFonts w:ascii="Arial" w:eastAsia="Arial Unicode MS" w:hAnsi="Arial" w:cs="Arial"/>
                <w:sz w:val="14"/>
                <w:szCs w:val="14"/>
              </w:rPr>
              <w:t>-</w:t>
            </w:r>
          </w:p>
        </w:tc>
        <w:tc>
          <w:tcPr>
            <w:tcW w:w="1012" w:type="dxa"/>
            <w:tcBorders>
              <w:top w:val="nil"/>
              <w:left w:val="nil"/>
              <w:bottom w:val="nil"/>
              <w:right w:val="nil"/>
            </w:tcBorders>
            <w:shd w:val="clear" w:color="auto" w:fill="FAFAFA"/>
            <w:vAlign w:val="bottom"/>
          </w:tcPr>
          <w:p w14:paraId="66F25E59" w14:textId="77777777" w:rsidR="00471B90" w:rsidRPr="002648C7" w:rsidRDefault="00471B90" w:rsidP="00EC7502">
            <w:pPr>
              <w:ind w:right="-72"/>
              <w:jc w:val="right"/>
              <w:rPr>
                <w:rFonts w:ascii="Arial" w:eastAsia="Arial Unicode MS" w:hAnsi="Arial" w:cs="Arial"/>
                <w:sz w:val="14"/>
                <w:szCs w:val="14"/>
              </w:rPr>
            </w:pPr>
            <w:r>
              <w:rPr>
                <w:rFonts w:ascii="Arial" w:eastAsia="Arial Unicode MS" w:hAnsi="Arial" w:cs="Arial"/>
                <w:sz w:val="14"/>
                <w:szCs w:val="14"/>
              </w:rPr>
              <w:t>-</w:t>
            </w:r>
          </w:p>
        </w:tc>
        <w:tc>
          <w:tcPr>
            <w:tcW w:w="992" w:type="dxa"/>
            <w:tcBorders>
              <w:top w:val="nil"/>
              <w:left w:val="nil"/>
              <w:bottom w:val="nil"/>
              <w:right w:val="nil"/>
            </w:tcBorders>
            <w:shd w:val="clear" w:color="auto" w:fill="auto"/>
            <w:vAlign w:val="bottom"/>
          </w:tcPr>
          <w:p w14:paraId="7B1A5844"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rPr>
              <w:t>-</w:t>
            </w:r>
          </w:p>
        </w:tc>
        <w:tc>
          <w:tcPr>
            <w:tcW w:w="1134" w:type="dxa"/>
            <w:tcBorders>
              <w:top w:val="nil"/>
              <w:left w:val="nil"/>
              <w:bottom w:val="nil"/>
              <w:right w:val="nil"/>
            </w:tcBorders>
            <w:shd w:val="clear" w:color="auto" w:fill="FAFAFA"/>
            <w:vAlign w:val="bottom"/>
          </w:tcPr>
          <w:p w14:paraId="3CB92409"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12,011,935</w:t>
            </w:r>
          </w:p>
        </w:tc>
        <w:tc>
          <w:tcPr>
            <w:tcW w:w="1134" w:type="dxa"/>
            <w:tcBorders>
              <w:top w:val="nil"/>
              <w:left w:val="nil"/>
              <w:bottom w:val="nil"/>
              <w:right w:val="nil"/>
            </w:tcBorders>
            <w:shd w:val="clear" w:color="auto" w:fill="auto"/>
            <w:vAlign w:val="bottom"/>
          </w:tcPr>
          <w:p w14:paraId="25A84683"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35</w:t>
            </w:r>
            <w:r w:rsidRPr="002648C7">
              <w:rPr>
                <w:rFonts w:ascii="Arial" w:eastAsia="Arial Unicode MS" w:hAnsi="Arial" w:cs="Arial"/>
                <w:sz w:val="14"/>
                <w:szCs w:val="14"/>
              </w:rPr>
              <w:t>,</w:t>
            </w:r>
            <w:r w:rsidRPr="002648C7">
              <w:rPr>
                <w:rFonts w:ascii="Arial" w:eastAsia="Arial Unicode MS" w:hAnsi="Arial" w:cs="Arial"/>
                <w:sz w:val="14"/>
                <w:szCs w:val="14"/>
                <w:lang w:val="en-GB"/>
              </w:rPr>
              <w:t>483</w:t>
            </w:r>
            <w:r w:rsidRPr="002648C7">
              <w:rPr>
                <w:rFonts w:ascii="Arial" w:eastAsia="Arial Unicode MS" w:hAnsi="Arial" w:cs="Arial"/>
                <w:sz w:val="14"/>
                <w:szCs w:val="14"/>
              </w:rPr>
              <w:t>,</w:t>
            </w:r>
            <w:r w:rsidRPr="002648C7">
              <w:rPr>
                <w:rFonts w:ascii="Arial" w:eastAsia="Arial Unicode MS" w:hAnsi="Arial" w:cs="Arial"/>
                <w:sz w:val="14"/>
                <w:szCs w:val="14"/>
                <w:lang w:val="en-GB"/>
              </w:rPr>
              <w:t>179</w:t>
            </w:r>
          </w:p>
        </w:tc>
      </w:tr>
      <w:tr w:rsidR="00471B90" w:rsidRPr="002648C7" w14:paraId="48702335" w14:textId="77777777" w:rsidTr="0051539F">
        <w:trPr>
          <w:trHeight w:val="20"/>
        </w:trPr>
        <w:tc>
          <w:tcPr>
            <w:tcW w:w="2259" w:type="dxa"/>
            <w:tcBorders>
              <w:top w:val="nil"/>
              <w:left w:val="nil"/>
              <w:bottom w:val="nil"/>
              <w:right w:val="nil"/>
            </w:tcBorders>
            <w:shd w:val="clear" w:color="auto" w:fill="auto"/>
            <w:vAlign w:val="bottom"/>
          </w:tcPr>
          <w:p w14:paraId="4B24BEBC" w14:textId="77777777" w:rsidR="00471B90" w:rsidRPr="002648C7" w:rsidRDefault="00471B90" w:rsidP="00EC7502">
            <w:pPr>
              <w:ind w:left="43" w:right="-120" w:hanging="144"/>
              <w:jc w:val="left"/>
              <w:rPr>
                <w:rFonts w:ascii="Arial" w:eastAsia="Arial Unicode MS" w:hAnsi="Arial" w:cs="Arial"/>
                <w:sz w:val="14"/>
                <w:szCs w:val="14"/>
              </w:rPr>
            </w:pPr>
            <w:r w:rsidRPr="002648C7">
              <w:rPr>
                <w:rFonts w:ascii="Arial" w:eastAsia="Arial Unicode MS" w:hAnsi="Arial" w:cs="Arial"/>
                <w:sz w:val="14"/>
                <w:szCs w:val="14"/>
              </w:rPr>
              <w:t>Over time</w:t>
            </w:r>
          </w:p>
        </w:tc>
        <w:tc>
          <w:tcPr>
            <w:tcW w:w="1134" w:type="dxa"/>
            <w:tcBorders>
              <w:top w:val="nil"/>
              <w:left w:val="nil"/>
              <w:bottom w:val="single" w:sz="4" w:space="0" w:color="auto"/>
              <w:right w:val="nil"/>
            </w:tcBorders>
            <w:shd w:val="clear" w:color="auto" w:fill="FAFAFA"/>
            <w:vAlign w:val="bottom"/>
          </w:tcPr>
          <w:p w14:paraId="5BB5FD86"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402,108,776</w:t>
            </w:r>
          </w:p>
        </w:tc>
        <w:tc>
          <w:tcPr>
            <w:tcW w:w="1134" w:type="dxa"/>
            <w:tcBorders>
              <w:top w:val="nil"/>
              <w:left w:val="nil"/>
              <w:bottom w:val="single" w:sz="4" w:space="0" w:color="auto"/>
              <w:right w:val="nil"/>
            </w:tcBorders>
            <w:shd w:val="clear" w:color="auto" w:fill="auto"/>
            <w:vAlign w:val="bottom"/>
          </w:tcPr>
          <w:p w14:paraId="6FCBE59A"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544</w:t>
            </w:r>
            <w:r w:rsidRPr="002648C7">
              <w:rPr>
                <w:rFonts w:ascii="Arial" w:eastAsia="Arial Unicode MS" w:hAnsi="Arial" w:cs="Arial"/>
                <w:sz w:val="14"/>
                <w:szCs w:val="14"/>
              </w:rPr>
              <w:t>,</w:t>
            </w:r>
            <w:r w:rsidRPr="002648C7">
              <w:rPr>
                <w:rFonts w:ascii="Arial" w:eastAsia="Arial Unicode MS" w:hAnsi="Arial" w:cs="Arial"/>
                <w:sz w:val="14"/>
                <w:szCs w:val="14"/>
                <w:lang w:val="en-GB"/>
              </w:rPr>
              <w:t>544</w:t>
            </w:r>
            <w:r w:rsidRPr="002648C7">
              <w:rPr>
                <w:rFonts w:ascii="Arial" w:eastAsia="Arial Unicode MS" w:hAnsi="Arial" w:cs="Arial"/>
                <w:sz w:val="14"/>
                <w:szCs w:val="14"/>
              </w:rPr>
              <w:t>,</w:t>
            </w:r>
            <w:r w:rsidRPr="002648C7">
              <w:rPr>
                <w:rFonts w:ascii="Arial" w:eastAsia="Arial Unicode MS" w:hAnsi="Arial" w:cs="Arial"/>
                <w:sz w:val="14"/>
                <w:szCs w:val="14"/>
                <w:lang w:val="en-GB"/>
              </w:rPr>
              <w:t>769</w:t>
            </w:r>
          </w:p>
        </w:tc>
        <w:tc>
          <w:tcPr>
            <w:tcW w:w="1134" w:type="dxa"/>
            <w:tcBorders>
              <w:top w:val="nil"/>
              <w:left w:val="nil"/>
              <w:bottom w:val="single" w:sz="4" w:space="0" w:color="auto"/>
              <w:right w:val="nil"/>
            </w:tcBorders>
            <w:shd w:val="clear" w:color="auto" w:fill="FAFAFA"/>
            <w:vAlign w:val="bottom"/>
          </w:tcPr>
          <w:p w14:paraId="7C3442AC"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233,888,990</w:t>
            </w:r>
          </w:p>
        </w:tc>
        <w:tc>
          <w:tcPr>
            <w:tcW w:w="1114" w:type="dxa"/>
            <w:tcBorders>
              <w:top w:val="nil"/>
              <w:left w:val="nil"/>
              <w:bottom w:val="single" w:sz="4" w:space="0" w:color="auto"/>
              <w:right w:val="nil"/>
            </w:tcBorders>
            <w:shd w:val="clear" w:color="auto" w:fill="auto"/>
            <w:vAlign w:val="bottom"/>
          </w:tcPr>
          <w:p w14:paraId="7BEEB8E4"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350</w:t>
            </w:r>
            <w:r w:rsidRPr="002648C7">
              <w:rPr>
                <w:rFonts w:ascii="Arial" w:eastAsia="Arial Unicode MS" w:hAnsi="Arial" w:cs="Arial"/>
                <w:sz w:val="14"/>
                <w:szCs w:val="14"/>
              </w:rPr>
              <w:t>,</w:t>
            </w:r>
            <w:r w:rsidRPr="002648C7">
              <w:rPr>
                <w:rFonts w:ascii="Arial" w:eastAsia="Arial Unicode MS" w:hAnsi="Arial" w:cs="Arial"/>
                <w:sz w:val="14"/>
                <w:szCs w:val="14"/>
                <w:lang w:val="en-GB"/>
              </w:rPr>
              <w:t>273</w:t>
            </w:r>
            <w:r w:rsidRPr="002648C7">
              <w:rPr>
                <w:rFonts w:ascii="Arial" w:eastAsia="Arial Unicode MS" w:hAnsi="Arial" w:cs="Arial"/>
                <w:sz w:val="14"/>
                <w:szCs w:val="14"/>
              </w:rPr>
              <w:t>,</w:t>
            </w:r>
            <w:r w:rsidRPr="002648C7">
              <w:rPr>
                <w:rFonts w:ascii="Arial" w:eastAsia="Arial Unicode MS" w:hAnsi="Arial" w:cs="Arial"/>
                <w:sz w:val="14"/>
                <w:szCs w:val="14"/>
                <w:lang w:val="en-GB"/>
              </w:rPr>
              <w:t>871</w:t>
            </w:r>
          </w:p>
        </w:tc>
        <w:tc>
          <w:tcPr>
            <w:tcW w:w="1154" w:type="dxa"/>
            <w:tcBorders>
              <w:top w:val="nil"/>
              <w:left w:val="nil"/>
              <w:bottom w:val="nil"/>
              <w:right w:val="nil"/>
            </w:tcBorders>
            <w:shd w:val="clear" w:color="auto" w:fill="FAFAFA"/>
            <w:vAlign w:val="bottom"/>
          </w:tcPr>
          <w:p w14:paraId="1037FF23"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26,178,704</w:t>
            </w:r>
          </w:p>
        </w:tc>
        <w:tc>
          <w:tcPr>
            <w:tcW w:w="1134" w:type="dxa"/>
            <w:tcBorders>
              <w:top w:val="nil"/>
              <w:left w:val="nil"/>
              <w:bottom w:val="nil"/>
              <w:right w:val="nil"/>
            </w:tcBorders>
            <w:shd w:val="clear" w:color="auto" w:fill="auto"/>
            <w:vAlign w:val="bottom"/>
          </w:tcPr>
          <w:p w14:paraId="4F43A261"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19</w:t>
            </w:r>
            <w:r w:rsidRPr="002648C7">
              <w:rPr>
                <w:rFonts w:ascii="Arial" w:eastAsia="Arial Unicode MS" w:hAnsi="Arial" w:cs="Arial"/>
                <w:sz w:val="14"/>
                <w:szCs w:val="14"/>
              </w:rPr>
              <w:t>,</w:t>
            </w:r>
            <w:r w:rsidRPr="002648C7">
              <w:rPr>
                <w:rFonts w:ascii="Arial" w:eastAsia="Arial Unicode MS" w:hAnsi="Arial" w:cs="Arial"/>
                <w:sz w:val="14"/>
                <w:szCs w:val="14"/>
                <w:lang w:val="en-GB"/>
              </w:rPr>
              <w:t>219</w:t>
            </w:r>
            <w:r w:rsidRPr="002648C7">
              <w:rPr>
                <w:rFonts w:ascii="Arial" w:eastAsia="Arial Unicode MS" w:hAnsi="Arial" w:cs="Arial"/>
                <w:sz w:val="14"/>
                <w:szCs w:val="14"/>
              </w:rPr>
              <w:t>,</w:t>
            </w:r>
            <w:r w:rsidRPr="002648C7">
              <w:rPr>
                <w:rFonts w:ascii="Arial" w:eastAsia="Arial Unicode MS" w:hAnsi="Arial" w:cs="Arial"/>
                <w:sz w:val="14"/>
                <w:szCs w:val="14"/>
                <w:lang w:val="en-GB"/>
              </w:rPr>
              <w:t>158</w:t>
            </w:r>
          </w:p>
        </w:tc>
        <w:tc>
          <w:tcPr>
            <w:tcW w:w="993" w:type="dxa"/>
            <w:tcBorders>
              <w:top w:val="nil"/>
              <w:left w:val="nil"/>
              <w:bottom w:val="nil"/>
              <w:right w:val="nil"/>
            </w:tcBorders>
            <w:shd w:val="clear" w:color="auto" w:fill="FAFAFA"/>
          </w:tcPr>
          <w:p w14:paraId="70B933B5"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275,721,661</w:t>
            </w:r>
          </w:p>
        </w:tc>
        <w:tc>
          <w:tcPr>
            <w:tcW w:w="1114" w:type="dxa"/>
            <w:tcBorders>
              <w:top w:val="nil"/>
              <w:left w:val="nil"/>
              <w:bottom w:val="nil"/>
              <w:right w:val="nil"/>
            </w:tcBorders>
          </w:tcPr>
          <w:p w14:paraId="0C01AA1B" w14:textId="77777777" w:rsidR="00471B90" w:rsidRPr="002648C7" w:rsidRDefault="00471B90" w:rsidP="00EC7502">
            <w:pPr>
              <w:ind w:right="-72"/>
              <w:jc w:val="right"/>
              <w:rPr>
                <w:rFonts w:ascii="Arial" w:eastAsia="Arial Unicode MS" w:hAnsi="Arial" w:cs="Arial"/>
                <w:sz w:val="14"/>
                <w:szCs w:val="14"/>
              </w:rPr>
            </w:pPr>
            <w:r>
              <w:rPr>
                <w:rFonts w:ascii="Arial" w:eastAsia="Arial Unicode MS" w:hAnsi="Arial" w:cs="Arial"/>
                <w:sz w:val="14"/>
                <w:szCs w:val="14"/>
              </w:rPr>
              <w:t>-</w:t>
            </w:r>
          </w:p>
        </w:tc>
        <w:tc>
          <w:tcPr>
            <w:tcW w:w="1012" w:type="dxa"/>
            <w:tcBorders>
              <w:top w:val="nil"/>
              <w:left w:val="nil"/>
              <w:bottom w:val="nil"/>
              <w:right w:val="nil"/>
            </w:tcBorders>
            <w:shd w:val="clear" w:color="auto" w:fill="FAFAFA"/>
            <w:vAlign w:val="bottom"/>
          </w:tcPr>
          <w:p w14:paraId="36E79152"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(14,086,630)</w:t>
            </w:r>
          </w:p>
        </w:tc>
        <w:tc>
          <w:tcPr>
            <w:tcW w:w="992" w:type="dxa"/>
            <w:tcBorders>
              <w:top w:val="nil"/>
              <w:left w:val="nil"/>
              <w:bottom w:val="nil"/>
              <w:right w:val="nil"/>
            </w:tcBorders>
            <w:shd w:val="clear" w:color="auto" w:fill="auto"/>
            <w:vAlign w:val="bottom"/>
          </w:tcPr>
          <w:p w14:paraId="6CBEC383"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rPr>
              <w:t>(</w:t>
            </w:r>
            <w:r w:rsidRPr="002648C7">
              <w:rPr>
                <w:rFonts w:ascii="Arial" w:eastAsia="Arial Unicode MS" w:hAnsi="Arial" w:cs="Arial"/>
                <w:sz w:val="14"/>
                <w:szCs w:val="14"/>
                <w:lang w:val="en-GB"/>
              </w:rPr>
              <w:t>1</w:t>
            </w:r>
            <w:r w:rsidRPr="002648C7">
              <w:rPr>
                <w:rFonts w:ascii="Arial" w:eastAsia="Arial Unicode MS" w:hAnsi="Arial" w:cs="Arial"/>
                <w:sz w:val="14"/>
                <w:szCs w:val="14"/>
              </w:rPr>
              <w:t>,</w:t>
            </w:r>
            <w:r w:rsidRPr="002648C7">
              <w:rPr>
                <w:rFonts w:ascii="Arial" w:eastAsia="Arial Unicode MS" w:hAnsi="Arial" w:cs="Arial"/>
                <w:sz w:val="14"/>
                <w:szCs w:val="14"/>
                <w:lang w:val="en-GB"/>
              </w:rPr>
              <w:t>750</w:t>
            </w:r>
            <w:r w:rsidRPr="002648C7">
              <w:rPr>
                <w:rFonts w:ascii="Arial" w:eastAsia="Arial Unicode MS" w:hAnsi="Arial" w:cs="Arial"/>
                <w:sz w:val="14"/>
                <w:szCs w:val="14"/>
              </w:rPr>
              <w:t>,</w:t>
            </w:r>
            <w:r w:rsidRPr="002648C7">
              <w:rPr>
                <w:rFonts w:ascii="Arial" w:eastAsia="Arial Unicode MS" w:hAnsi="Arial" w:cs="Arial"/>
                <w:sz w:val="14"/>
                <w:szCs w:val="14"/>
                <w:lang w:val="en-GB"/>
              </w:rPr>
              <w:t>000</w:t>
            </w:r>
            <w:r w:rsidRPr="002648C7">
              <w:rPr>
                <w:rFonts w:ascii="Arial" w:eastAsia="Arial Unicode MS" w:hAnsi="Arial" w:cs="Arial"/>
                <w:sz w:val="14"/>
                <w:szCs w:val="14"/>
              </w:rPr>
              <w:t>)</w:t>
            </w:r>
          </w:p>
        </w:tc>
        <w:tc>
          <w:tcPr>
            <w:tcW w:w="1134" w:type="dxa"/>
            <w:tcBorders>
              <w:top w:val="nil"/>
              <w:left w:val="nil"/>
              <w:bottom w:val="nil"/>
              <w:right w:val="nil"/>
            </w:tcBorders>
            <w:shd w:val="clear" w:color="auto" w:fill="FAFAFA"/>
            <w:vAlign w:val="bottom"/>
          </w:tcPr>
          <w:p w14:paraId="6D5F78CA"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923,811,501</w:t>
            </w:r>
          </w:p>
        </w:tc>
        <w:tc>
          <w:tcPr>
            <w:tcW w:w="1134" w:type="dxa"/>
            <w:tcBorders>
              <w:top w:val="nil"/>
              <w:left w:val="nil"/>
              <w:bottom w:val="nil"/>
              <w:right w:val="nil"/>
            </w:tcBorders>
            <w:shd w:val="clear" w:color="auto" w:fill="auto"/>
            <w:vAlign w:val="bottom"/>
          </w:tcPr>
          <w:p w14:paraId="02A9D57F"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912</w:t>
            </w:r>
            <w:r w:rsidRPr="002648C7">
              <w:rPr>
                <w:rFonts w:ascii="Arial" w:eastAsia="Arial Unicode MS" w:hAnsi="Arial" w:cs="Arial"/>
                <w:sz w:val="14"/>
                <w:szCs w:val="14"/>
              </w:rPr>
              <w:t>,</w:t>
            </w:r>
            <w:r w:rsidRPr="002648C7">
              <w:rPr>
                <w:rFonts w:ascii="Arial" w:eastAsia="Arial Unicode MS" w:hAnsi="Arial" w:cs="Arial"/>
                <w:sz w:val="14"/>
                <w:szCs w:val="14"/>
                <w:lang w:val="en-GB"/>
              </w:rPr>
              <w:t>287</w:t>
            </w:r>
            <w:r w:rsidRPr="002648C7">
              <w:rPr>
                <w:rFonts w:ascii="Arial" w:eastAsia="Arial Unicode MS" w:hAnsi="Arial" w:cs="Arial"/>
                <w:sz w:val="14"/>
                <w:szCs w:val="14"/>
              </w:rPr>
              <w:t>,</w:t>
            </w:r>
            <w:r w:rsidRPr="002648C7">
              <w:rPr>
                <w:rFonts w:ascii="Arial" w:eastAsia="Arial Unicode MS" w:hAnsi="Arial" w:cs="Arial"/>
                <w:sz w:val="14"/>
                <w:szCs w:val="14"/>
                <w:lang w:val="en-GB"/>
              </w:rPr>
              <w:t>789</w:t>
            </w:r>
          </w:p>
        </w:tc>
      </w:tr>
      <w:tr w:rsidR="00471B90" w:rsidRPr="002648C7" w14:paraId="3B8A1023" w14:textId="77777777" w:rsidTr="0051539F">
        <w:trPr>
          <w:trHeight w:val="20"/>
        </w:trPr>
        <w:tc>
          <w:tcPr>
            <w:tcW w:w="2259" w:type="dxa"/>
            <w:tcBorders>
              <w:top w:val="nil"/>
              <w:left w:val="nil"/>
              <w:bottom w:val="nil"/>
              <w:right w:val="nil"/>
            </w:tcBorders>
            <w:shd w:val="clear" w:color="auto" w:fill="auto"/>
            <w:vAlign w:val="bottom"/>
          </w:tcPr>
          <w:p w14:paraId="11037955" w14:textId="77777777" w:rsidR="00471B90" w:rsidRPr="002648C7" w:rsidRDefault="00471B90" w:rsidP="00EC7502">
            <w:pPr>
              <w:ind w:left="43" w:hanging="144"/>
              <w:jc w:val="left"/>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FAFAFA"/>
            <w:vAlign w:val="bottom"/>
          </w:tcPr>
          <w:p w14:paraId="4D526A86" w14:textId="77777777" w:rsidR="00471B90" w:rsidRPr="002648C7" w:rsidRDefault="00471B90" w:rsidP="00EC7502">
            <w:pPr>
              <w:jc w:val="thaiDistribute"/>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6DCD7CCE" w14:textId="77777777" w:rsidR="00471B90" w:rsidRPr="002648C7" w:rsidRDefault="00471B90" w:rsidP="00EC7502">
            <w:pPr>
              <w:jc w:val="thaiDistribute"/>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FAFAFA"/>
            <w:vAlign w:val="bottom"/>
          </w:tcPr>
          <w:p w14:paraId="7F39DAC6" w14:textId="77777777" w:rsidR="00471B90" w:rsidRPr="002648C7" w:rsidRDefault="00471B90" w:rsidP="00EC7502">
            <w:pPr>
              <w:jc w:val="thaiDistribute"/>
              <w:rPr>
                <w:rFonts w:ascii="Arial" w:eastAsia="Arial Unicode MS" w:hAnsi="Arial" w:cs="Arial"/>
                <w:sz w:val="14"/>
                <w:szCs w:val="14"/>
              </w:rPr>
            </w:pPr>
          </w:p>
        </w:tc>
        <w:tc>
          <w:tcPr>
            <w:tcW w:w="1114" w:type="dxa"/>
            <w:tcBorders>
              <w:top w:val="single" w:sz="4" w:space="0" w:color="auto"/>
              <w:left w:val="nil"/>
              <w:bottom w:val="nil"/>
              <w:right w:val="nil"/>
            </w:tcBorders>
            <w:shd w:val="clear" w:color="auto" w:fill="auto"/>
            <w:vAlign w:val="bottom"/>
          </w:tcPr>
          <w:p w14:paraId="698AEC84" w14:textId="77777777" w:rsidR="00471B90" w:rsidRPr="002648C7" w:rsidRDefault="00471B90" w:rsidP="00EC7502">
            <w:pPr>
              <w:jc w:val="thaiDistribute"/>
              <w:rPr>
                <w:rFonts w:ascii="Arial" w:eastAsia="Arial Unicode MS" w:hAnsi="Arial" w:cs="Arial"/>
                <w:sz w:val="14"/>
                <w:szCs w:val="14"/>
              </w:rPr>
            </w:pPr>
          </w:p>
        </w:tc>
        <w:tc>
          <w:tcPr>
            <w:tcW w:w="1154" w:type="dxa"/>
            <w:tcBorders>
              <w:top w:val="single" w:sz="4" w:space="0" w:color="auto"/>
              <w:left w:val="nil"/>
              <w:bottom w:val="nil"/>
              <w:right w:val="nil"/>
            </w:tcBorders>
            <w:shd w:val="clear" w:color="auto" w:fill="FAFAFA"/>
            <w:vAlign w:val="bottom"/>
          </w:tcPr>
          <w:p w14:paraId="11A07745" w14:textId="77777777" w:rsidR="00471B90" w:rsidRPr="002648C7" w:rsidRDefault="00471B90" w:rsidP="00EC7502">
            <w:pPr>
              <w:jc w:val="thaiDistribute"/>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540C5A72" w14:textId="77777777" w:rsidR="00471B90" w:rsidRPr="002648C7" w:rsidRDefault="00471B90" w:rsidP="00EC7502">
            <w:pPr>
              <w:jc w:val="thaiDistribute"/>
              <w:rPr>
                <w:rFonts w:ascii="Arial" w:eastAsia="Arial Unicode MS" w:hAnsi="Arial" w:cs="Arial"/>
                <w:sz w:val="14"/>
                <w:szCs w:val="14"/>
              </w:rPr>
            </w:pPr>
          </w:p>
        </w:tc>
        <w:tc>
          <w:tcPr>
            <w:tcW w:w="993" w:type="dxa"/>
            <w:tcBorders>
              <w:top w:val="single" w:sz="4" w:space="0" w:color="auto"/>
              <w:left w:val="nil"/>
              <w:bottom w:val="nil"/>
              <w:right w:val="nil"/>
            </w:tcBorders>
            <w:shd w:val="clear" w:color="auto" w:fill="FAFAFA"/>
          </w:tcPr>
          <w:p w14:paraId="78F6B315" w14:textId="77777777" w:rsidR="00471B90" w:rsidRPr="002648C7" w:rsidRDefault="00471B90" w:rsidP="00EC7502">
            <w:pPr>
              <w:jc w:val="thaiDistribute"/>
              <w:rPr>
                <w:rFonts w:ascii="Arial" w:eastAsia="Arial Unicode MS" w:hAnsi="Arial" w:cs="Arial"/>
                <w:sz w:val="14"/>
                <w:szCs w:val="14"/>
              </w:rPr>
            </w:pPr>
          </w:p>
        </w:tc>
        <w:tc>
          <w:tcPr>
            <w:tcW w:w="1114" w:type="dxa"/>
            <w:tcBorders>
              <w:top w:val="single" w:sz="4" w:space="0" w:color="auto"/>
              <w:left w:val="nil"/>
              <w:bottom w:val="nil"/>
              <w:right w:val="nil"/>
            </w:tcBorders>
          </w:tcPr>
          <w:p w14:paraId="2B412D82" w14:textId="77777777" w:rsidR="00471B90" w:rsidRPr="002648C7" w:rsidRDefault="00471B90" w:rsidP="00EC7502">
            <w:pPr>
              <w:jc w:val="thaiDistribute"/>
              <w:rPr>
                <w:rFonts w:ascii="Arial" w:eastAsia="Arial Unicode MS" w:hAnsi="Arial" w:cs="Arial"/>
                <w:sz w:val="14"/>
                <w:szCs w:val="14"/>
              </w:rPr>
            </w:pPr>
          </w:p>
        </w:tc>
        <w:tc>
          <w:tcPr>
            <w:tcW w:w="1012" w:type="dxa"/>
            <w:tcBorders>
              <w:top w:val="single" w:sz="4" w:space="0" w:color="auto"/>
              <w:left w:val="nil"/>
              <w:bottom w:val="nil"/>
              <w:right w:val="nil"/>
            </w:tcBorders>
            <w:shd w:val="clear" w:color="auto" w:fill="FAFAFA"/>
            <w:vAlign w:val="bottom"/>
          </w:tcPr>
          <w:p w14:paraId="7E7B97E2" w14:textId="77777777" w:rsidR="00471B90" w:rsidRPr="002648C7" w:rsidRDefault="00471B90" w:rsidP="00EC7502">
            <w:pPr>
              <w:jc w:val="thaiDistribute"/>
              <w:rPr>
                <w:rFonts w:ascii="Arial" w:eastAsia="Arial Unicode MS" w:hAnsi="Arial" w:cs="Arial"/>
                <w:sz w:val="14"/>
                <w:szCs w:val="14"/>
              </w:rPr>
            </w:pPr>
          </w:p>
        </w:tc>
        <w:tc>
          <w:tcPr>
            <w:tcW w:w="992" w:type="dxa"/>
            <w:tcBorders>
              <w:top w:val="single" w:sz="4" w:space="0" w:color="auto"/>
              <w:left w:val="nil"/>
              <w:bottom w:val="nil"/>
              <w:right w:val="nil"/>
            </w:tcBorders>
            <w:shd w:val="clear" w:color="auto" w:fill="auto"/>
            <w:vAlign w:val="bottom"/>
          </w:tcPr>
          <w:p w14:paraId="667EBA20" w14:textId="77777777" w:rsidR="00471B90" w:rsidRPr="002648C7" w:rsidRDefault="00471B90" w:rsidP="00EC7502">
            <w:pPr>
              <w:jc w:val="thaiDistribute"/>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FAFAFA"/>
            <w:vAlign w:val="bottom"/>
          </w:tcPr>
          <w:p w14:paraId="26B755BD" w14:textId="77777777" w:rsidR="00471B90" w:rsidRPr="002648C7" w:rsidRDefault="00471B90" w:rsidP="00EC7502">
            <w:pPr>
              <w:jc w:val="thaiDistribute"/>
              <w:rPr>
                <w:rFonts w:ascii="Arial" w:eastAsia="Arial Unicode MS" w:hAnsi="Arial" w:cs="Arial"/>
                <w:sz w:val="14"/>
                <w:szCs w:val="14"/>
              </w:rPr>
            </w:pPr>
          </w:p>
        </w:tc>
        <w:tc>
          <w:tcPr>
            <w:tcW w:w="1134" w:type="dxa"/>
            <w:tcBorders>
              <w:top w:val="single" w:sz="4" w:space="0" w:color="auto"/>
              <w:left w:val="nil"/>
              <w:bottom w:val="nil"/>
              <w:right w:val="nil"/>
            </w:tcBorders>
            <w:shd w:val="clear" w:color="auto" w:fill="auto"/>
            <w:vAlign w:val="bottom"/>
          </w:tcPr>
          <w:p w14:paraId="6260EDA7" w14:textId="77777777" w:rsidR="00471B90" w:rsidRPr="002648C7" w:rsidRDefault="00471B90" w:rsidP="00EC7502">
            <w:pPr>
              <w:jc w:val="thaiDistribute"/>
              <w:rPr>
                <w:rFonts w:ascii="Arial" w:eastAsia="Arial Unicode MS" w:hAnsi="Arial" w:cs="Arial"/>
                <w:sz w:val="14"/>
                <w:szCs w:val="14"/>
              </w:rPr>
            </w:pPr>
          </w:p>
        </w:tc>
      </w:tr>
      <w:tr w:rsidR="00471B90" w:rsidRPr="002648C7" w14:paraId="5A3C595D" w14:textId="77777777" w:rsidTr="0051539F">
        <w:trPr>
          <w:trHeight w:val="20"/>
        </w:trPr>
        <w:tc>
          <w:tcPr>
            <w:tcW w:w="2259" w:type="dxa"/>
            <w:tcBorders>
              <w:top w:val="nil"/>
              <w:left w:val="nil"/>
              <w:bottom w:val="nil"/>
              <w:right w:val="nil"/>
            </w:tcBorders>
            <w:shd w:val="clear" w:color="auto" w:fill="auto"/>
            <w:vAlign w:val="bottom"/>
          </w:tcPr>
          <w:p w14:paraId="3A99DAD8" w14:textId="77777777" w:rsidR="00471B90" w:rsidRPr="002648C7" w:rsidRDefault="00471B90" w:rsidP="00EC7502">
            <w:pPr>
              <w:ind w:left="43" w:hanging="144"/>
              <w:jc w:val="left"/>
              <w:rPr>
                <w:rFonts w:ascii="Arial" w:eastAsia="Arial Unicode MS" w:hAnsi="Arial" w:cs="Arial"/>
                <w:sz w:val="14"/>
                <w:szCs w:val="14"/>
              </w:rPr>
            </w:pPr>
            <w:r w:rsidRPr="002648C7">
              <w:rPr>
                <w:rFonts w:ascii="Arial" w:eastAsia="Arial Unicode MS" w:hAnsi="Arial" w:cs="Arial"/>
                <w:sz w:val="14"/>
                <w:szCs w:val="14"/>
              </w:rPr>
              <w:t>Total revenue</w:t>
            </w:r>
          </w:p>
        </w:tc>
        <w:tc>
          <w:tcPr>
            <w:tcW w:w="1134" w:type="dxa"/>
            <w:tcBorders>
              <w:top w:val="nil"/>
              <w:left w:val="nil"/>
              <w:bottom w:val="single" w:sz="4" w:space="0" w:color="auto"/>
              <w:right w:val="nil"/>
            </w:tcBorders>
            <w:shd w:val="clear" w:color="auto" w:fill="FAFAFA"/>
            <w:vAlign w:val="bottom"/>
          </w:tcPr>
          <w:p w14:paraId="3B6D58ED"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402,108,776</w:t>
            </w:r>
          </w:p>
        </w:tc>
        <w:tc>
          <w:tcPr>
            <w:tcW w:w="1134" w:type="dxa"/>
            <w:tcBorders>
              <w:top w:val="nil"/>
              <w:left w:val="nil"/>
              <w:bottom w:val="single" w:sz="4" w:space="0" w:color="auto"/>
              <w:right w:val="nil"/>
            </w:tcBorders>
            <w:shd w:val="clear" w:color="auto" w:fill="auto"/>
            <w:vAlign w:val="bottom"/>
          </w:tcPr>
          <w:p w14:paraId="6CF9485F"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544</w:t>
            </w:r>
            <w:r w:rsidRPr="002648C7">
              <w:rPr>
                <w:rFonts w:ascii="Arial" w:eastAsia="Arial Unicode MS" w:hAnsi="Arial" w:cs="Arial"/>
                <w:sz w:val="14"/>
                <w:szCs w:val="14"/>
              </w:rPr>
              <w:t>,</w:t>
            </w:r>
            <w:r w:rsidRPr="002648C7">
              <w:rPr>
                <w:rFonts w:ascii="Arial" w:eastAsia="Arial Unicode MS" w:hAnsi="Arial" w:cs="Arial"/>
                <w:sz w:val="14"/>
                <w:szCs w:val="14"/>
                <w:lang w:val="en-GB"/>
              </w:rPr>
              <w:t>544</w:t>
            </w:r>
            <w:r w:rsidRPr="002648C7">
              <w:rPr>
                <w:rFonts w:ascii="Arial" w:eastAsia="Arial Unicode MS" w:hAnsi="Arial" w:cs="Arial"/>
                <w:sz w:val="14"/>
                <w:szCs w:val="14"/>
              </w:rPr>
              <w:t>,</w:t>
            </w:r>
            <w:r w:rsidRPr="002648C7">
              <w:rPr>
                <w:rFonts w:ascii="Arial" w:eastAsia="Arial Unicode MS" w:hAnsi="Arial" w:cs="Arial"/>
                <w:sz w:val="14"/>
                <w:szCs w:val="14"/>
                <w:lang w:val="en-GB"/>
              </w:rPr>
              <w:t>769</w:t>
            </w:r>
          </w:p>
        </w:tc>
        <w:tc>
          <w:tcPr>
            <w:tcW w:w="1134" w:type="dxa"/>
            <w:tcBorders>
              <w:top w:val="nil"/>
              <w:left w:val="nil"/>
              <w:bottom w:val="single" w:sz="4" w:space="0" w:color="auto"/>
              <w:right w:val="nil"/>
            </w:tcBorders>
            <w:shd w:val="clear" w:color="auto" w:fill="FAFAFA"/>
            <w:vAlign w:val="bottom"/>
          </w:tcPr>
          <w:p w14:paraId="325A6145"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244,652,805</w:t>
            </w:r>
          </w:p>
        </w:tc>
        <w:tc>
          <w:tcPr>
            <w:tcW w:w="1114" w:type="dxa"/>
            <w:tcBorders>
              <w:top w:val="nil"/>
              <w:left w:val="nil"/>
              <w:bottom w:val="single" w:sz="4" w:space="0" w:color="auto"/>
              <w:right w:val="nil"/>
            </w:tcBorders>
            <w:shd w:val="clear" w:color="auto" w:fill="auto"/>
            <w:vAlign w:val="bottom"/>
          </w:tcPr>
          <w:p w14:paraId="5052582D"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379</w:t>
            </w:r>
            <w:r w:rsidRPr="002648C7">
              <w:rPr>
                <w:rFonts w:ascii="Arial" w:eastAsia="Arial Unicode MS" w:hAnsi="Arial" w:cs="Arial"/>
                <w:sz w:val="14"/>
                <w:szCs w:val="14"/>
              </w:rPr>
              <w:t>,</w:t>
            </w:r>
            <w:r w:rsidRPr="002648C7">
              <w:rPr>
                <w:rFonts w:ascii="Arial" w:eastAsia="Arial Unicode MS" w:hAnsi="Arial" w:cs="Arial"/>
                <w:sz w:val="14"/>
                <w:szCs w:val="14"/>
                <w:lang w:val="en-GB"/>
              </w:rPr>
              <w:t>658</w:t>
            </w:r>
            <w:r w:rsidRPr="002648C7">
              <w:rPr>
                <w:rFonts w:ascii="Arial" w:eastAsia="Arial Unicode MS" w:hAnsi="Arial" w:cs="Arial"/>
                <w:sz w:val="14"/>
                <w:szCs w:val="14"/>
              </w:rPr>
              <w:t>,</w:t>
            </w:r>
            <w:r w:rsidRPr="002648C7">
              <w:rPr>
                <w:rFonts w:ascii="Arial" w:eastAsia="Arial Unicode MS" w:hAnsi="Arial" w:cs="Arial"/>
                <w:sz w:val="14"/>
                <w:szCs w:val="14"/>
                <w:lang w:val="en-GB"/>
              </w:rPr>
              <w:t>022</w:t>
            </w:r>
          </w:p>
        </w:tc>
        <w:tc>
          <w:tcPr>
            <w:tcW w:w="1154" w:type="dxa"/>
            <w:tcBorders>
              <w:top w:val="nil"/>
              <w:left w:val="nil"/>
              <w:bottom w:val="single" w:sz="4" w:space="0" w:color="auto"/>
              <w:right w:val="nil"/>
            </w:tcBorders>
            <w:shd w:val="clear" w:color="auto" w:fill="FAFAFA"/>
            <w:vAlign w:val="bottom"/>
          </w:tcPr>
          <w:p w14:paraId="020D9476"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27,222,553</w:t>
            </w:r>
          </w:p>
        </w:tc>
        <w:tc>
          <w:tcPr>
            <w:tcW w:w="1134" w:type="dxa"/>
            <w:tcBorders>
              <w:top w:val="nil"/>
              <w:left w:val="nil"/>
              <w:bottom w:val="single" w:sz="4" w:space="0" w:color="auto"/>
              <w:right w:val="nil"/>
            </w:tcBorders>
            <w:shd w:val="clear" w:color="auto" w:fill="auto"/>
            <w:vAlign w:val="bottom"/>
          </w:tcPr>
          <w:p w14:paraId="5E052BBC"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25</w:t>
            </w:r>
            <w:r w:rsidRPr="002648C7">
              <w:rPr>
                <w:rFonts w:ascii="Arial" w:eastAsia="Arial Unicode MS" w:hAnsi="Arial" w:cs="Arial"/>
                <w:sz w:val="14"/>
                <w:szCs w:val="14"/>
              </w:rPr>
              <w:t>,</w:t>
            </w:r>
            <w:r w:rsidRPr="002648C7">
              <w:rPr>
                <w:rFonts w:ascii="Arial" w:eastAsia="Arial Unicode MS" w:hAnsi="Arial" w:cs="Arial"/>
                <w:sz w:val="14"/>
                <w:szCs w:val="14"/>
                <w:lang w:val="en-GB"/>
              </w:rPr>
              <w:t>318</w:t>
            </w:r>
            <w:r w:rsidRPr="002648C7">
              <w:rPr>
                <w:rFonts w:ascii="Arial" w:eastAsia="Arial Unicode MS" w:hAnsi="Arial" w:cs="Arial"/>
                <w:sz w:val="14"/>
                <w:szCs w:val="14"/>
              </w:rPr>
              <w:t>,</w:t>
            </w:r>
            <w:r w:rsidRPr="002648C7">
              <w:rPr>
                <w:rFonts w:ascii="Arial" w:eastAsia="Arial Unicode MS" w:hAnsi="Arial" w:cs="Arial"/>
                <w:sz w:val="14"/>
                <w:szCs w:val="14"/>
                <w:lang w:val="en-GB"/>
              </w:rPr>
              <w:t>186</w:t>
            </w:r>
          </w:p>
        </w:tc>
        <w:tc>
          <w:tcPr>
            <w:tcW w:w="993" w:type="dxa"/>
            <w:tcBorders>
              <w:top w:val="nil"/>
              <w:left w:val="nil"/>
              <w:bottom w:val="single" w:sz="4" w:space="0" w:color="auto"/>
              <w:right w:val="nil"/>
            </w:tcBorders>
            <w:shd w:val="clear" w:color="auto" w:fill="FAFAFA"/>
          </w:tcPr>
          <w:p w14:paraId="076BC656"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275,925,932</w:t>
            </w:r>
          </w:p>
        </w:tc>
        <w:tc>
          <w:tcPr>
            <w:tcW w:w="1114" w:type="dxa"/>
            <w:tcBorders>
              <w:top w:val="nil"/>
              <w:left w:val="nil"/>
              <w:bottom w:val="single" w:sz="4" w:space="0" w:color="auto"/>
              <w:right w:val="nil"/>
            </w:tcBorders>
          </w:tcPr>
          <w:p w14:paraId="4CA47F19" w14:textId="77777777" w:rsidR="00471B90" w:rsidRPr="002648C7" w:rsidRDefault="00471B90" w:rsidP="00EC7502">
            <w:pPr>
              <w:ind w:right="-72"/>
              <w:jc w:val="right"/>
              <w:rPr>
                <w:rFonts w:ascii="Arial" w:eastAsia="Arial Unicode MS" w:hAnsi="Arial" w:cs="Arial"/>
                <w:sz w:val="14"/>
                <w:szCs w:val="14"/>
              </w:rPr>
            </w:pPr>
            <w:r>
              <w:rPr>
                <w:rFonts w:ascii="Arial" w:eastAsia="Arial Unicode MS" w:hAnsi="Arial" w:cs="Arial"/>
                <w:sz w:val="14"/>
                <w:szCs w:val="14"/>
              </w:rPr>
              <w:t>-</w:t>
            </w:r>
          </w:p>
        </w:tc>
        <w:tc>
          <w:tcPr>
            <w:tcW w:w="1012" w:type="dxa"/>
            <w:tcBorders>
              <w:top w:val="nil"/>
              <w:left w:val="nil"/>
              <w:bottom w:val="single" w:sz="4" w:space="0" w:color="auto"/>
              <w:right w:val="nil"/>
            </w:tcBorders>
            <w:shd w:val="clear" w:color="auto" w:fill="FAFAFA"/>
            <w:vAlign w:val="bottom"/>
          </w:tcPr>
          <w:p w14:paraId="5DACC237"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(14,086,630)</w:t>
            </w:r>
          </w:p>
        </w:tc>
        <w:tc>
          <w:tcPr>
            <w:tcW w:w="992" w:type="dxa"/>
            <w:tcBorders>
              <w:top w:val="nil"/>
              <w:left w:val="nil"/>
              <w:bottom w:val="single" w:sz="4" w:space="0" w:color="auto"/>
              <w:right w:val="nil"/>
            </w:tcBorders>
            <w:shd w:val="clear" w:color="auto" w:fill="auto"/>
            <w:vAlign w:val="bottom"/>
          </w:tcPr>
          <w:p w14:paraId="47A3938B"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rPr>
              <w:t>(</w:t>
            </w:r>
            <w:r w:rsidRPr="002648C7">
              <w:rPr>
                <w:rFonts w:ascii="Arial" w:eastAsia="Arial Unicode MS" w:hAnsi="Arial" w:cs="Arial"/>
                <w:sz w:val="14"/>
                <w:szCs w:val="14"/>
                <w:lang w:val="en-GB"/>
              </w:rPr>
              <w:t>1</w:t>
            </w:r>
            <w:r w:rsidRPr="002648C7">
              <w:rPr>
                <w:rFonts w:ascii="Arial" w:eastAsia="Arial Unicode MS" w:hAnsi="Arial" w:cs="Arial"/>
                <w:sz w:val="14"/>
                <w:szCs w:val="14"/>
              </w:rPr>
              <w:t>,</w:t>
            </w:r>
            <w:r w:rsidRPr="002648C7">
              <w:rPr>
                <w:rFonts w:ascii="Arial" w:eastAsia="Arial Unicode MS" w:hAnsi="Arial" w:cs="Arial"/>
                <w:sz w:val="14"/>
                <w:szCs w:val="14"/>
                <w:lang w:val="en-GB"/>
              </w:rPr>
              <w:t>750</w:t>
            </w:r>
            <w:r w:rsidRPr="002648C7">
              <w:rPr>
                <w:rFonts w:ascii="Arial" w:eastAsia="Arial Unicode MS" w:hAnsi="Arial" w:cs="Arial"/>
                <w:sz w:val="14"/>
                <w:szCs w:val="14"/>
              </w:rPr>
              <w:t>,</w:t>
            </w:r>
            <w:r w:rsidRPr="002648C7">
              <w:rPr>
                <w:rFonts w:ascii="Arial" w:eastAsia="Arial Unicode MS" w:hAnsi="Arial" w:cs="Arial"/>
                <w:sz w:val="14"/>
                <w:szCs w:val="14"/>
                <w:lang w:val="en-GB"/>
              </w:rPr>
              <w:t>000</w:t>
            </w:r>
            <w:r w:rsidRPr="002648C7">
              <w:rPr>
                <w:rFonts w:ascii="Arial" w:eastAsia="Arial Unicode MS" w:hAnsi="Arial" w:cs="Arial"/>
                <w:sz w:val="14"/>
                <w:szCs w:val="14"/>
              </w:rPr>
              <w:t>)</w:t>
            </w:r>
          </w:p>
        </w:tc>
        <w:tc>
          <w:tcPr>
            <w:tcW w:w="1134" w:type="dxa"/>
            <w:tcBorders>
              <w:top w:val="nil"/>
              <w:left w:val="nil"/>
              <w:bottom w:val="single" w:sz="4" w:space="0" w:color="auto"/>
              <w:right w:val="nil"/>
            </w:tcBorders>
            <w:shd w:val="clear" w:color="auto" w:fill="FAFAFA"/>
            <w:vAlign w:val="bottom"/>
          </w:tcPr>
          <w:p w14:paraId="696013FC" w14:textId="77777777" w:rsidR="00471B90" w:rsidRPr="002648C7" w:rsidRDefault="00471B90" w:rsidP="00EC7502">
            <w:pPr>
              <w:ind w:right="-72"/>
              <w:jc w:val="right"/>
              <w:rPr>
                <w:rFonts w:ascii="Arial" w:eastAsia="Arial Unicode MS" w:hAnsi="Arial" w:cs="Arial"/>
                <w:sz w:val="14"/>
                <w:szCs w:val="14"/>
              </w:rPr>
            </w:pPr>
            <w:r w:rsidRPr="00A31D7A">
              <w:rPr>
                <w:rFonts w:ascii="Arial" w:eastAsia="Arial Unicode MS" w:hAnsi="Arial" w:cs="Arial"/>
                <w:sz w:val="14"/>
                <w:szCs w:val="14"/>
              </w:rPr>
              <w:t>935,823,436</w:t>
            </w:r>
          </w:p>
        </w:tc>
        <w:tc>
          <w:tcPr>
            <w:tcW w:w="1134" w:type="dxa"/>
            <w:tcBorders>
              <w:top w:val="nil"/>
              <w:left w:val="nil"/>
              <w:bottom w:val="single" w:sz="4" w:space="0" w:color="auto"/>
              <w:right w:val="nil"/>
            </w:tcBorders>
            <w:shd w:val="clear" w:color="auto" w:fill="auto"/>
            <w:vAlign w:val="bottom"/>
          </w:tcPr>
          <w:p w14:paraId="25EB983E" w14:textId="77777777" w:rsidR="00471B90" w:rsidRPr="002648C7" w:rsidRDefault="00471B90" w:rsidP="00EC7502">
            <w:pPr>
              <w:ind w:right="-72"/>
              <w:jc w:val="right"/>
              <w:rPr>
                <w:rFonts w:ascii="Arial" w:eastAsia="Arial Unicode MS" w:hAnsi="Arial" w:cs="Arial"/>
                <w:sz w:val="14"/>
                <w:szCs w:val="14"/>
              </w:rPr>
            </w:pPr>
            <w:r w:rsidRPr="002648C7">
              <w:rPr>
                <w:rFonts w:ascii="Arial" w:eastAsia="Arial Unicode MS" w:hAnsi="Arial" w:cs="Arial"/>
                <w:sz w:val="14"/>
                <w:szCs w:val="14"/>
                <w:lang w:val="en-GB"/>
              </w:rPr>
              <w:t>947</w:t>
            </w:r>
            <w:r w:rsidRPr="002648C7">
              <w:rPr>
                <w:rFonts w:ascii="Arial" w:eastAsia="Arial Unicode MS" w:hAnsi="Arial" w:cs="Arial"/>
                <w:sz w:val="14"/>
                <w:szCs w:val="14"/>
              </w:rPr>
              <w:t>,</w:t>
            </w:r>
            <w:r w:rsidRPr="002648C7">
              <w:rPr>
                <w:rFonts w:ascii="Arial" w:eastAsia="Arial Unicode MS" w:hAnsi="Arial" w:cs="Arial"/>
                <w:sz w:val="14"/>
                <w:szCs w:val="14"/>
                <w:lang w:val="en-GB"/>
              </w:rPr>
              <w:t>770</w:t>
            </w:r>
            <w:r w:rsidRPr="002648C7">
              <w:rPr>
                <w:rFonts w:ascii="Arial" w:eastAsia="Arial Unicode MS" w:hAnsi="Arial" w:cs="Arial"/>
                <w:sz w:val="14"/>
                <w:szCs w:val="14"/>
              </w:rPr>
              <w:t>,</w:t>
            </w:r>
            <w:r w:rsidRPr="002648C7">
              <w:rPr>
                <w:rFonts w:ascii="Arial" w:eastAsia="Arial Unicode MS" w:hAnsi="Arial" w:cs="Arial"/>
                <w:sz w:val="14"/>
                <w:szCs w:val="14"/>
                <w:lang w:val="en-GB"/>
              </w:rPr>
              <w:t>977</w:t>
            </w:r>
          </w:p>
        </w:tc>
      </w:tr>
    </w:tbl>
    <w:p w14:paraId="08B370E7" w14:textId="77777777" w:rsidR="002E019B" w:rsidRPr="004B70F8" w:rsidRDefault="002E019B" w:rsidP="008F35E0">
      <w:pPr>
        <w:rPr>
          <w:rFonts w:ascii="Arial" w:hAnsi="Arial" w:cs="Arial"/>
          <w:sz w:val="18"/>
          <w:szCs w:val="18"/>
        </w:rPr>
      </w:pPr>
    </w:p>
    <w:p w14:paraId="5FE2717E" w14:textId="3ACDACD0" w:rsidR="002E019B" w:rsidRPr="004B70F8" w:rsidRDefault="007B2D28" w:rsidP="008F35E0">
      <w:pPr>
        <w:rPr>
          <w:rFonts w:ascii="Arial" w:hAnsi="Arial" w:cs="Cordia New"/>
          <w:sz w:val="18"/>
          <w:szCs w:val="18"/>
          <w:cs/>
        </w:rPr>
      </w:pPr>
      <w:r w:rsidRPr="004B70F8">
        <w:rPr>
          <w:rFonts w:ascii="Arial" w:hAnsi="Arial" w:cs="Arial"/>
          <w:sz w:val="18"/>
          <w:szCs w:val="18"/>
        </w:rPr>
        <w:t>The revenues of the Company derive from the revenue</w:t>
      </w:r>
      <w:r w:rsidR="0010340B" w:rsidRPr="004B70F8">
        <w:rPr>
          <w:rFonts w:ascii="Arial" w:hAnsi="Arial" w:cs="Arial"/>
          <w:sz w:val="18"/>
          <w:szCs w:val="18"/>
        </w:rPr>
        <w:t>s</w:t>
      </w:r>
      <w:r w:rsidRPr="004B70F8">
        <w:rPr>
          <w:rFonts w:ascii="Arial" w:hAnsi="Arial" w:cs="Arial"/>
          <w:sz w:val="18"/>
          <w:szCs w:val="18"/>
        </w:rPr>
        <w:t xml:space="preserve"> from customers relationship program (Salesforce) segment which the timing of revenue recognition is shown in above table.</w:t>
      </w:r>
    </w:p>
    <w:p w14:paraId="7131DA5E" w14:textId="77777777" w:rsidR="002E019B" w:rsidRPr="004B70F8" w:rsidRDefault="002E019B" w:rsidP="008F35E0">
      <w:pPr>
        <w:rPr>
          <w:rFonts w:ascii="Arial" w:hAnsi="Arial" w:cs="Arial"/>
          <w:sz w:val="18"/>
          <w:szCs w:val="18"/>
        </w:rPr>
      </w:pPr>
    </w:p>
    <w:p w14:paraId="2EE1915D" w14:textId="7AD1E512" w:rsidR="008F35E0" w:rsidRPr="004B70F8" w:rsidRDefault="00471B90" w:rsidP="008F35E0">
      <w:pPr>
        <w:rPr>
          <w:rFonts w:ascii="Arial" w:hAnsi="Arial" w:cs="Arial"/>
          <w:sz w:val="18"/>
          <w:szCs w:val="18"/>
        </w:rPr>
      </w:pPr>
      <w:r w:rsidRPr="00471B90">
        <w:rPr>
          <w:rFonts w:ascii="Arial" w:hAnsi="Arial" w:cs="Arial"/>
          <w:spacing w:val="-2"/>
          <w:sz w:val="18"/>
          <w:szCs w:val="18"/>
        </w:rPr>
        <w:t>For the year ended 31 December 2023, the Group’s revenue derived from two major customers which revenue of Baht 148.02 million derived from an existing customer (2022: Baht 134.65 million) and Baht 37.50 million from another customer (2022: Baht 131.80 million from another customer). These revenues from two major customers accounted for 15.58% and 3.95% of the Group’s total revenues, respectively</w:t>
      </w:r>
      <w:r w:rsidR="008A4185" w:rsidRPr="004B70F8">
        <w:rPr>
          <w:rFonts w:ascii="Arial" w:hAnsi="Arial" w:cs="Arial"/>
          <w:sz w:val="18"/>
          <w:szCs w:val="18"/>
        </w:rPr>
        <w:t>.</w:t>
      </w:r>
    </w:p>
    <w:p w14:paraId="2D4DA6C2" w14:textId="51D8C7F5" w:rsidR="008F35E0" w:rsidRPr="004B70F8" w:rsidRDefault="008F35E0" w:rsidP="00135D84">
      <w:pPr>
        <w:rPr>
          <w:rFonts w:ascii="Arial" w:eastAsia="Arial Unicode MS" w:hAnsi="Arial" w:cs="Arial"/>
          <w:sz w:val="18"/>
          <w:szCs w:val="18"/>
        </w:rPr>
        <w:sectPr w:rsidR="008F35E0" w:rsidRPr="004B70F8" w:rsidSect="00221D04">
          <w:pgSz w:w="16840" w:h="11907" w:orient="landscape" w:code="9"/>
          <w:pgMar w:top="1440" w:right="720" w:bottom="720" w:left="720" w:header="706" w:footer="706" w:gutter="0"/>
          <w:cols w:space="720"/>
          <w:docGrid w:linePitch="360"/>
        </w:sectPr>
      </w:pPr>
    </w:p>
    <w:p w14:paraId="3BF2E808" w14:textId="77777777" w:rsidR="005346B8" w:rsidRPr="00DF7EF1" w:rsidRDefault="005346B8" w:rsidP="005346B8">
      <w:pPr>
        <w:rPr>
          <w:rFonts w:ascii="Arial" w:hAnsi="Arial" w:cs="Arial"/>
          <w:sz w:val="18"/>
          <w:szCs w:val="18"/>
        </w:rPr>
      </w:pPr>
      <w:bookmarkStart w:id="24" w:name="_Hlk34821077"/>
    </w:p>
    <w:tbl>
      <w:tblPr>
        <w:tblW w:w="9461" w:type="dxa"/>
        <w:tblInd w:w="108" w:type="dxa"/>
        <w:shd w:val="clear" w:color="auto" w:fill="FFA543"/>
        <w:tblLook w:val="04A0" w:firstRow="1" w:lastRow="0" w:firstColumn="1" w:lastColumn="0" w:noHBand="0" w:noVBand="1"/>
      </w:tblPr>
      <w:tblGrid>
        <w:gridCol w:w="9461"/>
      </w:tblGrid>
      <w:tr w:rsidR="005346B8" w:rsidRPr="00DF7EF1" w14:paraId="04DAEBC0" w14:textId="77777777" w:rsidTr="00EC7502">
        <w:trPr>
          <w:trHeight w:val="386"/>
        </w:trPr>
        <w:tc>
          <w:tcPr>
            <w:tcW w:w="9461" w:type="dxa"/>
            <w:shd w:val="clear" w:color="auto" w:fill="FFA543"/>
            <w:vAlign w:val="center"/>
          </w:tcPr>
          <w:p w14:paraId="70BC5A23" w14:textId="77777777" w:rsidR="005346B8" w:rsidRPr="00DF7EF1" w:rsidRDefault="005346B8" w:rsidP="00EC7502">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6173E9">
              <w:rPr>
                <w:rFonts w:ascii="Arial" w:hAnsi="Arial" w:cs="Arial"/>
                <w:b/>
                <w:bCs/>
                <w:color w:val="FFFFFF"/>
                <w:sz w:val="18"/>
                <w:szCs w:val="18"/>
                <w:lang w:val="en-GB"/>
              </w:rPr>
              <w:t>1</w:t>
            </w:r>
            <w:r>
              <w:rPr>
                <w:rFonts w:ascii="Arial" w:hAnsi="Arial" w:cs="Arial"/>
                <w:b/>
                <w:bCs/>
                <w:color w:val="FFFFFF"/>
                <w:sz w:val="18"/>
                <w:szCs w:val="18"/>
                <w:lang w:val="en-GB"/>
              </w:rPr>
              <w:t>1</w:t>
            </w:r>
            <w:r w:rsidRPr="00DF7EF1">
              <w:rPr>
                <w:rFonts w:ascii="Arial" w:eastAsia="Arial Unicode MS" w:hAnsi="Arial" w:cs="Arial"/>
                <w:b/>
                <w:bCs/>
                <w:color w:val="FFFFFF"/>
                <w:sz w:val="18"/>
                <w:szCs w:val="18"/>
                <w:lang w:val="en-GB"/>
              </w:rPr>
              <w:tab/>
              <w:t>Cash and cash equivalents</w:t>
            </w:r>
          </w:p>
        </w:tc>
      </w:tr>
    </w:tbl>
    <w:p w14:paraId="5D92E21D" w14:textId="77777777" w:rsidR="005346B8" w:rsidRPr="00DF7EF1" w:rsidRDefault="005346B8" w:rsidP="005346B8">
      <w:pPr>
        <w:spacing w:line="220" w:lineRule="exact"/>
        <w:ind w:left="540" w:hanging="540"/>
        <w:rPr>
          <w:rFonts w:ascii="Arial" w:eastAsia="Times New Roman" w:hAnsi="Arial" w:cs="Arial"/>
          <w:color w:val="000000"/>
          <w:sz w:val="18"/>
          <w:szCs w:val="18"/>
          <w:lang w:val="en-GB"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346B8" w:rsidRPr="00DF7EF1" w14:paraId="23AE5A4D" w14:textId="77777777" w:rsidTr="00EC7502">
        <w:tc>
          <w:tcPr>
            <w:tcW w:w="3989" w:type="dxa"/>
            <w:vAlign w:val="center"/>
          </w:tcPr>
          <w:p w14:paraId="66F969AB" w14:textId="77777777" w:rsidR="005346B8" w:rsidRPr="00DF7EF1" w:rsidRDefault="005346B8" w:rsidP="00EC7502">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0957BDFC" w14:textId="77777777" w:rsidR="005346B8" w:rsidRPr="00DF7EF1" w:rsidRDefault="005346B8"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06201F81" w14:textId="77777777" w:rsidR="005346B8" w:rsidRPr="00DF7EF1" w:rsidRDefault="005346B8"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96538C2" w14:textId="77777777" w:rsidR="005346B8" w:rsidRPr="00DF7EF1" w:rsidRDefault="005346B8"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5B3F3A59" w14:textId="77777777" w:rsidR="005346B8" w:rsidRPr="00DF7EF1" w:rsidRDefault="005346B8"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5346B8" w:rsidRPr="00DF7EF1" w14:paraId="70268A3D" w14:textId="77777777" w:rsidTr="00EC7502">
        <w:tc>
          <w:tcPr>
            <w:tcW w:w="3989" w:type="dxa"/>
            <w:vAlign w:val="center"/>
          </w:tcPr>
          <w:p w14:paraId="72CAFA03" w14:textId="77777777" w:rsidR="005346B8" w:rsidRPr="00DF7EF1" w:rsidRDefault="005346B8" w:rsidP="00EC7502">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6FE62E36" w14:textId="77777777" w:rsidR="005346B8" w:rsidRPr="00DF7EF1" w:rsidRDefault="005346B8"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tcBorders>
            <w:shd w:val="clear" w:color="auto" w:fill="auto"/>
          </w:tcPr>
          <w:p w14:paraId="6C87C7D3" w14:textId="77777777" w:rsidR="005346B8" w:rsidRPr="00DF7EF1" w:rsidRDefault="005346B8"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c>
          <w:tcPr>
            <w:tcW w:w="1368" w:type="dxa"/>
            <w:tcBorders>
              <w:top w:val="single" w:sz="4" w:space="0" w:color="auto"/>
            </w:tcBorders>
            <w:shd w:val="clear" w:color="auto" w:fill="auto"/>
          </w:tcPr>
          <w:p w14:paraId="3009CD62" w14:textId="77777777" w:rsidR="005346B8" w:rsidRPr="00DF7EF1" w:rsidRDefault="005346B8"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tcBorders>
            <w:shd w:val="clear" w:color="auto" w:fill="auto"/>
          </w:tcPr>
          <w:p w14:paraId="0318F974" w14:textId="77777777" w:rsidR="005346B8" w:rsidRPr="00DF7EF1" w:rsidRDefault="005346B8"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r>
      <w:tr w:rsidR="005346B8" w:rsidRPr="00DF7EF1" w14:paraId="67C7772F" w14:textId="77777777" w:rsidTr="00EC7502">
        <w:tc>
          <w:tcPr>
            <w:tcW w:w="3989" w:type="dxa"/>
            <w:vAlign w:val="center"/>
          </w:tcPr>
          <w:p w14:paraId="119241B9" w14:textId="77777777" w:rsidR="005346B8" w:rsidRPr="00DF7EF1" w:rsidRDefault="005346B8" w:rsidP="00EC7502">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2F00E7B" w14:textId="77777777" w:rsidR="005346B8" w:rsidRPr="00DF7EF1" w:rsidRDefault="005346B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E6847F8" w14:textId="77777777" w:rsidR="005346B8" w:rsidRPr="00DF7EF1" w:rsidRDefault="005346B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419DD347" w14:textId="77777777" w:rsidR="005346B8" w:rsidRPr="00DF7EF1" w:rsidRDefault="005346B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5EBF30FE" w14:textId="77777777" w:rsidR="005346B8" w:rsidRPr="00DF7EF1" w:rsidRDefault="005346B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5346B8" w:rsidRPr="00DF7EF1" w14:paraId="4006A102" w14:textId="77777777" w:rsidTr="00EC7502">
        <w:trPr>
          <w:trHeight w:val="74"/>
        </w:trPr>
        <w:tc>
          <w:tcPr>
            <w:tcW w:w="3989" w:type="dxa"/>
          </w:tcPr>
          <w:p w14:paraId="6A342A07" w14:textId="77777777" w:rsidR="005346B8" w:rsidRPr="00DF7EF1" w:rsidRDefault="005346B8" w:rsidP="00EC7502">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E3D3438" w14:textId="77777777" w:rsidR="005346B8" w:rsidRPr="00DF7EF1" w:rsidRDefault="005346B8"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D0934D7" w14:textId="77777777" w:rsidR="005346B8" w:rsidRPr="00DF7EF1" w:rsidRDefault="005346B8"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53CF68C" w14:textId="77777777" w:rsidR="005346B8" w:rsidRPr="00DF7EF1" w:rsidRDefault="005346B8"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2ECB158D" w14:textId="77777777" w:rsidR="005346B8" w:rsidRPr="00DF7EF1" w:rsidRDefault="005346B8" w:rsidP="00EC7502">
            <w:pPr>
              <w:ind w:right="-72"/>
              <w:jc w:val="right"/>
              <w:rPr>
                <w:rFonts w:ascii="Arial" w:eastAsia="Arial Unicode MS" w:hAnsi="Arial" w:cs="Arial"/>
                <w:sz w:val="18"/>
                <w:szCs w:val="18"/>
              </w:rPr>
            </w:pPr>
          </w:p>
        </w:tc>
      </w:tr>
      <w:tr w:rsidR="005346B8" w:rsidRPr="00DF7EF1" w14:paraId="5AF1AFDF" w14:textId="77777777" w:rsidTr="00EC7502">
        <w:trPr>
          <w:trHeight w:val="74"/>
        </w:trPr>
        <w:tc>
          <w:tcPr>
            <w:tcW w:w="3989" w:type="dxa"/>
          </w:tcPr>
          <w:p w14:paraId="595B9AF3" w14:textId="77777777" w:rsidR="005346B8" w:rsidRPr="00DF7EF1" w:rsidRDefault="005346B8" w:rsidP="00EC7502">
            <w:pPr>
              <w:ind w:left="-72"/>
              <w:rPr>
                <w:rFonts w:ascii="Arial" w:eastAsia="Arial Unicode MS" w:hAnsi="Arial" w:cs="Arial"/>
                <w:sz w:val="18"/>
                <w:szCs w:val="18"/>
              </w:rPr>
            </w:pPr>
            <w:r>
              <w:rPr>
                <w:rFonts w:ascii="Arial" w:eastAsia="Arial Unicode MS" w:hAnsi="Arial" w:cs="Arial"/>
                <w:sz w:val="18"/>
                <w:szCs w:val="18"/>
              </w:rPr>
              <w:t>Cash on hand</w:t>
            </w:r>
          </w:p>
        </w:tc>
        <w:tc>
          <w:tcPr>
            <w:tcW w:w="1368" w:type="dxa"/>
            <w:shd w:val="clear" w:color="auto" w:fill="FAFAFA"/>
            <w:vAlign w:val="bottom"/>
          </w:tcPr>
          <w:p w14:paraId="2A543239" w14:textId="77777777" w:rsidR="005346B8" w:rsidRPr="00DF7EF1" w:rsidRDefault="005346B8" w:rsidP="00EC7502">
            <w:pPr>
              <w:ind w:right="-72"/>
              <w:jc w:val="right"/>
              <w:rPr>
                <w:rFonts w:ascii="Arial" w:eastAsia="Arial Unicode MS" w:hAnsi="Arial" w:cs="Arial"/>
                <w:sz w:val="18"/>
                <w:szCs w:val="18"/>
              </w:rPr>
            </w:pPr>
            <w:r w:rsidRPr="00E34CA9">
              <w:rPr>
                <w:rFonts w:ascii="Arial" w:eastAsia="Arial Unicode MS" w:hAnsi="Arial" w:cs="Arial"/>
                <w:sz w:val="18"/>
                <w:szCs w:val="18"/>
              </w:rPr>
              <w:t>47,626</w:t>
            </w:r>
          </w:p>
        </w:tc>
        <w:tc>
          <w:tcPr>
            <w:tcW w:w="1368" w:type="dxa"/>
            <w:shd w:val="clear" w:color="auto" w:fill="auto"/>
            <w:vAlign w:val="bottom"/>
          </w:tcPr>
          <w:p w14:paraId="7B17754B" w14:textId="77777777" w:rsidR="005346B8" w:rsidRPr="00DF7EF1" w:rsidRDefault="005346B8"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FAFAFA"/>
            <w:vAlign w:val="bottom"/>
          </w:tcPr>
          <w:p w14:paraId="4DFBAE1D" w14:textId="77777777" w:rsidR="005346B8" w:rsidRPr="00DF7EF1" w:rsidRDefault="005346B8"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vAlign w:val="bottom"/>
          </w:tcPr>
          <w:p w14:paraId="4B536FB7" w14:textId="77777777" w:rsidR="005346B8" w:rsidRPr="00DF7EF1" w:rsidRDefault="005346B8" w:rsidP="00EC7502">
            <w:pPr>
              <w:ind w:right="-72"/>
              <w:jc w:val="right"/>
              <w:rPr>
                <w:rFonts w:ascii="Arial" w:eastAsia="Arial Unicode MS" w:hAnsi="Arial" w:cs="Arial"/>
                <w:sz w:val="18"/>
                <w:szCs w:val="18"/>
              </w:rPr>
            </w:pPr>
            <w:r>
              <w:rPr>
                <w:rFonts w:ascii="Arial" w:eastAsia="Arial Unicode MS" w:hAnsi="Arial" w:cs="Arial"/>
                <w:sz w:val="18"/>
                <w:szCs w:val="18"/>
              </w:rPr>
              <w:t>-</w:t>
            </w:r>
          </w:p>
        </w:tc>
      </w:tr>
      <w:tr w:rsidR="005346B8" w:rsidRPr="00DF7EF1" w14:paraId="10FD8FC0" w14:textId="77777777" w:rsidTr="00EC7502">
        <w:trPr>
          <w:trHeight w:val="144"/>
        </w:trPr>
        <w:tc>
          <w:tcPr>
            <w:tcW w:w="3989" w:type="dxa"/>
          </w:tcPr>
          <w:p w14:paraId="04F4E98A" w14:textId="77777777" w:rsidR="005346B8" w:rsidRPr="00DF7EF1" w:rsidRDefault="005346B8" w:rsidP="007B6343">
            <w:pPr>
              <w:tabs>
                <w:tab w:val="left" w:pos="1727"/>
              </w:tabs>
              <w:ind w:left="-86"/>
              <w:rPr>
                <w:rFonts w:ascii="Arial" w:eastAsia="Arial Unicode MS" w:hAnsi="Arial" w:cs="Arial"/>
                <w:color w:val="000000"/>
                <w:sz w:val="18"/>
                <w:szCs w:val="18"/>
              </w:rPr>
            </w:pPr>
            <w:r w:rsidRPr="00DF7EF1">
              <w:rPr>
                <w:rFonts w:ascii="Arial" w:hAnsi="Arial" w:cs="Arial"/>
                <w:snapToGrid w:val="0"/>
                <w:color w:val="000000"/>
                <w:sz w:val="18"/>
                <w:szCs w:val="18"/>
              </w:rPr>
              <w:t>Deposits held in bank</w:t>
            </w:r>
            <w:r w:rsidRPr="00DF7EF1">
              <w:rPr>
                <w:rFonts w:ascii="Arial" w:eastAsia="Arial Unicode MS" w:hAnsi="Arial" w:cs="Arial"/>
                <w:color w:val="000000"/>
                <w:sz w:val="18"/>
                <w:szCs w:val="18"/>
              </w:rPr>
              <w:tab/>
              <w:t xml:space="preserve">- </w:t>
            </w:r>
            <w:r w:rsidRPr="00DF7EF1">
              <w:rPr>
                <w:rFonts w:ascii="Arial" w:hAnsi="Arial" w:cs="Arial"/>
                <w:snapToGrid w:val="0"/>
                <w:color w:val="000000"/>
                <w:sz w:val="18"/>
                <w:szCs w:val="18"/>
              </w:rPr>
              <w:t>current accounts</w:t>
            </w:r>
          </w:p>
        </w:tc>
        <w:tc>
          <w:tcPr>
            <w:tcW w:w="1368" w:type="dxa"/>
            <w:shd w:val="clear" w:color="auto" w:fill="FAFAFA"/>
          </w:tcPr>
          <w:p w14:paraId="42AFF959"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3,734,697</w:t>
            </w:r>
          </w:p>
        </w:tc>
        <w:tc>
          <w:tcPr>
            <w:tcW w:w="1368" w:type="dxa"/>
            <w:shd w:val="clear" w:color="auto" w:fill="auto"/>
          </w:tcPr>
          <w:p w14:paraId="73FD973B" w14:textId="77777777" w:rsidR="005346B8" w:rsidRPr="00DF7EF1" w:rsidRDefault="005346B8"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918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401</w:t>
            </w:r>
          </w:p>
        </w:tc>
        <w:tc>
          <w:tcPr>
            <w:tcW w:w="1368" w:type="dxa"/>
            <w:shd w:val="clear" w:color="auto" w:fill="FAFAFA"/>
          </w:tcPr>
          <w:p w14:paraId="629FB2B6"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3,632,005</w:t>
            </w:r>
          </w:p>
        </w:tc>
        <w:tc>
          <w:tcPr>
            <w:tcW w:w="1368" w:type="dxa"/>
          </w:tcPr>
          <w:p w14:paraId="2397C8C2" w14:textId="77777777" w:rsidR="005346B8" w:rsidRPr="00DF7EF1" w:rsidRDefault="005346B8"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778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211</w:t>
            </w:r>
          </w:p>
        </w:tc>
      </w:tr>
      <w:tr w:rsidR="005346B8" w:rsidRPr="00DF7EF1" w14:paraId="233B8ABC" w14:textId="77777777" w:rsidTr="00EC7502">
        <w:trPr>
          <w:trHeight w:val="144"/>
        </w:trPr>
        <w:tc>
          <w:tcPr>
            <w:tcW w:w="3989" w:type="dxa"/>
          </w:tcPr>
          <w:p w14:paraId="6A8060FC" w14:textId="77777777" w:rsidR="005346B8" w:rsidRPr="00DF7EF1" w:rsidRDefault="005346B8" w:rsidP="007B6343">
            <w:pPr>
              <w:tabs>
                <w:tab w:val="left" w:pos="1727"/>
              </w:tabs>
              <w:ind w:left="-86"/>
              <w:rPr>
                <w:rFonts w:ascii="Arial" w:hAnsi="Arial" w:cs="Arial"/>
                <w:snapToGrid w:val="0"/>
                <w:color w:val="000000"/>
                <w:sz w:val="18"/>
                <w:szCs w:val="18"/>
              </w:rPr>
            </w:pPr>
            <w:r w:rsidRPr="00DF7EF1">
              <w:rPr>
                <w:rFonts w:ascii="Arial" w:hAnsi="Arial" w:cs="Arial"/>
                <w:snapToGrid w:val="0"/>
                <w:color w:val="000000"/>
                <w:sz w:val="18"/>
                <w:szCs w:val="18"/>
              </w:rPr>
              <w:tab/>
              <w:t>- savings accounts</w:t>
            </w:r>
          </w:p>
        </w:tc>
        <w:tc>
          <w:tcPr>
            <w:tcW w:w="1368" w:type="dxa"/>
            <w:shd w:val="clear" w:color="auto" w:fill="FAFAFA"/>
          </w:tcPr>
          <w:p w14:paraId="5A159224"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76,100,899</w:t>
            </w:r>
          </w:p>
        </w:tc>
        <w:tc>
          <w:tcPr>
            <w:tcW w:w="1368" w:type="dxa"/>
            <w:shd w:val="clear" w:color="auto" w:fill="auto"/>
          </w:tcPr>
          <w:p w14:paraId="08944CD1" w14:textId="77777777" w:rsidR="005346B8" w:rsidRPr="00DF7EF1" w:rsidRDefault="005346B8"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103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263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406</w:t>
            </w:r>
          </w:p>
        </w:tc>
        <w:tc>
          <w:tcPr>
            <w:tcW w:w="1368" w:type="dxa"/>
            <w:shd w:val="clear" w:color="auto" w:fill="FAFAFA"/>
          </w:tcPr>
          <w:p w14:paraId="3C53AA52"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48,727,626</w:t>
            </w:r>
          </w:p>
        </w:tc>
        <w:tc>
          <w:tcPr>
            <w:tcW w:w="1368" w:type="dxa"/>
          </w:tcPr>
          <w:p w14:paraId="70B9CEB3" w14:textId="77777777" w:rsidR="005346B8" w:rsidRPr="00DF7EF1" w:rsidRDefault="005346B8"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444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862</w:t>
            </w:r>
          </w:p>
        </w:tc>
      </w:tr>
      <w:tr w:rsidR="005346B8" w:rsidRPr="00DF7EF1" w14:paraId="57D00024" w14:textId="77777777" w:rsidTr="00EC7502">
        <w:trPr>
          <w:trHeight w:val="144"/>
        </w:trPr>
        <w:tc>
          <w:tcPr>
            <w:tcW w:w="3989" w:type="dxa"/>
          </w:tcPr>
          <w:p w14:paraId="3E4622BE" w14:textId="77777777" w:rsidR="005346B8" w:rsidRPr="00DF7EF1" w:rsidRDefault="005346B8" w:rsidP="007B6343">
            <w:pPr>
              <w:tabs>
                <w:tab w:val="left" w:pos="1727"/>
              </w:tabs>
              <w:ind w:left="-86"/>
              <w:rPr>
                <w:rFonts w:ascii="Arial" w:hAnsi="Arial" w:cs="Arial"/>
                <w:snapToGrid w:val="0"/>
                <w:color w:val="000000"/>
                <w:sz w:val="18"/>
                <w:szCs w:val="18"/>
              </w:rPr>
            </w:pPr>
            <w:r w:rsidRPr="00DF7EF1">
              <w:rPr>
                <w:rFonts w:ascii="Arial" w:hAnsi="Arial" w:cs="Arial"/>
                <w:snapToGrid w:val="0"/>
                <w:color w:val="000000"/>
                <w:sz w:val="18"/>
                <w:szCs w:val="18"/>
              </w:rPr>
              <w:tab/>
              <w:t>- fixed accounts</w:t>
            </w:r>
          </w:p>
        </w:tc>
        <w:tc>
          <w:tcPr>
            <w:tcW w:w="1368" w:type="dxa"/>
            <w:shd w:val="clear" w:color="auto" w:fill="FAFAFA"/>
          </w:tcPr>
          <w:p w14:paraId="23AFA1B3" w14:textId="77777777" w:rsidR="005346B8" w:rsidRPr="00E34CA9"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1,747,520</w:t>
            </w:r>
          </w:p>
        </w:tc>
        <w:tc>
          <w:tcPr>
            <w:tcW w:w="1368" w:type="dxa"/>
            <w:shd w:val="clear" w:color="auto" w:fill="auto"/>
          </w:tcPr>
          <w:p w14:paraId="23DB1F3B" w14:textId="77777777" w:rsidR="005346B8" w:rsidRPr="006173E9" w:rsidRDefault="005346B8" w:rsidP="00EC7502">
            <w:pPr>
              <w:ind w:left="-40" w:right="-72"/>
              <w:jc w:val="right"/>
              <w:rPr>
                <w:rFonts w:ascii="Arial" w:eastAsia="Arial Unicode MS" w:hAnsi="Arial" w:cs="Arial"/>
                <w:color w:val="000000"/>
                <w:sz w:val="18"/>
                <w:szCs w:val="18"/>
                <w:lang w:val="en-GB"/>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293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185</w:t>
            </w:r>
          </w:p>
        </w:tc>
        <w:tc>
          <w:tcPr>
            <w:tcW w:w="1368" w:type="dxa"/>
            <w:shd w:val="clear" w:color="auto" w:fill="FAFAFA"/>
          </w:tcPr>
          <w:p w14:paraId="2849CDB0"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492,611</w:t>
            </w:r>
          </w:p>
        </w:tc>
        <w:tc>
          <w:tcPr>
            <w:tcW w:w="1368" w:type="dxa"/>
          </w:tcPr>
          <w:p w14:paraId="326495B5" w14:textId="77777777" w:rsidR="005346B8" w:rsidRPr="006173E9" w:rsidRDefault="005346B8" w:rsidP="00EC7502">
            <w:pPr>
              <w:ind w:left="-40" w:right="-72"/>
              <w:jc w:val="right"/>
              <w:rPr>
                <w:rFonts w:ascii="Arial" w:eastAsia="Arial Unicode MS" w:hAnsi="Arial" w:cs="Arial"/>
                <w:color w:val="000000"/>
                <w:sz w:val="18"/>
                <w:szCs w:val="18"/>
                <w:lang w:val="en-GB"/>
              </w:rPr>
            </w:pPr>
            <w:r w:rsidRPr="006173E9">
              <w:rPr>
                <w:rFonts w:ascii="Arial" w:eastAsia="Arial Unicode MS" w:hAnsi="Arial" w:cs="Arial"/>
                <w:color w:val="000000"/>
                <w:sz w:val="18"/>
                <w:szCs w:val="18"/>
                <w:lang w:val="en-GB"/>
              </w:rPr>
              <w:t>72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429</w:t>
            </w:r>
          </w:p>
        </w:tc>
      </w:tr>
      <w:tr w:rsidR="005346B8" w:rsidRPr="00DF7EF1" w14:paraId="0E1C2A92" w14:textId="77777777" w:rsidTr="00EC7502">
        <w:trPr>
          <w:trHeight w:val="144"/>
        </w:trPr>
        <w:tc>
          <w:tcPr>
            <w:tcW w:w="3989" w:type="dxa"/>
          </w:tcPr>
          <w:p w14:paraId="61A2588A" w14:textId="77777777" w:rsidR="005346B8" w:rsidRPr="00DF7EF1" w:rsidRDefault="005346B8" w:rsidP="00EC7502">
            <w:pPr>
              <w:tabs>
                <w:tab w:val="left" w:pos="1777"/>
              </w:tabs>
              <w:ind w:left="-86"/>
              <w:rPr>
                <w:rFonts w:ascii="Arial" w:hAnsi="Arial" w:cs="Arial"/>
                <w:snapToGrid w:val="0"/>
                <w:color w:val="000000"/>
                <w:sz w:val="18"/>
                <w:szCs w:val="18"/>
              </w:rPr>
            </w:pPr>
            <w:r>
              <w:rPr>
                <w:rFonts w:ascii="Arial" w:eastAsia="Arial Unicode MS" w:hAnsi="Arial" w:cs="Arial"/>
                <w:sz w:val="18"/>
                <w:szCs w:val="18"/>
              </w:rPr>
              <w:t>C</w:t>
            </w:r>
            <w:r w:rsidRPr="00E34CA9">
              <w:rPr>
                <w:rFonts w:ascii="Arial" w:eastAsia="Arial Unicode MS" w:hAnsi="Arial" w:cs="Arial"/>
                <w:sz w:val="18"/>
                <w:szCs w:val="18"/>
              </w:rPr>
              <w:t>heque</w:t>
            </w:r>
            <w:r>
              <w:rPr>
                <w:rFonts w:ascii="Arial" w:eastAsia="Arial Unicode MS" w:hAnsi="Arial" w:cs="Arial"/>
                <w:sz w:val="18"/>
                <w:szCs w:val="18"/>
              </w:rPr>
              <w:t xml:space="preserve"> on hand</w:t>
            </w:r>
          </w:p>
        </w:tc>
        <w:tc>
          <w:tcPr>
            <w:tcW w:w="1368" w:type="dxa"/>
            <w:tcBorders>
              <w:bottom w:val="single" w:sz="4" w:space="0" w:color="auto"/>
            </w:tcBorders>
            <w:shd w:val="clear" w:color="auto" w:fill="FAFAFA"/>
          </w:tcPr>
          <w:p w14:paraId="2C2BA2D1"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1,567,155</w:t>
            </w:r>
          </w:p>
        </w:tc>
        <w:tc>
          <w:tcPr>
            <w:tcW w:w="1368" w:type="dxa"/>
            <w:tcBorders>
              <w:bottom w:val="single" w:sz="4" w:space="0" w:color="auto"/>
            </w:tcBorders>
            <w:shd w:val="clear" w:color="auto" w:fill="auto"/>
          </w:tcPr>
          <w:p w14:paraId="2111E8FF" w14:textId="77777777" w:rsidR="005346B8" w:rsidRPr="00DF7EF1" w:rsidRDefault="005346B8"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w:t>
            </w:r>
          </w:p>
        </w:tc>
        <w:tc>
          <w:tcPr>
            <w:tcW w:w="1368" w:type="dxa"/>
            <w:tcBorders>
              <w:bottom w:val="single" w:sz="4" w:space="0" w:color="auto"/>
            </w:tcBorders>
            <w:shd w:val="clear" w:color="auto" w:fill="FAFAFA"/>
          </w:tcPr>
          <w:p w14:paraId="47243389" w14:textId="77777777" w:rsidR="005346B8" w:rsidRPr="00DF7EF1" w:rsidRDefault="005346B8"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bottom w:val="single" w:sz="4" w:space="0" w:color="auto"/>
            </w:tcBorders>
          </w:tcPr>
          <w:p w14:paraId="52D9F1C0" w14:textId="77777777" w:rsidR="005346B8" w:rsidRPr="00DF7EF1" w:rsidRDefault="005346B8"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lang w:val="en-GB"/>
              </w:rPr>
              <w:t>-</w:t>
            </w:r>
          </w:p>
        </w:tc>
      </w:tr>
      <w:tr w:rsidR="005346B8" w:rsidRPr="00DF7EF1" w14:paraId="7410CED2" w14:textId="77777777" w:rsidTr="00EC7502">
        <w:trPr>
          <w:trHeight w:val="144"/>
        </w:trPr>
        <w:tc>
          <w:tcPr>
            <w:tcW w:w="3989" w:type="dxa"/>
          </w:tcPr>
          <w:p w14:paraId="6999D204" w14:textId="77777777" w:rsidR="005346B8" w:rsidRPr="00DF7EF1" w:rsidRDefault="005346B8" w:rsidP="00EC7502">
            <w:pPr>
              <w:tabs>
                <w:tab w:val="left" w:pos="1122"/>
              </w:tabs>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14:paraId="4D1ADF62" w14:textId="77777777" w:rsidR="005346B8" w:rsidRPr="00DF7EF1" w:rsidRDefault="005346B8" w:rsidP="00EC750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AF89D14" w14:textId="77777777" w:rsidR="005346B8" w:rsidRPr="00DF7EF1" w:rsidRDefault="005346B8" w:rsidP="00EC7502">
            <w:pPr>
              <w:ind w:left="-40"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4EAEC003" w14:textId="77777777" w:rsidR="005346B8" w:rsidRPr="00DF7EF1" w:rsidRDefault="005346B8" w:rsidP="00EC7502">
            <w:pPr>
              <w:ind w:left="-40" w:right="-72"/>
              <w:jc w:val="right"/>
              <w:rPr>
                <w:rFonts w:ascii="Arial" w:eastAsia="Arial Unicode MS" w:hAnsi="Arial" w:cs="Arial"/>
                <w:color w:val="000000"/>
                <w:sz w:val="18"/>
                <w:szCs w:val="18"/>
              </w:rPr>
            </w:pPr>
          </w:p>
        </w:tc>
        <w:tc>
          <w:tcPr>
            <w:tcW w:w="1368" w:type="dxa"/>
            <w:tcBorders>
              <w:top w:val="single" w:sz="4" w:space="0" w:color="auto"/>
            </w:tcBorders>
          </w:tcPr>
          <w:p w14:paraId="21091253" w14:textId="77777777" w:rsidR="005346B8" w:rsidRPr="00DF7EF1" w:rsidRDefault="005346B8" w:rsidP="00EC7502">
            <w:pPr>
              <w:ind w:left="-40" w:right="-72"/>
              <w:jc w:val="right"/>
              <w:rPr>
                <w:rFonts w:ascii="Arial" w:eastAsia="Arial Unicode MS" w:hAnsi="Arial" w:cs="Arial"/>
                <w:color w:val="000000"/>
                <w:sz w:val="18"/>
                <w:szCs w:val="18"/>
              </w:rPr>
            </w:pPr>
          </w:p>
        </w:tc>
      </w:tr>
      <w:tr w:rsidR="005346B8" w:rsidRPr="00DF7EF1" w14:paraId="12B808A3" w14:textId="77777777" w:rsidTr="00EC7502">
        <w:trPr>
          <w:trHeight w:val="144"/>
        </w:trPr>
        <w:tc>
          <w:tcPr>
            <w:tcW w:w="3989" w:type="dxa"/>
          </w:tcPr>
          <w:p w14:paraId="43DB31DE" w14:textId="77777777" w:rsidR="005346B8" w:rsidRPr="00DF7EF1" w:rsidRDefault="005346B8" w:rsidP="00EC7502">
            <w:pPr>
              <w:tabs>
                <w:tab w:val="left" w:pos="1122"/>
              </w:tabs>
              <w:ind w:left="-86"/>
              <w:rPr>
                <w:rFonts w:ascii="Arial" w:eastAsia="Arial Unicode MS" w:hAnsi="Arial" w:cs="Arial"/>
                <w:color w:val="000000"/>
                <w:sz w:val="18"/>
                <w:szCs w:val="18"/>
                <w:cs/>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4B14FAEC"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83,197,897</w:t>
            </w:r>
          </w:p>
        </w:tc>
        <w:tc>
          <w:tcPr>
            <w:tcW w:w="1368" w:type="dxa"/>
            <w:tcBorders>
              <w:bottom w:val="single" w:sz="4" w:space="0" w:color="auto"/>
            </w:tcBorders>
            <w:shd w:val="clear" w:color="auto" w:fill="auto"/>
          </w:tcPr>
          <w:p w14:paraId="7EEB1170" w14:textId="77777777" w:rsidR="005346B8" w:rsidRPr="00DF7EF1" w:rsidRDefault="005346B8"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114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474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992</w:t>
            </w:r>
          </w:p>
        </w:tc>
        <w:tc>
          <w:tcPr>
            <w:tcW w:w="1368" w:type="dxa"/>
            <w:tcBorders>
              <w:bottom w:val="single" w:sz="4" w:space="0" w:color="auto"/>
            </w:tcBorders>
            <w:shd w:val="clear" w:color="auto" w:fill="FAFAFA"/>
          </w:tcPr>
          <w:p w14:paraId="1B08F07F" w14:textId="77777777" w:rsidR="005346B8" w:rsidRPr="00DF7EF1" w:rsidRDefault="005346B8" w:rsidP="00EC7502">
            <w:pPr>
              <w:ind w:left="-40" w:right="-72"/>
              <w:jc w:val="right"/>
              <w:rPr>
                <w:rFonts w:ascii="Arial" w:eastAsia="Arial Unicode MS" w:hAnsi="Arial" w:cs="Arial"/>
                <w:color w:val="000000"/>
                <w:sz w:val="18"/>
                <w:szCs w:val="18"/>
              </w:rPr>
            </w:pPr>
            <w:r w:rsidRPr="00E34CA9">
              <w:rPr>
                <w:rFonts w:ascii="Arial" w:eastAsia="Arial Unicode MS" w:hAnsi="Arial" w:cs="Arial"/>
                <w:color w:val="000000"/>
                <w:sz w:val="18"/>
                <w:szCs w:val="18"/>
              </w:rPr>
              <w:t>52,852,242</w:t>
            </w:r>
          </w:p>
        </w:tc>
        <w:tc>
          <w:tcPr>
            <w:tcW w:w="1368" w:type="dxa"/>
            <w:tcBorders>
              <w:bottom w:val="single" w:sz="4" w:space="0" w:color="auto"/>
            </w:tcBorders>
          </w:tcPr>
          <w:p w14:paraId="40FF06E3" w14:textId="77777777" w:rsidR="005346B8" w:rsidRPr="00DF7EF1" w:rsidRDefault="005346B8"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295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502</w:t>
            </w:r>
          </w:p>
        </w:tc>
      </w:tr>
    </w:tbl>
    <w:p w14:paraId="39300458" w14:textId="77777777" w:rsidR="005346B8" w:rsidRPr="00DF7EF1" w:rsidRDefault="005346B8" w:rsidP="005346B8">
      <w:pPr>
        <w:spacing w:line="220" w:lineRule="exact"/>
        <w:ind w:left="540" w:hanging="540"/>
        <w:rPr>
          <w:rFonts w:ascii="Arial" w:eastAsia="Times New Roman" w:hAnsi="Arial" w:cs="Arial"/>
          <w:color w:val="000000"/>
          <w:sz w:val="18"/>
          <w:szCs w:val="18"/>
          <w:lang w:val="en-GB" w:eastAsia="en-US"/>
        </w:rPr>
      </w:pPr>
    </w:p>
    <w:p w14:paraId="0223877A" w14:textId="77777777" w:rsidR="005346B8" w:rsidRPr="00DF7EF1" w:rsidRDefault="005346B8" w:rsidP="005346B8">
      <w:pPr>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As </w:t>
      </w:r>
      <w:proofErr w:type="gramStart"/>
      <w:r w:rsidRPr="00DF7EF1">
        <w:rPr>
          <w:rFonts w:ascii="Arial" w:eastAsia="Arial Unicode MS" w:hAnsi="Arial" w:cs="Arial"/>
          <w:color w:val="000000"/>
          <w:sz w:val="18"/>
          <w:szCs w:val="18"/>
        </w:rPr>
        <w:t>at</w:t>
      </w:r>
      <w:proofErr w:type="gramEnd"/>
      <w:r w:rsidRPr="00DF7EF1">
        <w:rPr>
          <w:rFonts w:ascii="Arial" w:eastAsia="Arial Unicode MS" w:hAnsi="Arial" w:cs="Arial"/>
          <w:color w:val="000000"/>
          <w:sz w:val="18"/>
          <w:szCs w:val="18"/>
        </w:rPr>
        <w:t xml:space="preserve"> </w:t>
      </w:r>
      <w:r w:rsidRPr="006173E9">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w:t>
      </w:r>
      <w:r w:rsidRPr="006173E9">
        <w:rPr>
          <w:rFonts w:ascii="Arial" w:eastAsia="Arial Unicode MS" w:hAnsi="Arial" w:cs="Arial"/>
          <w:color w:val="000000"/>
          <w:sz w:val="18"/>
          <w:szCs w:val="18"/>
          <w:lang w:val="en-GB"/>
        </w:rPr>
        <w:t>2023</w:t>
      </w:r>
      <w:r w:rsidRPr="00DF7EF1">
        <w:rPr>
          <w:rFonts w:ascii="Arial" w:eastAsia="Arial Unicode MS" w:hAnsi="Arial" w:cs="Arial"/>
          <w:color w:val="000000"/>
          <w:sz w:val="18"/>
          <w:szCs w:val="18"/>
        </w:rPr>
        <w:t>, the interest rates on deposits in saving accounts are</w:t>
      </w:r>
      <w:r>
        <w:rPr>
          <w:rFonts w:ascii="Arial" w:eastAsia="Arial Unicode MS" w:hAnsi="Arial" w:cs="Arial"/>
          <w:color w:val="000000"/>
          <w:sz w:val="18"/>
          <w:szCs w:val="18"/>
        </w:rPr>
        <w:t xml:space="preserve"> 0.25</w:t>
      </w:r>
      <w:r w:rsidRPr="00DF7EF1">
        <w:rPr>
          <w:rFonts w:ascii="Arial" w:eastAsia="Arial Unicode MS" w:hAnsi="Arial" w:cs="Arial"/>
          <w:color w:val="000000"/>
          <w:sz w:val="18"/>
          <w:szCs w:val="18"/>
        </w:rPr>
        <w:t xml:space="preserve">% - </w:t>
      </w:r>
      <w:r>
        <w:rPr>
          <w:rFonts w:ascii="Arial" w:eastAsia="Arial Unicode MS" w:hAnsi="Arial" w:cs="Arial"/>
          <w:color w:val="000000"/>
          <w:sz w:val="18"/>
          <w:szCs w:val="18"/>
        </w:rPr>
        <w:t>0.60</w:t>
      </w:r>
      <w:r w:rsidRPr="00DF7EF1">
        <w:rPr>
          <w:rFonts w:ascii="Arial" w:eastAsia="Arial Unicode MS" w:hAnsi="Arial" w:cs="Arial"/>
          <w:color w:val="000000"/>
          <w:sz w:val="18"/>
          <w:szCs w:val="18"/>
        </w:rPr>
        <w:t>% per annum</w:t>
      </w:r>
      <w:r>
        <w:rPr>
          <w:rFonts w:ascii="Arial" w:eastAsia="Arial Unicode MS" w:hAnsi="Arial" w:cs="Arial"/>
          <w:color w:val="000000"/>
          <w:sz w:val="18"/>
          <w:szCs w:val="18"/>
        </w:rPr>
        <w:t xml:space="preserve"> </w:t>
      </w:r>
      <w:r w:rsidRPr="00DF7EF1">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2022</w:t>
      </w:r>
      <w:r w:rsidRPr="00DF7EF1">
        <w:rPr>
          <w:rFonts w:ascii="Arial" w:eastAsia="Arial Unicode MS" w:hAnsi="Arial" w:cs="Arial"/>
          <w:color w:val="000000"/>
          <w:sz w:val="18"/>
          <w:szCs w:val="18"/>
        </w:rPr>
        <w:t xml:space="preserve">: </w:t>
      </w:r>
      <w:r w:rsidRPr="006173E9">
        <w:rPr>
          <w:rFonts w:ascii="Arial" w:eastAsia="Arial Unicode MS" w:hAnsi="Arial" w:cs="Arial"/>
          <w:color w:val="000000"/>
          <w:sz w:val="18"/>
          <w:szCs w:val="18"/>
          <w:lang w:val="en-GB"/>
        </w:rPr>
        <w:t>0</w:t>
      </w:r>
      <w:r w:rsidRPr="00DF7EF1">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w:t>
      </w:r>
      <w:r w:rsidRPr="00DF7EF1">
        <w:rPr>
          <w:rFonts w:ascii="Arial" w:eastAsia="Arial Unicode MS" w:hAnsi="Arial" w:cs="Arial"/>
          <w:color w:val="000000"/>
          <w:sz w:val="18"/>
          <w:szCs w:val="18"/>
        </w:rPr>
        <w:t xml:space="preserve">% - </w:t>
      </w:r>
      <w:r w:rsidRPr="006173E9">
        <w:rPr>
          <w:rFonts w:ascii="Arial" w:eastAsia="Arial Unicode MS" w:hAnsi="Arial" w:cs="Arial"/>
          <w:color w:val="000000"/>
          <w:sz w:val="18"/>
          <w:szCs w:val="18"/>
          <w:lang w:val="en-GB"/>
        </w:rPr>
        <w:t>0</w:t>
      </w:r>
      <w:r w:rsidRPr="00DF7EF1">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35</w:t>
      </w:r>
      <w:r w:rsidRPr="00DF7EF1">
        <w:rPr>
          <w:rFonts w:ascii="Arial" w:eastAsia="Arial Unicode MS" w:hAnsi="Arial" w:cs="Arial"/>
          <w:color w:val="000000"/>
          <w:sz w:val="18"/>
          <w:szCs w:val="18"/>
        </w:rPr>
        <w:t>% per annum) and fixed accounts a</w:t>
      </w:r>
      <w:r w:rsidRPr="00DF7EF1">
        <w:rPr>
          <w:rFonts w:ascii="Arial" w:eastAsia="Arial Unicode MS" w:hAnsi="Arial" w:cs="Arial"/>
          <w:color w:val="000000"/>
          <w:sz w:val="18"/>
          <w:szCs w:val="22"/>
          <w:lang w:val="en-GB"/>
        </w:rPr>
        <w:t>re</w:t>
      </w:r>
      <w:r w:rsidRPr="00DF7EF1">
        <w:rPr>
          <w:rFonts w:ascii="Arial" w:eastAsia="Arial Unicode MS" w:hAnsi="Arial" w:cs="Arial"/>
          <w:color w:val="000000"/>
          <w:sz w:val="18"/>
          <w:szCs w:val="18"/>
        </w:rPr>
        <w:t xml:space="preserve"> </w:t>
      </w:r>
      <w:r>
        <w:rPr>
          <w:rFonts w:ascii="Arial" w:eastAsia="Arial Unicode MS" w:hAnsi="Arial" w:cs="Arial"/>
          <w:color w:val="000000"/>
          <w:sz w:val="18"/>
          <w:szCs w:val="18"/>
        </w:rPr>
        <w:t>0.50</w:t>
      </w:r>
      <w:r w:rsidRPr="00DF7EF1">
        <w:rPr>
          <w:rFonts w:ascii="Arial" w:eastAsia="Arial Unicode MS" w:hAnsi="Arial" w:cs="Arial"/>
          <w:color w:val="000000"/>
          <w:sz w:val="18"/>
          <w:szCs w:val="18"/>
        </w:rPr>
        <w:t xml:space="preserve">% - </w:t>
      </w:r>
      <w:r>
        <w:rPr>
          <w:rFonts w:ascii="Arial" w:eastAsia="Arial Unicode MS" w:hAnsi="Arial" w:cs="Arial"/>
          <w:color w:val="000000"/>
          <w:sz w:val="18"/>
          <w:szCs w:val="18"/>
        </w:rPr>
        <w:t>1.225</w:t>
      </w:r>
      <w:r w:rsidRPr="00DF7EF1">
        <w:rPr>
          <w:rFonts w:ascii="Arial" w:eastAsia="Arial Unicode MS" w:hAnsi="Arial" w:cs="Arial"/>
          <w:color w:val="000000"/>
          <w:sz w:val="18"/>
          <w:szCs w:val="18"/>
        </w:rPr>
        <w:t>% per annum (</w:t>
      </w:r>
      <w:r w:rsidRPr="006173E9">
        <w:rPr>
          <w:rFonts w:ascii="Arial" w:eastAsia="Arial Unicode MS" w:hAnsi="Arial" w:cs="Arial"/>
          <w:color w:val="000000"/>
          <w:sz w:val="18"/>
          <w:szCs w:val="18"/>
          <w:lang w:val="en-GB"/>
        </w:rPr>
        <w:t>2022</w:t>
      </w:r>
      <w:r w:rsidRPr="00DF7EF1">
        <w:rPr>
          <w:rFonts w:ascii="Arial" w:eastAsia="Arial Unicode MS" w:hAnsi="Arial" w:cs="Arial"/>
          <w:color w:val="000000"/>
          <w:sz w:val="18"/>
          <w:szCs w:val="18"/>
        </w:rPr>
        <w:t xml:space="preserve">: </w:t>
      </w:r>
      <w:r w:rsidRPr="006173E9">
        <w:rPr>
          <w:rFonts w:ascii="Arial" w:eastAsia="Arial Unicode MS" w:hAnsi="Arial" w:cs="Arial"/>
          <w:color w:val="000000"/>
          <w:sz w:val="18"/>
          <w:szCs w:val="18"/>
          <w:lang w:val="en-GB"/>
        </w:rPr>
        <w:t>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50</w:t>
      </w:r>
      <w:r w:rsidRPr="00DF7EF1">
        <w:rPr>
          <w:rFonts w:ascii="Arial" w:eastAsia="Arial Unicode MS" w:hAnsi="Arial" w:cs="Arial"/>
          <w:color w:val="000000"/>
          <w:sz w:val="18"/>
          <w:szCs w:val="18"/>
        </w:rPr>
        <w:t xml:space="preserve">% - </w:t>
      </w:r>
      <w:r w:rsidRPr="006173E9">
        <w:rPr>
          <w:rFonts w:ascii="Arial" w:eastAsia="Arial Unicode MS" w:hAnsi="Arial" w:cs="Arial"/>
          <w:color w:val="000000"/>
          <w:sz w:val="18"/>
          <w:szCs w:val="18"/>
          <w:lang w:val="en-GB"/>
        </w:rPr>
        <w:t>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725</w:t>
      </w:r>
      <w:r>
        <w:rPr>
          <w:rFonts w:ascii="Arial" w:eastAsia="Arial Unicode MS" w:hAnsi="Arial" w:cs="Arial"/>
          <w:color w:val="000000"/>
          <w:sz w:val="18"/>
          <w:szCs w:val="18"/>
          <w:lang w:val="en-GB"/>
        </w:rPr>
        <w:t>%</w:t>
      </w:r>
      <w:r w:rsidRPr="00DF7EF1">
        <w:rPr>
          <w:rFonts w:ascii="Arial" w:eastAsia="Arial Unicode MS" w:hAnsi="Arial" w:cs="Arial"/>
          <w:color w:val="000000"/>
          <w:sz w:val="18"/>
          <w:szCs w:val="18"/>
        </w:rPr>
        <w:t xml:space="preserve"> per annum).</w:t>
      </w:r>
    </w:p>
    <w:bookmarkEnd w:id="24"/>
    <w:p w14:paraId="24F71A2D" w14:textId="3031D555" w:rsidR="00B91214" w:rsidRDefault="00B91214" w:rsidP="00B91214">
      <w:pPr>
        <w:spacing w:line="220" w:lineRule="exact"/>
        <w:rPr>
          <w:rFonts w:ascii="Arial" w:hAnsi="Arial" w:cs="Arial"/>
          <w:b/>
          <w:bCs/>
          <w:color w:val="000000"/>
          <w:sz w:val="18"/>
          <w:szCs w:val="18"/>
          <w:lang w:val="en-GB"/>
        </w:rPr>
      </w:pPr>
    </w:p>
    <w:p w14:paraId="02D1FA1F" w14:textId="77777777" w:rsidR="00924E8E" w:rsidRPr="00DF7EF1" w:rsidRDefault="00924E8E" w:rsidP="00B91214">
      <w:pPr>
        <w:spacing w:line="220" w:lineRule="exact"/>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91214" w:rsidRPr="00DF7EF1" w14:paraId="315143A2" w14:textId="77777777" w:rsidTr="00EC7502">
        <w:trPr>
          <w:trHeight w:val="386"/>
        </w:trPr>
        <w:tc>
          <w:tcPr>
            <w:tcW w:w="9461" w:type="dxa"/>
            <w:shd w:val="clear" w:color="auto" w:fill="FFA543"/>
            <w:vAlign w:val="center"/>
          </w:tcPr>
          <w:p w14:paraId="36B3F881" w14:textId="77777777" w:rsidR="00B91214" w:rsidRPr="00DF7EF1" w:rsidRDefault="00B91214" w:rsidP="00EC7502">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6173E9">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2</w:t>
            </w:r>
            <w:r w:rsidRPr="00DF7EF1">
              <w:rPr>
                <w:rFonts w:ascii="Arial" w:eastAsia="Arial Unicode MS" w:hAnsi="Arial" w:cs="Arial"/>
                <w:b/>
                <w:bCs/>
                <w:color w:val="FFFFFF"/>
                <w:sz w:val="18"/>
                <w:szCs w:val="18"/>
                <w:lang w:val="en-GB"/>
              </w:rPr>
              <w:tab/>
              <w:t>Trade and other receivables, net</w:t>
            </w:r>
          </w:p>
        </w:tc>
      </w:tr>
    </w:tbl>
    <w:p w14:paraId="159C5E5E" w14:textId="77777777" w:rsidR="00B91214" w:rsidRPr="00DF7EF1" w:rsidRDefault="00B91214" w:rsidP="00B91214">
      <w:pPr>
        <w:autoSpaceDE w:val="0"/>
        <w:autoSpaceDN w:val="0"/>
        <w:adjustRightInd w:val="0"/>
        <w:ind w:left="1080" w:hanging="541"/>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91214" w:rsidRPr="00DF7EF1" w14:paraId="7F76A81A" w14:textId="77777777" w:rsidTr="00EC7502">
        <w:tc>
          <w:tcPr>
            <w:tcW w:w="3989" w:type="dxa"/>
            <w:vAlign w:val="center"/>
          </w:tcPr>
          <w:p w14:paraId="2ADCFEB0" w14:textId="77777777" w:rsidR="00B91214" w:rsidRPr="00DF7EF1" w:rsidRDefault="00B91214" w:rsidP="00EC7502">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7B2364CD"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17DEF586"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F7DE2A1"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7B6C293B"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B91214" w:rsidRPr="00DF7EF1" w14:paraId="0F305445" w14:textId="77777777" w:rsidTr="00EC7502">
        <w:tc>
          <w:tcPr>
            <w:tcW w:w="3989" w:type="dxa"/>
            <w:vAlign w:val="center"/>
          </w:tcPr>
          <w:p w14:paraId="061BEE67" w14:textId="77777777" w:rsidR="00B91214" w:rsidRPr="00DF7EF1" w:rsidRDefault="00B91214" w:rsidP="00EC7502">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789589C1"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tcBorders>
            <w:shd w:val="clear" w:color="auto" w:fill="auto"/>
          </w:tcPr>
          <w:p w14:paraId="1BD2B4FD"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c>
          <w:tcPr>
            <w:tcW w:w="1368" w:type="dxa"/>
            <w:tcBorders>
              <w:top w:val="single" w:sz="4" w:space="0" w:color="auto"/>
            </w:tcBorders>
            <w:shd w:val="clear" w:color="auto" w:fill="auto"/>
          </w:tcPr>
          <w:p w14:paraId="7D761BC2"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tcBorders>
            <w:shd w:val="clear" w:color="auto" w:fill="auto"/>
          </w:tcPr>
          <w:p w14:paraId="3713D71D"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r>
      <w:tr w:rsidR="00B91214" w:rsidRPr="00DF7EF1" w14:paraId="54BDA4D4" w14:textId="77777777" w:rsidTr="00EC7502">
        <w:tc>
          <w:tcPr>
            <w:tcW w:w="3989" w:type="dxa"/>
            <w:vAlign w:val="center"/>
          </w:tcPr>
          <w:p w14:paraId="4C1DA1A6" w14:textId="77777777" w:rsidR="00B91214" w:rsidRPr="00DF7EF1" w:rsidRDefault="00B91214" w:rsidP="00EC7502">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27CF3B31"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541E9121"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3B28006"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61E62245"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91214" w:rsidRPr="00DF7EF1" w14:paraId="57C5CE58" w14:textId="77777777" w:rsidTr="00EC7502">
        <w:trPr>
          <w:trHeight w:val="74"/>
        </w:trPr>
        <w:tc>
          <w:tcPr>
            <w:tcW w:w="3989" w:type="dxa"/>
          </w:tcPr>
          <w:p w14:paraId="0A694B36" w14:textId="77777777" w:rsidR="00B91214" w:rsidRPr="00DF7EF1" w:rsidRDefault="00B91214" w:rsidP="00EC7502">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4770334"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4C29849"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85923C8"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2EBE5B6A"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3FD73A1E" w14:textId="77777777" w:rsidTr="00EC7502">
        <w:trPr>
          <w:trHeight w:val="144"/>
        </w:trPr>
        <w:tc>
          <w:tcPr>
            <w:tcW w:w="3989" w:type="dxa"/>
          </w:tcPr>
          <w:p w14:paraId="5A89E1D4" w14:textId="77777777" w:rsidR="00B91214" w:rsidRPr="00DF7EF1" w:rsidRDefault="00B91214" w:rsidP="00EC7502">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Trade receivables, net</w:t>
            </w:r>
          </w:p>
        </w:tc>
        <w:tc>
          <w:tcPr>
            <w:tcW w:w="1368" w:type="dxa"/>
            <w:shd w:val="clear" w:color="auto" w:fill="FAFAFA"/>
          </w:tcPr>
          <w:p w14:paraId="76A97660"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172,652,399</w:t>
            </w:r>
          </w:p>
        </w:tc>
        <w:tc>
          <w:tcPr>
            <w:tcW w:w="1368" w:type="dxa"/>
            <w:shd w:val="clear" w:color="auto" w:fill="auto"/>
          </w:tcPr>
          <w:p w14:paraId="5E2F4473"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163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415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752</w:t>
            </w:r>
          </w:p>
        </w:tc>
        <w:tc>
          <w:tcPr>
            <w:tcW w:w="1368" w:type="dxa"/>
            <w:shd w:val="clear" w:color="auto" w:fill="FAFAFA"/>
          </w:tcPr>
          <w:p w14:paraId="5661C81E"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84,058,017</w:t>
            </w:r>
          </w:p>
        </w:tc>
        <w:tc>
          <w:tcPr>
            <w:tcW w:w="1368" w:type="dxa"/>
          </w:tcPr>
          <w:p w14:paraId="004706A9"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103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962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970</w:t>
            </w:r>
          </w:p>
        </w:tc>
      </w:tr>
      <w:tr w:rsidR="00B91214" w:rsidRPr="00DF7EF1" w14:paraId="0EF573AF" w14:textId="77777777" w:rsidTr="00EC7502">
        <w:trPr>
          <w:trHeight w:val="144"/>
        </w:trPr>
        <w:tc>
          <w:tcPr>
            <w:tcW w:w="3989" w:type="dxa"/>
          </w:tcPr>
          <w:p w14:paraId="3EDD57A2" w14:textId="77777777" w:rsidR="00B91214" w:rsidRPr="00DF7EF1" w:rsidRDefault="00B91214" w:rsidP="00EC7502">
            <w:pPr>
              <w:tabs>
                <w:tab w:val="left" w:pos="1417"/>
                <w:tab w:val="left" w:pos="1478"/>
              </w:tabs>
              <w:ind w:left="-86"/>
              <w:rPr>
                <w:rFonts w:ascii="Arial" w:eastAsia="Arial Unicode MS" w:hAnsi="Arial" w:cs="Arial"/>
                <w:color w:val="000000"/>
                <w:sz w:val="18"/>
                <w:szCs w:val="18"/>
                <w:cs/>
              </w:rPr>
            </w:pPr>
            <w:r w:rsidRPr="00DF7EF1">
              <w:rPr>
                <w:rFonts w:ascii="Arial" w:hAnsi="Arial" w:cs="Arial"/>
                <w:snapToGrid w:val="0"/>
                <w:color w:val="000000"/>
                <w:sz w:val="18"/>
                <w:szCs w:val="18"/>
              </w:rPr>
              <w:t>Other receivables</w:t>
            </w:r>
            <w:r w:rsidRPr="00DF7EF1">
              <w:rPr>
                <w:rFonts w:ascii="Arial" w:hAnsi="Arial" w:cs="Arial"/>
                <w:snapToGrid w:val="0"/>
                <w:color w:val="000000"/>
                <w:sz w:val="18"/>
                <w:szCs w:val="18"/>
              </w:rPr>
              <w:tab/>
              <w:t>- third parties</w:t>
            </w:r>
          </w:p>
        </w:tc>
        <w:tc>
          <w:tcPr>
            <w:tcW w:w="1368" w:type="dxa"/>
            <w:shd w:val="clear" w:color="auto" w:fill="FAFAFA"/>
          </w:tcPr>
          <w:p w14:paraId="4C77B5B2"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3,587,581</w:t>
            </w:r>
          </w:p>
        </w:tc>
        <w:tc>
          <w:tcPr>
            <w:tcW w:w="1368" w:type="dxa"/>
            <w:shd w:val="clear" w:color="auto" w:fill="auto"/>
          </w:tcPr>
          <w:p w14:paraId="27825152"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035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978</w:t>
            </w:r>
          </w:p>
        </w:tc>
        <w:tc>
          <w:tcPr>
            <w:tcW w:w="1368" w:type="dxa"/>
            <w:shd w:val="clear" w:color="auto" w:fill="FAFAFA"/>
          </w:tcPr>
          <w:p w14:paraId="4D768098"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1,095,878</w:t>
            </w:r>
          </w:p>
        </w:tc>
        <w:tc>
          <w:tcPr>
            <w:tcW w:w="1368" w:type="dxa"/>
          </w:tcPr>
          <w:p w14:paraId="56301DD6"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214</w:t>
            </w:r>
          </w:p>
        </w:tc>
      </w:tr>
      <w:tr w:rsidR="00B91214" w:rsidRPr="00DF7EF1" w14:paraId="1C40C926" w14:textId="77777777" w:rsidTr="00EC7502">
        <w:trPr>
          <w:trHeight w:val="144"/>
        </w:trPr>
        <w:tc>
          <w:tcPr>
            <w:tcW w:w="3989" w:type="dxa"/>
          </w:tcPr>
          <w:p w14:paraId="7963CB59" w14:textId="77777777" w:rsidR="00B91214" w:rsidRPr="00DF7EF1" w:rsidRDefault="00B91214" w:rsidP="00EC7502">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rPr>
              <w:tab/>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related party</w:t>
            </w:r>
          </w:p>
        </w:tc>
        <w:tc>
          <w:tcPr>
            <w:tcW w:w="1368" w:type="dxa"/>
            <w:shd w:val="clear" w:color="auto" w:fill="FAFAFA"/>
          </w:tcPr>
          <w:p w14:paraId="047D202E"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1,542</w:t>
            </w:r>
          </w:p>
        </w:tc>
        <w:tc>
          <w:tcPr>
            <w:tcW w:w="1368" w:type="dxa"/>
            <w:shd w:val="clear" w:color="auto" w:fill="auto"/>
          </w:tcPr>
          <w:p w14:paraId="4F482827" w14:textId="77777777" w:rsidR="00B91214" w:rsidRPr="00DF7EF1" w:rsidRDefault="00B91214"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FAFAFA"/>
          </w:tcPr>
          <w:p w14:paraId="1E3936CA"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2,380,968</w:t>
            </w:r>
          </w:p>
        </w:tc>
        <w:tc>
          <w:tcPr>
            <w:tcW w:w="1368" w:type="dxa"/>
          </w:tcPr>
          <w:p w14:paraId="13F795F6"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562</w:t>
            </w:r>
          </w:p>
        </w:tc>
      </w:tr>
      <w:tr w:rsidR="00B91214" w:rsidRPr="00DF7EF1" w14:paraId="0A115661" w14:textId="77777777" w:rsidTr="00EC7502">
        <w:trPr>
          <w:trHeight w:val="144"/>
        </w:trPr>
        <w:tc>
          <w:tcPr>
            <w:tcW w:w="3989" w:type="dxa"/>
          </w:tcPr>
          <w:p w14:paraId="7C7174EB" w14:textId="77777777" w:rsidR="00B91214" w:rsidRPr="00DF7EF1" w:rsidRDefault="00B91214" w:rsidP="00EC7502">
            <w:pPr>
              <w:tabs>
                <w:tab w:val="left" w:pos="1417"/>
                <w:tab w:val="left" w:pos="1478"/>
              </w:tabs>
              <w:ind w:left="-86"/>
              <w:rPr>
                <w:rFonts w:ascii="Arial" w:eastAsia="Arial Unicode MS" w:hAnsi="Arial" w:cs="Arial"/>
                <w:color w:val="000000"/>
                <w:sz w:val="18"/>
                <w:szCs w:val="18"/>
              </w:rPr>
            </w:pPr>
            <w:r w:rsidRPr="00DF7EF1">
              <w:rPr>
                <w:rFonts w:ascii="Arial" w:hAnsi="Arial" w:cs="Arial"/>
                <w:color w:val="000000"/>
                <w:sz w:val="18"/>
                <w:szCs w:val="18"/>
                <w:shd w:val="clear" w:color="auto" w:fill="FFFFFF"/>
              </w:rPr>
              <w:t>Accrued income</w:t>
            </w:r>
            <w:r w:rsidRPr="00DF7EF1">
              <w:rPr>
                <w:rFonts w:ascii="Arial" w:hAnsi="Arial" w:cs="Arial"/>
                <w:color w:val="000000"/>
                <w:sz w:val="18"/>
                <w:szCs w:val="18"/>
                <w:shd w:val="clear" w:color="auto" w:fill="FFFFFF"/>
              </w:rPr>
              <w:tab/>
              <w:t xml:space="preserve">- </w:t>
            </w:r>
            <w:r w:rsidRPr="00DF7EF1">
              <w:rPr>
                <w:rFonts w:ascii="Arial" w:hAnsi="Arial" w:cs="Arial"/>
                <w:snapToGrid w:val="0"/>
                <w:color w:val="000000"/>
                <w:sz w:val="18"/>
                <w:szCs w:val="18"/>
              </w:rPr>
              <w:t>third parties</w:t>
            </w:r>
          </w:p>
        </w:tc>
        <w:tc>
          <w:tcPr>
            <w:tcW w:w="1368" w:type="dxa"/>
            <w:shd w:val="clear" w:color="auto" w:fill="FAFAFA"/>
          </w:tcPr>
          <w:p w14:paraId="279F4B77"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59,349,199</w:t>
            </w:r>
          </w:p>
        </w:tc>
        <w:tc>
          <w:tcPr>
            <w:tcW w:w="1368" w:type="dxa"/>
            <w:shd w:val="clear" w:color="auto" w:fill="auto"/>
          </w:tcPr>
          <w:p w14:paraId="251EE3E2"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028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971</w:t>
            </w:r>
          </w:p>
        </w:tc>
        <w:tc>
          <w:tcPr>
            <w:tcW w:w="1368" w:type="dxa"/>
            <w:shd w:val="clear" w:color="auto" w:fill="FAFAFA"/>
          </w:tcPr>
          <w:p w14:paraId="2D190BCD"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26,135,453</w:t>
            </w:r>
          </w:p>
        </w:tc>
        <w:tc>
          <w:tcPr>
            <w:tcW w:w="1368" w:type="dxa"/>
          </w:tcPr>
          <w:p w14:paraId="34E681E1"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059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352</w:t>
            </w:r>
          </w:p>
        </w:tc>
      </w:tr>
      <w:tr w:rsidR="00B91214" w:rsidRPr="00DF7EF1" w14:paraId="6914A2E2" w14:textId="77777777" w:rsidTr="00EC7502">
        <w:trPr>
          <w:trHeight w:val="144"/>
        </w:trPr>
        <w:tc>
          <w:tcPr>
            <w:tcW w:w="3989" w:type="dxa"/>
          </w:tcPr>
          <w:p w14:paraId="562B7F35" w14:textId="77777777" w:rsidR="00B91214" w:rsidRPr="00DF7EF1" w:rsidRDefault="00B91214" w:rsidP="00EC7502">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rPr>
              <w:tab/>
              <w:t xml:space="preserve">- </w:t>
            </w:r>
            <w:r w:rsidRPr="00DF7EF1">
              <w:rPr>
                <w:rFonts w:ascii="Arial" w:hAnsi="Arial" w:cs="Arial"/>
                <w:snapToGrid w:val="0"/>
                <w:color w:val="000000"/>
                <w:sz w:val="18"/>
                <w:szCs w:val="18"/>
              </w:rPr>
              <w:t>related party</w:t>
            </w:r>
          </w:p>
        </w:tc>
        <w:tc>
          <w:tcPr>
            <w:tcW w:w="1368" w:type="dxa"/>
            <w:shd w:val="clear" w:color="auto" w:fill="FAFAFA"/>
          </w:tcPr>
          <w:p w14:paraId="5DBC0864"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120,000</w:t>
            </w:r>
          </w:p>
        </w:tc>
        <w:tc>
          <w:tcPr>
            <w:tcW w:w="1368" w:type="dxa"/>
            <w:shd w:val="clear" w:color="auto" w:fill="auto"/>
          </w:tcPr>
          <w:p w14:paraId="119AD300" w14:textId="77777777" w:rsidR="00B91214" w:rsidRPr="00DF7EF1" w:rsidRDefault="00B91214"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shd w:val="clear" w:color="auto" w:fill="FAFAFA"/>
          </w:tcPr>
          <w:p w14:paraId="7B9D6556"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2,223,777</w:t>
            </w:r>
          </w:p>
        </w:tc>
        <w:tc>
          <w:tcPr>
            <w:tcW w:w="1368" w:type="dxa"/>
          </w:tcPr>
          <w:p w14:paraId="6045993D"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769</w:t>
            </w:r>
          </w:p>
        </w:tc>
      </w:tr>
      <w:tr w:rsidR="00B91214" w:rsidRPr="00DF7EF1" w14:paraId="727483FD" w14:textId="77777777" w:rsidTr="00EC7502">
        <w:trPr>
          <w:trHeight w:val="144"/>
        </w:trPr>
        <w:tc>
          <w:tcPr>
            <w:tcW w:w="3989" w:type="dxa"/>
          </w:tcPr>
          <w:p w14:paraId="57B99D41" w14:textId="77777777" w:rsidR="00B91214" w:rsidRPr="00DF7EF1" w:rsidRDefault="00B91214" w:rsidP="00EC7502">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Prepaid expenses</w:t>
            </w:r>
          </w:p>
        </w:tc>
        <w:tc>
          <w:tcPr>
            <w:tcW w:w="1368" w:type="dxa"/>
            <w:tcBorders>
              <w:bottom w:val="single" w:sz="4" w:space="0" w:color="auto"/>
            </w:tcBorders>
            <w:shd w:val="clear" w:color="auto" w:fill="FAFAFA"/>
          </w:tcPr>
          <w:p w14:paraId="06D2A8B3"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9,698,262</w:t>
            </w:r>
          </w:p>
        </w:tc>
        <w:tc>
          <w:tcPr>
            <w:tcW w:w="1368" w:type="dxa"/>
            <w:tcBorders>
              <w:bottom w:val="single" w:sz="4" w:space="0" w:color="auto"/>
            </w:tcBorders>
            <w:shd w:val="clear" w:color="auto" w:fill="auto"/>
          </w:tcPr>
          <w:p w14:paraId="5A9E8596"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995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513</w:t>
            </w:r>
          </w:p>
        </w:tc>
        <w:tc>
          <w:tcPr>
            <w:tcW w:w="1368" w:type="dxa"/>
            <w:tcBorders>
              <w:bottom w:val="single" w:sz="4" w:space="0" w:color="auto"/>
            </w:tcBorders>
            <w:shd w:val="clear" w:color="auto" w:fill="FAFAFA"/>
          </w:tcPr>
          <w:p w14:paraId="0E77ABEE"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6,080,044</w:t>
            </w:r>
          </w:p>
        </w:tc>
        <w:tc>
          <w:tcPr>
            <w:tcW w:w="1368" w:type="dxa"/>
            <w:tcBorders>
              <w:bottom w:val="single" w:sz="4" w:space="0" w:color="auto"/>
            </w:tcBorders>
          </w:tcPr>
          <w:p w14:paraId="200B742C"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384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681</w:t>
            </w:r>
          </w:p>
        </w:tc>
      </w:tr>
      <w:tr w:rsidR="00B91214" w:rsidRPr="00DF7EF1" w14:paraId="23978509" w14:textId="77777777" w:rsidTr="00EC7502">
        <w:trPr>
          <w:trHeight w:val="144"/>
        </w:trPr>
        <w:tc>
          <w:tcPr>
            <w:tcW w:w="3989" w:type="dxa"/>
          </w:tcPr>
          <w:p w14:paraId="7AF8701A" w14:textId="77777777" w:rsidR="00B91214" w:rsidRPr="00DF7EF1" w:rsidRDefault="00B91214" w:rsidP="00EC7502">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27F18491" w14:textId="77777777" w:rsidR="00B91214" w:rsidRPr="00DF7EF1" w:rsidRDefault="00B91214" w:rsidP="00EC7502">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77777089" w14:textId="77777777" w:rsidR="00B91214" w:rsidRPr="00DF7EF1" w:rsidRDefault="00B91214" w:rsidP="00EC7502">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3C252B03" w14:textId="77777777" w:rsidR="00B91214" w:rsidRPr="00DF7EF1" w:rsidRDefault="00B91214" w:rsidP="00EC7502">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78EFD3A6" w14:textId="77777777" w:rsidR="00B91214" w:rsidRPr="00DF7EF1" w:rsidRDefault="00B91214" w:rsidP="00EC7502">
            <w:pPr>
              <w:ind w:left="-118" w:right="-72"/>
              <w:jc w:val="right"/>
              <w:rPr>
                <w:rFonts w:ascii="Arial" w:eastAsia="Arial Unicode MS" w:hAnsi="Arial" w:cs="Arial"/>
                <w:color w:val="000000"/>
                <w:sz w:val="18"/>
                <w:szCs w:val="18"/>
              </w:rPr>
            </w:pPr>
          </w:p>
        </w:tc>
      </w:tr>
      <w:tr w:rsidR="00B91214" w:rsidRPr="00DF7EF1" w14:paraId="7562A4A7" w14:textId="77777777" w:rsidTr="00EC7502">
        <w:trPr>
          <w:trHeight w:val="144"/>
        </w:trPr>
        <w:tc>
          <w:tcPr>
            <w:tcW w:w="3989" w:type="dxa"/>
          </w:tcPr>
          <w:p w14:paraId="06D77C52" w14:textId="77777777" w:rsidR="00B91214" w:rsidRPr="00DF7EF1" w:rsidRDefault="00B91214" w:rsidP="00EC7502">
            <w:pPr>
              <w:tabs>
                <w:tab w:val="left" w:pos="1417"/>
              </w:tabs>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13C9054C"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245,408,983</w:t>
            </w:r>
          </w:p>
        </w:tc>
        <w:tc>
          <w:tcPr>
            <w:tcW w:w="1368" w:type="dxa"/>
            <w:tcBorders>
              <w:bottom w:val="single" w:sz="4" w:space="0" w:color="auto"/>
            </w:tcBorders>
            <w:shd w:val="clear" w:color="auto" w:fill="auto"/>
          </w:tcPr>
          <w:p w14:paraId="21DCEE3B"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222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494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214</w:t>
            </w:r>
          </w:p>
        </w:tc>
        <w:tc>
          <w:tcPr>
            <w:tcW w:w="1368" w:type="dxa"/>
            <w:tcBorders>
              <w:bottom w:val="single" w:sz="4" w:space="0" w:color="auto"/>
            </w:tcBorders>
            <w:shd w:val="clear" w:color="auto" w:fill="FAFAFA"/>
          </w:tcPr>
          <w:p w14:paraId="33AC1B0F" w14:textId="77777777" w:rsidR="00B91214" w:rsidRPr="00DF7EF1" w:rsidRDefault="00B91214" w:rsidP="00EC7502">
            <w:pPr>
              <w:ind w:left="-40" w:right="-72"/>
              <w:jc w:val="right"/>
              <w:rPr>
                <w:rFonts w:ascii="Arial" w:eastAsia="Arial Unicode MS" w:hAnsi="Arial" w:cs="Arial"/>
                <w:color w:val="000000"/>
                <w:sz w:val="18"/>
                <w:szCs w:val="18"/>
              </w:rPr>
            </w:pPr>
            <w:r w:rsidRPr="00D7642C">
              <w:rPr>
                <w:rFonts w:ascii="Arial" w:eastAsia="Arial Unicode MS" w:hAnsi="Arial" w:cs="Arial"/>
                <w:color w:val="000000"/>
                <w:sz w:val="18"/>
                <w:szCs w:val="18"/>
              </w:rPr>
              <w:t>121,974,137</w:t>
            </w:r>
          </w:p>
        </w:tc>
        <w:tc>
          <w:tcPr>
            <w:tcW w:w="1368" w:type="dxa"/>
            <w:tcBorders>
              <w:bottom w:val="single" w:sz="4" w:space="0" w:color="auto"/>
            </w:tcBorders>
          </w:tcPr>
          <w:p w14:paraId="6C96EF2E" w14:textId="77777777" w:rsidR="00B91214" w:rsidRPr="00DF7EF1" w:rsidRDefault="00B9121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126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567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548</w:t>
            </w:r>
          </w:p>
        </w:tc>
      </w:tr>
    </w:tbl>
    <w:p w14:paraId="64539F10" w14:textId="77777777" w:rsidR="00B91214" w:rsidRPr="00DF7EF1" w:rsidRDefault="00B91214" w:rsidP="00B91214">
      <w:pPr>
        <w:autoSpaceDE w:val="0"/>
        <w:autoSpaceDN w:val="0"/>
        <w:adjustRightInd w:val="0"/>
        <w:rPr>
          <w:rFonts w:ascii="Arial" w:hAnsi="Arial" w:cs="Arial"/>
          <w:b/>
          <w:bCs/>
          <w:color w:val="000000"/>
          <w:sz w:val="18"/>
          <w:szCs w:val="18"/>
          <w:shd w:val="clear" w:color="auto" w:fill="FFFFFF"/>
        </w:rPr>
      </w:pPr>
    </w:p>
    <w:p w14:paraId="770A2783" w14:textId="77777777" w:rsidR="00B91214" w:rsidRPr="00DF7EF1" w:rsidRDefault="00B91214" w:rsidP="00B91214">
      <w:pPr>
        <w:autoSpaceDE w:val="0"/>
        <w:autoSpaceDN w:val="0"/>
        <w:adjustRightInd w:val="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 xml:space="preserve">Outstanding trade receivables which present in trade and other receivables can be </w:t>
      </w:r>
      <w:proofErr w:type="spellStart"/>
      <w:r w:rsidRPr="00DF7EF1">
        <w:rPr>
          <w:rFonts w:ascii="Arial" w:hAnsi="Arial" w:cs="Arial"/>
          <w:color w:val="000000"/>
          <w:sz w:val="18"/>
          <w:szCs w:val="18"/>
          <w:shd w:val="clear" w:color="auto" w:fill="FFFFFF"/>
        </w:rPr>
        <w:t>analysed</w:t>
      </w:r>
      <w:proofErr w:type="spellEnd"/>
      <w:r w:rsidRPr="00DF7EF1">
        <w:rPr>
          <w:rFonts w:ascii="Arial" w:hAnsi="Arial" w:cs="Arial"/>
          <w:color w:val="000000"/>
          <w:sz w:val="18"/>
          <w:szCs w:val="18"/>
          <w:shd w:val="clear" w:color="auto" w:fill="FFFFFF"/>
        </w:rPr>
        <w:t xml:space="preserve"> as follows:</w:t>
      </w:r>
    </w:p>
    <w:p w14:paraId="5B9AD2B6" w14:textId="77777777" w:rsidR="00B91214" w:rsidRPr="00DF7EF1" w:rsidRDefault="00B91214" w:rsidP="00B91214">
      <w:pPr>
        <w:autoSpaceDE w:val="0"/>
        <w:autoSpaceDN w:val="0"/>
        <w:adjustRightInd w:val="0"/>
        <w:rPr>
          <w:rFonts w:ascii="Arial" w:hAnsi="Arial" w:cs="Arial"/>
          <w:b/>
          <w:bCs/>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91214" w:rsidRPr="00DF7EF1" w14:paraId="1A00CA16" w14:textId="77777777" w:rsidTr="00EC7502">
        <w:tc>
          <w:tcPr>
            <w:tcW w:w="3989" w:type="dxa"/>
            <w:vAlign w:val="center"/>
          </w:tcPr>
          <w:p w14:paraId="5D926F59" w14:textId="77777777" w:rsidR="00B91214" w:rsidRPr="00DF7EF1" w:rsidRDefault="00B91214" w:rsidP="00EC7502">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5C6A45D"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409C675D"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B3643FC"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7BDAF548"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B91214" w:rsidRPr="00DF7EF1" w14:paraId="3659677E" w14:textId="77777777" w:rsidTr="00EC7502">
        <w:tc>
          <w:tcPr>
            <w:tcW w:w="3989" w:type="dxa"/>
            <w:vAlign w:val="center"/>
          </w:tcPr>
          <w:p w14:paraId="2B557C72" w14:textId="77777777" w:rsidR="00B91214" w:rsidRPr="00DF7EF1" w:rsidRDefault="00B91214" w:rsidP="00EC7502">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0993DBB6"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tcBorders>
            <w:shd w:val="clear" w:color="auto" w:fill="auto"/>
          </w:tcPr>
          <w:p w14:paraId="086094BC"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c>
          <w:tcPr>
            <w:tcW w:w="1368" w:type="dxa"/>
            <w:tcBorders>
              <w:top w:val="single" w:sz="4" w:space="0" w:color="auto"/>
            </w:tcBorders>
            <w:shd w:val="clear" w:color="auto" w:fill="auto"/>
          </w:tcPr>
          <w:p w14:paraId="7C36ABF0"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2023</w:t>
            </w:r>
          </w:p>
        </w:tc>
        <w:tc>
          <w:tcPr>
            <w:tcW w:w="1368" w:type="dxa"/>
            <w:tcBorders>
              <w:top w:val="single" w:sz="4" w:space="0" w:color="auto"/>
            </w:tcBorders>
            <w:shd w:val="clear" w:color="auto" w:fill="auto"/>
          </w:tcPr>
          <w:p w14:paraId="586F0681" w14:textId="77777777" w:rsidR="00B91214" w:rsidRPr="00DF7EF1" w:rsidRDefault="00B91214" w:rsidP="00EC7502">
            <w:pPr>
              <w:ind w:left="-40" w:right="-72"/>
              <w:jc w:val="right"/>
              <w:rPr>
                <w:rFonts w:ascii="Arial" w:hAnsi="Arial" w:cs="Arial"/>
                <w:b/>
                <w:bCs/>
                <w:sz w:val="18"/>
                <w:szCs w:val="18"/>
              </w:rPr>
            </w:pPr>
            <w:r w:rsidRPr="006173E9">
              <w:rPr>
                <w:rFonts w:ascii="Arial" w:hAnsi="Arial" w:cs="Arial"/>
                <w:b/>
                <w:bCs/>
                <w:sz w:val="18"/>
                <w:szCs w:val="18"/>
                <w:lang w:val="en-GB"/>
              </w:rPr>
              <w:t>2022</w:t>
            </w:r>
          </w:p>
        </w:tc>
      </w:tr>
      <w:tr w:rsidR="00B91214" w:rsidRPr="00DF7EF1" w14:paraId="6B0F6C37" w14:textId="77777777" w:rsidTr="00EC7502">
        <w:tc>
          <w:tcPr>
            <w:tcW w:w="3989" w:type="dxa"/>
            <w:vAlign w:val="center"/>
          </w:tcPr>
          <w:p w14:paraId="1EE42471" w14:textId="77777777" w:rsidR="00B91214" w:rsidRPr="00DF7EF1" w:rsidRDefault="00B91214" w:rsidP="00EC7502">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3156CA75"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69A1C850"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E8E8EC8"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E089A2C"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91214" w:rsidRPr="00DF7EF1" w14:paraId="0863F7E4" w14:textId="77777777" w:rsidTr="00EC7502">
        <w:trPr>
          <w:trHeight w:val="74"/>
        </w:trPr>
        <w:tc>
          <w:tcPr>
            <w:tcW w:w="3989" w:type="dxa"/>
          </w:tcPr>
          <w:p w14:paraId="49B758D7" w14:textId="77777777" w:rsidR="00B91214" w:rsidRPr="00DF7EF1" w:rsidRDefault="00B91214" w:rsidP="00EC7502">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9D80873"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FC8DD2D"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7D9C012"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67AA3945"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60A97CA3" w14:textId="77777777" w:rsidTr="00EC7502">
        <w:trPr>
          <w:trHeight w:val="144"/>
        </w:trPr>
        <w:tc>
          <w:tcPr>
            <w:tcW w:w="3989" w:type="dxa"/>
          </w:tcPr>
          <w:p w14:paraId="7E29A7E9" w14:textId="77777777" w:rsidR="00B91214" w:rsidRPr="00DF7EF1" w:rsidRDefault="00B91214" w:rsidP="00EC7502">
            <w:pPr>
              <w:ind w:left="-86"/>
              <w:rPr>
                <w:rFonts w:ascii="Arial" w:eastAsia="Arial Unicode MS" w:hAnsi="Arial" w:cs="Arial"/>
                <w:color w:val="000000"/>
                <w:sz w:val="18"/>
                <w:szCs w:val="18"/>
              </w:rPr>
            </w:pPr>
            <w:r w:rsidRPr="00DF7EF1">
              <w:rPr>
                <w:rFonts w:ascii="Arial" w:hAnsi="Arial" w:cs="Arial"/>
                <w:snapToGrid w:val="0"/>
                <w:color w:val="000000"/>
                <w:sz w:val="18"/>
                <w:szCs w:val="18"/>
              </w:rPr>
              <w:t>Within due</w:t>
            </w:r>
          </w:p>
        </w:tc>
        <w:tc>
          <w:tcPr>
            <w:tcW w:w="1368" w:type="dxa"/>
            <w:shd w:val="clear" w:color="auto" w:fill="FAFAFA"/>
          </w:tcPr>
          <w:p w14:paraId="1F1B9DCB" w14:textId="77777777" w:rsidR="00B91214" w:rsidRPr="00DF7EF1" w:rsidRDefault="00B91214" w:rsidP="00EC7502">
            <w:pPr>
              <w:ind w:right="-72"/>
              <w:jc w:val="right"/>
              <w:rPr>
                <w:rFonts w:ascii="Arial" w:eastAsia="Arial Unicode MS" w:hAnsi="Arial" w:cs="Arial"/>
                <w:sz w:val="18"/>
                <w:szCs w:val="18"/>
              </w:rPr>
            </w:pPr>
            <w:r w:rsidRPr="00D7642C">
              <w:rPr>
                <w:rFonts w:ascii="Arial" w:eastAsia="Arial Unicode MS" w:hAnsi="Arial" w:cs="Arial"/>
                <w:sz w:val="18"/>
                <w:szCs w:val="18"/>
              </w:rPr>
              <w:t>91,222,968</w:t>
            </w:r>
          </w:p>
        </w:tc>
        <w:tc>
          <w:tcPr>
            <w:tcW w:w="1368" w:type="dxa"/>
            <w:shd w:val="clear" w:color="auto" w:fill="auto"/>
          </w:tcPr>
          <w:p w14:paraId="018129E0"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116</w:t>
            </w:r>
            <w:r>
              <w:rPr>
                <w:rFonts w:ascii="Arial" w:eastAsia="Arial Unicode MS" w:hAnsi="Arial" w:cs="Arial"/>
                <w:sz w:val="18"/>
                <w:szCs w:val="18"/>
              </w:rPr>
              <w:t>,</w:t>
            </w:r>
            <w:r w:rsidRPr="006173E9">
              <w:rPr>
                <w:rFonts w:ascii="Arial" w:eastAsia="Arial Unicode MS" w:hAnsi="Arial" w:cs="Arial"/>
                <w:sz w:val="18"/>
                <w:szCs w:val="18"/>
                <w:lang w:val="en-GB"/>
              </w:rPr>
              <w:t>529</w:t>
            </w:r>
            <w:r>
              <w:rPr>
                <w:rFonts w:ascii="Arial" w:eastAsia="Arial Unicode MS" w:hAnsi="Arial" w:cs="Arial"/>
                <w:sz w:val="18"/>
                <w:szCs w:val="18"/>
              </w:rPr>
              <w:t>,</w:t>
            </w:r>
            <w:r w:rsidRPr="006173E9">
              <w:rPr>
                <w:rFonts w:ascii="Arial" w:eastAsia="Arial Unicode MS" w:hAnsi="Arial" w:cs="Arial"/>
                <w:sz w:val="18"/>
                <w:szCs w:val="18"/>
                <w:lang w:val="en-GB"/>
              </w:rPr>
              <w:t>921</w:t>
            </w:r>
          </w:p>
        </w:tc>
        <w:tc>
          <w:tcPr>
            <w:tcW w:w="1368" w:type="dxa"/>
            <w:shd w:val="clear" w:color="auto" w:fill="FAFAFA"/>
          </w:tcPr>
          <w:p w14:paraId="53302188" w14:textId="77777777" w:rsidR="00B91214" w:rsidRPr="00DF7EF1" w:rsidRDefault="00B91214" w:rsidP="00EC7502">
            <w:pPr>
              <w:ind w:right="-72"/>
              <w:jc w:val="right"/>
              <w:rPr>
                <w:rFonts w:ascii="Arial" w:eastAsia="Arial Unicode MS" w:hAnsi="Arial" w:cs="Arial"/>
                <w:sz w:val="18"/>
                <w:szCs w:val="18"/>
              </w:rPr>
            </w:pPr>
            <w:r w:rsidRPr="00D7642C">
              <w:rPr>
                <w:rFonts w:ascii="Arial" w:eastAsia="Arial Unicode MS" w:hAnsi="Arial" w:cs="Arial"/>
                <w:sz w:val="18"/>
                <w:szCs w:val="18"/>
              </w:rPr>
              <w:t>32,685,041</w:t>
            </w:r>
          </w:p>
        </w:tc>
        <w:tc>
          <w:tcPr>
            <w:tcW w:w="1368" w:type="dxa"/>
          </w:tcPr>
          <w:p w14:paraId="78835038"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71</w:t>
            </w:r>
            <w:r>
              <w:rPr>
                <w:rFonts w:ascii="Arial" w:eastAsia="Arial Unicode MS" w:hAnsi="Arial" w:cs="Arial"/>
                <w:sz w:val="18"/>
                <w:szCs w:val="18"/>
              </w:rPr>
              <w:t>,</w:t>
            </w:r>
            <w:r w:rsidRPr="006173E9">
              <w:rPr>
                <w:rFonts w:ascii="Arial" w:eastAsia="Arial Unicode MS" w:hAnsi="Arial" w:cs="Arial"/>
                <w:sz w:val="18"/>
                <w:szCs w:val="18"/>
                <w:lang w:val="en-GB"/>
              </w:rPr>
              <w:t>951</w:t>
            </w:r>
            <w:r>
              <w:rPr>
                <w:rFonts w:ascii="Arial" w:eastAsia="Arial Unicode MS" w:hAnsi="Arial" w:cs="Arial"/>
                <w:sz w:val="18"/>
                <w:szCs w:val="18"/>
              </w:rPr>
              <w:t>,</w:t>
            </w:r>
            <w:r w:rsidRPr="006173E9">
              <w:rPr>
                <w:rFonts w:ascii="Arial" w:eastAsia="Arial Unicode MS" w:hAnsi="Arial" w:cs="Arial"/>
                <w:sz w:val="18"/>
                <w:szCs w:val="18"/>
                <w:lang w:val="en-GB"/>
              </w:rPr>
              <w:t>130</w:t>
            </w:r>
          </w:p>
        </w:tc>
      </w:tr>
      <w:tr w:rsidR="00B91214" w:rsidRPr="00DF7EF1" w14:paraId="1CF47D95" w14:textId="77777777" w:rsidTr="00EC7502">
        <w:trPr>
          <w:trHeight w:val="144"/>
        </w:trPr>
        <w:tc>
          <w:tcPr>
            <w:tcW w:w="3989" w:type="dxa"/>
          </w:tcPr>
          <w:p w14:paraId="611F62A3" w14:textId="77777777" w:rsidR="00B91214" w:rsidRPr="00DF7EF1" w:rsidRDefault="00B91214" w:rsidP="00EC7502">
            <w:pPr>
              <w:ind w:left="-86"/>
              <w:rPr>
                <w:rFonts w:ascii="Arial" w:eastAsia="Arial Unicode MS" w:hAnsi="Arial" w:cs="Arial"/>
                <w:color w:val="000000"/>
                <w:sz w:val="18"/>
                <w:szCs w:val="18"/>
                <w:cs/>
              </w:rPr>
            </w:pPr>
            <w:r w:rsidRPr="00DF7EF1">
              <w:rPr>
                <w:rFonts w:ascii="Arial" w:hAnsi="Arial" w:cs="Arial"/>
                <w:snapToGrid w:val="0"/>
                <w:color w:val="000000"/>
                <w:sz w:val="18"/>
                <w:szCs w:val="18"/>
              </w:rPr>
              <w:t xml:space="preserve">Up to </w:t>
            </w:r>
            <w:r w:rsidRPr="006173E9">
              <w:rPr>
                <w:rFonts w:ascii="Arial" w:hAnsi="Arial" w:cs="Arial"/>
                <w:snapToGrid w:val="0"/>
                <w:color w:val="000000"/>
                <w:sz w:val="18"/>
                <w:szCs w:val="18"/>
                <w:lang w:val="en-GB"/>
              </w:rPr>
              <w:t>3</w:t>
            </w:r>
            <w:r w:rsidRPr="00DF7EF1">
              <w:rPr>
                <w:rFonts w:ascii="Arial" w:hAnsi="Arial" w:cs="Arial"/>
                <w:snapToGrid w:val="0"/>
                <w:color w:val="000000"/>
                <w:sz w:val="18"/>
                <w:szCs w:val="18"/>
              </w:rPr>
              <w:t xml:space="preserve"> months</w:t>
            </w:r>
          </w:p>
        </w:tc>
        <w:tc>
          <w:tcPr>
            <w:tcW w:w="1368" w:type="dxa"/>
            <w:shd w:val="clear" w:color="auto" w:fill="FAFAFA"/>
          </w:tcPr>
          <w:p w14:paraId="0C17F6DD" w14:textId="77777777" w:rsidR="00B91214" w:rsidRPr="00DF7EF1" w:rsidRDefault="00B91214" w:rsidP="00EC7502">
            <w:pPr>
              <w:ind w:right="-72"/>
              <w:jc w:val="right"/>
              <w:rPr>
                <w:rFonts w:ascii="Arial" w:eastAsia="Arial Unicode MS" w:hAnsi="Arial" w:cs="Arial"/>
                <w:sz w:val="18"/>
                <w:szCs w:val="18"/>
              </w:rPr>
            </w:pPr>
            <w:r w:rsidRPr="00D7642C">
              <w:rPr>
                <w:rFonts w:ascii="Arial" w:eastAsia="Arial Unicode MS" w:hAnsi="Arial" w:cs="Arial"/>
                <w:sz w:val="18"/>
                <w:szCs w:val="18"/>
              </w:rPr>
              <w:t>43,233,605</w:t>
            </w:r>
          </w:p>
        </w:tc>
        <w:tc>
          <w:tcPr>
            <w:tcW w:w="1368" w:type="dxa"/>
            <w:shd w:val="clear" w:color="auto" w:fill="auto"/>
          </w:tcPr>
          <w:p w14:paraId="0E662221"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40</w:t>
            </w:r>
            <w:r>
              <w:rPr>
                <w:rFonts w:ascii="Arial" w:eastAsia="Arial Unicode MS" w:hAnsi="Arial" w:cs="Arial"/>
                <w:sz w:val="18"/>
                <w:szCs w:val="18"/>
              </w:rPr>
              <w:t>,</w:t>
            </w:r>
            <w:r w:rsidRPr="006173E9">
              <w:rPr>
                <w:rFonts w:ascii="Arial" w:eastAsia="Arial Unicode MS" w:hAnsi="Arial" w:cs="Arial"/>
                <w:sz w:val="18"/>
                <w:szCs w:val="18"/>
                <w:lang w:val="en-GB"/>
              </w:rPr>
              <w:t>180</w:t>
            </w:r>
            <w:r>
              <w:rPr>
                <w:rFonts w:ascii="Arial" w:eastAsia="Arial Unicode MS" w:hAnsi="Arial" w:cs="Arial"/>
                <w:sz w:val="18"/>
                <w:szCs w:val="18"/>
              </w:rPr>
              <w:t>,</w:t>
            </w:r>
            <w:r w:rsidRPr="006173E9">
              <w:rPr>
                <w:rFonts w:ascii="Arial" w:eastAsia="Arial Unicode MS" w:hAnsi="Arial" w:cs="Arial"/>
                <w:sz w:val="18"/>
                <w:szCs w:val="18"/>
                <w:lang w:val="en-GB"/>
              </w:rPr>
              <w:t>668</w:t>
            </w:r>
          </w:p>
        </w:tc>
        <w:tc>
          <w:tcPr>
            <w:tcW w:w="1368" w:type="dxa"/>
            <w:shd w:val="clear" w:color="auto" w:fill="FAFAFA"/>
          </w:tcPr>
          <w:p w14:paraId="7F37F50C" w14:textId="77777777" w:rsidR="00B91214" w:rsidRPr="00DF7EF1" w:rsidRDefault="00B91214" w:rsidP="00EC7502">
            <w:pPr>
              <w:ind w:right="-72"/>
              <w:jc w:val="right"/>
              <w:rPr>
                <w:rFonts w:ascii="Arial" w:eastAsia="Arial Unicode MS" w:hAnsi="Arial" w:cs="Arial"/>
                <w:sz w:val="18"/>
                <w:szCs w:val="18"/>
              </w:rPr>
            </w:pPr>
            <w:r w:rsidRPr="002053AE">
              <w:rPr>
                <w:rFonts w:ascii="Arial" w:eastAsia="Arial Unicode MS" w:hAnsi="Arial" w:cs="Arial"/>
                <w:sz w:val="18"/>
                <w:szCs w:val="18"/>
              </w:rPr>
              <w:t>18,658,332</w:t>
            </w:r>
          </w:p>
        </w:tc>
        <w:tc>
          <w:tcPr>
            <w:tcW w:w="1368" w:type="dxa"/>
          </w:tcPr>
          <w:p w14:paraId="20C0BBE1"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25</w:t>
            </w:r>
            <w:r>
              <w:rPr>
                <w:rFonts w:ascii="Arial" w:eastAsia="Arial Unicode MS" w:hAnsi="Arial" w:cs="Arial"/>
                <w:sz w:val="18"/>
                <w:szCs w:val="18"/>
              </w:rPr>
              <w:t>,</w:t>
            </w:r>
            <w:r w:rsidRPr="006173E9">
              <w:rPr>
                <w:rFonts w:ascii="Arial" w:eastAsia="Arial Unicode MS" w:hAnsi="Arial" w:cs="Arial"/>
                <w:sz w:val="18"/>
                <w:szCs w:val="18"/>
                <w:lang w:val="en-GB"/>
              </w:rPr>
              <w:t>870</w:t>
            </w:r>
            <w:r>
              <w:rPr>
                <w:rFonts w:ascii="Arial" w:eastAsia="Arial Unicode MS" w:hAnsi="Arial" w:cs="Arial"/>
                <w:sz w:val="18"/>
                <w:szCs w:val="18"/>
              </w:rPr>
              <w:t>,</w:t>
            </w:r>
            <w:r w:rsidRPr="006173E9">
              <w:rPr>
                <w:rFonts w:ascii="Arial" w:eastAsia="Arial Unicode MS" w:hAnsi="Arial" w:cs="Arial"/>
                <w:sz w:val="18"/>
                <w:szCs w:val="18"/>
                <w:lang w:val="en-GB"/>
              </w:rPr>
              <w:t>567</w:t>
            </w:r>
          </w:p>
        </w:tc>
      </w:tr>
      <w:tr w:rsidR="00B91214" w:rsidRPr="00DF7EF1" w14:paraId="29D1D086" w14:textId="77777777" w:rsidTr="00EC7502">
        <w:trPr>
          <w:trHeight w:val="144"/>
        </w:trPr>
        <w:tc>
          <w:tcPr>
            <w:tcW w:w="3989" w:type="dxa"/>
          </w:tcPr>
          <w:p w14:paraId="6A82849C" w14:textId="77777777" w:rsidR="00B91214" w:rsidRPr="00DF7EF1" w:rsidRDefault="00B91214" w:rsidP="00EC7502">
            <w:pPr>
              <w:ind w:left="-86"/>
              <w:rPr>
                <w:rFonts w:ascii="Arial" w:eastAsia="Arial Unicode MS" w:hAnsi="Arial" w:cs="Arial"/>
                <w:color w:val="000000"/>
                <w:sz w:val="18"/>
                <w:szCs w:val="18"/>
              </w:rPr>
            </w:pPr>
            <w:r w:rsidRPr="00DF7EF1">
              <w:rPr>
                <w:rFonts w:ascii="Arial" w:hAnsi="Arial" w:cs="Arial"/>
                <w:snapToGrid w:val="0"/>
                <w:color w:val="000000"/>
                <w:sz w:val="18"/>
                <w:szCs w:val="18"/>
                <w:lang w:val="en-GB"/>
              </w:rPr>
              <w:t xml:space="preserve">Between </w:t>
            </w:r>
            <w:r w:rsidRPr="006173E9">
              <w:rPr>
                <w:rFonts w:ascii="Arial" w:hAnsi="Arial" w:cs="Arial"/>
                <w:snapToGrid w:val="0"/>
                <w:color w:val="000000"/>
                <w:sz w:val="18"/>
                <w:szCs w:val="18"/>
                <w:lang w:val="en-GB"/>
              </w:rPr>
              <w:t>3</w:t>
            </w:r>
            <w:r w:rsidRPr="00DF7EF1">
              <w:rPr>
                <w:rFonts w:ascii="Arial" w:hAnsi="Arial" w:cs="Arial"/>
                <w:snapToGrid w:val="0"/>
                <w:color w:val="000000"/>
                <w:sz w:val="18"/>
                <w:szCs w:val="18"/>
              </w:rPr>
              <w:t xml:space="preserve"> - </w:t>
            </w:r>
            <w:r w:rsidRPr="006173E9">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months</w:t>
            </w:r>
          </w:p>
        </w:tc>
        <w:tc>
          <w:tcPr>
            <w:tcW w:w="1368" w:type="dxa"/>
            <w:shd w:val="clear" w:color="auto" w:fill="FAFAFA"/>
          </w:tcPr>
          <w:p w14:paraId="2C263974" w14:textId="77777777" w:rsidR="00B91214" w:rsidRPr="00DF7EF1" w:rsidRDefault="00B91214" w:rsidP="00EC7502">
            <w:pPr>
              <w:ind w:right="-72"/>
              <w:jc w:val="right"/>
              <w:rPr>
                <w:rFonts w:ascii="Arial" w:eastAsia="Arial Unicode MS" w:hAnsi="Arial" w:cs="Arial"/>
                <w:sz w:val="18"/>
                <w:szCs w:val="18"/>
              </w:rPr>
            </w:pPr>
            <w:r w:rsidRPr="00D7642C">
              <w:rPr>
                <w:rFonts w:ascii="Arial" w:eastAsia="Arial Unicode MS" w:hAnsi="Arial" w:cs="Arial"/>
                <w:sz w:val="18"/>
                <w:szCs w:val="18"/>
              </w:rPr>
              <w:t>6,047,436</w:t>
            </w:r>
          </w:p>
        </w:tc>
        <w:tc>
          <w:tcPr>
            <w:tcW w:w="1368" w:type="dxa"/>
            <w:shd w:val="clear" w:color="auto" w:fill="auto"/>
          </w:tcPr>
          <w:p w14:paraId="5176D661"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6</w:t>
            </w:r>
            <w:r>
              <w:rPr>
                <w:rFonts w:ascii="Arial" w:eastAsia="Arial Unicode MS" w:hAnsi="Arial" w:cs="Arial"/>
                <w:sz w:val="18"/>
                <w:szCs w:val="18"/>
              </w:rPr>
              <w:t>,</w:t>
            </w:r>
            <w:r w:rsidRPr="006173E9">
              <w:rPr>
                <w:rFonts w:ascii="Arial" w:eastAsia="Arial Unicode MS" w:hAnsi="Arial" w:cs="Arial"/>
                <w:sz w:val="18"/>
                <w:szCs w:val="18"/>
                <w:lang w:val="en-GB"/>
              </w:rPr>
              <w:t>141</w:t>
            </w:r>
            <w:r>
              <w:rPr>
                <w:rFonts w:ascii="Arial" w:eastAsia="Arial Unicode MS" w:hAnsi="Arial" w:cs="Arial"/>
                <w:sz w:val="18"/>
                <w:szCs w:val="18"/>
              </w:rPr>
              <w:t>,</w:t>
            </w:r>
            <w:r w:rsidRPr="006173E9">
              <w:rPr>
                <w:rFonts w:ascii="Arial" w:eastAsia="Arial Unicode MS" w:hAnsi="Arial" w:cs="Arial"/>
                <w:sz w:val="18"/>
                <w:szCs w:val="18"/>
                <w:lang w:val="en-GB"/>
              </w:rPr>
              <w:t>273</w:t>
            </w:r>
          </w:p>
        </w:tc>
        <w:tc>
          <w:tcPr>
            <w:tcW w:w="1368" w:type="dxa"/>
            <w:shd w:val="clear" w:color="auto" w:fill="FAFAFA"/>
          </w:tcPr>
          <w:p w14:paraId="570B2CC4" w14:textId="77777777" w:rsidR="00B91214" w:rsidRPr="00DF7EF1" w:rsidRDefault="00B91214" w:rsidP="00EC7502">
            <w:pPr>
              <w:ind w:right="-72"/>
              <w:jc w:val="right"/>
              <w:rPr>
                <w:rFonts w:ascii="Arial" w:eastAsia="Arial Unicode MS" w:hAnsi="Arial" w:cs="Arial"/>
                <w:sz w:val="18"/>
                <w:szCs w:val="18"/>
              </w:rPr>
            </w:pPr>
            <w:r w:rsidRPr="002053AE">
              <w:rPr>
                <w:rFonts w:ascii="Arial" w:eastAsia="Arial Unicode MS" w:hAnsi="Arial" w:cs="Arial"/>
                <w:sz w:val="18"/>
                <w:szCs w:val="18"/>
              </w:rPr>
              <w:t>1,778,136</w:t>
            </w:r>
          </w:p>
        </w:tc>
        <w:tc>
          <w:tcPr>
            <w:tcW w:w="1368" w:type="dxa"/>
          </w:tcPr>
          <w:p w14:paraId="62C139C3"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6</w:t>
            </w:r>
            <w:r>
              <w:rPr>
                <w:rFonts w:ascii="Arial" w:eastAsia="Arial Unicode MS" w:hAnsi="Arial" w:cs="Arial"/>
                <w:sz w:val="18"/>
                <w:szCs w:val="18"/>
              </w:rPr>
              <w:t>,</w:t>
            </w:r>
            <w:r w:rsidRPr="006173E9">
              <w:rPr>
                <w:rFonts w:ascii="Arial" w:eastAsia="Arial Unicode MS" w:hAnsi="Arial" w:cs="Arial"/>
                <w:sz w:val="18"/>
                <w:szCs w:val="18"/>
                <w:lang w:val="en-GB"/>
              </w:rPr>
              <w:t>141</w:t>
            </w:r>
            <w:r>
              <w:rPr>
                <w:rFonts w:ascii="Arial" w:eastAsia="Arial Unicode MS" w:hAnsi="Arial" w:cs="Arial"/>
                <w:sz w:val="18"/>
                <w:szCs w:val="18"/>
              </w:rPr>
              <w:t>,</w:t>
            </w:r>
            <w:r w:rsidRPr="006173E9">
              <w:rPr>
                <w:rFonts w:ascii="Arial" w:eastAsia="Arial Unicode MS" w:hAnsi="Arial" w:cs="Arial"/>
                <w:sz w:val="18"/>
                <w:szCs w:val="18"/>
                <w:lang w:val="en-GB"/>
              </w:rPr>
              <w:t>273</w:t>
            </w:r>
          </w:p>
        </w:tc>
      </w:tr>
      <w:tr w:rsidR="00B91214" w:rsidRPr="00DF7EF1" w14:paraId="57CFCAAA" w14:textId="77777777" w:rsidTr="00EC7502">
        <w:trPr>
          <w:trHeight w:val="144"/>
        </w:trPr>
        <w:tc>
          <w:tcPr>
            <w:tcW w:w="3989" w:type="dxa"/>
          </w:tcPr>
          <w:p w14:paraId="7139609F" w14:textId="77777777" w:rsidR="00B91214" w:rsidRPr="00DF7EF1" w:rsidRDefault="00B91214" w:rsidP="00EC7502">
            <w:pPr>
              <w:ind w:left="-86"/>
              <w:rPr>
                <w:rFonts w:ascii="Arial" w:eastAsia="Arial Unicode MS" w:hAnsi="Arial" w:cs="Arial"/>
                <w:color w:val="000000"/>
                <w:sz w:val="18"/>
                <w:szCs w:val="18"/>
              </w:rPr>
            </w:pPr>
            <w:r w:rsidRPr="00DF7EF1">
              <w:rPr>
                <w:rFonts w:ascii="Arial" w:hAnsi="Arial" w:cs="Arial"/>
                <w:snapToGrid w:val="0"/>
                <w:color w:val="000000"/>
                <w:sz w:val="18"/>
                <w:szCs w:val="18"/>
              </w:rPr>
              <w:t xml:space="preserve">Between </w:t>
            </w:r>
            <w:r w:rsidRPr="006173E9">
              <w:rPr>
                <w:rFonts w:ascii="Arial" w:hAnsi="Arial" w:cs="Arial"/>
                <w:snapToGrid w:val="0"/>
                <w:color w:val="000000"/>
                <w:sz w:val="18"/>
                <w:szCs w:val="18"/>
                <w:lang w:val="en-GB"/>
              </w:rPr>
              <w:t>6</w:t>
            </w:r>
            <w:r w:rsidRPr="00DF7EF1">
              <w:rPr>
                <w:rFonts w:ascii="Arial" w:hAnsi="Arial" w:cs="Arial"/>
                <w:snapToGrid w:val="0"/>
                <w:color w:val="000000"/>
                <w:sz w:val="18"/>
                <w:szCs w:val="18"/>
              </w:rPr>
              <w:t xml:space="preserve"> - </w:t>
            </w:r>
            <w:r w:rsidRPr="006173E9">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368" w:type="dxa"/>
            <w:shd w:val="clear" w:color="auto" w:fill="FAFAFA"/>
          </w:tcPr>
          <w:p w14:paraId="413C9997" w14:textId="77777777" w:rsidR="00B91214" w:rsidRPr="00DF7EF1" w:rsidRDefault="00B91214" w:rsidP="00EC7502">
            <w:pPr>
              <w:ind w:right="-72"/>
              <w:jc w:val="right"/>
              <w:rPr>
                <w:rFonts w:ascii="Arial" w:eastAsia="Arial Unicode MS" w:hAnsi="Arial" w:cs="Arial"/>
                <w:sz w:val="18"/>
                <w:szCs w:val="18"/>
              </w:rPr>
            </w:pPr>
            <w:r w:rsidRPr="00D7642C">
              <w:rPr>
                <w:rFonts w:ascii="Arial" w:eastAsia="Arial Unicode MS" w:hAnsi="Arial" w:cs="Arial"/>
                <w:sz w:val="18"/>
                <w:szCs w:val="18"/>
              </w:rPr>
              <w:t>1,033,192</w:t>
            </w:r>
          </w:p>
        </w:tc>
        <w:tc>
          <w:tcPr>
            <w:tcW w:w="1368" w:type="dxa"/>
            <w:shd w:val="clear" w:color="auto" w:fill="auto"/>
          </w:tcPr>
          <w:p w14:paraId="4CDD0A00"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563</w:t>
            </w:r>
            <w:r>
              <w:rPr>
                <w:rFonts w:ascii="Arial" w:eastAsia="Arial Unicode MS" w:hAnsi="Arial" w:cs="Arial"/>
                <w:sz w:val="18"/>
                <w:szCs w:val="18"/>
              </w:rPr>
              <w:t>,</w:t>
            </w:r>
            <w:r w:rsidRPr="006173E9">
              <w:rPr>
                <w:rFonts w:ascii="Arial" w:eastAsia="Arial Unicode MS" w:hAnsi="Arial" w:cs="Arial"/>
                <w:sz w:val="18"/>
                <w:szCs w:val="18"/>
                <w:lang w:val="en-GB"/>
              </w:rPr>
              <w:t>890</w:t>
            </w:r>
          </w:p>
        </w:tc>
        <w:tc>
          <w:tcPr>
            <w:tcW w:w="1368" w:type="dxa"/>
            <w:shd w:val="clear" w:color="auto" w:fill="FAFAFA"/>
          </w:tcPr>
          <w:p w14:paraId="56D57B2A"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Pr>
          <w:p w14:paraId="56E2D9F1"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p>
        </w:tc>
      </w:tr>
      <w:tr w:rsidR="00B91214" w:rsidRPr="00DF7EF1" w14:paraId="6645FA88" w14:textId="77777777" w:rsidTr="00EC7502">
        <w:trPr>
          <w:trHeight w:val="144"/>
        </w:trPr>
        <w:tc>
          <w:tcPr>
            <w:tcW w:w="3989" w:type="dxa"/>
          </w:tcPr>
          <w:p w14:paraId="599ECCF9" w14:textId="77777777" w:rsidR="00B91214" w:rsidRPr="00DF7EF1" w:rsidRDefault="00B91214" w:rsidP="00EC7502">
            <w:pPr>
              <w:ind w:left="-86"/>
              <w:rPr>
                <w:rFonts w:ascii="Arial" w:eastAsia="Arial Unicode MS" w:hAnsi="Arial" w:cs="Arial"/>
                <w:color w:val="000000"/>
                <w:sz w:val="18"/>
                <w:szCs w:val="18"/>
                <w:cs/>
              </w:rPr>
            </w:pPr>
            <w:r w:rsidRPr="00DF7EF1">
              <w:rPr>
                <w:rFonts w:ascii="Arial" w:hAnsi="Arial" w:cs="Arial"/>
                <w:snapToGrid w:val="0"/>
                <w:color w:val="000000"/>
                <w:sz w:val="18"/>
                <w:szCs w:val="18"/>
              </w:rPr>
              <w:t xml:space="preserve">Over </w:t>
            </w:r>
            <w:r w:rsidRPr="006173E9">
              <w:rPr>
                <w:rFonts w:ascii="Arial" w:hAnsi="Arial" w:cs="Arial"/>
                <w:snapToGrid w:val="0"/>
                <w:color w:val="000000"/>
                <w:sz w:val="18"/>
                <w:szCs w:val="18"/>
                <w:lang w:val="en-GB"/>
              </w:rPr>
              <w:t>12</w:t>
            </w:r>
            <w:r w:rsidRPr="00DF7EF1">
              <w:rPr>
                <w:rFonts w:ascii="Arial" w:hAnsi="Arial" w:cs="Arial"/>
                <w:snapToGrid w:val="0"/>
                <w:color w:val="000000"/>
                <w:sz w:val="18"/>
                <w:szCs w:val="18"/>
              </w:rPr>
              <w:t xml:space="preserve"> months</w:t>
            </w:r>
          </w:p>
        </w:tc>
        <w:tc>
          <w:tcPr>
            <w:tcW w:w="1368" w:type="dxa"/>
            <w:tcBorders>
              <w:bottom w:val="single" w:sz="4" w:space="0" w:color="auto"/>
            </w:tcBorders>
            <w:shd w:val="clear" w:color="auto" w:fill="FAFAFA"/>
          </w:tcPr>
          <w:p w14:paraId="3C2A57E8" w14:textId="77777777" w:rsidR="00B91214" w:rsidRPr="00DF7EF1" w:rsidRDefault="00B91214" w:rsidP="00EC7502">
            <w:pPr>
              <w:tabs>
                <w:tab w:val="left" w:pos="1092"/>
              </w:tabs>
              <w:ind w:right="-72"/>
              <w:jc w:val="right"/>
              <w:rPr>
                <w:rFonts w:ascii="Arial" w:eastAsia="Arial Unicode MS" w:hAnsi="Arial" w:cs="Arial"/>
                <w:sz w:val="18"/>
                <w:szCs w:val="18"/>
              </w:rPr>
            </w:pPr>
            <w:r w:rsidRPr="00D7642C">
              <w:rPr>
                <w:rFonts w:ascii="Arial" w:eastAsia="Arial Unicode MS" w:hAnsi="Arial" w:cs="Arial"/>
                <w:sz w:val="18"/>
                <w:szCs w:val="18"/>
              </w:rPr>
              <w:t>31,542,592</w:t>
            </w:r>
          </w:p>
        </w:tc>
        <w:tc>
          <w:tcPr>
            <w:tcW w:w="1368" w:type="dxa"/>
            <w:tcBorders>
              <w:bottom w:val="single" w:sz="4" w:space="0" w:color="auto"/>
            </w:tcBorders>
            <w:shd w:val="clear" w:color="auto" w:fill="auto"/>
          </w:tcPr>
          <w:p w14:paraId="3F7B24E4"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106</w:t>
            </w:r>
            <w:r>
              <w:rPr>
                <w:rFonts w:ascii="Arial" w:eastAsia="Arial Unicode MS" w:hAnsi="Arial" w:cs="Arial"/>
                <w:sz w:val="18"/>
                <w:szCs w:val="18"/>
              </w:rPr>
              <w:t>,</w:t>
            </w:r>
            <w:r w:rsidRPr="006173E9">
              <w:rPr>
                <w:rFonts w:ascii="Arial" w:eastAsia="Arial Unicode MS" w:hAnsi="Arial" w:cs="Arial"/>
                <w:sz w:val="18"/>
                <w:szCs w:val="18"/>
                <w:lang w:val="en-GB"/>
              </w:rPr>
              <w:t>394</w:t>
            </w:r>
          </w:p>
        </w:tc>
        <w:tc>
          <w:tcPr>
            <w:tcW w:w="1368" w:type="dxa"/>
            <w:tcBorders>
              <w:bottom w:val="single" w:sz="4" w:space="0" w:color="auto"/>
            </w:tcBorders>
            <w:shd w:val="clear" w:color="auto" w:fill="FAFAFA"/>
          </w:tcPr>
          <w:p w14:paraId="72430ED9" w14:textId="77777777" w:rsidR="00B91214" w:rsidRPr="00DF7EF1" w:rsidRDefault="00B91214" w:rsidP="00EC7502">
            <w:pPr>
              <w:ind w:right="-72"/>
              <w:jc w:val="right"/>
              <w:rPr>
                <w:rFonts w:ascii="Arial" w:eastAsia="Arial Unicode MS" w:hAnsi="Arial" w:cs="Arial"/>
                <w:sz w:val="18"/>
                <w:szCs w:val="18"/>
              </w:rPr>
            </w:pPr>
            <w:r w:rsidRPr="002053AE">
              <w:rPr>
                <w:rFonts w:ascii="Arial" w:eastAsia="Arial Unicode MS" w:hAnsi="Arial" w:cs="Arial"/>
                <w:sz w:val="18"/>
                <w:szCs w:val="18"/>
              </w:rPr>
              <w:t>30,936,508</w:t>
            </w:r>
          </w:p>
        </w:tc>
        <w:tc>
          <w:tcPr>
            <w:tcW w:w="1368" w:type="dxa"/>
            <w:tcBorders>
              <w:bottom w:val="single" w:sz="4" w:space="0" w:color="auto"/>
            </w:tcBorders>
          </w:tcPr>
          <w:p w14:paraId="119D9ABD"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p>
        </w:tc>
      </w:tr>
      <w:tr w:rsidR="00B91214" w:rsidRPr="00DF7EF1" w14:paraId="330BB8C2" w14:textId="77777777" w:rsidTr="00EC7502">
        <w:trPr>
          <w:trHeight w:val="144"/>
        </w:trPr>
        <w:tc>
          <w:tcPr>
            <w:tcW w:w="3989" w:type="dxa"/>
          </w:tcPr>
          <w:p w14:paraId="25A92440" w14:textId="77777777" w:rsidR="00B91214" w:rsidRPr="00DF7EF1" w:rsidRDefault="00B91214" w:rsidP="00EC7502">
            <w:pPr>
              <w:ind w:left="-86"/>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64E073DB"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11C972C7"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844E414"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tcPr>
          <w:p w14:paraId="05EEBE6B"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0FBE3F2B" w14:textId="77777777" w:rsidTr="00EC7502">
        <w:trPr>
          <w:trHeight w:val="144"/>
        </w:trPr>
        <w:tc>
          <w:tcPr>
            <w:tcW w:w="3989" w:type="dxa"/>
          </w:tcPr>
          <w:p w14:paraId="63BBB28E" w14:textId="77777777" w:rsidR="00B91214" w:rsidRPr="00DF7EF1" w:rsidRDefault="00B91214" w:rsidP="00EC7502">
            <w:pPr>
              <w:ind w:left="-86"/>
              <w:rPr>
                <w:rFonts w:ascii="Arial" w:eastAsia="Arial Unicode MS" w:hAnsi="Arial" w:cs="Arial"/>
                <w:b/>
                <w:bCs/>
                <w:color w:val="000000"/>
                <w:sz w:val="18"/>
                <w:szCs w:val="18"/>
              </w:rPr>
            </w:pPr>
          </w:p>
        </w:tc>
        <w:tc>
          <w:tcPr>
            <w:tcW w:w="1368" w:type="dxa"/>
            <w:shd w:val="clear" w:color="auto" w:fill="FAFAFA"/>
          </w:tcPr>
          <w:p w14:paraId="32BDE7C0" w14:textId="77777777" w:rsidR="00B91214" w:rsidRPr="00DF7EF1" w:rsidRDefault="00B91214" w:rsidP="00EC7502">
            <w:pPr>
              <w:ind w:right="-72"/>
              <w:jc w:val="right"/>
              <w:rPr>
                <w:rFonts w:ascii="Arial" w:eastAsia="Arial Unicode MS" w:hAnsi="Arial" w:cs="Arial"/>
                <w:sz w:val="18"/>
                <w:szCs w:val="18"/>
                <w:cs/>
              </w:rPr>
            </w:pPr>
            <w:r w:rsidRPr="00D7642C">
              <w:rPr>
                <w:rFonts w:ascii="Arial" w:eastAsia="Arial Unicode MS" w:hAnsi="Arial" w:cs="Arial"/>
                <w:sz w:val="18"/>
                <w:szCs w:val="18"/>
              </w:rPr>
              <w:t>173,079,793</w:t>
            </w:r>
          </w:p>
        </w:tc>
        <w:tc>
          <w:tcPr>
            <w:tcW w:w="1368" w:type="dxa"/>
            <w:shd w:val="clear" w:color="auto" w:fill="auto"/>
          </w:tcPr>
          <w:p w14:paraId="3A707563" w14:textId="77777777" w:rsidR="00B91214" w:rsidRPr="00DF7EF1" w:rsidRDefault="00B91214" w:rsidP="00EC7502">
            <w:pPr>
              <w:ind w:right="-72"/>
              <w:jc w:val="right"/>
              <w:rPr>
                <w:rFonts w:ascii="Arial" w:eastAsia="Arial Unicode MS" w:hAnsi="Arial" w:cs="Arial"/>
                <w:sz w:val="18"/>
                <w:szCs w:val="18"/>
                <w:cs/>
              </w:rPr>
            </w:pPr>
            <w:r w:rsidRPr="006173E9">
              <w:rPr>
                <w:rFonts w:ascii="Arial" w:eastAsia="Arial Unicode MS" w:hAnsi="Arial" w:cs="Arial"/>
                <w:sz w:val="18"/>
                <w:szCs w:val="18"/>
                <w:lang w:val="en-GB"/>
              </w:rPr>
              <w:t>163</w:t>
            </w:r>
            <w:r>
              <w:rPr>
                <w:rFonts w:ascii="Arial" w:eastAsia="Arial Unicode MS" w:hAnsi="Arial" w:cs="Arial"/>
                <w:sz w:val="18"/>
                <w:szCs w:val="18"/>
              </w:rPr>
              <w:t>,</w:t>
            </w:r>
            <w:r w:rsidRPr="006173E9">
              <w:rPr>
                <w:rFonts w:ascii="Arial" w:eastAsia="Arial Unicode MS" w:hAnsi="Arial" w:cs="Arial"/>
                <w:sz w:val="18"/>
                <w:szCs w:val="18"/>
                <w:lang w:val="en-GB"/>
              </w:rPr>
              <w:t>522</w:t>
            </w:r>
            <w:r>
              <w:rPr>
                <w:rFonts w:ascii="Arial" w:eastAsia="Arial Unicode MS" w:hAnsi="Arial" w:cs="Arial"/>
                <w:sz w:val="18"/>
                <w:szCs w:val="18"/>
              </w:rPr>
              <w:t>,</w:t>
            </w:r>
            <w:r w:rsidRPr="006173E9">
              <w:rPr>
                <w:rFonts w:ascii="Arial" w:eastAsia="Arial Unicode MS" w:hAnsi="Arial" w:cs="Arial"/>
                <w:sz w:val="18"/>
                <w:szCs w:val="18"/>
                <w:lang w:val="en-GB"/>
              </w:rPr>
              <w:t>146</w:t>
            </w:r>
          </w:p>
        </w:tc>
        <w:tc>
          <w:tcPr>
            <w:tcW w:w="1368" w:type="dxa"/>
            <w:shd w:val="clear" w:color="auto" w:fill="FAFAFA"/>
          </w:tcPr>
          <w:p w14:paraId="07541921" w14:textId="77777777" w:rsidR="00B91214" w:rsidRPr="00DF7EF1" w:rsidRDefault="00B91214" w:rsidP="00EC7502">
            <w:pPr>
              <w:ind w:right="-72"/>
              <w:jc w:val="right"/>
              <w:rPr>
                <w:rFonts w:ascii="Arial" w:eastAsia="Arial Unicode MS" w:hAnsi="Arial" w:cs="Arial"/>
                <w:sz w:val="18"/>
                <w:szCs w:val="18"/>
              </w:rPr>
            </w:pPr>
            <w:r w:rsidRPr="002053AE">
              <w:rPr>
                <w:rFonts w:ascii="Arial" w:eastAsia="Arial Unicode MS" w:hAnsi="Arial" w:cs="Arial"/>
                <w:sz w:val="18"/>
                <w:szCs w:val="18"/>
              </w:rPr>
              <w:t>84,058,017</w:t>
            </w:r>
          </w:p>
        </w:tc>
        <w:tc>
          <w:tcPr>
            <w:tcW w:w="1368" w:type="dxa"/>
          </w:tcPr>
          <w:p w14:paraId="4054C960"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103</w:t>
            </w:r>
            <w:r>
              <w:rPr>
                <w:rFonts w:ascii="Arial" w:eastAsia="Arial Unicode MS" w:hAnsi="Arial" w:cs="Arial"/>
                <w:sz w:val="18"/>
                <w:szCs w:val="18"/>
              </w:rPr>
              <w:t>,</w:t>
            </w:r>
            <w:r w:rsidRPr="006173E9">
              <w:rPr>
                <w:rFonts w:ascii="Arial" w:eastAsia="Arial Unicode MS" w:hAnsi="Arial" w:cs="Arial"/>
                <w:sz w:val="18"/>
                <w:szCs w:val="18"/>
                <w:lang w:val="en-GB"/>
              </w:rPr>
              <w:t>962</w:t>
            </w:r>
            <w:r>
              <w:rPr>
                <w:rFonts w:ascii="Arial" w:eastAsia="Arial Unicode MS" w:hAnsi="Arial" w:cs="Arial"/>
                <w:sz w:val="18"/>
                <w:szCs w:val="18"/>
              </w:rPr>
              <w:t>,</w:t>
            </w:r>
            <w:r w:rsidRPr="006173E9">
              <w:rPr>
                <w:rFonts w:ascii="Arial" w:eastAsia="Arial Unicode MS" w:hAnsi="Arial" w:cs="Arial"/>
                <w:sz w:val="18"/>
                <w:szCs w:val="18"/>
                <w:lang w:val="en-GB"/>
              </w:rPr>
              <w:t>970</w:t>
            </w:r>
          </w:p>
        </w:tc>
      </w:tr>
      <w:tr w:rsidR="00B91214" w:rsidRPr="00DF7EF1" w14:paraId="6A1D9DDD" w14:textId="77777777" w:rsidTr="00EC7502">
        <w:trPr>
          <w:trHeight w:val="144"/>
        </w:trPr>
        <w:tc>
          <w:tcPr>
            <w:tcW w:w="3989" w:type="dxa"/>
          </w:tcPr>
          <w:p w14:paraId="108A1F8D" w14:textId="77777777" w:rsidR="00B91214" w:rsidRPr="00DF7EF1" w:rsidRDefault="00B91214" w:rsidP="00EC7502">
            <w:pPr>
              <w:ind w:left="-86"/>
              <w:rPr>
                <w:rFonts w:ascii="Arial" w:eastAsia="Arial Unicode MS" w:hAnsi="Arial" w:cs="Arial"/>
                <w:b/>
                <w:bCs/>
                <w:color w:val="000000"/>
                <w:sz w:val="18"/>
                <w:szCs w:val="18"/>
              </w:rPr>
            </w:pPr>
            <w:proofErr w:type="gramStart"/>
            <w:r w:rsidRPr="00DF7EF1">
              <w:rPr>
                <w:rFonts w:ascii="Arial" w:eastAsia="Arial Unicode MS" w:hAnsi="Arial" w:cs="Arial"/>
                <w:color w:val="000000"/>
                <w:sz w:val="18"/>
                <w:szCs w:val="18"/>
                <w:u w:val="single"/>
              </w:rPr>
              <w:t>Less</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 xml:space="preserve"> Allowance</w:t>
            </w:r>
            <w:proofErr w:type="gramEnd"/>
            <w:r w:rsidRPr="00DF7EF1">
              <w:rPr>
                <w:rFonts w:ascii="Arial" w:eastAsia="Arial Unicode MS" w:hAnsi="Arial" w:cs="Arial"/>
                <w:color w:val="000000"/>
                <w:sz w:val="18"/>
                <w:szCs w:val="18"/>
              </w:rPr>
              <w:t xml:space="preserve"> for</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lang w:val="en-GB"/>
              </w:rPr>
              <w:t>expected credit loss</w:t>
            </w:r>
            <w:r w:rsidRPr="00DF7EF1">
              <w:rPr>
                <w:rFonts w:ascii="Arial" w:eastAsia="Arial Unicode MS" w:hAnsi="Arial" w:cs="Arial"/>
                <w:color w:val="000000"/>
                <w:sz w:val="18"/>
                <w:szCs w:val="18"/>
              </w:rPr>
              <w:t xml:space="preserve"> </w:t>
            </w:r>
          </w:p>
        </w:tc>
        <w:tc>
          <w:tcPr>
            <w:tcW w:w="1368" w:type="dxa"/>
            <w:tcBorders>
              <w:bottom w:val="single" w:sz="4" w:space="0" w:color="auto"/>
            </w:tcBorders>
            <w:shd w:val="clear" w:color="auto" w:fill="FAFAFA"/>
          </w:tcPr>
          <w:p w14:paraId="1DE93047" w14:textId="77777777" w:rsidR="00B91214" w:rsidRPr="00DF7EF1" w:rsidRDefault="00B91214" w:rsidP="00EC7502">
            <w:pPr>
              <w:ind w:right="-72"/>
              <w:jc w:val="right"/>
              <w:rPr>
                <w:rFonts w:ascii="Arial" w:eastAsia="Arial Unicode MS" w:hAnsi="Arial" w:cs="Arial"/>
                <w:sz w:val="18"/>
                <w:szCs w:val="18"/>
              </w:rPr>
            </w:pPr>
            <w:r w:rsidRPr="00D7642C">
              <w:rPr>
                <w:rFonts w:ascii="Arial" w:eastAsia="Arial Unicode MS" w:hAnsi="Arial" w:cs="Arial"/>
                <w:sz w:val="18"/>
                <w:szCs w:val="18"/>
              </w:rPr>
              <w:t>(427,394)</w:t>
            </w:r>
          </w:p>
        </w:tc>
        <w:tc>
          <w:tcPr>
            <w:tcW w:w="1368" w:type="dxa"/>
            <w:tcBorders>
              <w:bottom w:val="single" w:sz="4" w:space="0" w:color="auto"/>
            </w:tcBorders>
            <w:shd w:val="clear" w:color="auto" w:fill="auto"/>
          </w:tcPr>
          <w:p w14:paraId="15EDD548"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106</w:t>
            </w:r>
            <w:r>
              <w:rPr>
                <w:rFonts w:ascii="Arial" w:eastAsia="Arial Unicode MS" w:hAnsi="Arial" w:cs="Arial"/>
                <w:sz w:val="18"/>
                <w:szCs w:val="18"/>
              </w:rPr>
              <w:t>,</w:t>
            </w:r>
            <w:r w:rsidRPr="006173E9">
              <w:rPr>
                <w:rFonts w:ascii="Arial" w:eastAsia="Arial Unicode MS" w:hAnsi="Arial" w:cs="Arial"/>
                <w:sz w:val="18"/>
                <w:szCs w:val="18"/>
                <w:lang w:val="en-GB"/>
              </w:rPr>
              <w:t>394</w:t>
            </w:r>
            <w:r>
              <w:rPr>
                <w:rFonts w:ascii="Arial" w:eastAsia="Arial Unicode MS" w:hAnsi="Arial" w:cs="Arial"/>
                <w:sz w:val="18"/>
                <w:szCs w:val="18"/>
              </w:rPr>
              <w:t>)</w:t>
            </w:r>
          </w:p>
        </w:tc>
        <w:tc>
          <w:tcPr>
            <w:tcW w:w="1368" w:type="dxa"/>
            <w:tcBorders>
              <w:bottom w:val="single" w:sz="4" w:space="0" w:color="auto"/>
            </w:tcBorders>
            <w:shd w:val="clear" w:color="auto" w:fill="FAFAFA"/>
          </w:tcPr>
          <w:p w14:paraId="601BFB8D"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tcPr>
          <w:p w14:paraId="2C8E4C9B"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p>
        </w:tc>
      </w:tr>
      <w:tr w:rsidR="00B91214" w:rsidRPr="00DF7EF1" w14:paraId="23D1D624" w14:textId="77777777" w:rsidTr="00EC7502">
        <w:trPr>
          <w:trHeight w:val="144"/>
        </w:trPr>
        <w:tc>
          <w:tcPr>
            <w:tcW w:w="3989" w:type="dxa"/>
          </w:tcPr>
          <w:p w14:paraId="0D3E1309" w14:textId="77777777" w:rsidR="00B91214" w:rsidRPr="00DF7EF1" w:rsidRDefault="00B91214" w:rsidP="00EC7502">
            <w:pPr>
              <w:ind w:left="-86"/>
              <w:rPr>
                <w:rFonts w:ascii="Arial" w:eastAsia="Arial Unicode MS" w:hAnsi="Arial" w:cs="Arial"/>
                <w:b/>
                <w:bCs/>
                <w:color w:val="000000"/>
                <w:sz w:val="18"/>
                <w:szCs w:val="18"/>
              </w:rPr>
            </w:pPr>
          </w:p>
        </w:tc>
        <w:tc>
          <w:tcPr>
            <w:tcW w:w="1368" w:type="dxa"/>
            <w:tcBorders>
              <w:top w:val="single" w:sz="4" w:space="0" w:color="auto"/>
            </w:tcBorders>
            <w:shd w:val="clear" w:color="auto" w:fill="FAFAFA"/>
          </w:tcPr>
          <w:p w14:paraId="216CFB64"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6CF4EADD"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AE321B1"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tcPr>
          <w:p w14:paraId="46902B16"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299EB4BA" w14:textId="77777777" w:rsidTr="00EC7502">
        <w:trPr>
          <w:trHeight w:val="144"/>
        </w:trPr>
        <w:tc>
          <w:tcPr>
            <w:tcW w:w="3989" w:type="dxa"/>
          </w:tcPr>
          <w:p w14:paraId="4410F32D" w14:textId="77777777" w:rsidR="00B91214" w:rsidRPr="00DF7EF1" w:rsidRDefault="00B91214" w:rsidP="00EC7502">
            <w:pPr>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Trade receivables, net</w:t>
            </w:r>
          </w:p>
        </w:tc>
        <w:tc>
          <w:tcPr>
            <w:tcW w:w="1368" w:type="dxa"/>
            <w:tcBorders>
              <w:bottom w:val="single" w:sz="4" w:space="0" w:color="auto"/>
            </w:tcBorders>
            <w:shd w:val="clear" w:color="auto" w:fill="FAFAFA"/>
          </w:tcPr>
          <w:p w14:paraId="594DE5DB" w14:textId="77777777" w:rsidR="00B91214" w:rsidRPr="00DF7EF1" w:rsidRDefault="00B91214" w:rsidP="00EC7502">
            <w:pPr>
              <w:ind w:right="-72"/>
              <w:jc w:val="right"/>
              <w:rPr>
                <w:rFonts w:ascii="Arial" w:eastAsia="Arial Unicode MS" w:hAnsi="Arial" w:cs="Arial"/>
                <w:sz w:val="18"/>
                <w:szCs w:val="18"/>
                <w:cs/>
              </w:rPr>
            </w:pPr>
            <w:r w:rsidRPr="00D7642C">
              <w:rPr>
                <w:rFonts w:ascii="Arial" w:eastAsia="Arial Unicode MS" w:hAnsi="Arial" w:cs="Arial"/>
                <w:sz w:val="18"/>
                <w:szCs w:val="18"/>
              </w:rPr>
              <w:t>172,652,399</w:t>
            </w:r>
          </w:p>
        </w:tc>
        <w:tc>
          <w:tcPr>
            <w:tcW w:w="1368" w:type="dxa"/>
            <w:tcBorders>
              <w:bottom w:val="single" w:sz="4" w:space="0" w:color="auto"/>
            </w:tcBorders>
            <w:shd w:val="clear" w:color="auto" w:fill="auto"/>
          </w:tcPr>
          <w:p w14:paraId="1C77DA9A" w14:textId="77777777" w:rsidR="00B91214" w:rsidRPr="00DF7EF1" w:rsidRDefault="00B91214" w:rsidP="00EC7502">
            <w:pPr>
              <w:ind w:right="-72"/>
              <w:jc w:val="right"/>
              <w:rPr>
                <w:rFonts w:ascii="Arial" w:eastAsia="Arial Unicode MS" w:hAnsi="Arial" w:cs="Arial"/>
                <w:sz w:val="18"/>
                <w:szCs w:val="18"/>
                <w:cs/>
              </w:rPr>
            </w:pPr>
            <w:r w:rsidRPr="006173E9">
              <w:rPr>
                <w:rFonts w:ascii="Arial" w:eastAsia="Arial Unicode MS" w:hAnsi="Arial" w:cs="Arial"/>
                <w:sz w:val="18"/>
                <w:szCs w:val="18"/>
                <w:lang w:val="en-GB"/>
              </w:rPr>
              <w:t>163</w:t>
            </w:r>
            <w:r>
              <w:rPr>
                <w:rFonts w:ascii="Arial" w:eastAsia="Arial Unicode MS" w:hAnsi="Arial" w:cs="Arial"/>
                <w:sz w:val="18"/>
                <w:szCs w:val="18"/>
              </w:rPr>
              <w:t>,</w:t>
            </w:r>
            <w:r w:rsidRPr="006173E9">
              <w:rPr>
                <w:rFonts w:ascii="Arial" w:eastAsia="Arial Unicode MS" w:hAnsi="Arial" w:cs="Arial"/>
                <w:sz w:val="18"/>
                <w:szCs w:val="18"/>
                <w:lang w:val="en-GB"/>
              </w:rPr>
              <w:t>415</w:t>
            </w:r>
            <w:r>
              <w:rPr>
                <w:rFonts w:ascii="Arial" w:eastAsia="Arial Unicode MS" w:hAnsi="Arial" w:cs="Arial"/>
                <w:sz w:val="18"/>
                <w:szCs w:val="18"/>
              </w:rPr>
              <w:t>,</w:t>
            </w:r>
            <w:r w:rsidRPr="006173E9">
              <w:rPr>
                <w:rFonts w:ascii="Arial" w:eastAsia="Arial Unicode MS" w:hAnsi="Arial" w:cs="Arial"/>
                <w:sz w:val="18"/>
                <w:szCs w:val="18"/>
                <w:lang w:val="en-GB"/>
              </w:rPr>
              <w:t>752</w:t>
            </w:r>
          </w:p>
        </w:tc>
        <w:tc>
          <w:tcPr>
            <w:tcW w:w="1368" w:type="dxa"/>
            <w:tcBorders>
              <w:bottom w:val="single" w:sz="4" w:space="0" w:color="auto"/>
            </w:tcBorders>
            <w:shd w:val="clear" w:color="auto" w:fill="FAFAFA"/>
          </w:tcPr>
          <w:p w14:paraId="3D0A09D5" w14:textId="77777777" w:rsidR="00B91214" w:rsidRPr="00DF7EF1" w:rsidRDefault="00B91214" w:rsidP="00EC7502">
            <w:pPr>
              <w:ind w:right="-72"/>
              <w:jc w:val="right"/>
              <w:rPr>
                <w:rFonts w:ascii="Arial" w:eastAsia="Arial Unicode MS" w:hAnsi="Arial" w:cs="Arial"/>
                <w:sz w:val="18"/>
                <w:szCs w:val="18"/>
              </w:rPr>
            </w:pPr>
            <w:r w:rsidRPr="002053AE">
              <w:rPr>
                <w:rFonts w:ascii="Arial" w:eastAsia="Arial Unicode MS" w:hAnsi="Arial" w:cs="Arial"/>
                <w:sz w:val="18"/>
                <w:szCs w:val="18"/>
              </w:rPr>
              <w:t>84,058,017</w:t>
            </w:r>
          </w:p>
        </w:tc>
        <w:tc>
          <w:tcPr>
            <w:tcW w:w="1368" w:type="dxa"/>
            <w:tcBorders>
              <w:bottom w:val="single" w:sz="4" w:space="0" w:color="auto"/>
            </w:tcBorders>
          </w:tcPr>
          <w:p w14:paraId="4527F995"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103</w:t>
            </w:r>
            <w:r>
              <w:rPr>
                <w:rFonts w:ascii="Arial" w:eastAsia="Arial Unicode MS" w:hAnsi="Arial" w:cs="Arial"/>
                <w:sz w:val="18"/>
                <w:szCs w:val="18"/>
              </w:rPr>
              <w:t>,</w:t>
            </w:r>
            <w:r w:rsidRPr="006173E9">
              <w:rPr>
                <w:rFonts w:ascii="Arial" w:eastAsia="Arial Unicode MS" w:hAnsi="Arial" w:cs="Arial"/>
                <w:sz w:val="18"/>
                <w:szCs w:val="18"/>
                <w:lang w:val="en-GB"/>
              </w:rPr>
              <w:t>962</w:t>
            </w:r>
            <w:r>
              <w:rPr>
                <w:rFonts w:ascii="Arial" w:eastAsia="Arial Unicode MS" w:hAnsi="Arial" w:cs="Arial"/>
                <w:sz w:val="18"/>
                <w:szCs w:val="18"/>
              </w:rPr>
              <w:t>,</w:t>
            </w:r>
            <w:r w:rsidRPr="006173E9">
              <w:rPr>
                <w:rFonts w:ascii="Arial" w:eastAsia="Arial Unicode MS" w:hAnsi="Arial" w:cs="Arial"/>
                <w:sz w:val="18"/>
                <w:szCs w:val="18"/>
                <w:lang w:val="en-GB"/>
              </w:rPr>
              <w:t>970</w:t>
            </w:r>
          </w:p>
        </w:tc>
      </w:tr>
    </w:tbl>
    <w:p w14:paraId="3C720CA1" w14:textId="77777777" w:rsidR="00233E78" w:rsidRPr="00DF7EF1" w:rsidRDefault="00233E78" w:rsidP="00486AC0">
      <w:pPr>
        <w:autoSpaceDE w:val="0"/>
        <w:autoSpaceDN w:val="0"/>
        <w:adjustRightInd w:val="0"/>
        <w:rPr>
          <w:rFonts w:ascii="Arial" w:hAnsi="Arial" w:cs="Arial"/>
          <w:b/>
          <w:bCs/>
          <w:color w:val="000000"/>
          <w:sz w:val="18"/>
          <w:szCs w:val="18"/>
          <w:shd w:val="clear" w:color="auto" w:fill="FFFFFF"/>
        </w:rPr>
      </w:pPr>
    </w:p>
    <w:p w14:paraId="41D09968" w14:textId="4F1930CB" w:rsidR="00B91214" w:rsidRPr="00DF7EF1" w:rsidRDefault="00233E78" w:rsidP="00B91214">
      <w:pPr>
        <w:autoSpaceDE w:val="0"/>
        <w:autoSpaceDN w:val="0"/>
        <w:adjustRightInd w:val="0"/>
        <w:rPr>
          <w:rFonts w:ascii="Arial" w:hAnsi="Arial" w:cs="Arial"/>
          <w:color w:val="000000"/>
          <w:sz w:val="18"/>
          <w:szCs w:val="18"/>
          <w:shd w:val="clear" w:color="auto" w:fill="FFFFFF"/>
        </w:rPr>
      </w:pPr>
      <w:r w:rsidRPr="00DF7EF1">
        <w:rPr>
          <w:rFonts w:ascii="Arial" w:hAnsi="Arial" w:cs="Arial"/>
          <w:b/>
          <w:bCs/>
          <w:color w:val="000000"/>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B91214" w:rsidRPr="00DF7EF1" w14:paraId="037C04BF" w14:textId="77777777" w:rsidTr="00EC7502">
        <w:trPr>
          <w:trHeight w:val="386"/>
        </w:trPr>
        <w:tc>
          <w:tcPr>
            <w:tcW w:w="9461" w:type="dxa"/>
            <w:shd w:val="clear" w:color="auto" w:fill="FFA543"/>
            <w:vAlign w:val="center"/>
          </w:tcPr>
          <w:p w14:paraId="7A9A109B" w14:textId="77777777" w:rsidR="00B91214" w:rsidRPr="00DF7EF1" w:rsidRDefault="00B91214" w:rsidP="00EC7502">
            <w:pPr>
              <w:ind w:left="432" w:hanging="432"/>
              <w:rPr>
                <w:rFonts w:ascii="Arial" w:eastAsia="Arial Unicode MS" w:hAnsi="Arial" w:cs="Arial"/>
                <w:b/>
                <w:bCs/>
                <w:color w:val="FFFFFF"/>
                <w:sz w:val="18"/>
                <w:szCs w:val="18"/>
                <w:cs/>
                <w:lang w:val="en-GB"/>
              </w:rPr>
            </w:pPr>
            <w:r w:rsidRPr="006173E9">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3</w:t>
            </w:r>
            <w:r w:rsidRPr="00DF7EF1">
              <w:rPr>
                <w:rFonts w:ascii="Arial" w:eastAsia="Arial Unicode MS" w:hAnsi="Arial" w:cs="Arial"/>
                <w:b/>
                <w:bCs/>
                <w:color w:val="FFFFFF"/>
                <w:sz w:val="18"/>
                <w:szCs w:val="18"/>
                <w:lang w:val="en-GB"/>
              </w:rPr>
              <w:tab/>
            </w:r>
            <w:bookmarkStart w:id="25" w:name="_Hlk128062721"/>
            <w:r w:rsidRPr="00DF7EF1">
              <w:rPr>
                <w:rFonts w:ascii="Arial" w:eastAsia="Arial Unicode MS" w:hAnsi="Arial" w:cs="Arial"/>
                <w:b/>
                <w:bCs/>
                <w:color w:val="FFFFFF"/>
                <w:sz w:val="18"/>
                <w:szCs w:val="18"/>
                <w:lang w:val="en-GB"/>
              </w:rPr>
              <w:t>Unbilled receivables and contract liabilities</w:t>
            </w:r>
            <w:bookmarkEnd w:id="25"/>
          </w:p>
        </w:tc>
      </w:tr>
    </w:tbl>
    <w:p w14:paraId="47CEBF5F" w14:textId="77777777" w:rsidR="00B91214" w:rsidRPr="00DF7EF1" w:rsidRDefault="00B91214" w:rsidP="00B91214">
      <w:pPr>
        <w:rPr>
          <w:rFonts w:ascii="Arial" w:eastAsia="Arial Unicode MS" w:hAnsi="Arial" w:cs="Arial"/>
          <w:sz w:val="18"/>
          <w:szCs w:val="18"/>
        </w:rPr>
      </w:pPr>
    </w:p>
    <w:p w14:paraId="61906AE3" w14:textId="77777777" w:rsidR="00B91214" w:rsidRPr="00DF7EF1" w:rsidRDefault="00B91214" w:rsidP="00B91214">
      <w:pPr>
        <w:ind w:left="540" w:hanging="540"/>
        <w:rPr>
          <w:rFonts w:ascii="Arial" w:eastAsia="Arial Unicode MS" w:hAnsi="Arial" w:cs="Arial"/>
          <w:b/>
          <w:bCs/>
          <w:color w:val="CF4A02"/>
          <w:sz w:val="18"/>
          <w:szCs w:val="18"/>
        </w:rPr>
      </w:pPr>
      <w:r w:rsidRPr="006173E9">
        <w:rPr>
          <w:rFonts w:ascii="Arial" w:eastAsia="Arial Unicode MS" w:hAnsi="Arial" w:cs="Arial"/>
          <w:b/>
          <w:bCs/>
          <w:color w:val="CF4A02"/>
          <w:sz w:val="18"/>
          <w:szCs w:val="18"/>
          <w:lang w:val="en-GB"/>
        </w:rPr>
        <w:t>1</w:t>
      </w:r>
      <w:r>
        <w:rPr>
          <w:rFonts w:ascii="Arial" w:eastAsia="Arial Unicode MS" w:hAnsi="Arial" w:cs="Arial"/>
          <w:b/>
          <w:bCs/>
          <w:color w:val="CF4A02"/>
          <w:sz w:val="18"/>
          <w:szCs w:val="18"/>
          <w:lang w:val="en-GB"/>
        </w:rPr>
        <w:t>3</w:t>
      </w:r>
      <w:r w:rsidRPr="00DF7EF1">
        <w:rPr>
          <w:rFonts w:ascii="Arial" w:eastAsia="Arial Unicode MS" w:hAnsi="Arial" w:cs="Arial"/>
          <w:b/>
          <w:bCs/>
          <w:color w:val="CF4A02"/>
          <w:sz w:val="18"/>
          <w:szCs w:val="18"/>
        </w:rPr>
        <w:t>.</w:t>
      </w:r>
      <w:r w:rsidRPr="006173E9">
        <w:rPr>
          <w:rFonts w:ascii="Arial" w:eastAsia="Arial Unicode MS" w:hAnsi="Arial" w:cs="Arial"/>
          <w:b/>
          <w:bCs/>
          <w:color w:val="CF4A02"/>
          <w:sz w:val="18"/>
          <w:szCs w:val="18"/>
          <w:lang w:val="en-GB"/>
        </w:rPr>
        <w:t>1</w:t>
      </w:r>
      <w:r w:rsidRPr="00DF7EF1">
        <w:rPr>
          <w:rFonts w:ascii="Arial" w:eastAsia="Arial Unicode MS" w:hAnsi="Arial" w:cs="Arial"/>
          <w:b/>
          <w:bCs/>
          <w:color w:val="CF4A02"/>
          <w:sz w:val="18"/>
          <w:szCs w:val="18"/>
        </w:rPr>
        <w:tab/>
        <w:t>Unbilled receivables</w:t>
      </w:r>
    </w:p>
    <w:p w14:paraId="7C617C53" w14:textId="77777777" w:rsidR="00B91214" w:rsidRPr="00DF7EF1" w:rsidRDefault="00B91214" w:rsidP="00B91214">
      <w:pPr>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B91214" w:rsidRPr="00DF7EF1" w14:paraId="706B89A1" w14:textId="77777777" w:rsidTr="00EC7502">
        <w:tc>
          <w:tcPr>
            <w:tcW w:w="4104" w:type="dxa"/>
            <w:vAlign w:val="center"/>
          </w:tcPr>
          <w:p w14:paraId="42EB71A4" w14:textId="77777777" w:rsidR="00B91214" w:rsidRPr="00DF7EF1" w:rsidRDefault="00B91214" w:rsidP="00EC7502">
            <w:pPr>
              <w:ind w:left="540"/>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D737339"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311838F6"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94DF463"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0EA5243A"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B91214" w:rsidRPr="00DF7EF1" w14:paraId="54BC5FDF" w14:textId="77777777" w:rsidTr="00EC7502">
        <w:tc>
          <w:tcPr>
            <w:tcW w:w="4104" w:type="dxa"/>
            <w:vAlign w:val="center"/>
          </w:tcPr>
          <w:p w14:paraId="688BC70B" w14:textId="77777777" w:rsidR="00B91214" w:rsidRPr="00DF7EF1" w:rsidRDefault="00B91214" w:rsidP="00EC7502">
            <w:pPr>
              <w:ind w:left="540"/>
              <w:rPr>
                <w:rFonts w:ascii="Arial" w:eastAsia="Arial Unicode MS" w:hAnsi="Arial" w:cs="Arial"/>
                <w:sz w:val="18"/>
                <w:szCs w:val="18"/>
                <w:rtl/>
                <w:cs/>
              </w:rPr>
            </w:pPr>
          </w:p>
        </w:tc>
        <w:tc>
          <w:tcPr>
            <w:tcW w:w="1368" w:type="dxa"/>
            <w:tcBorders>
              <w:top w:val="single" w:sz="4" w:space="0" w:color="auto"/>
            </w:tcBorders>
            <w:shd w:val="clear" w:color="auto" w:fill="auto"/>
          </w:tcPr>
          <w:p w14:paraId="555FDE04" w14:textId="77777777" w:rsidR="00B91214" w:rsidRPr="00DF7EF1" w:rsidRDefault="00B91214"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59D5244E"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60DEB0E8"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5A3595B0"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r>
      <w:tr w:rsidR="00B91214" w:rsidRPr="00DF7EF1" w14:paraId="6ADFA02E" w14:textId="77777777" w:rsidTr="00EC7502">
        <w:tc>
          <w:tcPr>
            <w:tcW w:w="4104" w:type="dxa"/>
            <w:vAlign w:val="center"/>
          </w:tcPr>
          <w:p w14:paraId="59B6CD2B" w14:textId="77777777" w:rsidR="00B91214" w:rsidRPr="00DF7EF1" w:rsidRDefault="00B91214" w:rsidP="00EC7502">
            <w:pPr>
              <w:ind w:left="540"/>
              <w:rPr>
                <w:rFonts w:ascii="Arial" w:eastAsia="Arial Unicode MS" w:hAnsi="Arial" w:cs="Arial"/>
                <w:sz w:val="18"/>
                <w:szCs w:val="18"/>
                <w:rtl/>
                <w:cs/>
              </w:rPr>
            </w:pPr>
          </w:p>
        </w:tc>
        <w:tc>
          <w:tcPr>
            <w:tcW w:w="1368" w:type="dxa"/>
            <w:tcBorders>
              <w:bottom w:val="single" w:sz="4" w:space="0" w:color="auto"/>
            </w:tcBorders>
            <w:shd w:val="clear" w:color="auto" w:fill="auto"/>
          </w:tcPr>
          <w:p w14:paraId="54E9DEAF" w14:textId="77777777" w:rsidR="00B91214" w:rsidRPr="00DF7EF1" w:rsidRDefault="00B9121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B10C747"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DB9B141"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7D1E8E0"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B91214" w:rsidRPr="00DF7EF1" w14:paraId="2E449163" w14:textId="77777777" w:rsidTr="00EC7502">
        <w:trPr>
          <w:trHeight w:val="74"/>
        </w:trPr>
        <w:tc>
          <w:tcPr>
            <w:tcW w:w="4104" w:type="dxa"/>
          </w:tcPr>
          <w:p w14:paraId="2010F781" w14:textId="77777777" w:rsidR="00B91214" w:rsidRPr="00DF7EF1" w:rsidRDefault="00B91214" w:rsidP="00EC7502">
            <w:pPr>
              <w:ind w:left="540"/>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5F3CDD4"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52C202C"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8DB0FDF"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06FCE0B1"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0CC98B41" w14:textId="77777777" w:rsidTr="00EC7502">
        <w:trPr>
          <w:trHeight w:val="144"/>
        </w:trPr>
        <w:tc>
          <w:tcPr>
            <w:tcW w:w="4104" w:type="dxa"/>
            <w:vAlign w:val="center"/>
          </w:tcPr>
          <w:p w14:paraId="178A4774" w14:textId="77777777" w:rsidR="00B91214" w:rsidRPr="00DF7EF1" w:rsidRDefault="00B91214" w:rsidP="00EC7502">
            <w:pPr>
              <w:ind w:left="540"/>
              <w:rPr>
                <w:rFonts w:ascii="Arial" w:hAnsi="Arial" w:cs="Arial"/>
                <w:sz w:val="18"/>
                <w:szCs w:val="18"/>
              </w:rPr>
            </w:pPr>
            <w:r>
              <w:rPr>
                <w:rFonts w:ascii="Arial" w:hAnsi="Arial" w:cs="Arial"/>
                <w:sz w:val="18"/>
                <w:szCs w:val="18"/>
              </w:rPr>
              <w:t xml:space="preserve">Opening balance </w:t>
            </w:r>
          </w:p>
        </w:tc>
        <w:tc>
          <w:tcPr>
            <w:tcW w:w="1368" w:type="dxa"/>
            <w:shd w:val="clear" w:color="auto" w:fill="FAFAFA"/>
            <w:vAlign w:val="bottom"/>
          </w:tcPr>
          <w:p w14:paraId="2EE3E15E"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354,053,267</w:t>
            </w:r>
          </w:p>
        </w:tc>
        <w:tc>
          <w:tcPr>
            <w:tcW w:w="1368" w:type="dxa"/>
            <w:shd w:val="clear" w:color="auto" w:fill="auto"/>
            <w:vAlign w:val="bottom"/>
          </w:tcPr>
          <w:p w14:paraId="77499DC6"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126</w:t>
            </w:r>
            <w:r>
              <w:rPr>
                <w:rFonts w:ascii="Arial" w:eastAsia="Arial Unicode MS" w:hAnsi="Arial" w:cs="Arial"/>
                <w:sz w:val="18"/>
                <w:szCs w:val="18"/>
              </w:rPr>
              <w:t>,</w:t>
            </w:r>
            <w:r w:rsidRPr="006173E9">
              <w:rPr>
                <w:rFonts w:ascii="Arial" w:eastAsia="Arial Unicode MS" w:hAnsi="Arial" w:cs="Arial"/>
                <w:sz w:val="18"/>
                <w:szCs w:val="18"/>
                <w:lang w:val="en-GB"/>
              </w:rPr>
              <w:t>915</w:t>
            </w:r>
            <w:r>
              <w:rPr>
                <w:rFonts w:ascii="Arial" w:eastAsia="Arial Unicode MS" w:hAnsi="Arial" w:cs="Arial"/>
                <w:sz w:val="18"/>
                <w:szCs w:val="18"/>
              </w:rPr>
              <w:t>,</w:t>
            </w:r>
            <w:r w:rsidRPr="006173E9">
              <w:rPr>
                <w:rFonts w:ascii="Arial" w:eastAsia="Arial Unicode MS" w:hAnsi="Arial" w:cs="Arial"/>
                <w:sz w:val="18"/>
                <w:szCs w:val="18"/>
                <w:lang w:val="en-GB"/>
              </w:rPr>
              <w:t>398</w:t>
            </w:r>
          </w:p>
        </w:tc>
        <w:tc>
          <w:tcPr>
            <w:tcW w:w="1368" w:type="dxa"/>
            <w:shd w:val="clear" w:color="auto" w:fill="FAFAFA"/>
          </w:tcPr>
          <w:p w14:paraId="5E36B1D5" w14:textId="77777777" w:rsidR="00B91214" w:rsidRPr="00DF7EF1" w:rsidRDefault="00B91214" w:rsidP="00EC7502">
            <w:pPr>
              <w:ind w:right="-72"/>
              <w:jc w:val="right"/>
              <w:rPr>
                <w:rFonts w:ascii="Arial" w:eastAsia="Arial Unicode MS" w:hAnsi="Arial" w:cs="Arial"/>
                <w:sz w:val="18"/>
                <w:szCs w:val="18"/>
                <w:cs/>
              </w:rPr>
            </w:pPr>
            <w:r w:rsidRPr="000B49B2">
              <w:rPr>
                <w:rFonts w:ascii="Arial" w:eastAsia="Arial Unicode MS" w:hAnsi="Arial" w:cs="Arial"/>
                <w:sz w:val="18"/>
                <w:szCs w:val="18"/>
              </w:rPr>
              <w:t>222,579,613</w:t>
            </w:r>
          </w:p>
        </w:tc>
        <w:tc>
          <w:tcPr>
            <w:tcW w:w="1368" w:type="dxa"/>
          </w:tcPr>
          <w:p w14:paraId="735130C9" w14:textId="77777777" w:rsidR="00B91214" w:rsidRPr="00DF7EF1" w:rsidRDefault="00B91214" w:rsidP="00EC7502">
            <w:pPr>
              <w:ind w:right="-72"/>
              <w:jc w:val="right"/>
              <w:rPr>
                <w:rFonts w:ascii="Arial" w:eastAsia="Arial Unicode MS" w:hAnsi="Arial" w:cs="Arial"/>
                <w:sz w:val="18"/>
                <w:szCs w:val="18"/>
                <w:cs/>
              </w:rPr>
            </w:pPr>
            <w:r w:rsidRPr="006173E9">
              <w:rPr>
                <w:rFonts w:ascii="Arial" w:eastAsia="Arial Unicode MS" w:hAnsi="Arial" w:cs="Arial"/>
                <w:sz w:val="18"/>
                <w:szCs w:val="18"/>
                <w:lang w:val="en-GB"/>
              </w:rPr>
              <w:t>84</w:t>
            </w:r>
            <w:r>
              <w:rPr>
                <w:rFonts w:ascii="Arial" w:eastAsia="Arial Unicode MS" w:hAnsi="Arial" w:cs="Arial"/>
                <w:sz w:val="18"/>
                <w:szCs w:val="18"/>
              </w:rPr>
              <w:t>,</w:t>
            </w:r>
            <w:r w:rsidRPr="006173E9">
              <w:rPr>
                <w:rFonts w:ascii="Arial" w:eastAsia="Arial Unicode MS" w:hAnsi="Arial" w:cs="Arial"/>
                <w:sz w:val="18"/>
                <w:szCs w:val="18"/>
                <w:lang w:val="en-GB"/>
              </w:rPr>
              <w:t>794</w:t>
            </w:r>
            <w:r>
              <w:rPr>
                <w:rFonts w:ascii="Arial" w:eastAsia="Arial Unicode MS" w:hAnsi="Arial" w:cs="Arial"/>
                <w:sz w:val="18"/>
                <w:szCs w:val="18"/>
              </w:rPr>
              <w:t>,</w:t>
            </w:r>
            <w:r w:rsidRPr="006173E9">
              <w:rPr>
                <w:rFonts w:ascii="Arial" w:eastAsia="Arial Unicode MS" w:hAnsi="Arial" w:cs="Arial"/>
                <w:sz w:val="18"/>
                <w:szCs w:val="18"/>
                <w:lang w:val="en-GB"/>
              </w:rPr>
              <w:t>991</w:t>
            </w:r>
          </w:p>
        </w:tc>
      </w:tr>
      <w:tr w:rsidR="00B91214" w:rsidRPr="00DF7EF1" w14:paraId="19FE1271" w14:textId="77777777" w:rsidTr="00EC7502">
        <w:trPr>
          <w:trHeight w:val="144"/>
        </w:trPr>
        <w:tc>
          <w:tcPr>
            <w:tcW w:w="4104" w:type="dxa"/>
            <w:vAlign w:val="center"/>
          </w:tcPr>
          <w:p w14:paraId="2AEFF662" w14:textId="77777777" w:rsidR="00B91214" w:rsidRPr="00EB4EBE" w:rsidRDefault="00B91214" w:rsidP="00EC7502">
            <w:pPr>
              <w:ind w:left="540"/>
              <w:rPr>
                <w:rFonts w:ascii="Arial" w:hAnsi="Arial" w:cs="Cordia New"/>
                <w:sz w:val="18"/>
                <w:szCs w:val="18"/>
                <w:lang w:val="en-GB"/>
              </w:rPr>
            </w:pPr>
            <w:r>
              <w:rPr>
                <w:rFonts w:ascii="Arial" w:hAnsi="Arial" w:cs="Arial"/>
                <w:sz w:val="18"/>
                <w:szCs w:val="18"/>
              </w:rPr>
              <w:t>Addition</w:t>
            </w:r>
            <w:r w:rsidRPr="00EB4EBE">
              <w:rPr>
                <w:rFonts w:ascii="Arial" w:hAnsi="Arial" w:cs="Cordia New"/>
                <w:sz w:val="18"/>
                <w:szCs w:val="18"/>
                <w:lang w:val="en-GB"/>
              </w:rPr>
              <w:t>s</w:t>
            </w:r>
          </w:p>
        </w:tc>
        <w:tc>
          <w:tcPr>
            <w:tcW w:w="1368" w:type="dxa"/>
            <w:shd w:val="clear" w:color="auto" w:fill="FAFAFA"/>
            <w:vAlign w:val="bottom"/>
          </w:tcPr>
          <w:p w14:paraId="52CBE92A"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406,021,869</w:t>
            </w:r>
          </w:p>
        </w:tc>
        <w:tc>
          <w:tcPr>
            <w:tcW w:w="1368" w:type="dxa"/>
            <w:shd w:val="clear" w:color="auto" w:fill="auto"/>
            <w:vAlign w:val="bottom"/>
          </w:tcPr>
          <w:p w14:paraId="73BCC8BF"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453</w:t>
            </w:r>
            <w:r>
              <w:rPr>
                <w:rFonts w:ascii="Arial" w:eastAsia="Arial Unicode MS" w:hAnsi="Arial" w:cs="Arial"/>
                <w:sz w:val="18"/>
                <w:szCs w:val="18"/>
              </w:rPr>
              <w:t>,</w:t>
            </w:r>
            <w:r w:rsidRPr="006173E9">
              <w:rPr>
                <w:rFonts w:ascii="Arial" w:eastAsia="Arial Unicode MS" w:hAnsi="Arial" w:cs="Arial"/>
                <w:sz w:val="18"/>
                <w:szCs w:val="18"/>
                <w:lang w:val="en-GB"/>
              </w:rPr>
              <w:t>673</w:t>
            </w:r>
            <w:r>
              <w:rPr>
                <w:rFonts w:ascii="Arial" w:eastAsia="Arial Unicode MS" w:hAnsi="Arial" w:cs="Arial"/>
                <w:sz w:val="18"/>
                <w:szCs w:val="18"/>
              </w:rPr>
              <w:t>,</w:t>
            </w:r>
            <w:r w:rsidRPr="006173E9">
              <w:rPr>
                <w:rFonts w:ascii="Arial" w:eastAsia="Arial Unicode MS" w:hAnsi="Arial" w:cs="Arial"/>
                <w:sz w:val="18"/>
                <w:szCs w:val="18"/>
                <w:lang w:val="en-GB"/>
              </w:rPr>
              <w:t>930</w:t>
            </w:r>
          </w:p>
        </w:tc>
        <w:tc>
          <w:tcPr>
            <w:tcW w:w="1368" w:type="dxa"/>
            <w:shd w:val="clear" w:color="auto" w:fill="FAFAFA"/>
          </w:tcPr>
          <w:p w14:paraId="2C6E3515" w14:textId="77777777" w:rsidR="00B91214" w:rsidRPr="00DF7EF1" w:rsidRDefault="00B91214" w:rsidP="00EC7502">
            <w:pPr>
              <w:ind w:right="-72"/>
              <w:jc w:val="right"/>
              <w:rPr>
                <w:rFonts w:ascii="Arial" w:eastAsia="Arial Unicode MS" w:hAnsi="Arial" w:cs="Arial"/>
                <w:sz w:val="18"/>
                <w:szCs w:val="18"/>
              </w:rPr>
            </w:pPr>
            <w:r w:rsidRPr="000B49B2">
              <w:rPr>
                <w:rFonts w:ascii="Arial" w:eastAsia="Arial Unicode MS" w:hAnsi="Arial" w:cs="Arial"/>
                <w:sz w:val="18"/>
                <w:szCs w:val="18"/>
              </w:rPr>
              <w:t>157,004,186</w:t>
            </w:r>
          </w:p>
        </w:tc>
        <w:tc>
          <w:tcPr>
            <w:tcW w:w="1368" w:type="dxa"/>
          </w:tcPr>
          <w:p w14:paraId="1AF73D79"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257</w:t>
            </w:r>
            <w:r>
              <w:rPr>
                <w:rFonts w:ascii="Arial" w:eastAsia="Arial Unicode MS" w:hAnsi="Arial" w:cs="Arial"/>
                <w:sz w:val="18"/>
                <w:szCs w:val="18"/>
              </w:rPr>
              <w:t>,</w:t>
            </w:r>
            <w:r w:rsidRPr="006173E9">
              <w:rPr>
                <w:rFonts w:ascii="Arial" w:eastAsia="Arial Unicode MS" w:hAnsi="Arial" w:cs="Arial"/>
                <w:sz w:val="18"/>
                <w:szCs w:val="18"/>
                <w:lang w:val="en-GB"/>
              </w:rPr>
              <w:t>456</w:t>
            </w:r>
            <w:r>
              <w:rPr>
                <w:rFonts w:ascii="Arial" w:eastAsia="Arial Unicode MS" w:hAnsi="Arial" w:cs="Arial"/>
                <w:sz w:val="18"/>
                <w:szCs w:val="18"/>
              </w:rPr>
              <w:t>,</w:t>
            </w:r>
            <w:r w:rsidRPr="006173E9">
              <w:rPr>
                <w:rFonts w:ascii="Arial" w:eastAsia="Arial Unicode MS" w:hAnsi="Arial" w:cs="Arial"/>
                <w:sz w:val="18"/>
                <w:szCs w:val="18"/>
                <w:lang w:val="en-GB"/>
              </w:rPr>
              <w:t>071</w:t>
            </w:r>
          </w:p>
        </w:tc>
      </w:tr>
      <w:tr w:rsidR="00B91214" w:rsidRPr="00DF7EF1" w14:paraId="16AA7A54" w14:textId="77777777" w:rsidTr="00EC7502">
        <w:trPr>
          <w:trHeight w:val="144"/>
        </w:trPr>
        <w:tc>
          <w:tcPr>
            <w:tcW w:w="4104" w:type="dxa"/>
            <w:vAlign w:val="center"/>
          </w:tcPr>
          <w:p w14:paraId="43163777" w14:textId="77777777" w:rsidR="00B91214" w:rsidRDefault="00B91214" w:rsidP="00EC7502">
            <w:pPr>
              <w:ind w:left="540"/>
              <w:rPr>
                <w:rFonts w:ascii="Arial" w:hAnsi="Arial" w:cs="Arial"/>
                <w:sz w:val="18"/>
                <w:szCs w:val="18"/>
              </w:rPr>
            </w:pPr>
            <w:r w:rsidRPr="00BA25F1">
              <w:rPr>
                <w:rFonts w:ascii="Arial" w:hAnsi="Arial" w:cs="Arial"/>
                <w:sz w:val="18"/>
                <w:szCs w:val="18"/>
                <w:u w:val="single"/>
              </w:rPr>
              <w:t>Less</w:t>
            </w:r>
            <w:r>
              <w:rPr>
                <w:rFonts w:ascii="Arial" w:hAnsi="Arial" w:cs="Arial"/>
                <w:sz w:val="18"/>
                <w:szCs w:val="18"/>
              </w:rPr>
              <w:t xml:space="preserve"> </w:t>
            </w:r>
            <w:r w:rsidRPr="003C38CB">
              <w:rPr>
                <w:rFonts w:ascii="Arial" w:hAnsi="Arial" w:cs="Arial"/>
                <w:sz w:val="18"/>
                <w:szCs w:val="18"/>
              </w:rPr>
              <w:t>Progress billing to customers</w:t>
            </w:r>
          </w:p>
        </w:tc>
        <w:tc>
          <w:tcPr>
            <w:tcW w:w="1368" w:type="dxa"/>
            <w:shd w:val="clear" w:color="auto" w:fill="FAFAFA"/>
            <w:vAlign w:val="bottom"/>
          </w:tcPr>
          <w:p w14:paraId="465AB5D5"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(425,008,956)</w:t>
            </w:r>
          </w:p>
        </w:tc>
        <w:tc>
          <w:tcPr>
            <w:tcW w:w="1368" w:type="dxa"/>
            <w:shd w:val="clear" w:color="auto" w:fill="auto"/>
            <w:vAlign w:val="bottom"/>
          </w:tcPr>
          <w:p w14:paraId="20FE91E9"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226</w:t>
            </w:r>
            <w:r>
              <w:rPr>
                <w:rFonts w:ascii="Arial" w:eastAsia="Arial Unicode MS" w:hAnsi="Arial" w:cs="Arial"/>
                <w:sz w:val="18"/>
                <w:szCs w:val="18"/>
              </w:rPr>
              <w:t>,</w:t>
            </w:r>
            <w:r w:rsidRPr="006173E9">
              <w:rPr>
                <w:rFonts w:ascii="Arial" w:eastAsia="Arial Unicode MS" w:hAnsi="Arial" w:cs="Arial"/>
                <w:sz w:val="18"/>
                <w:szCs w:val="18"/>
                <w:lang w:val="en-GB"/>
              </w:rPr>
              <w:t>536</w:t>
            </w:r>
            <w:r>
              <w:rPr>
                <w:rFonts w:ascii="Arial" w:eastAsia="Arial Unicode MS" w:hAnsi="Arial" w:cs="Arial"/>
                <w:sz w:val="18"/>
                <w:szCs w:val="18"/>
              </w:rPr>
              <w:t>,</w:t>
            </w:r>
            <w:r w:rsidRPr="006173E9">
              <w:rPr>
                <w:rFonts w:ascii="Arial" w:eastAsia="Arial Unicode MS" w:hAnsi="Arial" w:cs="Arial"/>
                <w:sz w:val="18"/>
                <w:szCs w:val="18"/>
                <w:lang w:val="en-GB"/>
              </w:rPr>
              <w:t>061</w:t>
            </w:r>
            <w:r>
              <w:rPr>
                <w:rFonts w:ascii="Arial" w:eastAsia="Arial Unicode MS" w:hAnsi="Arial" w:cs="Arial"/>
                <w:sz w:val="18"/>
                <w:szCs w:val="18"/>
              </w:rPr>
              <w:t>)</w:t>
            </w:r>
          </w:p>
        </w:tc>
        <w:tc>
          <w:tcPr>
            <w:tcW w:w="1368" w:type="dxa"/>
            <w:shd w:val="clear" w:color="auto" w:fill="FAFAFA"/>
          </w:tcPr>
          <w:p w14:paraId="61304FD7" w14:textId="77777777" w:rsidR="00B91214" w:rsidRPr="00DF7EF1" w:rsidRDefault="00B91214" w:rsidP="00EC7502">
            <w:pPr>
              <w:ind w:right="-72"/>
              <w:jc w:val="right"/>
              <w:rPr>
                <w:rFonts w:ascii="Arial" w:eastAsia="Arial Unicode MS" w:hAnsi="Arial" w:cs="Arial"/>
                <w:sz w:val="18"/>
                <w:szCs w:val="18"/>
              </w:rPr>
            </w:pPr>
            <w:r w:rsidRPr="000B49B2">
              <w:rPr>
                <w:rFonts w:ascii="Arial" w:eastAsia="Arial Unicode MS" w:hAnsi="Arial" w:cs="Arial"/>
                <w:sz w:val="18"/>
                <w:szCs w:val="18"/>
              </w:rPr>
              <w:t>(152,828,011)</w:t>
            </w:r>
          </w:p>
        </w:tc>
        <w:tc>
          <w:tcPr>
            <w:tcW w:w="1368" w:type="dxa"/>
          </w:tcPr>
          <w:p w14:paraId="1573CDCA" w14:textId="77777777" w:rsidR="00B91214" w:rsidRPr="00DF7EF1"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119</w:t>
            </w:r>
            <w:r>
              <w:rPr>
                <w:rFonts w:ascii="Arial" w:eastAsia="Arial Unicode MS" w:hAnsi="Arial" w:cs="Arial"/>
                <w:sz w:val="18"/>
                <w:szCs w:val="18"/>
              </w:rPr>
              <w:t>,</w:t>
            </w:r>
            <w:r w:rsidRPr="006173E9">
              <w:rPr>
                <w:rFonts w:ascii="Arial" w:eastAsia="Arial Unicode MS" w:hAnsi="Arial" w:cs="Arial"/>
                <w:sz w:val="18"/>
                <w:szCs w:val="18"/>
                <w:lang w:val="en-GB"/>
              </w:rPr>
              <w:t>671</w:t>
            </w:r>
            <w:r>
              <w:rPr>
                <w:rFonts w:ascii="Arial" w:eastAsia="Arial Unicode MS" w:hAnsi="Arial" w:cs="Arial"/>
                <w:sz w:val="18"/>
                <w:szCs w:val="18"/>
              </w:rPr>
              <w:t>,</w:t>
            </w:r>
            <w:r w:rsidRPr="006173E9">
              <w:rPr>
                <w:rFonts w:ascii="Arial" w:eastAsia="Arial Unicode MS" w:hAnsi="Arial" w:cs="Arial"/>
                <w:sz w:val="18"/>
                <w:szCs w:val="18"/>
                <w:lang w:val="en-GB"/>
              </w:rPr>
              <w:t>449</w:t>
            </w:r>
            <w:r>
              <w:rPr>
                <w:rFonts w:ascii="Arial" w:eastAsia="Arial Unicode MS" w:hAnsi="Arial" w:cs="Arial"/>
                <w:sz w:val="18"/>
                <w:szCs w:val="18"/>
              </w:rPr>
              <w:t>)</w:t>
            </w:r>
          </w:p>
        </w:tc>
      </w:tr>
      <w:tr w:rsidR="00B91214" w:rsidRPr="00DF7EF1" w14:paraId="2A6FB843" w14:textId="77777777" w:rsidTr="00EC7502">
        <w:trPr>
          <w:trHeight w:val="144"/>
        </w:trPr>
        <w:tc>
          <w:tcPr>
            <w:tcW w:w="4104" w:type="dxa"/>
            <w:vAlign w:val="center"/>
          </w:tcPr>
          <w:p w14:paraId="2523A7FB" w14:textId="77777777" w:rsidR="00B91214" w:rsidRPr="00BA25F1" w:rsidRDefault="00B91214" w:rsidP="00EC7502">
            <w:pPr>
              <w:ind w:left="540"/>
              <w:rPr>
                <w:rFonts w:ascii="Arial" w:hAnsi="Arial" w:cs="Arial"/>
                <w:sz w:val="18"/>
                <w:szCs w:val="18"/>
                <w:u w:val="single"/>
              </w:rPr>
            </w:pPr>
            <w:r w:rsidRPr="00286894">
              <w:rPr>
                <w:rFonts w:ascii="Arial" w:hAnsi="Arial" w:cs="Arial"/>
                <w:sz w:val="18"/>
                <w:szCs w:val="18"/>
                <w:u w:val="single"/>
              </w:rPr>
              <w:t>Less</w:t>
            </w:r>
            <w:r w:rsidRPr="00286894">
              <w:rPr>
                <w:rFonts w:ascii="Arial" w:hAnsi="Arial" w:cs="Arial"/>
                <w:sz w:val="18"/>
                <w:szCs w:val="18"/>
              </w:rPr>
              <w:t xml:space="preserve"> Allowance for expected credit loss</w:t>
            </w:r>
          </w:p>
        </w:tc>
        <w:tc>
          <w:tcPr>
            <w:tcW w:w="1368" w:type="dxa"/>
            <w:tcBorders>
              <w:bottom w:val="single" w:sz="4" w:space="0" w:color="auto"/>
            </w:tcBorders>
            <w:shd w:val="clear" w:color="auto" w:fill="FAFAFA"/>
            <w:vAlign w:val="bottom"/>
          </w:tcPr>
          <w:p w14:paraId="63F01C40"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(106,401,599)</w:t>
            </w:r>
          </w:p>
        </w:tc>
        <w:tc>
          <w:tcPr>
            <w:tcW w:w="1368" w:type="dxa"/>
            <w:tcBorders>
              <w:bottom w:val="single" w:sz="4" w:space="0" w:color="auto"/>
            </w:tcBorders>
            <w:shd w:val="clear" w:color="auto" w:fill="auto"/>
            <w:vAlign w:val="bottom"/>
          </w:tcPr>
          <w:p w14:paraId="0D78BBD0" w14:textId="77777777" w:rsidR="00B91214"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FAFAFA"/>
          </w:tcPr>
          <w:p w14:paraId="6BC9D800"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(106,401,599)</w:t>
            </w:r>
          </w:p>
        </w:tc>
        <w:tc>
          <w:tcPr>
            <w:tcW w:w="1368" w:type="dxa"/>
            <w:tcBorders>
              <w:bottom w:val="single" w:sz="4" w:space="0" w:color="auto"/>
            </w:tcBorders>
          </w:tcPr>
          <w:p w14:paraId="3970761B" w14:textId="77777777" w:rsidR="00B91214" w:rsidRDefault="00B91214" w:rsidP="00EC7502">
            <w:pPr>
              <w:ind w:right="-72"/>
              <w:jc w:val="right"/>
              <w:rPr>
                <w:rFonts w:ascii="Arial" w:eastAsia="Arial Unicode MS" w:hAnsi="Arial" w:cs="Arial"/>
                <w:sz w:val="18"/>
                <w:szCs w:val="18"/>
              </w:rPr>
            </w:pPr>
            <w:r>
              <w:rPr>
                <w:rFonts w:ascii="Arial" w:eastAsia="Arial Unicode MS" w:hAnsi="Arial" w:cs="Arial"/>
                <w:sz w:val="18"/>
                <w:szCs w:val="18"/>
              </w:rPr>
              <w:t>-</w:t>
            </w:r>
          </w:p>
        </w:tc>
      </w:tr>
      <w:tr w:rsidR="00B91214" w:rsidRPr="00DF7EF1" w14:paraId="789FEBFA" w14:textId="77777777" w:rsidTr="00EC7502">
        <w:trPr>
          <w:trHeight w:val="144"/>
        </w:trPr>
        <w:tc>
          <w:tcPr>
            <w:tcW w:w="4104" w:type="dxa"/>
            <w:vAlign w:val="center"/>
          </w:tcPr>
          <w:p w14:paraId="1AFC9CA3" w14:textId="77777777" w:rsidR="00B91214" w:rsidRPr="00BA25F1" w:rsidRDefault="00B91214" w:rsidP="00EC7502">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6811D8D4" w14:textId="77777777" w:rsidR="00B91214" w:rsidRPr="000E7DDA"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0FB81F06" w14:textId="77777777" w:rsidR="00B91214" w:rsidRPr="000E7DDA"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258AF323" w14:textId="77777777" w:rsidR="00B91214" w:rsidRPr="000E7DDA"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tcPr>
          <w:p w14:paraId="5E9E43E7" w14:textId="77777777" w:rsidR="00B91214" w:rsidRPr="000E7DDA" w:rsidRDefault="00B91214" w:rsidP="00EC7502">
            <w:pPr>
              <w:ind w:right="-72"/>
              <w:jc w:val="right"/>
              <w:rPr>
                <w:rFonts w:ascii="Arial" w:eastAsia="Arial Unicode MS" w:hAnsi="Arial" w:cs="Arial"/>
                <w:sz w:val="18"/>
                <w:szCs w:val="18"/>
                <w:lang w:val="en-GB"/>
              </w:rPr>
            </w:pPr>
          </w:p>
        </w:tc>
      </w:tr>
      <w:tr w:rsidR="00B91214" w:rsidRPr="00DF7EF1" w14:paraId="4FD2956E" w14:textId="77777777" w:rsidTr="00EC7502">
        <w:trPr>
          <w:trHeight w:val="144"/>
        </w:trPr>
        <w:tc>
          <w:tcPr>
            <w:tcW w:w="4104" w:type="dxa"/>
            <w:vAlign w:val="center"/>
          </w:tcPr>
          <w:p w14:paraId="2A2CC7B7" w14:textId="77777777" w:rsidR="00B91214" w:rsidRDefault="00B91214" w:rsidP="00EC7502">
            <w:pPr>
              <w:ind w:left="540"/>
              <w:rPr>
                <w:rFonts w:ascii="Arial" w:hAnsi="Arial" w:cs="Arial"/>
                <w:sz w:val="18"/>
                <w:szCs w:val="18"/>
              </w:rPr>
            </w:pPr>
            <w:r>
              <w:rPr>
                <w:rFonts w:ascii="Arial" w:hAnsi="Arial" w:cs="Arial"/>
                <w:sz w:val="18"/>
                <w:szCs w:val="18"/>
              </w:rPr>
              <w:t>Ending balance</w:t>
            </w:r>
          </w:p>
        </w:tc>
        <w:tc>
          <w:tcPr>
            <w:tcW w:w="1368" w:type="dxa"/>
            <w:shd w:val="clear" w:color="auto" w:fill="FAFAFA"/>
            <w:vAlign w:val="bottom"/>
          </w:tcPr>
          <w:p w14:paraId="12F66E8E" w14:textId="77777777" w:rsidR="00B91214" w:rsidRPr="000E7DDA" w:rsidRDefault="00B91214" w:rsidP="00EC7502">
            <w:pPr>
              <w:ind w:right="-72"/>
              <w:jc w:val="right"/>
              <w:rPr>
                <w:rFonts w:ascii="Arial" w:eastAsia="Arial Unicode MS" w:hAnsi="Arial" w:cs="Arial"/>
                <w:sz w:val="18"/>
                <w:szCs w:val="18"/>
                <w:lang w:val="en-GB"/>
              </w:rPr>
            </w:pPr>
            <w:r w:rsidRPr="00286894">
              <w:rPr>
                <w:rFonts w:ascii="Arial" w:eastAsia="Arial Unicode MS" w:hAnsi="Arial" w:cs="Arial"/>
                <w:sz w:val="18"/>
                <w:szCs w:val="18"/>
                <w:lang w:val="en-GB"/>
              </w:rPr>
              <w:t>228,664,581</w:t>
            </w:r>
          </w:p>
        </w:tc>
        <w:tc>
          <w:tcPr>
            <w:tcW w:w="1368" w:type="dxa"/>
            <w:shd w:val="clear" w:color="auto" w:fill="auto"/>
            <w:vAlign w:val="bottom"/>
          </w:tcPr>
          <w:p w14:paraId="12FC0479" w14:textId="77777777" w:rsidR="00B91214" w:rsidRPr="000E7DDA" w:rsidRDefault="00B9121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354</w:t>
            </w:r>
            <w:r w:rsidRPr="000E7DDA">
              <w:rPr>
                <w:rFonts w:ascii="Arial" w:eastAsia="Arial Unicode MS" w:hAnsi="Arial" w:cs="Arial"/>
                <w:sz w:val="18"/>
                <w:szCs w:val="18"/>
                <w:lang w:val="en-GB"/>
              </w:rPr>
              <w:t>,</w:t>
            </w:r>
            <w:r w:rsidRPr="006173E9">
              <w:rPr>
                <w:rFonts w:ascii="Arial" w:eastAsia="Arial Unicode MS" w:hAnsi="Arial" w:cs="Arial"/>
                <w:sz w:val="18"/>
                <w:szCs w:val="18"/>
                <w:lang w:val="en-GB"/>
              </w:rPr>
              <w:t>053</w:t>
            </w:r>
            <w:r w:rsidRPr="000E7DDA">
              <w:rPr>
                <w:rFonts w:ascii="Arial" w:eastAsia="Arial Unicode MS" w:hAnsi="Arial" w:cs="Arial"/>
                <w:sz w:val="18"/>
                <w:szCs w:val="18"/>
                <w:lang w:val="en-GB"/>
              </w:rPr>
              <w:t>,</w:t>
            </w:r>
            <w:r w:rsidRPr="006173E9">
              <w:rPr>
                <w:rFonts w:ascii="Arial" w:eastAsia="Arial Unicode MS" w:hAnsi="Arial" w:cs="Arial"/>
                <w:sz w:val="18"/>
                <w:szCs w:val="18"/>
                <w:lang w:val="en-GB"/>
              </w:rPr>
              <w:t>267</w:t>
            </w:r>
          </w:p>
        </w:tc>
        <w:tc>
          <w:tcPr>
            <w:tcW w:w="1368" w:type="dxa"/>
            <w:shd w:val="clear" w:color="auto" w:fill="FAFAFA"/>
          </w:tcPr>
          <w:p w14:paraId="694442FD" w14:textId="77777777" w:rsidR="00B91214" w:rsidRPr="000E7DDA" w:rsidRDefault="00B91214" w:rsidP="00EC7502">
            <w:pPr>
              <w:ind w:right="-72"/>
              <w:jc w:val="right"/>
              <w:rPr>
                <w:rFonts w:ascii="Arial" w:eastAsia="Arial Unicode MS" w:hAnsi="Arial" w:cs="Arial"/>
                <w:sz w:val="18"/>
                <w:szCs w:val="18"/>
                <w:lang w:val="en-GB"/>
              </w:rPr>
            </w:pPr>
            <w:r w:rsidRPr="00286894">
              <w:rPr>
                <w:rFonts w:ascii="Arial" w:eastAsia="Arial Unicode MS" w:hAnsi="Arial" w:cs="Arial"/>
                <w:sz w:val="18"/>
                <w:szCs w:val="18"/>
                <w:lang w:val="en-GB"/>
              </w:rPr>
              <w:t>120,354,189</w:t>
            </w:r>
          </w:p>
        </w:tc>
        <w:tc>
          <w:tcPr>
            <w:tcW w:w="1368" w:type="dxa"/>
          </w:tcPr>
          <w:p w14:paraId="7ACAC41D" w14:textId="77777777" w:rsidR="00B91214" w:rsidRPr="000E7DDA" w:rsidRDefault="00B9121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222</w:t>
            </w:r>
            <w:r w:rsidRPr="000E7DDA">
              <w:rPr>
                <w:rFonts w:ascii="Arial" w:eastAsia="Arial Unicode MS" w:hAnsi="Arial" w:cs="Arial"/>
                <w:sz w:val="18"/>
                <w:szCs w:val="18"/>
                <w:lang w:val="en-GB"/>
              </w:rPr>
              <w:t>,</w:t>
            </w:r>
            <w:r w:rsidRPr="006173E9">
              <w:rPr>
                <w:rFonts w:ascii="Arial" w:eastAsia="Arial Unicode MS" w:hAnsi="Arial" w:cs="Arial"/>
                <w:sz w:val="18"/>
                <w:szCs w:val="18"/>
                <w:lang w:val="en-GB"/>
              </w:rPr>
              <w:t>579</w:t>
            </w:r>
            <w:r w:rsidRPr="000E7DDA">
              <w:rPr>
                <w:rFonts w:ascii="Arial" w:eastAsia="Arial Unicode MS" w:hAnsi="Arial" w:cs="Arial"/>
                <w:sz w:val="18"/>
                <w:szCs w:val="18"/>
                <w:lang w:val="en-GB"/>
              </w:rPr>
              <w:t>,</w:t>
            </w:r>
            <w:r w:rsidRPr="006173E9">
              <w:rPr>
                <w:rFonts w:ascii="Arial" w:eastAsia="Arial Unicode MS" w:hAnsi="Arial" w:cs="Arial"/>
                <w:sz w:val="18"/>
                <w:szCs w:val="18"/>
                <w:lang w:val="en-GB"/>
              </w:rPr>
              <w:t>613</w:t>
            </w:r>
          </w:p>
        </w:tc>
      </w:tr>
      <w:tr w:rsidR="00B91214" w:rsidRPr="00DF7EF1" w14:paraId="51BAAB86" w14:textId="77777777" w:rsidTr="00EC7502">
        <w:trPr>
          <w:trHeight w:val="144"/>
        </w:trPr>
        <w:tc>
          <w:tcPr>
            <w:tcW w:w="4104" w:type="dxa"/>
          </w:tcPr>
          <w:p w14:paraId="5CBB7167" w14:textId="77777777" w:rsidR="00B91214" w:rsidRPr="00DF7EF1" w:rsidRDefault="00B91214" w:rsidP="00EC7502">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1DFA7175"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2BDF64B4"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34272702"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D10347E" w14:textId="77777777" w:rsidR="00B91214" w:rsidRPr="00DF7EF1" w:rsidRDefault="00B91214" w:rsidP="00EC7502">
            <w:pPr>
              <w:ind w:right="-72"/>
              <w:jc w:val="right"/>
              <w:rPr>
                <w:rFonts w:ascii="Arial" w:eastAsia="Arial Unicode MS" w:hAnsi="Arial" w:cs="Arial"/>
                <w:sz w:val="18"/>
                <w:szCs w:val="18"/>
                <w:lang w:val="en-GB"/>
              </w:rPr>
            </w:pPr>
          </w:p>
        </w:tc>
      </w:tr>
      <w:tr w:rsidR="00B91214" w:rsidRPr="00DF7EF1" w14:paraId="07D2A431" w14:textId="77777777" w:rsidTr="00EC7502">
        <w:trPr>
          <w:trHeight w:val="144"/>
        </w:trPr>
        <w:tc>
          <w:tcPr>
            <w:tcW w:w="4104" w:type="dxa"/>
          </w:tcPr>
          <w:p w14:paraId="01532726" w14:textId="77777777" w:rsidR="00B91214" w:rsidRPr="00DF7EF1" w:rsidRDefault="00B91214" w:rsidP="00EC7502">
            <w:pPr>
              <w:ind w:left="540"/>
              <w:rPr>
                <w:rFonts w:ascii="Arial" w:hAnsi="Arial" w:cs="Arial"/>
                <w:sz w:val="18"/>
                <w:szCs w:val="18"/>
              </w:rPr>
            </w:pPr>
            <w:proofErr w:type="spellStart"/>
            <w:r w:rsidRPr="003C38CB">
              <w:rPr>
                <w:rFonts w:ascii="Arial" w:hAnsi="Arial" w:cs="Arial"/>
                <w:sz w:val="18"/>
                <w:szCs w:val="18"/>
              </w:rPr>
              <w:t>Recognised</w:t>
            </w:r>
            <w:proofErr w:type="spellEnd"/>
            <w:r>
              <w:rPr>
                <w:rFonts w:ascii="Arial" w:hAnsi="Arial" w:cs="Arial"/>
                <w:sz w:val="18"/>
                <w:szCs w:val="18"/>
              </w:rPr>
              <w:t xml:space="preserve"> </w:t>
            </w:r>
            <w:r w:rsidRPr="003C38CB">
              <w:rPr>
                <w:rFonts w:ascii="Arial" w:hAnsi="Arial" w:cs="Arial"/>
                <w:sz w:val="18"/>
                <w:szCs w:val="18"/>
              </w:rPr>
              <w:t>within one year</w:t>
            </w:r>
          </w:p>
        </w:tc>
        <w:tc>
          <w:tcPr>
            <w:tcW w:w="1368" w:type="dxa"/>
            <w:shd w:val="clear" w:color="auto" w:fill="FAFAFA"/>
            <w:vAlign w:val="bottom"/>
          </w:tcPr>
          <w:p w14:paraId="6E118CC2" w14:textId="77777777" w:rsidR="00B91214" w:rsidRPr="00DF7EF1" w:rsidRDefault="00B91214" w:rsidP="00EC7502">
            <w:pPr>
              <w:ind w:right="-72"/>
              <w:jc w:val="right"/>
              <w:rPr>
                <w:rFonts w:ascii="Arial" w:eastAsia="Arial Unicode MS" w:hAnsi="Arial" w:cs="Arial"/>
                <w:sz w:val="18"/>
                <w:szCs w:val="18"/>
                <w:cs/>
              </w:rPr>
            </w:pPr>
            <w:r w:rsidRPr="00286894">
              <w:rPr>
                <w:rFonts w:ascii="Arial" w:eastAsia="Arial Unicode MS" w:hAnsi="Arial" w:cs="Arial"/>
                <w:sz w:val="18"/>
                <w:szCs w:val="18"/>
              </w:rPr>
              <w:t>113,934,494</w:t>
            </w:r>
          </w:p>
        </w:tc>
        <w:tc>
          <w:tcPr>
            <w:tcW w:w="1368" w:type="dxa"/>
            <w:shd w:val="clear" w:color="auto" w:fill="auto"/>
            <w:vAlign w:val="bottom"/>
          </w:tcPr>
          <w:p w14:paraId="3251D1E9" w14:textId="77777777" w:rsidR="00B91214" w:rsidRPr="00DF7EF1" w:rsidRDefault="00B91214" w:rsidP="00EC7502">
            <w:pPr>
              <w:ind w:right="-72"/>
              <w:jc w:val="right"/>
              <w:rPr>
                <w:rFonts w:ascii="Arial" w:eastAsia="Arial Unicode MS" w:hAnsi="Arial" w:cs="Arial"/>
                <w:sz w:val="18"/>
                <w:szCs w:val="18"/>
                <w:cs/>
              </w:rPr>
            </w:pPr>
            <w:r w:rsidRPr="006173E9">
              <w:rPr>
                <w:rFonts w:ascii="Arial" w:eastAsia="Arial Unicode MS" w:hAnsi="Arial" w:cs="Arial"/>
                <w:sz w:val="18"/>
                <w:szCs w:val="18"/>
                <w:lang w:val="en-GB"/>
              </w:rPr>
              <w:t>306</w:t>
            </w:r>
            <w:r>
              <w:rPr>
                <w:rFonts w:ascii="Arial" w:eastAsia="Arial Unicode MS" w:hAnsi="Arial" w:cs="Arial"/>
                <w:sz w:val="18"/>
                <w:szCs w:val="18"/>
              </w:rPr>
              <w:t>,</w:t>
            </w:r>
            <w:r w:rsidRPr="006173E9">
              <w:rPr>
                <w:rFonts w:ascii="Arial" w:eastAsia="Arial Unicode MS" w:hAnsi="Arial" w:cs="Arial"/>
                <w:sz w:val="18"/>
                <w:szCs w:val="18"/>
                <w:lang w:val="en-GB"/>
              </w:rPr>
              <w:t>414</w:t>
            </w:r>
            <w:r>
              <w:rPr>
                <w:rFonts w:ascii="Arial" w:eastAsia="Arial Unicode MS" w:hAnsi="Arial" w:cs="Arial"/>
                <w:sz w:val="18"/>
                <w:szCs w:val="18"/>
              </w:rPr>
              <w:t>,</w:t>
            </w:r>
            <w:r w:rsidRPr="006173E9">
              <w:rPr>
                <w:rFonts w:ascii="Arial" w:eastAsia="Arial Unicode MS" w:hAnsi="Arial" w:cs="Arial"/>
                <w:sz w:val="18"/>
                <w:szCs w:val="18"/>
                <w:lang w:val="en-GB"/>
              </w:rPr>
              <w:t>308</w:t>
            </w:r>
          </w:p>
        </w:tc>
        <w:tc>
          <w:tcPr>
            <w:tcW w:w="1368" w:type="dxa"/>
            <w:shd w:val="clear" w:color="auto" w:fill="FAFAFA"/>
            <w:vAlign w:val="bottom"/>
          </w:tcPr>
          <w:p w14:paraId="07EE9829"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57,483,216</w:t>
            </w:r>
          </w:p>
        </w:tc>
        <w:tc>
          <w:tcPr>
            <w:tcW w:w="1368" w:type="dxa"/>
            <w:vAlign w:val="bottom"/>
          </w:tcPr>
          <w:p w14:paraId="67501F6E"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181</w:t>
            </w:r>
            <w:r>
              <w:rPr>
                <w:rFonts w:ascii="Arial" w:eastAsia="Arial Unicode MS" w:hAnsi="Arial" w:cs="Arial"/>
                <w:sz w:val="18"/>
                <w:szCs w:val="18"/>
              </w:rPr>
              <w:t>,</w:t>
            </w:r>
            <w:r w:rsidRPr="006173E9">
              <w:rPr>
                <w:rFonts w:ascii="Arial" w:eastAsia="Arial Unicode MS" w:hAnsi="Arial" w:cs="Arial"/>
                <w:sz w:val="18"/>
                <w:szCs w:val="18"/>
                <w:lang w:val="en-GB"/>
              </w:rPr>
              <w:t>531</w:t>
            </w:r>
            <w:r>
              <w:rPr>
                <w:rFonts w:ascii="Arial" w:eastAsia="Arial Unicode MS" w:hAnsi="Arial" w:cs="Arial"/>
                <w:sz w:val="18"/>
                <w:szCs w:val="18"/>
              </w:rPr>
              <w:t>,</w:t>
            </w:r>
            <w:r w:rsidRPr="006173E9">
              <w:rPr>
                <w:rFonts w:ascii="Arial" w:eastAsia="Arial Unicode MS" w:hAnsi="Arial" w:cs="Arial"/>
                <w:sz w:val="18"/>
                <w:szCs w:val="18"/>
                <w:lang w:val="en-GB"/>
              </w:rPr>
              <w:t>745</w:t>
            </w:r>
          </w:p>
        </w:tc>
      </w:tr>
      <w:tr w:rsidR="00B91214" w:rsidRPr="00DF7EF1" w14:paraId="5E5D9BBE" w14:textId="77777777" w:rsidTr="00EC7502">
        <w:trPr>
          <w:trHeight w:val="144"/>
        </w:trPr>
        <w:tc>
          <w:tcPr>
            <w:tcW w:w="4104" w:type="dxa"/>
          </w:tcPr>
          <w:p w14:paraId="36F1AE7D" w14:textId="77777777" w:rsidR="00B91214" w:rsidRPr="0056532A" w:rsidRDefault="00B91214" w:rsidP="00EC7502">
            <w:pPr>
              <w:ind w:left="540"/>
              <w:rPr>
                <w:rFonts w:ascii="Arial" w:hAnsi="Arial" w:cs="Arial"/>
                <w:sz w:val="18"/>
                <w:szCs w:val="18"/>
              </w:rPr>
            </w:pPr>
            <w:proofErr w:type="spellStart"/>
            <w:r w:rsidRPr="003C38CB">
              <w:rPr>
                <w:rFonts w:ascii="Arial" w:hAnsi="Arial" w:cs="Arial"/>
                <w:sz w:val="18"/>
                <w:szCs w:val="18"/>
              </w:rPr>
              <w:t>Recognised</w:t>
            </w:r>
            <w:proofErr w:type="spellEnd"/>
            <w:r w:rsidRPr="003C38CB">
              <w:rPr>
                <w:rFonts w:ascii="Arial" w:hAnsi="Arial" w:cs="Arial"/>
                <w:sz w:val="18"/>
                <w:szCs w:val="18"/>
              </w:rPr>
              <w:t xml:space="preserve"> </w:t>
            </w:r>
            <w:r>
              <w:rPr>
                <w:rFonts w:ascii="Arial" w:hAnsi="Arial" w:cs="Arial"/>
                <w:sz w:val="18"/>
                <w:szCs w:val="18"/>
              </w:rPr>
              <w:t>more than</w:t>
            </w:r>
            <w:r w:rsidRPr="003C38CB">
              <w:rPr>
                <w:rFonts w:ascii="Arial" w:hAnsi="Arial" w:cs="Arial"/>
                <w:sz w:val="18"/>
                <w:szCs w:val="18"/>
              </w:rPr>
              <w:t xml:space="preserve"> one year</w:t>
            </w:r>
          </w:p>
        </w:tc>
        <w:tc>
          <w:tcPr>
            <w:tcW w:w="1368" w:type="dxa"/>
            <w:tcBorders>
              <w:bottom w:val="single" w:sz="4" w:space="0" w:color="auto"/>
            </w:tcBorders>
            <w:shd w:val="clear" w:color="auto" w:fill="FAFAFA"/>
            <w:vAlign w:val="bottom"/>
          </w:tcPr>
          <w:p w14:paraId="70BFBE36" w14:textId="77777777" w:rsidR="00B91214" w:rsidRPr="00DF7EF1" w:rsidRDefault="00B91214" w:rsidP="00EC7502">
            <w:pPr>
              <w:ind w:right="-72"/>
              <w:jc w:val="right"/>
              <w:rPr>
                <w:rFonts w:ascii="Arial" w:eastAsia="Arial Unicode MS" w:hAnsi="Arial" w:cs="Arial"/>
                <w:sz w:val="18"/>
                <w:szCs w:val="18"/>
                <w:cs/>
              </w:rPr>
            </w:pPr>
            <w:r w:rsidRPr="00286894">
              <w:rPr>
                <w:rFonts w:ascii="Arial" w:eastAsia="Arial Unicode MS" w:hAnsi="Arial" w:cs="Arial"/>
                <w:sz w:val="18"/>
                <w:szCs w:val="18"/>
              </w:rPr>
              <w:t>221,131,686</w:t>
            </w:r>
          </w:p>
        </w:tc>
        <w:tc>
          <w:tcPr>
            <w:tcW w:w="1368" w:type="dxa"/>
            <w:tcBorders>
              <w:bottom w:val="single" w:sz="4" w:space="0" w:color="auto"/>
            </w:tcBorders>
            <w:shd w:val="clear" w:color="auto" w:fill="auto"/>
            <w:vAlign w:val="bottom"/>
          </w:tcPr>
          <w:p w14:paraId="06F0FE6E" w14:textId="77777777" w:rsidR="00B91214" w:rsidRPr="00DF7EF1" w:rsidRDefault="00B91214" w:rsidP="00EC7502">
            <w:pPr>
              <w:ind w:right="-72"/>
              <w:jc w:val="right"/>
              <w:rPr>
                <w:rFonts w:ascii="Arial" w:eastAsia="Arial Unicode MS" w:hAnsi="Arial" w:cs="Arial"/>
                <w:sz w:val="18"/>
                <w:szCs w:val="18"/>
                <w:cs/>
              </w:rPr>
            </w:pPr>
            <w:r w:rsidRPr="006173E9">
              <w:rPr>
                <w:rFonts w:ascii="Arial" w:eastAsia="Arial Unicode MS" w:hAnsi="Arial" w:cs="Arial"/>
                <w:sz w:val="18"/>
                <w:szCs w:val="18"/>
                <w:lang w:val="en-GB"/>
              </w:rPr>
              <w:t>47</w:t>
            </w:r>
            <w:r>
              <w:rPr>
                <w:rFonts w:ascii="Arial" w:eastAsia="Arial Unicode MS" w:hAnsi="Arial" w:cs="Arial"/>
                <w:sz w:val="18"/>
                <w:szCs w:val="18"/>
              </w:rPr>
              <w:t>,</w:t>
            </w:r>
            <w:r w:rsidRPr="006173E9">
              <w:rPr>
                <w:rFonts w:ascii="Arial" w:eastAsia="Arial Unicode MS" w:hAnsi="Arial" w:cs="Arial"/>
                <w:sz w:val="18"/>
                <w:szCs w:val="18"/>
                <w:lang w:val="en-GB"/>
              </w:rPr>
              <w:t>638</w:t>
            </w:r>
            <w:r>
              <w:rPr>
                <w:rFonts w:ascii="Arial" w:eastAsia="Arial Unicode MS" w:hAnsi="Arial" w:cs="Arial"/>
                <w:sz w:val="18"/>
                <w:szCs w:val="18"/>
              </w:rPr>
              <w:t>,</w:t>
            </w:r>
            <w:r w:rsidRPr="006173E9">
              <w:rPr>
                <w:rFonts w:ascii="Arial" w:eastAsia="Arial Unicode MS" w:hAnsi="Arial" w:cs="Arial"/>
                <w:sz w:val="18"/>
                <w:szCs w:val="18"/>
                <w:lang w:val="en-GB"/>
              </w:rPr>
              <w:t>959</w:t>
            </w:r>
          </w:p>
        </w:tc>
        <w:tc>
          <w:tcPr>
            <w:tcW w:w="1368" w:type="dxa"/>
            <w:tcBorders>
              <w:bottom w:val="single" w:sz="4" w:space="0" w:color="auto"/>
            </w:tcBorders>
            <w:shd w:val="clear" w:color="auto" w:fill="FAFAFA"/>
            <w:vAlign w:val="bottom"/>
          </w:tcPr>
          <w:p w14:paraId="665D6925"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169,272,572</w:t>
            </w:r>
          </w:p>
        </w:tc>
        <w:tc>
          <w:tcPr>
            <w:tcW w:w="1368" w:type="dxa"/>
            <w:tcBorders>
              <w:bottom w:val="single" w:sz="4" w:space="0" w:color="auto"/>
            </w:tcBorders>
            <w:vAlign w:val="bottom"/>
          </w:tcPr>
          <w:p w14:paraId="2897B092" w14:textId="77777777" w:rsidR="00B91214" w:rsidRPr="00DF7EF1"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41</w:t>
            </w:r>
            <w:r>
              <w:rPr>
                <w:rFonts w:ascii="Arial" w:eastAsia="Arial Unicode MS" w:hAnsi="Arial" w:cs="Arial"/>
                <w:sz w:val="18"/>
                <w:szCs w:val="18"/>
              </w:rPr>
              <w:t>,</w:t>
            </w:r>
            <w:r w:rsidRPr="006173E9">
              <w:rPr>
                <w:rFonts w:ascii="Arial" w:eastAsia="Arial Unicode MS" w:hAnsi="Arial" w:cs="Arial"/>
                <w:sz w:val="18"/>
                <w:szCs w:val="18"/>
                <w:lang w:val="en-GB"/>
              </w:rPr>
              <w:t>047</w:t>
            </w:r>
            <w:r>
              <w:rPr>
                <w:rFonts w:ascii="Arial" w:eastAsia="Arial Unicode MS" w:hAnsi="Arial" w:cs="Arial"/>
                <w:sz w:val="18"/>
                <w:szCs w:val="18"/>
              </w:rPr>
              <w:t>,</w:t>
            </w:r>
            <w:r w:rsidRPr="006173E9">
              <w:rPr>
                <w:rFonts w:ascii="Arial" w:eastAsia="Arial Unicode MS" w:hAnsi="Arial" w:cs="Arial"/>
                <w:sz w:val="18"/>
                <w:szCs w:val="18"/>
                <w:lang w:val="en-GB"/>
              </w:rPr>
              <w:t>868</w:t>
            </w:r>
          </w:p>
        </w:tc>
      </w:tr>
      <w:tr w:rsidR="0051539F" w:rsidRPr="00DF7EF1" w14:paraId="6E764A0C" w14:textId="77777777" w:rsidTr="0051539F">
        <w:trPr>
          <w:trHeight w:val="144"/>
        </w:trPr>
        <w:tc>
          <w:tcPr>
            <w:tcW w:w="4104" w:type="dxa"/>
          </w:tcPr>
          <w:p w14:paraId="6C04A74C" w14:textId="77777777" w:rsidR="0051539F" w:rsidRPr="003C38CB" w:rsidRDefault="0051539F" w:rsidP="00EC7502">
            <w:pPr>
              <w:ind w:left="540"/>
              <w:rPr>
                <w:rFonts w:ascii="Arial" w:hAnsi="Arial" w:cs="Arial"/>
                <w:sz w:val="18"/>
                <w:szCs w:val="18"/>
              </w:rPr>
            </w:pPr>
          </w:p>
        </w:tc>
        <w:tc>
          <w:tcPr>
            <w:tcW w:w="1368" w:type="dxa"/>
            <w:shd w:val="clear" w:color="auto" w:fill="FAFAFA"/>
            <w:vAlign w:val="bottom"/>
          </w:tcPr>
          <w:p w14:paraId="09930A9F" w14:textId="77777777" w:rsidR="0051539F" w:rsidRPr="00286894" w:rsidRDefault="0051539F" w:rsidP="00EC7502">
            <w:pPr>
              <w:ind w:right="-72"/>
              <w:jc w:val="right"/>
              <w:rPr>
                <w:rFonts w:ascii="Arial" w:eastAsia="Arial Unicode MS" w:hAnsi="Arial" w:cs="Arial"/>
                <w:sz w:val="18"/>
                <w:szCs w:val="18"/>
              </w:rPr>
            </w:pPr>
          </w:p>
        </w:tc>
        <w:tc>
          <w:tcPr>
            <w:tcW w:w="1368" w:type="dxa"/>
            <w:shd w:val="clear" w:color="auto" w:fill="auto"/>
            <w:vAlign w:val="bottom"/>
          </w:tcPr>
          <w:p w14:paraId="690B1A8D" w14:textId="77777777" w:rsidR="0051539F" w:rsidRPr="006173E9" w:rsidRDefault="0051539F" w:rsidP="00EC7502">
            <w:pPr>
              <w:ind w:right="-72"/>
              <w:jc w:val="right"/>
              <w:rPr>
                <w:rFonts w:ascii="Arial" w:eastAsia="Arial Unicode MS" w:hAnsi="Arial" w:cs="Arial"/>
                <w:sz w:val="18"/>
                <w:szCs w:val="18"/>
                <w:lang w:val="en-GB"/>
              </w:rPr>
            </w:pPr>
          </w:p>
        </w:tc>
        <w:tc>
          <w:tcPr>
            <w:tcW w:w="1368" w:type="dxa"/>
            <w:shd w:val="clear" w:color="auto" w:fill="FAFAFA"/>
            <w:vAlign w:val="bottom"/>
          </w:tcPr>
          <w:p w14:paraId="6A06742D" w14:textId="77777777" w:rsidR="0051539F" w:rsidRPr="00286894" w:rsidRDefault="0051539F" w:rsidP="00EC7502">
            <w:pPr>
              <w:ind w:right="-72"/>
              <w:jc w:val="right"/>
              <w:rPr>
                <w:rFonts w:ascii="Arial" w:eastAsia="Arial Unicode MS" w:hAnsi="Arial" w:cs="Arial"/>
                <w:sz w:val="18"/>
                <w:szCs w:val="18"/>
              </w:rPr>
            </w:pPr>
          </w:p>
        </w:tc>
        <w:tc>
          <w:tcPr>
            <w:tcW w:w="1368" w:type="dxa"/>
            <w:vAlign w:val="bottom"/>
          </w:tcPr>
          <w:p w14:paraId="14A3E434" w14:textId="77777777" w:rsidR="0051539F" w:rsidRPr="006173E9" w:rsidRDefault="0051539F" w:rsidP="00EC7502">
            <w:pPr>
              <w:ind w:right="-72"/>
              <w:jc w:val="right"/>
              <w:rPr>
                <w:rFonts w:ascii="Arial" w:eastAsia="Arial Unicode MS" w:hAnsi="Arial" w:cs="Arial"/>
                <w:sz w:val="18"/>
                <w:szCs w:val="18"/>
                <w:lang w:val="en-GB"/>
              </w:rPr>
            </w:pPr>
          </w:p>
        </w:tc>
      </w:tr>
      <w:tr w:rsidR="00B91214" w:rsidRPr="00DF7EF1" w14:paraId="4EE1BCCC" w14:textId="77777777" w:rsidTr="0051539F">
        <w:trPr>
          <w:trHeight w:val="144"/>
        </w:trPr>
        <w:tc>
          <w:tcPr>
            <w:tcW w:w="4104" w:type="dxa"/>
          </w:tcPr>
          <w:p w14:paraId="482CA589" w14:textId="77777777" w:rsidR="00B91214" w:rsidRPr="003C38CB" w:rsidRDefault="00B91214" w:rsidP="00EC7502">
            <w:pPr>
              <w:ind w:left="540"/>
              <w:rPr>
                <w:rFonts w:ascii="Arial" w:hAnsi="Arial" w:cs="Arial"/>
                <w:sz w:val="18"/>
                <w:szCs w:val="18"/>
              </w:rPr>
            </w:pPr>
          </w:p>
        </w:tc>
        <w:tc>
          <w:tcPr>
            <w:tcW w:w="1368" w:type="dxa"/>
            <w:shd w:val="clear" w:color="auto" w:fill="FAFAFA"/>
            <w:vAlign w:val="bottom"/>
          </w:tcPr>
          <w:p w14:paraId="73D7469E" w14:textId="77777777" w:rsidR="00B91214" w:rsidRPr="00DF7EF1" w:rsidRDefault="00B91214" w:rsidP="00EC7502">
            <w:pPr>
              <w:ind w:right="-72"/>
              <w:jc w:val="right"/>
              <w:rPr>
                <w:rFonts w:ascii="Arial" w:eastAsia="Arial Unicode MS" w:hAnsi="Arial" w:cs="Arial"/>
                <w:sz w:val="18"/>
                <w:szCs w:val="18"/>
                <w:cs/>
              </w:rPr>
            </w:pPr>
            <w:r w:rsidRPr="00286894">
              <w:rPr>
                <w:rFonts w:ascii="Arial" w:eastAsia="Arial Unicode MS" w:hAnsi="Arial" w:cs="Arial"/>
                <w:sz w:val="18"/>
                <w:szCs w:val="18"/>
              </w:rPr>
              <w:t>335,066,180</w:t>
            </w:r>
          </w:p>
        </w:tc>
        <w:tc>
          <w:tcPr>
            <w:tcW w:w="1368" w:type="dxa"/>
            <w:shd w:val="clear" w:color="auto" w:fill="auto"/>
            <w:vAlign w:val="bottom"/>
          </w:tcPr>
          <w:p w14:paraId="24BD110A" w14:textId="77777777" w:rsidR="00B91214" w:rsidRPr="006173E9" w:rsidRDefault="00B91214" w:rsidP="00EC7502">
            <w:pPr>
              <w:ind w:right="-72"/>
              <w:jc w:val="right"/>
              <w:rPr>
                <w:rFonts w:ascii="Arial" w:eastAsia="Arial Unicode MS" w:hAnsi="Arial" w:cs="Arial"/>
                <w:sz w:val="18"/>
                <w:szCs w:val="18"/>
                <w:lang w:val="en-GB"/>
              </w:rPr>
            </w:pPr>
            <w:r w:rsidRPr="00286894">
              <w:rPr>
                <w:rFonts w:ascii="Arial" w:eastAsia="Arial Unicode MS" w:hAnsi="Arial" w:cs="Arial"/>
                <w:sz w:val="18"/>
                <w:szCs w:val="18"/>
                <w:lang w:val="en-GB"/>
              </w:rPr>
              <w:t>354,053,267</w:t>
            </w:r>
          </w:p>
        </w:tc>
        <w:tc>
          <w:tcPr>
            <w:tcW w:w="1368" w:type="dxa"/>
            <w:shd w:val="clear" w:color="auto" w:fill="FAFAFA"/>
            <w:vAlign w:val="bottom"/>
          </w:tcPr>
          <w:p w14:paraId="04436702"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226,755,788</w:t>
            </w:r>
          </w:p>
        </w:tc>
        <w:tc>
          <w:tcPr>
            <w:tcW w:w="1368" w:type="dxa"/>
            <w:vAlign w:val="bottom"/>
          </w:tcPr>
          <w:p w14:paraId="28D357F3" w14:textId="77777777" w:rsidR="00B91214" w:rsidRPr="006173E9" w:rsidRDefault="00B91214" w:rsidP="00EC7502">
            <w:pPr>
              <w:ind w:right="-72"/>
              <w:jc w:val="right"/>
              <w:rPr>
                <w:rFonts w:ascii="Arial" w:eastAsia="Arial Unicode MS" w:hAnsi="Arial" w:cs="Arial"/>
                <w:sz w:val="18"/>
                <w:szCs w:val="18"/>
                <w:lang w:val="en-GB"/>
              </w:rPr>
            </w:pPr>
            <w:r w:rsidRPr="00286894">
              <w:rPr>
                <w:rFonts w:ascii="Arial" w:eastAsia="Arial Unicode MS" w:hAnsi="Arial" w:cs="Arial"/>
                <w:sz w:val="18"/>
                <w:szCs w:val="18"/>
                <w:lang w:val="en-GB"/>
              </w:rPr>
              <w:t>222,579,613</w:t>
            </w:r>
          </w:p>
        </w:tc>
      </w:tr>
      <w:tr w:rsidR="00B91214" w:rsidRPr="00DF7EF1" w14:paraId="04A06B70" w14:textId="77777777" w:rsidTr="00EC7502">
        <w:trPr>
          <w:trHeight w:val="144"/>
        </w:trPr>
        <w:tc>
          <w:tcPr>
            <w:tcW w:w="4104" w:type="dxa"/>
            <w:vAlign w:val="center"/>
          </w:tcPr>
          <w:p w14:paraId="4514CECD" w14:textId="77777777" w:rsidR="00B91214" w:rsidRPr="003C38CB" w:rsidRDefault="00B91214" w:rsidP="00EC7502">
            <w:pPr>
              <w:ind w:left="540"/>
              <w:rPr>
                <w:rFonts w:ascii="Arial" w:hAnsi="Arial" w:cs="Arial"/>
                <w:sz w:val="18"/>
                <w:szCs w:val="18"/>
              </w:rPr>
            </w:pPr>
            <w:r w:rsidRPr="00286894">
              <w:rPr>
                <w:rFonts w:ascii="Arial" w:hAnsi="Arial" w:cs="Arial"/>
                <w:sz w:val="18"/>
                <w:szCs w:val="18"/>
                <w:u w:val="single"/>
              </w:rPr>
              <w:t>Less</w:t>
            </w:r>
            <w:r w:rsidRPr="00286894">
              <w:rPr>
                <w:rFonts w:ascii="Arial" w:hAnsi="Arial" w:cs="Arial"/>
                <w:sz w:val="18"/>
                <w:szCs w:val="18"/>
              </w:rPr>
              <w:t xml:space="preserve"> Allowance for expected credit loss</w:t>
            </w:r>
          </w:p>
        </w:tc>
        <w:tc>
          <w:tcPr>
            <w:tcW w:w="1368" w:type="dxa"/>
            <w:shd w:val="clear" w:color="auto" w:fill="FAFAFA"/>
            <w:vAlign w:val="bottom"/>
          </w:tcPr>
          <w:p w14:paraId="4A4E6F81" w14:textId="77777777" w:rsidR="00B91214" w:rsidRPr="00DF7EF1" w:rsidRDefault="00B91214" w:rsidP="00EC7502">
            <w:pPr>
              <w:ind w:right="-72"/>
              <w:jc w:val="right"/>
              <w:rPr>
                <w:rFonts w:ascii="Arial" w:eastAsia="Arial Unicode MS" w:hAnsi="Arial" w:cs="Arial"/>
                <w:sz w:val="18"/>
                <w:szCs w:val="18"/>
                <w:cs/>
              </w:rPr>
            </w:pPr>
            <w:r w:rsidRPr="00286894">
              <w:rPr>
                <w:rFonts w:ascii="Arial" w:eastAsia="Arial Unicode MS" w:hAnsi="Arial" w:cs="Arial"/>
                <w:sz w:val="18"/>
                <w:szCs w:val="18"/>
              </w:rPr>
              <w:t>(106,401,599)</w:t>
            </w:r>
          </w:p>
        </w:tc>
        <w:tc>
          <w:tcPr>
            <w:tcW w:w="1368" w:type="dxa"/>
            <w:shd w:val="clear" w:color="auto" w:fill="auto"/>
            <w:vAlign w:val="bottom"/>
          </w:tcPr>
          <w:p w14:paraId="3E188A52" w14:textId="77777777" w:rsidR="00B91214" w:rsidRPr="006173E9"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68" w:type="dxa"/>
            <w:shd w:val="clear" w:color="auto" w:fill="FAFAFA"/>
            <w:vAlign w:val="bottom"/>
          </w:tcPr>
          <w:p w14:paraId="4E7F3930" w14:textId="77777777" w:rsidR="00B91214" w:rsidRPr="00DF7EF1" w:rsidRDefault="00B91214" w:rsidP="00EC7502">
            <w:pPr>
              <w:ind w:right="-72"/>
              <w:jc w:val="right"/>
              <w:rPr>
                <w:rFonts w:ascii="Arial" w:eastAsia="Arial Unicode MS" w:hAnsi="Arial" w:cs="Arial"/>
                <w:sz w:val="18"/>
                <w:szCs w:val="18"/>
              </w:rPr>
            </w:pPr>
            <w:r w:rsidRPr="00286894">
              <w:rPr>
                <w:rFonts w:ascii="Arial" w:eastAsia="Arial Unicode MS" w:hAnsi="Arial" w:cs="Arial"/>
                <w:sz w:val="18"/>
                <w:szCs w:val="18"/>
              </w:rPr>
              <w:t>(106,401,599)</w:t>
            </w:r>
          </w:p>
        </w:tc>
        <w:tc>
          <w:tcPr>
            <w:tcW w:w="1368" w:type="dxa"/>
            <w:vAlign w:val="bottom"/>
          </w:tcPr>
          <w:p w14:paraId="01C1D8A2" w14:textId="77777777" w:rsidR="00B91214" w:rsidRPr="006173E9"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B91214" w:rsidRPr="00DF7EF1" w14:paraId="41E5E4AE" w14:textId="77777777" w:rsidTr="00EC7502">
        <w:trPr>
          <w:trHeight w:val="144"/>
        </w:trPr>
        <w:tc>
          <w:tcPr>
            <w:tcW w:w="4104" w:type="dxa"/>
          </w:tcPr>
          <w:p w14:paraId="19465E17" w14:textId="77777777" w:rsidR="00B91214" w:rsidRPr="00DF7EF1" w:rsidRDefault="00B91214" w:rsidP="00EC7502">
            <w:pPr>
              <w:ind w:left="540"/>
              <w:rPr>
                <w:rFonts w:ascii="Arial" w:hAnsi="Arial" w:cs="Arial"/>
                <w:sz w:val="18"/>
                <w:szCs w:val="18"/>
                <w:u w:val="single"/>
              </w:rPr>
            </w:pPr>
          </w:p>
        </w:tc>
        <w:tc>
          <w:tcPr>
            <w:tcW w:w="1368" w:type="dxa"/>
            <w:tcBorders>
              <w:top w:val="single" w:sz="4" w:space="0" w:color="auto"/>
            </w:tcBorders>
            <w:shd w:val="clear" w:color="auto" w:fill="FAFAFA"/>
            <w:vAlign w:val="bottom"/>
          </w:tcPr>
          <w:p w14:paraId="3B945DE1"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5E260E9"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18AC967A"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301572E7" w14:textId="77777777" w:rsidR="00B91214" w:rsidRPr="00DF7EF1" w:rsidRDefault="00B91214" w:rsidP="00EC7502">
            <w:pPr>
              <w:ind w:right="-72"/>
              <w:jc w:val="right"/>
              <w:rPr>
                <w:rFonts w:ascii="Arial" w:eastAsia="Arial Unicode MS" w:hAnsi="Arial" w:cs="Arial"/>
                <w:sz w:val="18"/>
                <w:szCs w:val="18"/>
                <w:lang w:val="en-GB"/>
              </w:rPr>
            </w:pPr>
          </w:p>
        </w:tc>
      </w:tr>
      <w:tr w:rsidR="00B91214" w:rsidRPr="00DF7EF1" w14:paraId="04A6FA38" w14:textId="77777777" w:rsidTr="00EC7502">
        <w:trPr>
          <w:trHeight w:val="144"/>
        </w:trPr>
        <w:tc>
          <w:tcPr>
            <w:tcW w:w="4104" w:type="dxa"/>
          </w:tcPr>
          <w:p w14:paraId="2B82BC1B" w14:textId="77777777" w:rsidR="00B91214" w:rsidRPr="00DF7EF1" w:rsidRDefault="00B91214" w:rsidP="00EC7502">
            <w:pPr>
              <w:ind w:left="540"/>
              <w:rPr>
                <w:rFonts w:ascii="Arial" w:hAnsi="Arial" w:cs="Arial"/>
                <w:sz w:val="18"/>
                <w:szCs w:val="18"/>
                <w:u w:val="single"/>
              </w:rPr>
            </w:pPr>
            <w:r w:rsidRPr="00DF7EF1">
              <w:rPr>
                <w:rFonts w:ascii="Arial" w:hAnsi="Arial" w:cs="Arial"/>
                <w:b/>
                <w:bCs/>
                <w:sz w:val="18"/>
                <w:szCs w:val="18"/>
              </w:rPr>
              <w:t>Total</w:t>
            </w:r>
          </w:p>
        </w:tc>
        <w:tc>
          <w:tcPr>
            <w:tcW w:w="1368" w:type="dxa"/>
            <w:tcBorders>
              <w:bottom w:val="single" w:sz="4" w:space="0" w:color="auto"/>
            </w:tcBorders>
            <w:shd w:val="clear" w:color="auto" w:fill="FAFAFA"/>
            <w:vAlign w:val="bottom"/>
          </w:tcPr>
          <w:p w14:paraId="517729EE" w14:textId="77777777" w:rsidR="00B91214" w:rsidRPr="00DF7EF1" w:rsidRDefault="00B91214" w:rsidP="00EC7502">
            <w:pPr>
              <w:ind w:right="-72"/>
              <w:jc w:val="right"/>
              <w:rPr>
                <w:rFonts w:ascii="Arial" w:eastAsia="Arial Unicode MS" w:hAnsi="Arial" w:cs="Arial"/>
                <w:sz w:val="18"/>
                <w:szCs w:val="18"/>
                <w:lang w:val="en-GB"/>
              </w:rPr>
            </w:pPr>
            <w:r w:rsidRPr="00286894">
              <w:rPr>
                <w:rFonts w:ascii="Arial" w:eastAsia="Arial Unicode MS" w:hAnsi="Arial" w:cs="Arial"/>
                <w:sz w:val="18"/>
                <w:szCs w:val="18"/>
                <w:lang w:val="en-GB"/>
              </w:rPr>
              <w:t>228,664,581</w:t>
            </w:r>
          </w:p>
        </w:tc>
        <w:tc>
          <w:tcPr>
            <w:tcW w:w="1368" w:type="dxa"/>
            <w:tcBorders>
              <w:bottom w:val="single" w:sz="4" w:space="0" w:color="auto"/>
            </w:tcBorders>
            <w:shd w:val="clear" w:color="auto" w:fill="auto"/>
            <w:vAlign w:val="bottom"/>
          </w:tcPr>
          <w:p w14:paraId="63906C4C" w14:textId="77777777" w:rsidR="00B91214" w:rsidRPr="00DF7EF1" w:rsidRDefault="00B9121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354</w:t>
            </w:r>
            <w:r>
              <w:rPr>
                <w:rFonts w:ascii="Arial" w:eastAsia="Arial Unicode MS" w:hAnsi="Arial" w:cs="Arial"/>
                <w:sz w:val="18"/>
                <w:szCs w:val="18"/>
                <w:lang w:val="en-GB"/>
              </w:rPr>
              <w:t>,</w:t>
            </w:r>
            <w:r w:rsidRPr="006173E9">
              <w:rPr>
                <w:rFonts w:ascii="Arial" w:eastAsia="Arial Unicode MS" w:hAnsi="Arial" w:cs="Arial"/>
                <w:sz w:val="18"/>
                <w:szCs w:val="18"/>
                <w:lang w:val="en-GB"/>
              </w:rPr>
              <w:t>053</w:t>
            </w:r>
            <w:r>
              <w:rPr>
                <w:rFonts w:ascii="Arial" w:eastAsia="Arial Unicode MS" w:hAnsi="Arial" w:cs="Arial"/>
                <w:sz w:val="18"/>
                <w:szCs w:val="18"/>
                <w:lang w:val="en-GB"/>
              </w:rPr>
              <w:t>,</w:t>
            </w:r>
            <w:r w:rsidRPr="006173E9">
              <w:rPr>
                <w:rFonts w:ascii="Arial" w:eastAsia="Arial Unicode MS" w:hAnsi="Arial" w:cs="Arial"/>
                <w:sz w:val="18"/>
                <w:szCs w:val="18"/>
                <w:lang w:val="en-GB"/>
              </w:rPr>
              <w:t>267</w:t>
            </w:r>
          </w:p>
        </w:tc>
        <w:tc>
          <w:tcPr>
            <w:tcW w:w="1368" w:type="dxa"/>
            <w:tcBorders>
              <w:bottom w:val="single" w:sz="4" w:space="0" w:color="auto"/>
            </w:tcBorders>
            <w:shd w:val="clear" w:color="auto" w:fill="FAFAFA"/>
          </w:tcPr>
          <w:p w14:paraId="36977B79" w14:textId="77777777" w:rsidR="00B91214" w:rsidRPr="00DF7EF1" w:rsidRDefault="00B91214" w:rsidP="00EC7502">
            <w:pPr>
              <w:ind w:right="-72"/>
              <w:jc w:val="right"/>
              <w:rPr>
                <w:rFonts w:ascii="Arial" w:eastAsia="Arial Unicode MS" w:hAnsi="Arial" w:cs="Arial"/>
                <w:sz w:val="18"/>
                <w:szCs w:val="18"/>
                <w:lang w:val="en-GB"/>
              </w:rPr>
            </w:pPr>
            <w:r w:rsidRPr="00286894">
              <w:rPr>
                <w:rFonts w:ascii="Arial" w:eastAsia="Arial Unicode MS" w:hAnsi="Arial" w:cs="Arial"/>
                <w:sz w:val="18"/>
                <w:szCs w:val="18"/>
                <w:lang w:val="en-GB"/>
              </w:rPr>
              <w:t>120,354,189</w:t>
            </w:r>
          </w:p>
        </w:tc>
        <w:tc>
          <w:tcPr>
            <w:tcW w:w="1368" w:type="dxa"/>
            <w:tcBorders>
              <w:bottom w:val="single" w:sz="4" w:space="0" w:color="auto"/>
            </w:tcBorders>
          </w:tcPr>
          <w:p w14:paraId="6C689EF4" w14:textId="77777777" w:rsidR="00B91214" w:rsidRPr="00DF7EF1" w:rsidRDefault="00B9121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222</w:t>
            </w:r>
            <w:r>
              <w:rPr>
                <w:rFonts w:ascii="Arial" w:eastAsia="Arial Unicode MS" w:hAnsi="Arial" w:cs="Arial"/>
                <w:sz w:val="18"/>
                <w:szCs w:val="18"/>
                <w:lang w:val="en-GB"/>
              </w:rPr>
              <w:t>,</w:t>
            </w:r>
            <w:r w:rsidRPr="006173E9">
              <w:rPr>
                <w:rFonts w:ascii="Arial" w:eastAsia="Arial Unicode MS" w:hAnsi="Arial" w:cs="Arial"/>
                <w:sz w:val="18"/>
                <w:szCs w:val="18"/>
                <w:lang w:val="en-GB"/>
              </w:rPr>
              <w:t>579</w:t>
            </w:r>
            <w:r>
              <w:rPr>
                <w:rFonts w:ascii="Arial" w:eastAsia="Arial Unicode MS" w:hAnsi="Arial" w:cs="Arial"/>
                <w:sz w:val="18"/>
                <w:szCs w:val="18"/>
                <w:lang w:val="en-GB"/>
              </w:rPr>
              <w:t>,</w:t>
            </w:r>
            <w:r w:rsidRPr="006173E9">
              <w:rPr>
                <w:rFonts w:ascii="Arial" w:eastAsia="Arial Unicode MS" w:hAnsi="Arial" w:cs="Arial"/>
                <w:sz w:val="18"/>
                <w:szCs w:val="18"/>
                <w:lang w:val="en-GB"/>
              </w:rPr>
              <w:t>613</w:t>
            </w:r>
          </w:p>
        </w:tc>
      </w:tr>
    </w:tbl>
    <w:p w14:paraId="14D9E853" w14:textId="77777777" w:rsidR="00B91214" w:rsidRPr="00EB4EBE" w:rsidRDefault="00B91214" w:rsidP="00B91214">
      <w:pPr>
        <w:ind w:left="540" w:hanging="540"/>
        <w:rPr>
          <w:rFonts w:ascii="Arial" w:eastAsia="Arial Unicode MS" w:hAnsi="Arial" w:cs="Cordia New"/>
          <w:b/>
          <w:bCs/>
          <w:color w:val="CF4A02"/>
          <w:sz w:val="18"/>
          <w:szCs w:val="18"/>
        </w:rPr>
      </w:pPr>
    </w:p>
    <w:p w14:paraId="06B2718D" w14:textId="77777777" w:rsidR="00B91214" w:rsidRPr="00DF7EF1" w:rsidRDefault="00B91214" w:rsidP="00B91214">
      <w:pPr>
        <w:ind w:left="540" w:hanging="540"/>
        <w:rPr>
          <w:rFonts w:ascii="Arial" w:eastAsia="Arial Unicode MS" w:hAnsi="Arial" w:cs="Arial"/>
          <w:b/>
          <w:bCs/>
          <w:color w:val="CF4A02"/>
          <w:sz w:val="18"/>
          <w:szCs w:val="18"/>
        </w:rPr>
      </w:pPr>
      <w:r w:rsidRPr="006173E9">
        <w:rPr>
          <w:rFonts w:ascii="Arial" w:eastAsia="Arial Unicode MS" w:hAnsi="Arial" w:cs="Arial"/>
          <w:b/>
          <w:bCs/>
          <w:color w:val="CF4A02"/>
          <w:sz w:val="18"/>
          <w:szCs w:val="18"/>
          <w:lang w:val="en-GB"/>
        </w:rPr>
        <w:t>1</w:t>
      </w:r>
      <w:r>
        <w:rPr>
          <w:rFonts w:ascii="Arial" w:eastAsia="Arial Unicode MS" w:hAnsi="Arial" w:cs="Arial"/>
          <w:b/>
          <w:bCs/>
          <w:color w:val="CF4A02"/>
          <w:sz w:val="18"/>
          <w:szCs w:val="18"/>
          <w:lang w:val="en-GB"/>
        </w:rPr>
        <w:t>3</w:t>
      </w:r>
      <w:r w:rsidRPr="00DF7EF1">
        <w:rPr>
          <w:rFonts w:ascii="Arial" w:eastAsia="Arial Unicode MS" w:hAnsi="Arial" w:cs="Arial"/>
          <w:b/>
          <w:bCs/>
          <w:color w:val="CF4A02"/>
          <w:sz w:val="18"/>
          <w:szCs w:val="18"/>
        </w:rPr>
        <w:t>.</w:t>
      </w:r>
      <w:r w:rsidRPr="006173E9">
        <w:rPr>
          <w:rFonts w:ascii="Arial" w:eastAsia="Arial Unicode MS" w:hAnsi="Arial" w:cs="Arial"/>
          <w:b/>
          <w:bCs/>
          <w:color w:val="CF4A02"/>
          <w:sz w:val="18"/>
          <w:szCs w:val="18"/>
          <w:lang w:val="en-GB"/>
        </w:rPr>
        <w:t>2</w:t>
      </w:r>
      <w:r w:rsidRPr="00DF7EF1">
        <w:rPr>
          <w:rFonts w:ascii="Arial" w:eastAsia="Arial Unicode MS" w:hAnsi="Arial" w:cs="Arial"/>
          <w:b/>
          <w:bCs/>
          <w:color w:val="CF4A02"/>
          <w:sz w:val="18"/>
          <w:szCs w:val="18"/>
        </w:rPr>
        <w:tab/>
      </w:r>
      <w:bookmarkStart w:id="26" w:name="_Hlk128062220"/>
      <w:r w:rsidRPr="00DF7EF1">
        <w:rPr>
          <w:rFonts w:ascii="Arial" w:eastAsia="Arial Unicode MS" w:hAnsi="Arial" w:cs="Arial"/>
          <w:b/>
          <w:bCs/>
          <w:color w:val="CF4A02"/>
          <w:sz w:val="18"/>
          <w:szCs w:val="18"/>
        </w:rPr>
        <w:t>Contract liabilities</w:t>
      </w:r>
      <w:bookmarkEnd w:id="26"/>
    </w:p>
    <w:p w14:paraId="06BAE6F2" w14:textId="77777777" w:rsidR="00B91214" w:rsidRPr="00DF7EF1" w:rsidRDefault="00B91214" w:rsidP="00B91214">
      <w:pPr>
        <w:ind w:left="540"/>
        <w:rPr>
          <w:rFonts w:ascii="Arial" w:eastAsia="Arial Unicode MS" w:hAnsi="Arial" w:cs="Arial"/>
          <w:sz w:val="18"/>
          <w:szCs w:val="18"/>
        </w:rPr>
      </w:pPr>
    </w:p>
    <w:p w14:paraId="4B3A98A5" w14:textId="77777777" w:rsidR="00B91214" w:rsidRPr="00DF7EF1" w:rsidRDefault="00B91214" w:rsidP="00B91214">
      <w:pPr>
        <w:ind w:left="540"/>
        <w:rPr>
          <w:rFonts w:ascii="Arial" w:eastAsia="Arial Unicode MS" w:hAnsi="Arial" w:cs="Arial"/>
          <w:spacing w:val="-2"/>
          <w:sz w:val="18"/>
          <w:szCs w:val="18"/>
        </w:rPr>
      </w:pPr>
      <w:r w:rsidRPr="00DF7EF1">
        <w:rPr>
          <w:rFonts w:ascii="Arial" w:eastAsia="Arial Unicode MS" w:hAnsi="Arial" w:cs="Arial"/>
          <w:spacing w:val="-2"/>
          <w:sz w:val="18"/>
          <w:szCs w:val="18"/>
        </w:rPr>
        <w:t xml:space="preserve">Contract liabilities are classified as trade and other payables as disclosed in Note </w:t>
      </w:r>
      <w:r w:rsidRPr="006173E9">
        <w:rPr>
          <w:rFonts w:ascii="Arial" w:eastAsia="Arial Unicode MS" w:hAnsi="Arial" w:cs="Arial"/>
          <w:spacing w:val="-2"/>
          <w:sz w:val="18"/>
          <w:szCs w:val="18"/>
          <w:lang w:val="en-GB"/>
        </w:rPr>
        <w:t>2</w:t>
      </w:r>
      <w:r>
        <w:rPr>
          <w:rFonts w:ascii="Arial" w:eastAsia="Arial Unicode MS" w:hAnsi="Arial" w:cs="Arial"/>
          <w:spacing w:val="-2"/>
          <w:sz w:val="18"/>
          <w:szCs w:val="18"/>
          <w:lang w:val="en-GB"/>
        </w:rPr>
        <w:t>2</w:t>
      </w:r>
      <w:r w:rsidRPr="00DF7EF1">
        <w:rPr>
          <w:rFonts w:ascii="Arial" w:eastAsia="Arial Unicode MS" w:hAnsi="Arial" w:cs="Arial"/>
          <w:spacing w:val="-2"/>
          <w:sz w:val="18"/>
          <w:szCs w:val="18"/>
        </w:rPr>
        <w:t>.</w:t>
      </w:r>
    </w:p>
    <w:p w14:paraId="21FEDDC4" w14:textId="77777777" w:rsidR="00B91214" w:rsidRPr="00DF7EF1" w:rsidRDefault="00B91214" w:rsidP="00B91214">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91214" w:rsidRPr="00DF7EF1" w14:paraId="25A673B8" w14:textId="77777777" w:rsidTr="00EC7502">
        <w:tc>
          <w:tcPr>
            <w:tcW w:w="3989" w:type="dxa"/>
            <w:vAlign w:val="center"/>
          </w:tcPr>
          <w:p w14:paraId="498E6A4A" w14:textId="77777777" w:rsidR="00B91214" w:rsidRPr="00DF7EF1" w:rsidRDefault="00B91214" w:rsidP="00EC7502">
            <w:pPr>
              <w:ind w:left="427"/>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77907AA9"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7CBEA72B"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9200D8A"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1DB436C9"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B91214" w:rsidRPr="00DF7EF1" w14:paraId="66F27B4A" w14:textId="77777777" w:rsidTr="00EC7502">
        <w:tc>
          <w:tcPr>
            <w:tcW w:w="3989" w:type="dxa"/>
            <w:vAlign w:val="center"/>
          </w:tcPr>
          <w:p w14:paraId="7DB2243E" w14:textId="77777777" w:rsidR="00B91214" w:rsidRPr="00DF7EF1" w:rsidRDefault="00B91214" w:rsidP="00EC7502">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14:paraId="36256CE3"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54CF1ECC"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28DD6C40"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518E9B8E"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r>
      <w:tr w:rsidR="00B91214" w:rsidRPr="00DF7EF1" w14:paraId="36D309C5" w14:textId="77777777" w:rsidTr="00EC7502">
        <w:tc>
          <w:tcPr>
            <w:tcW w:w="3989" w:type="dxa"/>
            <w:vAlign w:val="center"/>
          </w:tcPr>
          <w:p w14:paraId="7F70A484" w14:textId="77777777" w:rsidR="00B91214" w:rsidRPr="00DF7EF1" w:rsidRDefault="00B91214" w:rsidP="00EC7502">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14:paraId="1F64459B"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64CF0347"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4BDAEEE"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2BECCF22"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B91214" w:rsidRPr="00DF7EF1" w14:paraId="7B73C17F" w14:textId="77777777" w:rsidTr="00EC7502">
        <w:trPr>
          <w:trHeight w:val="74"/>
        </w:trPr>
        <w:tc>
          <w:tcPr>
            <w:tcW w:w="3989" w:type="dxa"/>
          </w:tcPr>
          <w:p w14:paraId="592A89CE" w14:textId="77777777" w:rsidR="00B91214" w:rsidRPr="00DF7EF1" w:rsidRDefault="00B91214" w:rsidP="00EC7502">
            <w:pPr>
              <w:ind w:left="427"/>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FF5895D"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19A39359"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35879A7"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643FB79C"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68E5D95C" w14:textId="77777777" w:rsidTr="00EC7502">
        <w:trPr>
          <w:trHeight w:val="144"/>
        </w:trPr>
        <w:tc>
          <w:tcPr>
            <w:tcW w:w="3989" w:type="dxa"/>
            <w:vAlign w:val="center"/>
          </w:tcPr>
          <w:p w14:paraId="22D31F92" w14:textId="77777777" w:rsidR="00B91214" w:rsidRPr="00DF7EF1" w:rsidRDefault="00B91214" w:rsidP="00EC7502">
            <w:pPr>
              <w:ind w:left="427"/>
              <w:rPr>
                <w:rFonts w:ascii="Arial" w:hAnsi="Arial" w:cs="Arial"/>
                <w:sz w:val="18"/>
                <w:szCs w:val="18"/>
              </w:rPr>
            </w:pPr>
            <w:r>
              <w:rPr>
                <w:rFonts w:ascii="Arial" w:hAnsi="Arial" w:cs="Arial"/>
                <w:sz w:val="18"/>
                <w:szCs w:val="18"/>
              </w:rPr>
              <w:t>Opening balance</w:t>
            </w:r>
          </w:p>
        </w:tc>
        <w:tc>
          <w:tcPr>
            <w:tcW w:w="1368" w:type="dxa"/>
            <w:shd w:val="clear" w:color="auto" w:fill="FAFAFA"/>
            <w:vAlign w:val="bottom"/>
          </w:tcPr>
          <w:p w14:paraId="186EF663"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(15,089,015)</w:t>
            </w:r>
          </w:p>
        </w:tc>
        <w:tc>
          <w:tcPr>
            <w:tcW w:w="1368" w:type="dxa"/>
            <w:shd w:val="clear" w:color="auto" w:fill="auto"/>
            <w:vAlign w:val="bottom"/>
          </w:tcPr>
          <w:p w14:paraId="73EEFF57"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9</w:t>
            </w:r>
            <w:r>
              <w:rPr>
                <w:rFonts w:ascii="Arial" w:eastAsia="Arial Unicode MS" w:hAnsi="Arial" w:cs="Arial"/>
                <w:sz w:val="18"/>
                <w:szCs w:val="18"/>
                <w:lang w:val="en-GB"/>
              </w:rPr>
              <w:t>,</w:t>
            </w:r>
            <w:r w:rsidRPr="006173E9">
              <w:rPr>
                <w:rFonts w:ascii="Arial" w:eastAsia="Arial Unicode MS" w:hAnsi="Arial" w:cs="Arial"/>
                <w:sz w:val="18"/>
                <w:szCs w:val="18"/>
                <w:lang w:val="en-GB"/>
              </w:rPr>
              <w:t>653</w:t>
            </w:r>
            <w:r>
              <w:rPr>
                <w:rFonts w:ascii="Arial" w:eastAsia="Arial Unicode MS" w:hAnsi="Arial" w:cs="Arial"/>
                <w:sz w:val="18"/>
                <w:szCs w:val="18"/>
                <w:lang w:val="en-GB"/>
              </w:rPr>
              <w:t>,</w:t>
            </w:r>
            <w:r w:rsidRPr="006173E9">
              <w:rPr>
                <w:rFonts w:ascii="Arial" w:eastAsia="Arial Unicode MS" w:hAnsi="Arial" w:cs="Arial"/>
                <w:sz w:val="18"/>
                <w:szCs w:val="18"/>
                <w:lang w:val="en-GB"/>
              </w:rPr>
              <w:t>261</w:t>
            </w:r>
            <w:r>
              <w:rPr>
                <w:rFonts w:ascii="Arial" w:eastAsia="Arial Unicode MS" w:hAnsi="Arial" w:cs="Arial"/>
                <w:sz w:val="18"/>
                <w:szCs w:val="18"/>
                <w:lang w:val="en-GB"/>
              </w:rPr>
              <w:t>)</w:t>
            </w:r>
          </w:p>
        </w:tc>
        <w:tc>
          <w:tcPr>
            <w:tcW w:w="1368" w:type="dxa"/>
            <w:shd w:val="clear" w:color="auto" w:fill="FAFAFA"/>
          </w:tcPr>
          <w:p w14:paraId="32C6A278" w14:textId="77777777" w:rsidR="00B91214" w:rsidRPr="00DF7EF1" w:rsidRDefault="00B91214" w:rsidP="00EC7502">
            <w:pPr>
              <w:ind w:right="-72"/>
              <w:jc w:val="right"/>
              <w:rPr>
                <w:rFonts w:ascii="Arial" w:eastAsia="Arial Unicode MS" w:hAnsi="Arial" w:cs="Arial"/>
                <w:sz w:val="18"/>
                <w:szCs w:val="18"/>
                <w:cs/>
                <w:lang w:val="en-GB"/>
              </w:rPr>
            </w:pPr>
            <w:r w:rsidRPr="00F62F37">
              <w:rPr>
                <w:rFonts w:ascii="Arial" w:eastAsia="Arial Unicode MS" w:hAnsi="Arial" w:cs="Arial"/>
                <w:sz w:val="18"/>
                <w:szCs w:val="18"/>
                <w:lang w:val="en-GB"/>
              </w:rPr>
              <w:t>(7,008,362)</w:t>
            </w:r>
          </w:p>
        </w:tc>
        <w:tc>
          <w:tcPr>
            <w:tcW w:w="1368" w:type="dxa"/>
          </w:tcPr>
          <w:p w14:paraId="0953A4CC" w14:textId="77777777" w:rsidR="00B91214" w:rsidRPr="00DF7EF1" w:rsidRDefault="00B91214" w:rsidP="00EC7502">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2</w:t>
            </w:r>
            <w:r>
              <w:rPr>
                <w:rFonts w:ascii="Arial" w:eastAsia="Arial Unicode MS" w:hAnsi="Arial" w:cs="Arial"/>
                <w:sz w:val="18"/>
                <w:szCs w:val="18"/>
                <w:lang w:val="en-GB"/>
              </w:rPr>
              <w:t>,</w:t>
            </w:r>
            <w:r w:rsidRPr="006173E9">
              <w:rPr>
                <w:rFonts w:ascii="Arial" w:eastAsia="Arial Unicode MS" w:hAnsi="Arial" w:cs="Arial"/>
                <w:sz w:val="18"/>
                <w:szCs w:val="18"/>
                <w:lang w:val="en-GB"/>
              </w:rPr>
              <w:t>195</w:t>
            </w:r>
            <w:r>
              <w:rPr>
                <w:rFonts w:ascii="Arial" w:eastAsia="Arial Unicode MS" w:hAnsi="Arial" w:cs="Arial"/>
                <w:sz w:val="18"/>
                <w:szCs w:val="18"/>
                <w:lang w:val="en-GB"/>
              </w:rPr>
              <w:t>,</w:t>
            </w:r>
            <w:r w:rsidRPr="006173E9">
              <w:rPr>
                <w:rFonts w:ascii="Arial" w:eastAsia="Arial Unicode MS" w:hAnsi="Arial" w:cs="Arial"/>
                <w:sz w:val="18"/>
                <w:szCs w:val="18"/>
                <w:lang w:val="en-GB"/>
              </w:rPr>
              <w:t>804</w:t>
            </w:r>
            <w:r>
              <w:rPr>
                <w:rFonts w:ascii="Arial" w:eastAsia="Arial Unicode MS" w:hAnsi="Arial" w:cs="Arial"/>
                <w:sz w:val="18"/>
                <w:szCs w:val="18"/>
                <w:lang w:val="en-GB"/>
              </w:rPr>
              <w:t>)</w:t>
            </w:r>
          </w:p>
        </w:tc>
      </w:tr>
      <w:tr w:rsidR="00B91214" w:rsidRPr="00DF7EF1" w14:paraId="4CBEE76E" w14:textId="77777777" w:rsidTr="00EC7502">
        <w:trPr>
          <w:trHeight w:val="144"/>
        </w:trPr>
        <w:tc>
          <w:tcPr>
            <w:tcW w:w="3989" w:type="dxa"/>
            <w:vAlign w:val="center"/>
          </w:tcPr>
          <w:p w14:paraId="54D0818D" w14:textId="77777777" w:rsidR="00B91214" w:rsidRPr="00BA25F1" w:rsidRDefault="00B91214" w:rsidP="00EC7502">
            <w:pPr>
              <w:ind w:left="427"/>
              <w:rPr>
                <w:rFonts w:ascii="Arial" w:hAnsi="Arial" w:cs="Arial"/>
                <w:sz w:val="18"/>
                <w:szCs w:val="18"/>
                <w:u w:val="single"/>
              </w:rPr>
            </w:pPr>
            <w:r w:rsidRPr="00BA25F1">
              <w:rPr>
                <w:rFonts w:ascii="Arial" w:hAnsi="Arial" w:cs="Arial"/>
                <w:sz w:val="18"/>
                <w:szCs w:val="18"/>
                <w:u w:val="single"/>
              </w:rPr>
              <w:t>Add</w:t>
            </w:r>
            <w:r w:rsidRPr="003C38CB">
              <w:rPr>
                <w:rFonts w:ascii="Arial" w:hAnsi="Arial" w:cs="Arial"/>
                <w:sz w:val="18"/>
                <w:szCs w:val="18"/>
              </w:rPr>
              <w:t xml:space="preserve"> Progress billing to customers</w:t>
            </w:r>
          </w:p>
        </w:tc>
        <w:tc>
          <w:tcPr>
            <w:tcW w:w="1368" w:type="dxa"/>
            <w:shd w:val="clear" w:color="auto" w:fill="FAFAFA"/>
            <w:vAlign w:val="bottom"/>
          </w:tcPr>
          <w:p w14:paraId="5E06E3F9"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61,170,911</w:t>
            </w:r>
          </w:p>
        </w:tc>
        <w:tc>
          <w:tcPr>
            <w:tcW w:w="1368" w:type="dxa"/>
            <w:shd w:val="clear" w:color="auto" w:fill="auto"/>
            <w:vAlign w:val="bottom"/>
          </w:tcPr>
          <w:p w14:paraId="4964BAEC"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53</w:t>
            </w:r>
            <w:r>
              <w:rPr>
                <w:rFonts w:ascii="Arial" w:eastAsia="Arial Unicode MS" w:hAnsi="Arial" w:cs="Arial"/>
                <w:sz w:val="18"/>
                <w:szCs w:val="18"/>
                <w:lang w:val="en-GB"/>
              </w:rPr>
              <w:t>,</w:t>
            </w:r>
            <w:r w:rsidRPr="006173E9">
              <w:rPr>
                <w:rFonts w:ascii="Arial" w:eastAsia="Arial Unicode MS" w:hAnsi="Arial" w:cs="Arial"/>
                <w:sz w:val="18"/>
                <w:szCs w:val="18"/>
                <w:lang w:val="en-GB"/>
              </w:rPr>
              <w:t>309</w:t>
            </w:r>
            <w:r>
              <w:rPr>
                <w:rFonts w:ascii="Arial" w:eastAsia="Arial Unicode MS" w:hAnsi="Arial" w:cs="Arial"/>
                <w:sz w:val="18"/>
                <w:szCs w:val="18"/>
                <w:lang w:val="en-GB"/>
              </w:rPr>
              <w:t>,</w:t>
            </w:r>
            <w:r w:rsidRPr="006173E9">
              <w:rPr>
                <w:rFonts w:ascii="Arial" w:eastAsia="Arial Unicode MS" w:hAnsi="Arial" w:cs="Arial"/>
                <w:sz w:val="18"/>
                <w:szCs w:val="18"/>
                <w:lang w:val="en-GB"/>
              </w:rPr>
              <w:t>109</w:t>
            </w:r>
            <w:r>
              <w:rPr>
                <w:rFonts w:ascii="Arial" w:eastAsia="Arial Unicode MS" w:hAnsi="Arial" w:cs="Arial"/>
                <w:sz w:val="18"/>
                <w:szCs w:val="18"/>
                <w:lang w:val="en-GB"/>
              </w:rPr>
              <w:t>)</w:t>
            </w:r>
          </w:p>
        </w:tc>
        <w:tc>
          <w:tcPr>
            <w:tcW w:w="1368" w:type="dxa"/>
            <w:shd w:val="clear" w:color="auto" w:fill="FAFAFA"/>
          </w:tcPr>
          <w:p w14:paraId="3863C60D" w14:textId="77777777" w:rsidR="00B91214" w:rsidRPr="00DF7EF1" w:rsidRDefault="00B91214" w:rsidP="00EC7502">
            <w:pPr>
              <w:ind w:right="-72"/>
              <w:jc w:val="right"/>
              <w:rPr>
                <w:rFonts w:ascii="Arial" w:eastAsia="Arial Unicode MS" w:hAnsi="Arial" w:cs="Arial"/>
                <w:sz w:val="18"/>
                <w:szCs w:val="18"/>
                <w:cs/>
                <w:lang w:val="en-GB"/>
              </w:rPr>
            </w:pPr>
            <w:r w:rsidRPr="00F62F37">
              <w:rPr>
                <w:rFonts w:ascii="Arial" w:eastAsia="Arial Unicode MS" w:hAnsi="Arial" w:cs="Arial"/>
                <w:sz w:val="18"/>
                <w:szCs w:val="18"/>
                <w:lang w:val="en-GB"/>
              </w:rPr>
              <w:t>46,552,642</w:t>
            </w:r>
          </w:p>
        </w:tc>
        <w:tc>
          <w:tcPr>
            <w:tcW w:w="1368" w:type="dxa"/>
          </w:tcPr>
          <w:p w14:paraId="66B1C427"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12</w:t>
            </w:r>
            <w:r>
              <w:rPr>
                <w:rFonts w:ascii="Arial" w:eastAsia="Arial Unicode MS" w:hAnsi="Arial" w:cs="Arial"/>
                <w:sz w:val="18"/>
                <w:szCs w:val="18"/>
                <w:lang w:val="en-GB"/>
              </w:rPr>
              <w:t>,</w:t>
            </w:r>
            <w:r w:rsidRPr="006173E9">
              <w:rPr>
                <w:rFonts w:ascii="Arial" w:eastAsia="Arial Unicode MS" w:hAnsi="Arial" w:cs="Arial"/>
                <w:sz w:val="18"/>
                <w:szCs w:val="18"/>
                <w:lang w:val="en-GB"/>
              </w:rPr>
              <w:t>943</w:t>
            </w:r>
            <w:r>
              <w:rPr>
                <w:rFonts w:ascii="Arial" w:eastAsia="Arial Unicode MS" w:hAnsi="Arial" w:cs="Arial"/>
                <w:sz w:val="18"/>
                <w:szCs w:val="18"/>
                <w:lang w:val="en-GB"/>
              </w:rPr>
              <w:t>,</w:t>
            </w:r>
            <w:r w:rsidRPr="006173E9">
              <w:rPr>
                <w:rFonts w:ascii="Arial" w:eastAsia="Arial Unicode MS" w:hAnsi="Arial" w:cs="Arial"/>
                <w:sz w:val="18"/>
                <w:szCs w:val="18"/>
                <w:lang w:val="en-GB"/>
              </w:rPr>
              <w:t>784</w:t>
            </w:r>
            <w:r>
              <w:rPr>
                <w:rFonts w:ascii="Arial" w:eastAsia="Arial Unicode MS" w:hAnsi="Arial" w:cs="Arial"/>
                <w:sz w:val="18"/>
                <w:szCs w:val="18"/>
                <w:lang w:val="en-GB"/>
              </w:rPr>
              <w:t>)</w:t>
            </w:r>
          </w:p>
        </w:tc>
      </w:tr>
      <w:tr w:rsidR="00B91214" w:rsidRPr="00DF7EF1" w14:paraId="7ECEE0A1" w14:textId="77777777" w:rsidTr="00EC7502">
        <w:trPr>
          <w:trHeight w:val="144"/>
        </w:trPr>
        <w:tc>
          <w:tcPr>
            <w:tcW w:w="3989" w:type="dxa"/>
            <w:vAlign w:val="center"/>
          </w:tcPr>
          <w:p w14:paraId="52C149F1" w14:textId="77777777" w:rsidR="00B91214" w:rsidRDefault="00B91214" w:rsidP="00EC7502">
            <w:pPr>
              <w:ind w:left="427"/>
              <w:rPr>
                <w:rFonts w:ascii="Arial" w:hAnsi="Arial" w:cs="Arial"/>
                <w:sz w:val="18"/>
                <w:szCs w:val="18"/>
              </w:rPr>
            </w:pPr>
            <w:r w:rsidRPr="00BA25F1">
              <w:rPr>
                <w:rFonts w:ascii="Arial" w:hAnsi="Arial" w:cs="Arial"/>
                <w:sz w:val="18"/>
                <w:szCs w:val="18"/>
                <w:u w:val="single"/>
              </w:rPr>
              <w:t>Less</w:t>
            </w:r>
            <w:r>
              <w:rPr>
                <w:rFonts w:ascii="Arial" w:hAnsi="Arial" w:cs="Arial"/>
                <w:sz w:val="18"/>
                <w:szCs w:val="18"/>
              </w:rPr>
              <w:t xml:space="preserve"> </w:t>
            </w:r>
            <w:proofErr w:type="spellStart"/>
            <w:r>
              <w:rPr>
                <w:rFonts w:ascii="Arial" w:hAnsi="Arial" w:cs="Arial"/>
                <w:sz w:val="18"/>
                <w:szCs w:val="18"/>
              </w:rPr>
              <w:t>Recognised</w:t>
            </w:r>
            <w:proofErr w:type="spellEnd"/>
            <w:r>
              <w:rPr>
                <w:rFonts w:ascii="Arial" w:hAnsi="Arial" w:cs="Arial"/>
                <w:sz w:val="18"/>
                <w:szCs w:val="18"/>
              </w:rPr>
              <w:t xml:space="preserve"> as revenue from</w:t>
            </w:r>
          </w:p>
          <w:p w14:paraId="5C3E7A5E" w14:textId="77777777" w:rsidR="00B91214" w:rsidRPr="003C7771" w:rsidRDefault="00B91214" w:rsidP="00EC7502">
            <w:pPr>
              <w:ind w:left="427"/>
              <w:rPr>
                <w:rFonts w:ascii="Arial" w:hAnsi="Arial" w:cs="Arial"/>
                <w:sz w:val="18"/>
                <w:szCs w:val="18"/>
              </w:rPr>
            </w:pPr>
            <w:r w:rsidRPr="003C7771">
              <w:rPr>
                <w:rFonts w:ascii="Arial" w:hAnsi="Arial" w:cs="Arial"/>
                <w:sz w:val="18"/>
                <w:szCs w:val="18"/>
              </w:rPr>
              <w:t xml:space="preserve">         rendering of services</w:t>
            </w:r>
          </w:p>
        </w:tc>
        <w:tc>
          <w:tcPr>
            <w:tcW w:w="1368" w:type="dxa"/>
            <w:tcBorders>
              <w:bottom w:val="single" w:sz="4" w:space="0" w:color="auto"/>
            </w:tcBorders>
            <w:shd w:val="clear" w:color="auto" w:fill="FAFAFA"/>
            <w:vAlign w:val="bottom"/>
          </w:tcPr>
          <w:p w14:paraId="63E93D7D"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(61,325,387)</w:t>
            </w:r>
          </w:p>
        </w:tc>
        <w:tc>
          <w:tcPr>
            <w:tcW w:w="1368" w:type="dxa"/>
            <w:tcBorders>
              <w:bottom w:val="single" w:sz="4" w:space="0" w:color="auto"/>
            </w:tcBorders>
            <w:shd w:val="clear" w:color="auto" w:fill="auto"/>
            <w:vAlign w:val="bottom"/>
          </w:tcPr>
          <w:p w14:paraId="05E8E058" w14:textId="77777777" w:rsidR="00B91214" w:rsidRPr="00DF7EF1" w:rsidRDefault="00B9121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47</w:t>
            </w:r>
            <w:r>
              <w:rPr>
                <w:rFonts w:ascii="Arial" w:eastAsia="Arial Unicode MS" w:hAnsi="Arial" w:cs="Arial"/>
                <w:sz w:val="18"/>
                <w:szCs w:val="18"/>
                <w:lang w:val="en-GB"/>
              </w:rPr>
              <w:t>,</w:t>
            </w:r>
            <w:r w:rsidRPr="006173E9">
              <w:rPr>
                <w:rFonts w:ascii="Arial" w:eastAsia="Arial Unicode MS" w:hAnsi="Arial" w:cs="Arial"/>
                <w:sz w:val="18"/>
                <w:szCs w:val="18"/>
                <w:lang w:val="en-GB"/>
              </w:rPr>
              <w:t>873</w:t>
            </w:r>
            <w:r>
              <w:rPr>
                <w:rFonts w:ascii="Arial" w:eastAsia="Arial Unicode MS" w:hAnsi="Arial" w:cs="Arial"/>
                <w:sz w:val="18"/>
                <w:szCs w:val="18"/>
                <w:lang w:val="en-GB"/>
              </w:rPr>
              <w:t>,</w:t>
            </w:r>
            <w:r w:rsidRPr="006173E9">
              <w:rPr>
                <w:rFonts w:ascii="Arial" w:eastAsia="Arial Unicode MS" w:hAnsi="Arial" w:cs="Arial"/>
                <w:sz w:val="18"/>
                <w:szCs w:val="18"/>
                <w:lang w:val="en-GB"/>
              </w:rPr>
              <w:t>356</w:t>
            </w:r>
          </w:p>
        </w:tc>
        <w:tc>
          <w:tcPr>
            <w:tcW w:w="1368" w:type="dxa"/>
            <w:tcBorders>
              <w:bottom w:val="single" w:sz="4" w:space="0" w:color="auto"/>
            </w:tcBorders>
            <w:shd w:val="clear" w:color="auto" w:fill="FAFAFA"/>
          </w:tcPr>
          <w:p w14:paraId="51F35414" w14:textId="77777777" w:rsidR="00B91214" w:rsidRDefault="00B91214" w:rsidP="00EC7502">
            <w:pPr>
              <w:ind w:right="-72"/>
              <w:jc w:val="right"/>
              <w:rPr>
                <w:rFonts w:ascii="Arial" w:eastAsia="Arial Unicode MS" w:hAnsi="Arial" w:cs="Arial"/>
                <w:sz w:val="18"/>
                <w:szCs w:val="18"/>
                <w:lang w:val="en-GB"/>
              </w:rPr>
            </w:pPr>
          </w:p>
          <w:p w14:paraId="7EED615F" w14:textId="77777777" w:rsidR="00B91214" w:rsidRPr="00DF7EF1" w:rsidRDefault="00B91214" w:rsidP="00EC7502">
            <w:pPr>
              <w:ind w:right="-72"/>
              <w:jc w:val="right"/>
              <w:rPr>
                <w:rFonts w:ascii="Arial" w:eastAsia="Arial Unicode MS" w:hAnsi="Arial" w:cs="Arial"/>
                <w:sz w:val="18"/>
                <w:szCs w:val="18"/>
                <w:cs/>
                <w:lang w:val="en-GB"/>
              </w:rPr>
            </w:pPr>
            <w:r w:rsidRPr="00F62F37">
              <w:rPr>
                <w:rFonts w:ascii="Arial" w:eastAsia="Arial Unicode MS" w:hAnsi="Arial" w:cs="Arial"/>
                <w:sz w:val="18"/>
                <w:szCs w:val="18"/>
                <w:lang w:val="en-GB"/>
              </w:rPr>
              <w:t>(47,721,832)</w:t>
            </w:r>
          </w:p>
        </w:tc>
        <w:tc>
          <w:tcPr>
            <w:tcW w:w="1368" w:type="dxa"/>
            <w:tcBorders>
              <w:bottom w:val="single" w:sz="4" w:space="0" w:color="auto"/>
            </w:tcBorders>
          </w:tcPr>
          <w:p w14:paraId="73BD7F1B" w14:textId="77777777" w:rsidR="00B91214" w:rsidRDefault="00B91214" w:rsidP="00EC7502">
            <w:pPr>
              <w:ind w:right="-72"/>
              <w:jc w:val="right"/>
              <w:rPr>
                <w:rFonts w:ascii="Arial" w:eastAsia="Arial Unicode MS" w:hAnsi="Arial" w:cs="Arial"/>
                <w:sz w:val="18"/>
                <w:szCs w:val="18"/>
                <w:lang w:val="en-GB"/>
              </w:rPr>
            </w:pPr>
          </w:p>
          <w:p w14:paraId="47C229EA" w14:textId="77777777" w:rsidR="00B91214" w:rsidRPr="00DF7EF1" w:rsidRDefault="00B9121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8</w:t>
            </w:r>
            <w:r>
              <w:rPr>
                <w:rFonts w:ascii="Arial" w:eastAsia="Arial Unicode MS" w:hAnsi="Arial" w:cs="Arial"/>
                <w:sz w:val="18"/>
                <w:szCs w:val="18"/>
                <w:lang w:val="en-GB"/>
              </w:rPr>
              <w:t>,</w:t>
            </w:r>
            <w:r w:rsidRPr="006173E9">
              <w:rPr>
                <w:rFonts w:ascii="Arial" w:eastAsia="Arial Unicode MS" w:hAnsi="Arial" w:cs="Arial"/>
                <w:sz w:val="18"/>
                <w:szCs w:val="18"/>
                <w:lang w:val="en-GB"/>
              </w:rPr>
              <w:t>131</w:t>
            </w:r>
            <w:r>
              <w:rPr>
                <w:rFonts w:ascii="Arial" w:eastAsia="Arial Unicode MS" w:hAnsi="Arial" w:cs="Arial"/>
                <w:sz w:val="18"/>
                <w:szCs w:val="18"/>
                <w:lang w:val="en-GB"/>
              </w:rPr>
              <w:t>,</w:t>
            </w:r>
            <w:r w:rsidRPr="006173E9">
              <w:rPr>
                <w:rFonts w:ascii="Arial" w:eastAsia="Arial Unicode MS" w:hAnsi="Arial" w:cs="Arial"/>
                <w:sz w:val="18"/>
                <w:szCs w:val="18"/>
                <w:lang w:val="en-GB"/>
              </w:rPr>
              <w:t>226</w:t>
            </w:r>
          </w:p>
        </w:tc>
      </w:tr>
      <w:tr w:rsidR="00B91214" w:rsidRPr="00DF7EF1" w14:paraId="3E0C75C6" w14:textId="77777777" w:rsidTr="00EC7502">
        <w:trPr>
          <w:trHeight w:val="144"/>
        </w:trPr>
        <w:tc>
          <w:tcPr>
            <w:tcW w:w="3989" w:type="dxa"/>
            <w:vAlign w:val="center"/>
          </w:tcPr>
          <w:p w14:paraId="618C6C88" w14:textId="77777777" w:rsidR="00B91214" w:rsidRDefault="00B91214" w:rsidP="00EC7502">
            <w:pPr>
              <w:ind w:left="427"/>
              <w:rPr>
                <w:rFonts w:ascii="Arial" w:hAnsi="Arial" w:cs="Arial"/>
                <w:sz w:val="18"/>
                <w:szCs w:val="18"/>
              </w:rPr>
            </w:pPr>
          </w:p>
        </w:tc>
        <w:tc>
          <w:tcPr>
            <w:tcW w:w="1368" w:type="dxa"/>
            <w:tcBorders>
              <w:top w:val="single" w:sz="4" w:space="0" w:color="auto"/>
            </w:tcBorders>
            <w:shd w:val="clear" w:color="auto" w:fill="FAFAFA"/>
            <w:vAlign w:val="bottom"/>
          </w:tcPr>
          <w:p w14:paraId="632C9AE9" w14:textId="77777777" w:rsidR="00B91214"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13FC000" w14:textId="77777777" w:rsidR="00B91214"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tcPr>
          <w:p w14:paraId="45B5944B" w14:textId="77777777" w:rsidR="00B91214"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tcPr>
          <w:p w14:paraId="6206E858" w14:textId="77777777" w:rsidR="00B91214" w:rsidRDefault="00B91214" w:rsidP="00EC7502">
            <w:pPr>
              <w:ind w:right="-72"/>
              <w:jc w:val="right"/>
              <w:rPr>
                <w:rFonts w:ascii="Arial" w:eastAsia="Arial Unicode MS" w:hAnsi="Arial" w:cs="Arial"/>
                <w:sz w:val="18"/>
                <w:szCs w:val="18"/>
                <w:lang w:val="en-GB"/>
              </w:rPr>
            </w:pPr>
          </w:p>
        </w:tc>
      </w:tr>
      <w:tr w:rsidR="00B91214" w:rsidRPr="00DF7EF1" w14:paraId="6A881990" w14:textId="77777777" w:rsidTr="00EC7502">
        <w:trPr>
          <w:trHeight w:val="144"/>
        </w:trPr>
        <w:tc>
          <w:tcPr>
            <w:tcW w:w="3989" w:type="dxa"/>
            <w:vAlign w:val="center"/>
          </w:tcPr>
          <w:p w14:paraId="7F0F05CB" w14:textId="77777777" w:rsidR="00B91214" w:rsidRPr="00DF7EF1" w:rsidRDefault="00B91214" w:rsidP="00EC7502">
            <w:pPr>
              <w:ind w:left="427"/>
              <w:rPr>
                <w:rFonts w:ascii="Arial" w:hAnsi="Arial" w:cs="Arial"/>
                <w:sz w:val="18"/>
                <w:szCs w:val="18"/>
              </w:rPr>
            </w:pPr>
            <w:r>
              <w:rPr>
                <w:rFonts w:ascii="Arial" w:hAnsi="Arial" w:cs="Arial"/>
                <w:sz w:val="18"/>
                <w:szCs w:val="18"/>
              </w:rPr>
              <w:t>Ending balance</w:t>
            </w:r>
          </w:p>
        </w:tc>
        <w:tc>
          <w:tcPr>
            <w:tcW w:w="1368" w:type="dxa"/>
            <w:shd w:val="clear" w:color="auto" w:fill="FAFAFA"/>
            <w:vAlign w:val="bottom"/>
          </w:tcPr>
          <w:p w14:paraId="7E5E26EA"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(15,243,491)</w:t>
            </w:r>
          </w:p>
        </w:tc>
        <w:tc>
          <w:tcPr>
            <w:tcW w:w="1368" w:type="dxa"/>
            <w:shd w:val="clear" w:color="auto" w:fill="auto"/>
            <w:vAlign w:val="bottom"/>
          </w:tcPr>
          <w:p w14:paraId="7D07EE0B"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15</w:t>
            </w:r>
            <w:r>
              <w:rPr>
                <w:rFonts w:ascii="Arial" w:eastAsia="Arial Unicode MS" w:hAnsi="Arial" w:cs="Arial"/>
                <w:sz w:val="18"/>
                <w:szCs w:val="18"/>
                <w:lang w:val="en-GB"/>
              </w:rPr>
              <w:t>,</w:t>
            </w:r>
            <w:r w:rsidRPr="006173E9">
              <w:rPr>
                <w:rFonts w:ascii="Arial" w:eastAsia="Arial Unicode MS" w:hAnsi="Arial" w:cs="Arial"/>
                <w:sz w:val="18"/>
                <w:szCs w:val="18"/>
                <w:lang w:val="en-GB"/>
              </w:rPr>
              <w:t>089</w:t>
            </w:r>
            <w:r>
              <w:rPr>
                <w:rFonts w:ascii="Arial" w:eastAsia="Arial Unicode MS" w:hAnsi="Arial" w:cs="Arial"/>
                <w:sz w:val="18"/>
                <w:szCs w:val="18"/>
                <w:lang w:val="en-GB"/>
              </w:rPr>
              <w:t>,</w:t>
            </w:r>
            <w:r w:rsidRPr="006173E9">
              <w:rPr>
                <w:rFonts w:ascii="Arial" w:eastAsia="Arial Unicode MS" w:hAnsi="Arial" w:cs="Arial"/>
                <w:sz w:val="18"/>
                <w:szCs w:val="18"/>
                <w:lang w:val="en-GB"/>
              </w:rPr>
              <w:t>014</w:t>
            </w:r>
            <w:r>
              <w:rPr>
                <w:rFonts w:ascii="Arial" w:eastAsia="Arial Unicode MS" w:hAnsi="Arial" w:cs="Arial"/>
                <w:sz w:val="18"/>
                <w:szCs w:val="18"/>
                <w:lang w:val="en-GB"/>
              </w:rPr>
              <w:t>)</w:t>
            </w:r>
          </w:p>
        </w:tc>
        <w:tc>
          <w:tcPr>
            <w:tcW w:w="1368" w:type="dxa"/>
            <w:shd w:val="clear" w:color="auto" w:fill="FAFAFA"/>
          </w:tcPr>
          <w:p w14:paraId="344412C2"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(8,177,552)</w:t>
            </w:r>
          </w:p>
        </w:tc>
        <w:tc>
          <w:tcPr>
            <w:tcW w:w="1368" w:type="dxa"/>
          </w:tcPr>
          <w:p w14:paraId="32907292"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7</w:t>
            </w:r>
            <w:r>
              <w:rPr>
                <w:rFonts w:ascii="Arial" w:eastAsia="Arial Unicode MS" w:hAnsi="Arial" w:cs="Arial"/>
                <w:sz w:val="18"/>
                <w:szCs w:val="18"/>
                <w:lang w:val="en-GB"/>
              </w:rPr>
              <w:t>,</w:t>
            </w:r>
            <w:r w:rsidRPr="006173E9">
              <w:rPr>
                <w:rFonts w:ascii="Arial" w:eastAsia="Arial Unicode MS" w:hAnsi="Arial" w:cs="Arial"/>
                <w:sz w:val="18"/>
                <w:szCs w:val="18"/>
                <w:lang w:val="en-GB"/>
              </w:rPr>
              <w:t>008</w:t>
            </w:r>
            <w:r>
              <w:rPr>
                <w:rFonts w:ascii="Arial" w:eastAsia="Arial Unicode MS" w:hAnsi="Arial" w:cs="Arial"/>
                <w:sz w:val="18"/>
                <w:szCs w:val="18"/>
                <w:lang w:val="en-GB"/>
              </w:rPr>
              <w:t>,</w:t>
            </w:r>
            <w:r w:rsidRPr="006173E9">
              <w:rPr>
                <w:rFonts w:ascii="Arial" w:eastAsia="Arial Unicode MS" w:hAnsi="Arial" w:cs="Arial"/>
                <w:sz w:val="18"/>
                <w:szCs w:val="18"/>
                <w:lang w:val="en-GB"/>
              </w:rPr>
              <w:t>362</w:t>
            </w:r>
            <w:r>
              <w:rPr>
                <w:rFonts w:ascii="Arial" w:eastAsia="Arial Unicode MS" w:hAnsi="Arial" w:cs="Arial"/>
                <w:sz w:val="18"/>
                <w:szCs w:val="18"/>
                <w:lang w:val="en-GB"/>
              </w:rPr>
              <w:t>)</w:t>
            </w:r>
          </w:p>
        </w:tc>
      </w:tr>
      <w:tr w:rsidR="00B91214" w:rsidRPr="00DF7EF1" w14:paraId="4B2E1754" w14:textId="77777777" w:rsidTr="00EC7502">
        <w:trPr>
          <w:trHeight w:val="144"/>
        </w:trPr>
        <w:tc>
          <w:tcPr>
            <w:tcW w:w="3989" w:type="dxa"/>
          </w:tcPr>
          <w:p w14:paraId="024990F1" w14:textId="77777777" w:rsidR="00B91214" w:rsidRPr="00DF7EF1" w:rsidRDefault="00B91214" w:rsidP="00EC7502">
            <w:pPr>
              <w:ind w:left="427"/>
              <w:rPr>
                <w:rFonts w:ascii="Arial" w:hAnsi="Arial" w:cs="Arial"/>
                <w:sz w:val="18"/>
                <w:szCs w:val="18"/>
                <w:u w:val="single"/>
              </w:rPr>
            </w:pPr>
          </w:p>
        </w:tc>
        <w:tc>
          <w:tcPr>
            <w:tcW w:w="1368" w:type="dxa"/>
            <w:tcBorders>
              <w:top w:val="single" w:sz="4" w:space="0" w:color="auto"/>
            </w:tcBorders>
            <w:shd w:val="clear" w:color="auto" w:fill="FAFAFA"/>
            <w:vAlign w:val="bottom"/>
          </w:tcPr>
          <w:p w14:paraId="5B4A290B"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7156D61"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1C11FFAD"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798A56BA" w14:textId="77777777" w:rsidR="00B91214" w:rsidRPr="00DF7EF1" w:rsidRDefault="00B91214" w:rsidP="00EC7502">
            <w:pPr>
              <w:ind w:right="-72"/>
              <w:jc w:val="right"/>
              <w:rPr>
                <w:rFonts w:ascii="Arial" w:eastAsia="Arial Unicode MS" w:hAnsi="Arial" w:cs="Arial"/>
                <w:sz w:val="18"/>
                <w:szCs w:val="18"/>
                <w:lang w:val="en-GB"/>
              </w:rPr>
            </w:pPr>
          </w:p>
        </w:tc>
      </w:tr>
      <w:tr w:rsidR="00B91214" w:rsidRPr="00DF7EF1" w14:paraId="1919CFF8" w14:textId="77777777" w:rsidTr="00EC7502">
        <w:trPr>
          <w:trHeight w:val="144"/>
        </w:trPr>
        <w:tc>
          <w:tcPr>
            <w:tcW w:w="3989" w:type="dxa"/>
          </w:tcPr>
          <w:p w14:paraId="4241D1CC" w14:textId="77777777" w:rsidR="00B91214" w:rsidRPr="00DF7EF1" w:rsidRDefault="00B91214" w:rsidP="00EC7502">
            <w:pPr>
              <w:ind w:left="427"/>
              <w:rPr>
                <w:rFonts w:ascii="Arial" w:hAnsi="Arial" w:cs="Arial"/>
                <w:sz w:val="18"/>
                <w:szCs w:val="18"/>
              </w:rPr>
            </w:pPr>
            <w:proofErr w:type="spellStart"/>
            <w:r w:rsidRPr="003C38CB">
              <w:rPr>
                <w:rFonts w:ascii="Arial" w:hAnsi="Arial" w:cs="Arial"/>
                <w:sz w:val="18"/>
                <w:szCs w:val="18"/>
              </w:rPr>
              <w:t>Recognised</w:t>
            </w:r>
            <w:proofErr w:type="spellEnd"/>
            <w:r>
              <w:rPr>
                <w:rFonts w:ascii="Arial" w:hAnsi="Arial" w:cs="Arial"/>
                <w:sz w:val="18"/>
                <w:szCs w:val="18"/>
              </w:rPr>
              <w:t xml:space="preserve"> </w:t>
            </w:r>
            <w:r w:rsidRPr="003C38CB">
              <w:rPr>
                <w:rFonts w:ascii="Arial" w:hAnsi="Arial" w:cs="Arial"/>
                <w:sz w:val="18"/>
                <w:szCs w:val="18"/>
              </w:rPr>
              <w:t>within one year</w:t>
            </w:r>
          </w:p>
        </w:tc>
        <w:tc>
          <w:tcPr>
            <w:tcW w:w="1368" w:type="dxa"/>
            <w:shd w:val="clear" w:color="auto" w:fill="FAFAFA"/>
            <w:vAlign w:val="bottom"/>
          </w:tcPr>
          <w:p w14:paraId="721A689B"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(8,408,818)</w:t>
            </w:r>
          </w:p>
        </w:tc>
        <w:tc>
          <w:tcPr>
            <w:tcW w:w="1368" w:type="dxa"/>
            <w:shd w:val="clear" w:color="auto" w:fill="auto"/>
            <w:vAlign w:val="bottom"/>
          </w:tcPr>
          <w:p w14:paraId="7A2BF8EB"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14</w:t>
            </w:r>
            <w:r>
              <w:rPr>
                <w:rFonts w:ascii="Arial" w:eastAsia="Arial Unicode MS" w:hAnsi="Arial" w:cs="Arial"/>
                <w:sz w:val="18"/>
                <w:szCs w:val="18"/>
                <w:lang w:val="en-GB"/>
              </w:rPr>
              <w:t>,</w:t>
            </w:r>
            <w:r w:rsidRPr="006173E9">
              <w:rPr>
                <w:rFonts w:ascii="Arial" w:eastAsia="Arial Unicode MS" w:hAnsi="Arial" w:cs="Arial"/>
                <w:sz w:val="18"/>
                <w:szCs w:val="18"/>
                <w:lang w:val="en-GB"/>
              </w:rPr>
              <w:t>890</w:t>
            </w:r>
            <w:r>
              <w:rPr>
                <w:rFonts w:ascii="Arial" w:eastAsia="Arial Unicode MS" w:hAnsi="Arial" w:cs="Arial"/>
                <w:sz w:val="18"/>
                <w:szCs w:val="18"/>
                <w:lang w:val="en-GB"/>
              </w:rPr>
              <w:t>,</w:t>
            </w:r>
            <w:r w:rsidRPr="006173E9">
              <w:rPr>
                <w:rFonts w:ascii="Arial" w:eastAsia="Arial Unicode MS" w:hAnsi="Arial" w:cs="Arial"/>
                <w:sz w:val="18"/>
                <w:szCs w:val="18"/>
                <w:lang w:val="en-GB"/>
              </w:rPr>
              <w:t>829</w:t>
            </w:r>
            <w:r>
              <w:rPr>
                <w:rFonts w:ascii="Arial" w:eastAsia="Arial Unicode MS" w:hAnsi="Arial" w:cs="Arial"/>
                <w:sz w:val="18"/>
                <w:szCs w:val="18"/>
                <w:lang w:val="en-GB"/>
              </w:rPr>
              <w:t>)</w:t>
            </w:r>
          </w:p>
        </w:tc>
        <w:tc>
          <w:tcPr>
            <w:tcW w:w="1368" w:type="dxa"/>
            <w:shd w:val="clear" w:color="auto" w:fill="FAFAFA"/>
            <w:vAlign w:val="bottom"/>
          </w:tcPr>
          <w:p w14:paraId="03F93DE5" w14:textId="77777777" w:rsidR="00B91214" w:rsidRPr="00DF7EF1" w:rsidRDefault="00B91214" w:rsidP="00EC7502">
            <w:pPr>
              <w:ind w:right="-74"/>
              <w:jc w:val="right"/>
              <w:rPr>
                <w:rFonts w:ascii="Arial" w:eastAsia="Arial Unicode MS" w:hAnsi="Arial" w:cs="Arial"/>
                <w:sz w:val="18"/>
                <w:szCs w:val="18"/>
                <w:lang w:val="en-GB"/>
              </w:rPr>
            </w:pPr>
            <w:r w:rsidRPr="00F62F37">
              <w:rPr>
                <w:rFonts w:ascii="Arial" w:eastAsia="Arial Unicode MS" w:hAnsi="Arial" w:cs="Arial"/>
                <w:sz w:val="18"/>
                <w:szCs w:val="18"/>
                <w:lang w:val="en-GB"/>
              </w:rPr>
              <w:t>(1,211,693)</w:t>
            </w:r>
          </w:p>
        </w:tc>
        <w:tc>
          <w:tcPr>
            <w:tcW w:w="1368" w:type="dxa"/>
            <w:vAlign w:val="bottom"/>
          </w:tcPr>
          <w:p w14:paraId="0BC82AAC" w14:textId="77777777" w:rsidR="00B91214" w:rsidRPr="00DF7EF1" w:rsidRDefault="00B91214" w:rsidP="00EC7502">
            <w:pPr>
              <w:ind w:right="-74"/>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7</w:t>
            </w:r>
            <w:r>
              <w:rPr>
                <w:rFonts w:ascii="Arial" w:eastAsia="Arial Unicode MS" w:hAnsi="Arial" w:cs="Arial"/>
                <w:sz w:val="18"/>
                <w:szCs w:val="18"/>
                <w:lang w:val="en-GB"/>
              </w:rPr>
              <w:t>,</w:t>
            </w:r>
            <w:r w:rsidRPr="006173E9">
              <w:rPr>
                <w:rFonts w:ascii="Arial" w:eastAsia="Arial Unicode MS" w:hAnsi="Arial" w:cs="Arial"/>
                <w:sz w:val="18"/>
                <w:szCs w:val="18"/>
                <w:lang w:val="en-GB"/>
              </w:rPr>
              <w:t>008</w:t>
            </w:r>
            <w:r>
              <w:rPr>
                <w:rFonts w:ascii="Arial" w:eastAsia="Arial Unicode MS" w:hAnsi="Arial" w:cs="Arial"/>
                <w:sz w:val="18"/>
                <w:szCs w:val="18"/>
                <w:lang w:val="en-GB"/>
              </w:rPr>
              <w:t>,</w:t>
            </w:r>
            <w:r w:rsidRPr="006173E9">
              <w:rPr>
                <w:rFonts w:ascii="Arial" w:eastAsia="Arial Unicode MS" w:hAnsi="Arial" w:cs="Arial"/>
                <w:sz w:val="18"/>
                <w:szCs w:val="18"/>
                <w:lang w:val="en-GB"/>
              </w:rPr>
              <w:t>362</w:t>
            </w:r>
            <w:r>
              <w:rPr>
                <w:rFonts w:ascii="Arial" w:eastAsia="Arial Unicode MS" w:hAnsi="Arial" w:cs="Arial"/>
                <w:sz w:val="18"/>
                <w:szCs w:val="18"/>
                <w:lang w:val="en-GB"/>
              </w:rPr>
              <w:t>)</w:t>
            </w:r>
          </w:p>
        </w:tc>
      </w:tr>
      <w:tr w:rsidR="00B91214" w:rsidRPr="00DF7EF1" w14:paraId="1580AC96" w14:textId="77777777" w:rsidTr="00EC7502">
        <w:trPr>
          <w:trHeight w:val="144"/>
        </w:trPr>
        <w:tc>
          <w:tcPr>
            <w:tcW w:w="3989" w:type="dxa"/>
          </w:tcPr>
          <w:p w14:paraId="0E4C1B83" w14:textId="77777777" w:rsidR="00B91214" w:rsidRPr="00DF7EF1" w:rsidRDefault="00B91214" w:rsidP="00EC7502">
            <w:pPr>
              <w:ind w:left="427"/>
              <w:rPr>
                <w:rFonts w:ascii="Arial" w:hAnsi="Arial" w:cs="Arial"/>
                <w:b/>
                <w:bCs/>
                <w:sz w:val="18"/>
                <w:szCs w:val="18"/>
              </w:rPr>
            </w:pPr>
            <w:proofErr w:type="spellStart"/>
            <w:r w:rsidRPr="003C38CB">
              <w:rPr>
                <w:rFonts w:ascii="Arial" w:hAnsi="Arial" w:cs="Arial"/>
                <w:sz w:val="18"/>
                <w:szCs w:val="18"/>
              </w:rPr>
              <w:t>Recognised</w:t>
            </w:r>
            <w:proofErr w:type="spellEnd"/>
            <w:r w:rsidRPr="003C38CB">
              <w:rPr>
                <w:rFonts w:ascii="Arial" w:hAnsi="Arial" w:cs="Arial"/>
                <w:sz w:val="18"/>
                <w:szCs w:val="18"/>
              </w:rPr>
              <w:t xml:space="preserve"> </w:t>
            </w:r>
            <w:r>
              <w:rPr>
                <w:rFonts w:ascii="Arial" w:hAnsi="Arial" w:cs="Arial"/>
                <w:sz w:val="18"/>
                <w:szCs w:val="18"/>
              </w:rPr>
              <w:t>more than</w:t>
            </w:r>
            <w:r w:rsidRPr="003C38CB">
              <w:rPr>
                <w:rFonts w:ascii="Arial" w:hAnsi="Arial" w:cs="Arial"/>
                <w:sz w:val="18"/>
                <w:szCs w:val="18"/>
              </w:rPr>
              <w:t xml:space="preserve"> one year</w:t>
            </w:r>
          </w:p>
        </w:tc>
        <w:tc>
          <w:tcPr>
            <w:tcW w:w="1368" w:type="dxa"/>
            <w:tcBorders>
              <w:bottom w:val="single" w:sz="4" w:space="0" w:color="auto"/>
            </w:tcBorders>
            <w:shd w:val="clear" w:color="auto" w:fill="FAFAFA"/>
            <w:vAlign w:val="bottom"/>
          </w:tcPr>
          <w:p w14:paraId="18C82FD5"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(6,834,673)</w:t>
            </w:r>
          </w:p>
        </w:tc>
        <w:tc>
          <w:tcPr>
            <w:tcW w:w="1368" w:type="dxa"/>
            <w:tcBorders>
              <w:bottom w:val="single" w:sz="4" w:space="0" w:color="auto"/>
            </w:tcBorders>
            <w:shd w:val="clear" w:color="auto" w:fill="auto"/>
            <w:vAlign w:val="bottom"/>
          </w:tcPr>
          <w:p w14:paraId="52DFBD8B"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198</w:t>
            </w:r>
            <w:r>
              <w:rPr>
                <w:rFonts w:ascii="Arial" w:eastAsia="Arial Unicode MS" w:hAnsi="Arial" w:cs="Arial"/>
                <w:sz w:val="18"/>
                <w:szCs w:val="18"/>
                <w:lang w:val="en-GB"/>
              </w:rPr>
              <w:t>,</w:t>
            </w:r>
            <w:r w:rsidRPr="006173E9">
              <w:rPr>
                <w:rFonts w:ascii="Arial" w:eastAsia="Arial Unicode MS" w:hAnsi="Arial" w:cs="Arial"/>
                <w:sz w:val="18"/>
                <w:szCs w:val="18"/>
                <w:lang w:val="en-GB"/>
              </w:rPr>
              <w:t>185</w:t>
            </w:r>
            <w:r>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6C775C0E"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(6,965,859)</w:t>
            </w:r>
          </w:p>
        </w:tc>
        <w:tc>
          <w:tcPr>
            <w:tcW w:w="1368" w:type="dxa"/>
            <w:tcBorders>
              <w:bottom w:val="single" w:sz="4" w:space="0" w:color="auto"/>
            </w:tcBorders>
          </w:tcPr>
          <w:p w14:paraId="3A1367C4"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B91214" w:rsidRPr="00DF7EF1" w14:paraId="17A36EE0" w14:textId="77777777" w:rsidTr="00EC7502">
        <w:trPr>
          <w:trHeight w:val="144"/>
        </w:trPr>
        <w:tc>
          <w:tcPr>
            <w:tcW w:w="3989" w:type="dxa"/>
          </w:tcPr>
          <w:p w14:paraId="0469BCEE" w14:textId="77777777" w:rsidR="00B91214" w:rsidRPr="00DF7EF1" w:rsidRDefault="00B91214" w:rsidP="00EC7502">
            <w:pPr>
              <w:ind w:left="427"/>
              <w:rPr>
                <w:rFonts w:ascii="Arial" w:hAnsi="Arial" w:cs="Arial"/>
                <w:b/>
                <w:bCs/>
                <w:sz w:val="18"/>
                <w:szCs w:val="18"/>
              </w:rPr>
            </w:pPr>
          </w:p>
        </w:tc>
        <w:tc>
          <w:tcPr>
            <w:tcW w:w="1368" w:type="dxa"/>
            <w:shd w:val="clear" w:color="auto" w:fill="FAFAFA"/>
            <w:vAlign w:val="bottom"/>
          </w:tcPr>
          <w:p w14:paraId="6781A00B"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shd w:val="clear" w:color="auto" w:fill="auto"/>
            <w:vAlign w:val="bottom"/>
          </w:tcPr>
          <w:p w14:paraId="72E5BEED"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shd w:val="clear" w:color="auto" w:fill="FAFAFA"/>
            <w:vAlign w:val="bottom"/>
          </w:tcPr>
          <w:p w14:paraId="72DA90BE" w14:textId="77777777" w:rsidR="00B91214" w:rsidRPr="00DF7EF1" w:rsidRDefault="00B91214" w:rsidP="00EC7502">
            <w:pPr>
              <w:ind w:right="-72"/>
              <w:jc w:val="right"/>
              <w:rPr>
                <w:rFonts w:ascii="Arial" w:eastAsia="Arial Unicode MS" w:hAnsi="Arial" w:cs="Arial"/>
                <w:sz w:val="18"/>
                <w:szCs w:val="18"/>
              </w:rPr>
            </w:pPr>
          </w:p>
        </w:tc>
        <w:tc>
          <w:tcPr>
            <w:tcW w:w="1368" w:type="dxa"/>
            <w:vAlign w:val="bottom"/>
          </w:tcPr>
          <w:p w14:paraId="45EFB299"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6E97A6BE" w14:textId="77777777" w:rsidTr="00EC7502">
        <w:trPr>
          <w:trHeight w:val="144"/>
        </w:trPr>
        <w:tc>
          <w:tcPr>
            <w:tcW w:w="3989" w:type="dxa"/>
          </w:tcPr>
          <w:p w14:paraId="73E1524D" w14:textId="77777777" w:rsidR="00B91214" w:rsidRPr="00DF7EF1" w:rsidRDefault="00B91214" w:rsidP="00EC7502">
            <w:pPr>
              <w:ind w:left="427"/>
              <w:rPr>
                <w:rFonts w:ascii="Arial" w:hAnsi="Arial" w:cs="Arial"/>
                <w:sz w:val="18"/>
                <w:szCs w:val="18"/>
                <w:u w:val="single"/>
              </w:rPr>
            </w:pPr>
            <w:r w:rsidRPr="00DF7EF1">
              <w:rPr>
                <w:rFonts w:ascii="Arial" w:hAnsi="Arial" w:cs="Arial"/>
                <w:b/>
                <w:bCs/>
                <w:sz w:val="18"/>
                <w:szCs w:val="18"/>
              </w:rPr>
              <w:t>Total</w:t>
            </w:r>
          </w:p>
        </w:tc>
        <w:tc>
          <w:tcPr>
            <w:tcW w:w="1368" w:type="dxa"/>
            <w:tcBorders>
              <w:bottom w:val="single" w:sz="4" w:space="0" w:color="auto"/>
            </w:tcBorders>
            <w:shd w:val="clear" w:color="auto" w:fill="FAFAFA"/>
            <w:vAlign w:val="bottom"/>
          </w:tcPr>
          <w:p w14:paraId="261F4664" w14:textId="77777777" w:rsidR="00B91214" w:rsidRPr="00DF7EF1" w:rsidRDefault="00B91214" w:rsidP="00EC7502">
            <w:pPr>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(15,243,491)</w:t>
            </w:r>
          </w:p>
        </w:tc>
        <w:tc>
          <w:tcPr>
            <w:tcW w:w="1368" w:type="dxa"/>
            <w:tcBorders>
              <w:bottom w:val="single" w:sz="4" w:space="0" w:color="auto"/>
            </w:tcBorders>
            <w:shd w:val="clear" w:color="auto" w:fill="auto"/>
            <w:vAlign w:val="bottom"/>
          </w:tcPr>
          <w:p w14:paraId="18DC2BE5" w14:textId="77777777" w:rsidR="00B91214" w:rsidRPr="00DF7EF1" w:rsidRDefault="00B91214" w:rsidP="00EC750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15</w:t>
            </w:r>
            <w:r>
              <w:rPr>
                <w:rFonts w:ascii="Arial" w:eastAsia="Arial Unicode MS" w:hAnsi="Arial" w:cs="Arial"/>
                <w:sz w:val="18"/>
                <w:szCs w:val="18"/>
                <w:lang w:val="en-GB"/>
              </w:rPr>
              <w:t>,</w:t>
            </w:r>
            <w:r w:rsidRPr="006173E9">
              <w:rPr>
                <w:rFonts w:ascii="Arial" w:eastAsia="Arial Unicode MS" w:hAnsi="Arial" w:cs="Arial"/>
                <w:sz w:val="18"/>
                <w:szCs w:val="18"/>
                <w:lang w:val="en-GB"/>
              </w:rPr>
              <w:t>089</w:t>
            </w:r>
            <w:r>
              <w:rPr>
                <w:rFonts w:ascii="Arial" w:eastAsia="Arial Unicode MS" w:hAnsi="Arial" w:cs="Arial"/>
                <w:sz w:val="18"/>
                <w:szCs w:val="18"/>
                <w:lang w:val="en-GB"/>
              </w:rPr>
              <w:t>,</w:t>
            </w:r>
            <w:r w:rsidRPr="006173E9">
              <w:rPr>
                <w:rFonts w:ascii="Arial" w:eastAsia="Arial Unicode MS" w:hAnsi="Arial" w:cs="Arial"/>
                <w:sz w:val="18"/>
                <w:szCs w:val="18"/>
                <w:lang w:val="en-GB"/>
              </w:rPr>
              <w:t>014</w:t>
            </w:r>
            <w:r>
              <w:rPr>
                <w:rFonts w:ascii="Arial" w:eastAsia="Arial Unicode MS" w:hAnsi="Arial" w:cs="Arial"/>
                <w:sz w:val="18"/>
                <w:szCs w:val="18"/>
                <w:lang w:val="en-GB"/>
              </w:rPr>
              <w:t>)</w:t>
            </w:r>
          </w:p>
        </w:tc>
        <w:tc>
          <w:tcPr>
            <w:tcW w:w="1368" w:type="dxa"/>
            <w:tcBorders>
              <w:bottom w:val="single" w:sz="4" w:space="0" w:color="auto"/>
            </w:tcBorders>
            <w:shd w:val="clear" w:color="auto" w:fill="FAFAFA"/>
          </w:tcPr>
          <w:p w14:paraId="518CA132" w14:textId="77777777" w:rsidR="00B91214" w:rsidRPr="00DF7EF1" w:rsidRDefault="00B91214" w:rsidP="00EC7502">
            <w:pPr>
              <w:tabs>
                <w:tab w:val="left" w:pos="1125"/>
              </w:tabs>
              <w:ind w:right="-72"/>
              <w:jc w:val="right"/>
              <w:rPr>
                <w:rFonts w:ascii="Arial" w:eastAsia="Arial Unicode MS" w:hAnsi="Arial" w:cs="Arial"/>
                <w:sz w:val="18"/>
                <w:szCs w:val="18"/>
                <w:lang w:val="en-GB"/>
              </w:rPr>
            </w:pPr>
            <w:r w:rsidRPr="00F62F37">
              <w:rPr>
                <w:rFonts w:ascii="Arial" w:eastAsia="Arial Unicode MS" w:hAnsi="Arial" w:cs="Arial"/>
                <w:sz w:val="18"/>
                <w:szCs w:val="18"/>
                <w:lang w:val="en-GB"/>
              </w:rPr>
              <w:t>(8,177,552)</w:t>
            </w:r>
          </w:p>
        </w:tc>
        <w:tc>
          <w:tcPr>
            <w:tcW w:w="1368" w:type="dxa"/>
            <w:tcBorders>
              <w:bottom w:val="single" w:sz="4" w:space="0" w:color="auto"/>
            </w:tcBorders>
          </w:tcPr>
          <w:p w14:paraId="1B10CD10" w14:textId="77777777" w:rsidR="00B91214" w:rsidRPr="00DF7EF1" w:rsidRDefault="00B91214" w:rsidP="00EC7502">
            <w:pPr>
              <w:tabs>
                <w:tab w:val="left" w:pos="1125"/>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6173E9">
              <w:rPr>
                <w:rFonts w:ascii="Arial" w:eastAsia="Arial Unicode MS" w:hAnsi="Arial" w:cs="Arial"/>
                <w:sz w:val="18"/>
                <w:szCs w:val="18"/>
                <w:lang w:val="en-GB"/>
              </w:rPr>
              <w:t>7</w:t>
            </w:r>
            <w:r>
              <w:rPr>
                <w:rFonts w:ascii="Arial" w:eastAsia="Arial Unicode MS" w:hAnsi="Arial" w:cs="Arial"/>
                <w:sz w:val="18"/>
                <w:szCs w:val="18"/>
                <w:lang w:val="en-GB"/>
              </w:rPr>
              <w:t>,</w:t>
            </w:r>
            <w:r w:rsidRPr="006173E9">
              <w:rPr>
                <w:rFonts w:ascii="Arial" w:eastAsia="Arial Unicode MS" w:hAnsi="Arial" w:cs="Arial"/>
                <w:sz w:val="18"/>
                <w:szCs w:val="18"/>
                <w:lang w:val="en-GB"/>
              </w:rPr>
              <w:t>008</w:t>
            </w:r>
            <w:r>
              <w:rPr>
                <w:rFonts w:ascii="Arial" w:eastAsia="Arial Unicode MS" w:hAnsi="Arial" w:cs="Arial"/>
                <w:sz w:val="18"/>
                <w:szCs w:val="18"/>
                <w:lang w:val="en-GB"/>
              </w:rPr>
              <w:t>,</w:t>
            </w:r>
            <w:r w:rsidRPr="006173E9">
              <w:rPr>
                <w:rFonts w:ascii="Arial" w:eastAsia="Arial Unicode MS" w:hAnsi="Arial" w:cs="Arial"/>
                <w:sz w:val="18"/>
                <w:szCs w:val="18"/>
                <w:lang w:val="en-GB"/>
              </w:rPr>
              <w:t>362</w:t>
            </w:r>
            <w:r>
              <w:rPr>
                <w:rFonts w:ascii="Arial" w:eastAsia="Arial Unicode MS" w:hAnsi="Arial" w:cs="Arial"/>
                <w:sz w:val="18"/>
                <w:szCs w:val="18"/>
                <w:lang w:val="en-GB"/>
              </w:rPr>
              <w:t>)</w:t>
            </w:r>
          </w:p>
        </w:tc>
      </w:tr>
    </w:tbl>
    <w:p w14:paraId="4AE4AF40" w14:textId="77777777" w:rsidR="00B91214" w:rsidRPr="00DF7EF1" w:rsidRDefault="00B91214" w:rsidP="00B91214">
      <w:pPr>
        <w:ind w:left="540"/>
        <w:rPr>
          <w:rFonts w:ascii="Arial" w:eastAsia="Arial Unicode MS" w:hAnsi="Arial" w:cs="Arial"/>
          <w:sz w:val="18"/>
          <w:szCs w:val="18"/>
          <w:cs/>
        </w:rPr>
      </w:pPr>
    </w:p>
    <w:p w14:paraId="4223F734" w14:textId="77777777" w:rsidR="00B91214" w:rsidRPr="00DF7EF1" w:rsidRDefault="00B91214" w:rsidP="00B9121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r w:rsidRPr="00DF7EF1">
        <w:rPr>
          <w:rFonts w:ascii="Arial" w:hAnsi="Arial" w:cs="Arial"/>
          <w:color w:val="000000"/>
          <w:sz w:val="18"/>
          <w:szCs w:val="18"/>
          <w:lang w:val="en"/>
        </w:rPr>
        <w:t xml:space="preserve">Revenue </w:t>
      </w:r>
      <w:proofErr w:type="spellStart"/>
      <w:r w:rsidRPr="00DF7EF1">
        <w:rPr>
          <w:rFonts w:ascii="Arial" w:hAnsi="Arial" w:cs="Arial"/>
          <w:color w:val="000000"/>
          <w:sz w:val="18"/>
          <w:szCs w:val="18"/>
          <w:lang w:val="en"/>
        </w:rPr>
        <w:t>recognised</w:t>
      </w:r>
      <w:proofErr w:type="spellEnd"/>
      <w:r w:rsidRPr="00DF7EF1">
        <w:rPr>
          <w:rFonts w:ascii="Arial" w:hAnsi="Arial" w:cs="Arial"/>
          <w:color w:val="000000"/>
          <w:sz w:val="18"/>
          <w:szCs w:val="18"/>
          <w:lang w:val="en"/>
        </w:rPr>
        <w:t xml:space="preserve"> during the year related to opening balance of </w:t>
      </w:r>
      <w:r>
        <w:rPr>
          <w:rFonts w:ascii="Arial" w:hAnsi="Arial" w:cs="Arial"/>
          <w:color w:val="000000"/>
          <w:sz w:val="18"/>
          <w:szCs w:val="18"/>
          <w:lang w:val="en"/>
        </w:rPr>
        <w:t>c</w:t>
      </w:r>
      <w:r w:rsidRPr="003C38CB">
        <w:rPr>
          <w:rFonts w:ascii="Arial" w:hAnsi="Arial" w:cs="Arial"/>
          <w:color w:val="000000"/>
          <w:sz w:val="18"/>
          <w:szCs w:val="18"/>
          <w:lang w:val="en"/>
        </w:rPr>
        <w:t>ontract liabilities</w:t>
      </w:r>
      <w:r w:rsidRPr="00DF7EF1">
        <w:rPr>
          <w:rFonts w:ascii="Arial" w:hAnsi="Arial" w:cs="Arial"/>
          <w:color w:val="000000"/>
          <w:sz w:val="18"/>
          <w:szCs w:val="18"/>
          <w:lang w:val="en"/>
        </w:rPr>
        <w:t xml:space="preserve"> for the year ended </w:t>
      </w:r>
      <w:r>
        <w:rPr>
          <w:rFonts w:ascii="Arial" w:hAnsi="Arial" w:cs="Arial"/>
          <w:color w:val="000000"/>
          <w:sz w:val="18"/>
          <w:szCs w:val="18"/>
          <w:lang w:val="en"/>
        </w:rPr>
        <w:br/>
      </w:r>
      <w:r w:rsidRPr="006173E9">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43FA98BD" w14:textId="77777777" w:rsidR="00B91214" w:rsidRDefault="00B91214" w:rsidP="00B91214">
      <w:pPr>
        <w:ind w:left="540"/>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91214" w:rsidRPr="00DF7EF1" w14:paraId="09255C50" w14:textId="77777777" w:rsidTr="00EC7502">
        <w:tc>
          <w:tcPr>
            <w:tcW w:w="3989" w:type="dxa"/>
            <w:vAlign w:val="center"/>
          </w:tcPr>
          <w:p w14:paraId="7FC2653F" w14:textId="77777777" w:rsidR="00B91214" w:rsidRPr="00DF7EF1" w:rsidRDefault="00B91214" w:rsidP="00EC7502">
            <w:pPr>
              <w:ind w:left="427"/>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FB312E1"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73E81847"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9F85421"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36C0450A" w14:textId="77777777" w:rsidR="00B91214" w:rsidRPr="00DF7EF1" w:rsidRDefault="00B91214"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B91214" w:rsidRPr="00DF7EF1" w14:paraId="5587E0DE" w14:textId="77777777" w:rsidTr="00EC7502">
        <w:tc>
          <w:tcPr>
            <w:tcW w:w="3989" w:type="dxa"/>
            <w:vAlign w:val="center"/>
          </w:tcPr>
          <w:p w14:paraId="79532E11" w14:textId="77777777" w:rsidR="00B91214" w:rsidRPr="00DF7EF1" w:rsidRDefault="00B91214" w:rsidP="00EC7502">
            <w:pPr>
              <w:ind w:left="427"/>
              <w:rPr>
                <w:rFonts w:ascii="Arial" w:eastAsia="Arial Unicode MS" w:hAnsi="Arial" w:cs="Arial"/>
                <w:sz w:val="18"/>
                <w:szCs w:val="18"/>
                <w:rtl/>
                <w:cs/>
              </w:rPr>
            </w:pPr>
          </w:p>
        </w:tc>
        <w:tc>
          <w:tcPr>
            <w:tcW w:w="1368" w:type="dxa"/>
            <w:tcBorders>
              <w:top w:val="single" w:sz="4" w:space="0" w:color="auto"/>
            </w:tcBorders>
            <w:shd w:val="clear" w:color="auto" w:fill="auto"/>
          </w:tcPr>
          <w:p w14:paraId="071B4D8C"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3D7AA1A4"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2497E9BF"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72EEFDB4" w14:textId="77777777" w:rsidR="00B91214" w:rsidRPr="00DF7EF1" w:rsidRDefault="00B91214"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r>
      <w:tr w:rsidR="00B91214" w:rsidRPr="00DF7EF1" w14:paraId="2694CF6E" w14:textId="77777777" w:rsidTr="00EC7502">
        <w:tc>
          <w:tcPr>
            <w:tcW w:w="3989" w:type="dxa"/>
            <w:vAlign w:val="center"/>
          </w:tcPr>
          <w:p w14:paraId="58CA95DD" w14:textId="77777777" w:rsidR="00B91214" w:rsidRPr="00DF7EF1" w:rsidRDefault="00B91214" w:rsidP="00EC7502">
            <w:pPr>
              <w:ind w:left="427"/>
              <w:rPr>
                <w:rFonts w:ascii="Arial" w:eastAsia="Arial Unicode MS" w:hAnsi="Arial" w:cs="Arial"/>
                <w:sz w:val="18"/>
                <w:szCs w:val="18"/>
                <w:rtl/>
                <w:cs/>
              </w:rPr>
            </w:pPr>
          </w:p>
        </w:tc>
        <w:tc>
          <w:tcPr>
            <w:tcW w:w="1368" w:type="dxa"/>
            <w:tcBorders>
              <w:bottom w:val="single" w:sz="4" w:space="0" w:color="auto"/>
            </w:tcBorders>
            <w:shd w:val="clear" w:color="auto" w:fill="auto"/>
          </w:tcPr>
          <w:p w14:paraId="6EE42ABB"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424833E8"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66FC1B61"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0B338BE" w14:textId="77777777" w:rsidR="00B91214" w:rsidRPr="00DF7EF1" w:rsidRDefault="00B91214" w:rsidP="00EC7502">
            <w:pPr>
              <w:ind w:left="-40" w:right="-72"/>
              <w:jc w:val="right"/>
              <w:rPr>
                <w:rFonts w:ascii="Arial" w:hAnsi="Arial" w:cs="Arial"/>
                <w:b/>
                <w:bCs/>
                <w:sz w:val="18"/>
                <w:szCs w:val="18"/>
              </w:rPr>
            </w:pPr>
            <w:r w:rsidRPr="00DF7EF1">
              <w:rPr>
                <w:rFonts w:ascii="Arial" w:eastAsia="Arial Unicode MS" w:hAnsi="Arial" w:cs="Arial"/>
                <w:b/>
                <w:bCs/>
                <w:color w:val="000000"/>
                <w:sz w:val="18"/>
                <w:szCs w:val="18"/>
              </w:rPr>
              <w:t>Baht</w:t>
            </w:r>
          </w:p>
        </w:tc>
      </w:tr>
      <w:tr w:rsidR="00B91214" w:rsidRPr="00DF7EF1" w14:paraId="03F0D61D" w14:textId="77777777" w:rsidTr="00EC7502">
        <w:trPr>
          <w:trHeight w:val="74"/>
        </w:trPr>
        <w:tc>
          <w:tcPr>
            <w:tcW w:w="3989" w:type="dxa"/>
          </w:tcPr>
          <w:p w14:paraId="35E672EC" w14:textId="77777777" w:rsidR="00B91214" w:rsidRPr="00DF7EF1" w:rsidRDefault="00B91214" w:rsidP="00EC7502">
            <w:pPr>
              <w:ind w:left="427"/>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4D397E8"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47786C2"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8799466" w14:textId="77777777" w:rsidR="00B91214" w:rsidRPr="00DF7EF1" w:rsidRDefault="00B91214"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0B3ED151" w14:textId="77777777" w:rsidR="00B91214" w:rsidRPr="00DF7EF1" w:rsidRDefault="00B91214" w:rsidP="00EC7502">
            <w:pPr>
              <w:ind w:right="-72"/>
              <w:jc w:val="right"/>
              <w:rPr>
                <w:rFonts w:ascii="Arial" w:eastAsia="Arial Unicode MS" w:hAnsi="Arial" w:cs="Arial"/>
                <w:sz w:val="18"/>
                <w:szCs w:val="18"/>
              </w:rPr>
            </w:pPr>
          </w:p>
        </w:tc>
      </w:tr>
      <w:tr w:rsidR="00B91214" w:rsidRPr="00DF7EF1" w14:paraId="5D3CFF14" w14:textId="77777777" w:rsidTr="00EC7502">
        <w:trPr>
          <w:trHeight w:val="144"/>
        </w:trPr>
        <w:tc>
          <w:tcPr>
            <w:tcW w:w="3989" w:type="dxa"/>
          </w:tcPr>
          <w:p w14:paraId="4952C72A" w14:textId="77777777" w:rsidR="00B91214" w:rsidRPr="00DF7EF1" w:rsidRDefault="00B91214" w:rsidP="00EC7502">
            <w:pPr>
              <w:ind w:left="427"/>
              <w:rPr>
                <w:rFonts w:ascii="Arial" w:hAnsi="Arial" w:cs="Arial"/>
                <w:sz w:val="18"/>
                <w:szCs w:val="18"/>
              </w:rPr>
            </w:pPr>
            <w:r w:rsidRPr="00DF7EF1">
              <w:rPr>
                <w:rFonts w:ascii="Arial" w:hAnsi="Arial" w:cs="Arial"/>
                <w:color w:val="000000"/>
                <w:sz w:val="18"/>
                <w:szCs w:val="18"/>
                <w:lang w:val="en"/>
              </w:rPr>
              <w:t xml:space="preserve">Revenue </w:t>
            </w:r>
            <w:proofErr w:type="spellStart"/>
            <w:r w:rsidRPr="00DF7EF1">
              <w:rPr>
                <w:rFonts w:ascii="Arial" w:hAnsi="Arial" w:cs="Arial"/>
                <w:color w:val="000000"/>
                <w:sz w:val="18"/>
                <w:szCs w:val="18"/>
                <w:lang w:val="en"/>
              </w:rPr>
              <w:t>recognised</w:t>
            </w:r>
            <w:proofErr w:type="spellEnd"/>
            <w:r w:rsidRPr="00DF7EF1">
              <w:rPr>
                <w:rFonts w:ascii="Arial" w:hAnsi="Arial" w:cs="Arial"/>
                <w:color w:val="000000"/>
                <w:sz w:val="18"/>
                <w:szCs w:val="18"/>
                <w:lang w:val="en"/>
              </w:rPr>
              <w:t xml:space="preserve"> during the year</w:t>
            </w:r>
          </w:p>
        </w:tc>
        <w:tc>
          <w:tcPr>
            <w:tcW w:w="1368" w:type="dxa"/>
            <w:shd w:val="clear" w:color="auto" w:fill="FAFAFA"/>
            <w:vAlign w:val="bottom"/>
          </w:tcPr>
          <w:p w14:paraId="07AF6BAE"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shd w:val="clear" w:color="auto" w:fill="auto"/>
            <w:vAlign w:val="bottom"/>
          </w:tcPr>
          <w:p w14:paraId="6FC2A862" w14:textId="77777777" w:rsidR="00B91214" w:rsidRPr="00DF7EF1" w:rsidRDefault="00B91214" w:rsidP="00EC7502">
            <w:pPr>
              <w:ind w:right="-72"/>
              <w:jc w:val="right"/>
              <w:rPr>
                <w:rFonts w:ascii="Arial" w:eastAsia="Arial Unicode MS" w:hAnsi="Arial" w:cs="Arial"/>
                <w:sz w:val="18"/>
                <w:szCs w:val="18"/>
                <w:lang w:val="en-GB"/>
              </w:rPr>
            </w:pPr>
          </w:p>
        </w:tc>
        <w:tc>
          <w:tcPr>
            <w:tcW w:w="1368" w:type="dxa"/>
            <w:shd w:val="clear" w:color="auto" w:fill="FAFAFA"/>
          </w:tcPr>
          <w:p w14:paraId="19C29DF5" w14:textId="77777777" w:rsidR="00B91214" w:rsidRPr="00DF7EF1" w:rsidRDefault="00B91214" w:rsidP="00EC7502">
            <w:pPr>
              <w:ind w:right="-72"/>
              <w:jc w:val="right"/>
              <w:rPr>
                <w:rFonts w:ascii="Arial" w:eastAsia="Arial Unicode MS" w:hAnsi="Arial" w:cs="Arial"/>
                <w:sz w:val="18"/>
                <w:szCs w:val="18"/>
                <w:cs/>
                <w:lang w:val="en-GB"/>
              </w:rPr>
            </w:pPr>
          </w:p>
        </w:tc>
        <w:tc>
          <w:tcPr>
            <w:tcW w:w="1368" w:type="dxa"/>
          </w:tcPr>
          <w:p w14:paraId="5A327846" w14:textId="77777777" w:rsidR="00B91214" w:rsidRPr="00DF7EF1" w:rsidRDefault="00B91214" w:rsidP="00EC7502">
            <w:pPr>
              <w:ind w:right="-72"/>
              <w:jc w:val="right"/>
              <w:rPr>
                <w:rFonts w:ascii="Arial" w:eastAsia="Arial Unicode MS" w:hAnsi="Arial" w:cs="Arial"/>
                <w:sz w:val="18"/>
                <w:szCs w:val="18"/>
                <w:cs/>
                <w:lang w:val="en-GB"/>
              </w:rPr>
            </w:pPr>
          </w:p>
        </w:tc>
      </w:tr>
      <w:tr w:rsidR="00B91214" w:rsidRPr="00DF7EF1" w14:paraId="35D6CF3F" w14:textId="77777777" w:rsidTr="00EC7502">
        <w:trPr>
          <w:trHeight w:val="144"/>
        </w:trPr>
        <w:tc>
          <w:tcPr>
            <w:tcW w:w="3989" w:type="dxa"/>
          </w:tcPr>
          <w:p w14:paraId="08128074" w14:textId="77777777" w:rsidR="00B91214" w:rsidRDefault="00B91214" w:rsidP="00EC7502">
            <w:pPr>
              <w:ind w:left="427"/>
              <w:rPr>
                <w:rFonts w:ascii="Arial" w:hAnsi="Arial" w:cs="Arial"/>
                <w:color w:val="000000"/>
                <w:sz w:val="18"/>
                <w:szCs w:val="18"/>
                <w:lang w:val="en"/>
              </w:rPr>
            </w:pPr>
            <w:r w:rsidRPr="00DF7EF1">
              <w:rPr>
                <w:rFonts w:ascii="Arial" w:hAnsi="Arial" w:cs="Arial"/>
                <w:color w:val="000000"/>
                <w:sz w:val="18"/>
                <w:szCs w:val="18"/>
                <w:lang w:val="en"/>
              </w:rPr>
              <w:t xml:space="preserve">   related to opening </w:t>
            </w:r>
            <w:proofErr w:type="gramStart"/>
            <w:r w:rsidRPr="00DF7EF1">
              <w:rPr>
                <w:rFonts w:ascii="Arial" w:hAnsi="Arial" w:cs="Arial"/>
                <w:color w:val="000000"/>
                <w:sz w:val="18"/>
                <w:szCs w:val="18"/>
                <w:lang w:val="en"/>
              </w:rPr>
              <w:t>balance</w:t>
            </w:r>
            <w:proofErr w:type="gramEnd"/>
          </w:p>
          <w:p w14:paraId="48D6A1FB" w14:textId="77777777" w:rsidR="00B91214" w:rsidRPr="00BA25F1" w:rsidRDefault="00B91214" w:rsidP="00EC7502">
            <w:pPr>
              <w:ind w:left="427"/>
              <w:rPr>
                <w:rFonts w:ascii="Arial" w:hAnsi="Arial" w:cs="Arial"/>
                <w:sz w:val="18"/>
                <w:szCs w:val="18"/>
                <w:u w:val="single"/>
              </w:rPr>
            </w:pPr>
            <w:r>
              <w:rPr>
                <w:rFonts w:ascii="Arial" w:hAnsi="Arial" w:cs="Arial"/>
                <w:color w:val="000000"/>
                <w:sz w:val="18"/>
                <w:szCs w:val="18"/>
                <w:lang w:val="en"/>
              </w:rPr>
              <w:t xml:space="preserve">   of c</w:t>
            </w:r>
            <w:r w:rsidRPr="003C38CB">
              <w:rPr>
                <w:rFonts w:ascii="Arial" w:hAnsi="Arial" w:cs="Arial"/>
                <w:color w:val="000000"/>
                <w:sz w:val="18"/>
                <w:szCs w:val="18"/>
                <w:lang w:val="en"/>
              </w:rPr>
              <w:t>ontract liabilities</w:t>
            </w:r>
          </w:p>
        </w:tc>
        <w:tc>
          <w:tcPr>
            <w:tcW w:w="1368" w:type="dxa"/>
            <w:shd w:val="clear" w:color="auto" w:fill="FAFAFA"/>
            <w:vAlign w:val="bottom"/>
          </w:tcPr>
          <w:p w14:paraId="6D10EABB" w14:textId="77777777" w:rsidR="00B91214" w:rsidRPr="00F62F37" w:rsidRDefault="00B91214" w:rsidP="00EC7502">
            <w:pPr>
              <w:ind w:right="-72"/>
              <w:jc w:val="right"/>
              <w:rPr>
                <w:rFonts w:ascii="Arial" w:eastAsia="Arial Unicode MS" w:hAnsi="Arial" w:cs="Cordia New"/>
                <w:sz w:val="18"/>
                <w:szCs w:val="18"/>
                <w:lang w:val="en-GB"/>
              </w:rPr>
            </w:pPr>
          </w:p>
          <w:p w14:paraId="3D09EBE3" w14:textId="77777777" w:rsidR="00B91214" w:rsidRDefault="00B91214" w:rsidP="00EC7502">
            <w:pPr>
              <w:ind w:right="-72"/>
              <w:jc w:val="right"/>
              <w:rPr>
                <w:rFonts w:ascii="Arial" w:eastAsia="Arial Unicode MS" w:hAnsi="Arial" w:cs="Cordia New"/>
                <w:sz w:val="18"/>
                <w:szCs w:val="18"/>
                <w:cs/>
                <w:lang w:val="en-GB"/>
              </w:rPr>
            </w:pPr>
            <w:r w:rsidRPr="00F62F37">
              <w:rPr>
                <w:rFonts w:ascii="Arial" w:eastAsia="Arial Unicode MS" w:hAnsi="Arial" w:cs="Cordia New"/>
                <w:sz w:val="18"/>
                <w:szCs w:val="18"/>
                <w:lang w:val="en-GB"/>
              </w:rPr>
              <w:t>(8,254,342)</w:t>
            </w:r>
          </w:p>
        </w:tc>
        <w:tc>
          <w:tcPr>
            <w:tcW w:w="1368" w:type="dxa"/>
            <w:shd w:val="clear" w:color="auto" w:fill="auto"/>
            <w:vAlign w:val="bottom"/>
          </w:tcPr>
          <w:p w14:paraId="40AB494B" w14:textId="77777777" w:rsidR="00B91214" w:rsidRPr="00443568" w:rsidRDefault="00B9121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9</w:t>
            </w:r>
            <w:r>
              <w:rPr>
                <w:rFonts w:ascii="Arial" w:eastAsia="Arial Unicode MS" w:hAnsi="Arial" w:cs="Arial"/>
                <w:sz w:val="18"/>
                <w:szCs w:val="18"/>
                <w:lang w:val="en-GB"/>
              </w:rPr>
              <w:t>,</w:t>
            </w:r>
            <w:r w:rsidRPr="006173E9">
              <w:rPr>
                <w:rFonts w:ascii="Arial" w:eastAsia="Arial Unicode MS" w:hAnsi="Arial" w:cs="Arial"/>
                <w:sz w:val="18"/>
                <w:szCs w:val="18"/>
                <w:lang w:val="en-GB"/>
              </w:rPr>
              <w:t>455</w:t>
            </w:r>
            <w:r>
              <w:rPr>
                <w:rFonts w:ascii="Arial" w:eastAsia="Arial Unicode MS" w:hAnsi="Arial" w:cs="Arial"/>
                <w:sz w:val="18"/>
                <w:szCs w:val="18"/>
                <w:lang w:val="en-GB"/>
              </w:rPr>
              <w:t>,</w:t>
            </w:r>
            <w:r w:rsidRPr="006173E9">
              <w:rPr>
                <w:rFonts w:ascii="Arial" w:eastAsia="Arial Unicode MS" w:hAnsi="Arial" w:cs="Arial"/>
                <w:sz w:val="18"/>
                <w:szCs w:val="18"/>
                <w:lang w:val="en-GB"/>
              </w:rPr>
              <w:t>076</w:t>
            </w:r>
          </w:p>
        </w:tc>
        <w:tc>
          <w:tcPr>
            <w:tcW w:w="1368" w:type="dxa"/>
            <w:shd w:val="clear" w:color="auto" w:fill="FAFAFA"/>
          </w:tcPr>
          <w:p w14:paraId="06279652" w14:textId="77777777" w:rsidR="00B91214" w:rsidRPr="00F62F37" w:rsidRDefault="00B91214" w:rsidP="00EC7502">
            <w:pPr>
              <w:ind w:right="-72"/>
              <w:jc w:val="right"/>
              <w:rPr>
                <w:rFonts w:ascii="Arial" w:eastAsia="Arial Unicode MS" w:hAnsi="Arial" w:cs="Arial"/>
                <w:sz w:val="18"/>
                <w:szCs w:val="18"/>
                <w:lang w:val="en-GB"/>
              </w:rPr>
            </w:pPr>
          </w:p>
          <w:p w14:paraId="37BE739F" w14:textId="77777777" w:rsidR="00B91214" w:rsidRPr="00DF7EF1" w:rsidRDefault="00B91214" w:rsidP="00EC7502">
            <w:pPr>
              <w:ind w:right="-72"/>
              <w:jc w:val="right"/>
              <w:rPr>
                <w:rFonts w:ascii="Arial" w:eastAsia="Arial Unicode MS" w:hAnsi="Arial" w:cs="Arial"/>
                <w:sz w:val="18"/>
                <w:szCs w:val="18"/>
                <w:cs/>
                <w:lang w:val="en-GB"/>
              </w:rPr>
            </w:pPr>
            <w:r w:rsidRPr="00F62F37">
              <w:rPr>
                <w:rFonts w:ascii="Arial" w:eastAsia="Arial Unicode MS" w:hAnsi="Arial" w:cs="Arial"/>
                <w:sz w:val="18"/>
                <w:szCs w:val="18"/>
                <w:lang w:val="en-GB"/>
              </w:rPr>
              <w:t>(42,503)</w:t>
            </w:r>
          </w:p>
        </w:tc>
        <w:tc>
          <w:tcPr>
            <w:tcW w:w="1368" w:type="dxa"/>
          </w:tcPr>
          <w:p w14:paraId="20667E92" w14:textId="77777777" w:rsidR="00B91214" w:rsidRDefault="00B91214" w:rsidP="00EC7502">
            <w:pPr>
              <w:ind w:right="-72"/>
              <w:jc w:val="right"/>
              <w:rPr>
                <w:rFonts w:ascii="Arial" w:eastAsia="Arial Unicode MS" w:hAnsi="Arial" w:cs="Arial"/>
                <w:sz w:val="18"/>
                <w:szCs w:val="18"/>
                <w:lang w:val="en-GB"/>
              </w:rPr>
            </w:pPr>
          </w:p>
          <w:p w14:paraId="1712586B" w14:textId="77777777" w:rsidR="00B91214" w:rsidRPr="00DF7EF1" w:rsidRDefault="00B9121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2</w:t>
            </w:r>
            <w:r>
              <w:rPr>
                <w:rFonts w:ascii="Arial" w:eastAsia="Arial Unicode MS" w:hAnsi="Arial" w:cs="Arial"/>
                <w:sz w:val="18"/>
                <w:szCs w:val="18"/>
                <w:lang w:val="en-GB"/>
              </w:rPr>
              <w:t>,</w:t>
            </w:r>
            <w:r w:rsidRPr="006173E9">
              <w:rPr>
                <w:rFonts w:ascii="Arial" w:eastAsia="Arial Unicode MS" w:hAnsi="Arial" w:cs="Arial"/>
                <w:sz w:val="18"/>
                <w:szCs w:val="18"/>
                <w:lang w:val="en-GB"/>
              </w:rPr>
              <w:t>195</w:t>
            </w:r>
            <w:r>
              <w:rPr>
                <w:rFonts w:ascii="Arial" w:eastAsia="Arial Unicode MS" w:hAnsi="Arial" w:cs="Arial"/>
                <w:sz w:val="18"/>
                <w:szCs w:val="18"/>
                <w:lang w:val="en-GB"/>
              </w:rPr>
              <w:t>,</w:t>
            </w:r>
            <w:r w:rsidRPr="006173E9">
              <w:rPr>
                <w:rFonts w:ascii="Arial" w:eastAsia="Arial Unicode MS" w:hAnsi="Arial" w:cs="Arial"/>
                <w:sz w:val="18"/>
                <w:szCs w:val="18"/>
                <w:lang w:val="en-GB"/>
              </w:rPr>
              <w:t>804</w:t>
            </w:r>
          </w:p>
        </w:tc>
      </w:tr>
    </w:tbl>
    <w:p w14:paraId="0CD97D94" w14:textId="77777777" w:rsidR="00B91214" w:rsidRPr="00DF7EF1" w:rsidRDefault="00B91214" w:rsidP="00B91214">
      <w:pPr>
        <w:ind w:left="540"/>
        <w:jc w:val="thaiDistribute"/>
        <w:rPr>
          <w:rFonts w:ascii="Arial" w:hAnsi="Arial" w:cs="Arial"/>
          <w:color w:val="000000"/>
          <w:sz w:val="18"/>
          <w:szCs w:val="18"/>
          <w:shd w:val="clear" w:color="auto" w:fill="FFFFFF"/>
        </w:rPr>
      </w:pPr>
    </w:p>
    <w:p w14:paraId="0EB35A81" w14:textId="77777777" w:rsidR="00B91214" w:rsidRPr="007B6343" w:rsidRDefault="00B91214" w:rsidP="00B91214">
      <w:pPr>
        <w:ind w:left="540"/>
        <w:jc w:val="thaiDistribute"/>
        <w:rPr>
          <w:rFonts w:ascii="Arial" w:hAnsi="Arial" w:cs="Arial"/>
          <w:color w:val="000000"/>
          <w:spacing w:val="-2"/>
          <w:sz w:val="18"/>
          <w:szCs w:val="18"/>
          <w:shd w:val="clear" w:color="auto" w:fill="FFFFFF"/>
        </w:rPr>
      </w:pPr>
      <w:r w:rsidRPr="007B6343">
        <w:rPr>
          <w:rFonts w:ascii="Arial" w:hAnsi="Arial" w:cs="Arial"/>
          <w:color w:val="000000"/>
          <w:spacing w:val="-2"/>
          <w:sz w:val="18"/>
          <w:szCs w:val="18"/>
          <w:shd w:val="clear" w:color="auto" w:fill="FFFFFF"/>
        </w:rPr>
        <w:t>Contract receivable (payable) which is unbilled will be reclassified to Trade receivable when rights in compensation is unconditional rights. The Group will issue invoice based on duration or determined progress in contract.</w:t>
      </w:r>
    </w:p>
    <w:p w14:paraId="11A3C222" w14:textId="77777777" w:rsidR="00B91214" w:rsidRDefault="00B91214" w:rsidP="00B91214">
      <w:pPr>
        <w:ind w:left="540"/>
        <w:jc w:val="thaiDistribute"/>
        <w:rPr>
          <w:rFonts w:ascii="Arial" w:hAnsi="Arial" w:cs="Arial"/>
          <w:color w:val="000000"/>
          <w:sz w:val="18"/>
          <w:szCs w:val="18"/>
          <w:shd w:val="clear" w:color="auto" w:fill="FFFFFF"/>
        </w:rPr>
      </w:pPr>
    </w:p>
    <w:p w14:paraId="525B5FD4" w14:textId="77777777" w:rsidR="00B91214" w:rsidRPr="00DF7EF1" w:rsidRDefault="00B91214" w:rsidP="00B91214">
      <w:pPr>
        <w:ind w:left="540"/>
        <w:jc w:val="thaiDistribute"/>
        <w:rPr>
          <w:rFonts w:ascii="Arial" w:hAnsi="Arial" w:cs="Arial"/>
          <w:color w:val="000000"/>
          <w:sz w:val="18"/>
          <w:szCs w:val="18"/>
          <w:shd w:val="clear" w:color="auto" w:fill="FFFFFF"/>
        </w:rPr>
      </w:pPr>
      <w:proofErr w:type="gramStart"/>
      <w:r>
        <w:rPr>
          <w:rFonts w:ascii="Arial" w:hAnsi="Arial" w:cs="Arial"/>
          <w:color w:val="000000"/>
          <w:sz w:val="18"/>
          <w:szCs w:val="18"/>
          <w:shd w:val="clear" w:color="auto" w:fill="FFFFFF"/>
        </w:rPr>
        <w:t>At</w:t>
      </w:r>
      <w:proofErr w:type="gramEnd"/>
      <w:r>
        <w:rPr>
          <w:rFonts w:ascii="Arial" w:hAnsi="Arial" w:cs="Arial"/>
          <w:color w:val="000000"/>
          <w:sz w:val="18"/>
          <w:szCs w:val="18"/>
          <w:shd w:val="clear" w:color="auto" w:fill="FFFFFF"/>
        </w:rPr>
        <w:t xml:space="preserve"> </w:t>
      </w:r>
      <w:r w:rsidRPr="006173E9">
        <w:rPr>
          <w:rFonts w:ascii="Arial" w:hAnsi="Arial" w:cs="Arial"/>
          <w:color w:val="000000"/>
          <w:sz w:val="18"/>
          <w:szCs w:val="18"/>
          <w:shd w:val="clear" w:color="auto" w:fill="FFFFFF"/>
          <w:lang w:val="en-GB"/>
        </w:rPr>
        <w:t>31</w:t>
      </w:r>
      <w:r>
        <w:rPr>
          <w:rFonts w:ascii="Arial" w:hAnsi="Arial" w:cs="Arial"/>
          <w:color w:val="000000"/>
          <w:sz w:val="18"/>
          <w:szCs w:val="18"/>
          <w:shd w:val="clear" w:color="auto" w:fill="FFFFFF"/>
        </w:rPr>
        <w:t xml:space="preserve"> December </w:t>
      </w:r>
      <w:r w:rsidRPr="006173E9">
        <w:rPr>
          <w:rFonts w:ascii="Arial" w:hAnsi="Arial" w:cs="Arial"/>
          <w:color w:val="000000"/>
          <w:sz w:val="18"/>
          <w:szCs w:val="18"/>
          <w:shd w:val="clear" w:color="auto" w:fill="FFFFFF"/>
          <w:lang w:val="en-GB"/>
        </w:rPr>
        <w:t>2023</w:t>
      </w:r>
      <w:r>
        <w:rPr>
          <w:rFonts w:ascii="Arial" w:hAnsi="Arial" w:cs="Arial"/>
          <w:color w:val="000000"/>
          <w:sz w:val="18"/>
          <w:szCs w:val="18"/>
          <w:shd w:val="clear" w:color="auto" w:fill="FFFFFF"/>
        </w:rPr>
        <w:t xml:space="preserve"> and </w:t>
      </w:r>
      <w:r w:rsidRPr="006173E9">
        <w:rPr>
          <w:rFonts w:ascii="Arial" w:hAnsi="Arial" w:cs="Arial"/>
          <w:color w:val="000000"/>
          <w:sz w:val="18"/>
          <w:szCs w:val="18"/>
          <w:shd w:val="clear" w:color="auto" w:fill="FFFFFF"/>
          <w:lang w:val="en-GB"/>
        </w:rPr>
        <w:t>2022</w:t>
      </w:r>
      <w:r>
        <w:rPr>
          <w:rFonts w:ascii="Arial" w:hAnsi="Arial" w:cs="Arial"/>
          <w:color w:val="000000"/>
          <w:sz w:val="18"/>
          <w:szCs w:val="18"/>
          <w:shd w:val="clear" w:color="auto" w:fill="FFFFFF"/>
        </w:rPr>
        <w:t xml:space="preserve">, the Group has no outstanding retention. </w:t>
      </w:r>
    </w:p>
    <w:p w14:paraId="779E0FF3" w14:textId="05D6E294" w:rsidR="00A750CB" w:rsidRDefault="00A750CB" w:rsidP="00233E78">
      <w:pPr>
        <w:ind w:left="540"/>
        <w:jc w:val="thaiDistribute"/>
        <w:rPr>
          <w:rFonts w:ascii="Arial" w:hAnsi="Arial" w:cs="Arial"/>
          <w:color w:val="000000"/>
          <w:sz w:val="18"/>
          <w:szCs w:val="18"/>
          <w:shd w:val="clear" w:color="auto" w:fill="FFFFFF"/>
        </w:rPr>
      </w:pPr>
    </w:p>
    <w:p w14:paraId="124A5868" w14:textId="77777777" w:rsidR="0090573F" w:rsidRDefault="004B70F8" w:rsidP="0090573F">
      <w:pPr>
        <w:ind w:left="540"/>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0573F" w:rsidRPr="00DF7EF1" w14:paraId="1022804A" w14:textId="77777777" w:rsidTr="00EC7502">
        <w:trPr>
          <w:trHeight w:val="386"/>
        </w:trPr>
        <w:tc>
          <w:tcPr>
            <w:tcW w:w="9461" w:type="dxa"/>
            <w:shd w:val="clear" w:color="auto" w:fill="FFA543"/>
            <w:vAlign w:val="center"/>
          </w:tcPr>
          <w:p w14:paraId="492E4BE6" w14:textId="77777777" w:rsidR="0090573F" w:rsidRPr="00DF7EF1" w:rsidRDefault="0090573F" w:rsidP="00EC7502">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6173E9">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4</w:t>
            </w:r>
            <w:r w:rsidRPr="00DF7EF1">
              <w:rPr>
                <w:rFonts w:ascii="Arial" w:eastAsia="Arial Unicode MS" w:hAnsi="Arial" w:cs="Arial"/>
                <w:b/>
                <w:bCs/>
                <w:color w:val="FFFFFF"/>
                <w:sz w:val="18"/>
                <w:szCs w:val="18"/>
                <w:lang w:val="en-GB"/>
              </w:rPr>
              <w:tab/>
              <w:t>Prepaid software license fees and deferred income</w:t>
            </w:r>
          </w:p>
        </w:tc>
      </w:tr>
    </w:tbl>
    <w:p w14:paraId="16A0402C" w14:textId="77777777" w:rsidR="0090573F" w:rsidRPr="00DF7EF1" w:rsidRDefault="0090573F" w:rsidP="0090573F">
      <w:pPr>
        <w:pStyle w:val="HTMLPreformatted"/>
        <w:shd w:val="clear" w:color="auto" w:fill="FFFFFF"/>
        <w:jc w:val="thaiDistribute"/>
        <w:rPr>
          <w:rFonts w:ascii="Arial" w:hAnsi="Arial" w:cs="Arial"/>
          <w:color w:val="000000"/>
          <w:sz w:val="18"/>
          <w:szCs w:val="18"/>
          <w:lang w:val="en-US"/>
        </w:rPr>
      </w:pPr>
      <w:bookmarkStart w:id="27" w:name="_Hlk32840151"/>
    </w:p>
    <w:p w14:paraId="1CCA8EAF" w14:textId="77777777" w:rsidR="0090573F" w:rsidRPr="00DF7EF1" w:rsidRDefault="0090573F" w:rsidP="0090573F">
      <w:pPr>
        <w:ind w:left="540" w:hanging="540"/>
        <w:rPr>
          <w:rFonts w:ascii="Arial" w:eastAsia="Arial Unicode MS" w:hAnsi="Arial" w:cs="Arial"/>
          <w:b/>
          <w:bCs/>
          <w:color w:val="CF4A02"/>
          <w:sz w:val="18"/>
          <w:szCs w:val="18"/>
        </w:rPr>
      </w:pPr>
      <w:r w:rsidRPr="006173E9">
        <w:rPr>
          <w:rFonts w:ascii="Arial" w:eastAsia="Arial Unicode MS" w:hAnsi="Arial" w:cs="Arial"/>
          <w:b/>
          <w:bCs/>
          <w:color w:val="CF4A02"/>
          <w:sz w:val="18"/>
          <w:szCs w:val="18"/>
          <w:lang w:val="en-GB"/>
        </w:rPr>
        <w:t>1</w:t>
      </w:r>
      <w:r>
        <w:rPr>
          <w:rFonts w:ascii="Arial" w:eastAsia="Arial Unicode MS" w:hAnsi="Arial" w:cs="Arial"/>
          <w:b/>
          <w:bCs/>
          <w:color w:val="CF4A02"/>
          <w:sz w:val="18"/>
          <w:szCs w:val="18"/>
          <w:lang w:val="en-GB"/>
        </w:rPr>
        <w:t>4</w:t>
      </w:r>
      <w:r w:rsidRPr="00DF7EF1">
        <w:rPr>
          <w:rFonts w:ascii="Arial" w:eastAsia="Arial Unicode MS" w:hAnsi="Arial" w:cs="Arial"/>
          <w:b/>
          <w:bCs/>
          <w:color w:val="CF4A02"/>
          <w:sz w:val="18"/>
          <w:szCs w:val="18"/>
        </w:rPr>
        <w:t>.</w:t>
      </w:r>
      <w:r w:rsidRPr="006173E9">
        <w:rPr>
          <w:rFonts w:ascii="Arial" w:eastAsia="Arial Unicode MS" w:hAnsi="Arial" w:cs="Arial"/>
          <w:b/>
          <w:bCs/>
          <w:color w:val="CF4A02"/>
          <w:sz w:val="18"/>
          <w:szCs w:val="18"/>
          <w:lang w:val="en-GB"/>
        </w:rPr>
        <w:t>1</w:t>
      </w:r>
      <w:r w:rsidRPr="00DF7EF1">
        <w:rPr>
          <w:rFonts w:ascii="Arial" w:eastAsia="Arial Unicode MS" w:hAnsi="Arial" w:cs="Arial"/>
          <w:b/>
          <w:bCs/>
          <w:color w:val="CF4A02"/>
          <w:sz w:val="18"/>
          <w:szCs w:val="18"/>
        </w:rPr>
        <w:tab/>
      </w:r>
      <w:bookmarkStart w:id="28" w:name="_Hlk64406895"/>
      <w:r w:rsidRPr="00DF7EF1">
        <w:rPr>
          <w:rFonts w:ascii="Arial" w:eastAsia="Arial Unicode MS" w:hAnsi="Arial" w:cs="Arial"/>
          <w:b/>
          <w:bCs/>
          <w:color w:val="CF4A02"/>
          <w:sz w:val="18"/>
          <w:szCs w:val="18"/>
        </w:rPr>
        <w:t>Prepaid software license fees</w:t>
      </w:r>
      <w:bookmarkEnd w:id="28"/>
    </w:p>
    <w:p w14:paraId="21D099FB" w14:textId="77777777" w:rsidR="0090573F" w:rsidRPr="00DF7EF1" w:rsidRDefault="0090573F" w:rsidP="0090573F">
      <w:pPr>
        <w:pStyle w:val="HTMLPreformatted"/>
        <w:shd w:val="clear" w:color="auto" w:fill="FFFFFF"/>
        <w:ind w:left="540"/>
        <w:jc w:val="thaiDistribute"/>
        <w:rPr>
          <w:rFonts w:ascii="Arial" w:hAnsi="Arial" w:cs="Arial"/>
          <w:color w:val="000000"/>
          <w:sz w:val="18"/>
          <w:szCs w:val="18"/>
          <w:lang w:val="en-US"/>
        </w:rPr>
      </w:pPr>
    </w:p>
    <w:p w14:paraId="5AAFF3D2" w14:textId="77777777" w:rsidR="0090573F" w:rsidRPr="00DF7EF1" w:rsidRDefault="0090573F" w:rsidP="0090573F">
      <w:pPr>
        <w:pStyle w:val="HTMLPreformatted"/>
        <w:shd w:val="clear" w:color="auto" w:fill="FFFFFF"/>
        <w:ind w:left="540"/>
        <w:jc w:val="thaiDistribute"/>
        <w:rPr>
          <w:rFonts w:ascii="Arial" w:hAnsi="Arial" w:cs="Arial"/>
          <w:color w:val="000000"/>
          <w:sz w:val="18"/>
          <w:szCs w:val="18"/>
        </w:rPr>
      </w:pPr>
      <w:r w:rsidRPr="00DF7EF1">
        <w:rPr>
          <w:rFonts w:ascii="Arial" w:hAnsi="Arial" w:cs="Arial"/>
          <w:color w:val="000000"/>
          <w:sz w:val="18"/>
          <w:szCs w:val="18"/>
          <w:lang w:val="en"/>
        </w:rPr>
        <w:t xml:space="preserve">Movements of prepaid software license fees for the years ended </w:t>
      </w:r>
      <w:r w:rsidRPr="006173E9">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2B299DA0" w14:textId="77777777" w:rsidR="0090573F" w:rsidRPr="00DF7EF1" w:rsidRDefault="0090573F" w:rsidP="0090573F">
      <w:pPr>
        <w:ind w:left="540"/>
        <w:jc w:val="thaiDistribute"/>
        <w:rPr>
          <w:rFonts w:ascii="Arial" w:hAnsi="Arial" w:cs="Arial"/>
          <w:color w:val="000000"/>
          <w:sz w:val="18"/>
          <w:szCs w:val="18"/>
          <w:lang w:val="en"/>
        </w:rPr>
      </w:pPr>
    </w:p>
    <w:bookmarkEnd w:id="27"/>
    <w:tbl>
      <w:tblPr>
        <w:tblW w:w="9576" w:type="dxa"/>
        <w:tblInd w:w="9" w:type="dxa"/>
        <w:tblLayout w:type="fixed"/>
        <w:tblLook w:val="0000" w:firstRow="0" w:lastRow="0" w:firstColumn="0" w:lastColumn="0" w:noHBand="0" w:noVBand="0"/>
      </w:tblPr>
      <w:tblGrid>
        <w:gridCol w:w="4392"/>
        <w:gridCol w:w="1296"/>
        <w:gridCol w:w="1296"/>
        <w:gridCol w:w="1296"/>
        <w:gridCol w:w="1296"/>
      </w:tblGrid>
      <w:tr w:rsidR="0090573F" w:rsidRPr="00DF7EF1" w14:paraId="326B2ABD" w14:textId="77777777" w:rsidTr="00EC7502">
        <w:tc>
          <w:tcPr>
            <w:tcW w:w="4392" w:type="dxa"/>
            <w:shd w:val="clear" w:color="auto" w:fill="auto"/>
            <w:vAlign w:val="center"/>
          </w:tcPr>
          <w:p w14:paraId="7690D0E6" w14:textId="77777777" w:rsidR="0090573F" w:rsidRPr="00DF7EF1" w:rsidRDefault="0090573F" w:rsidP="00EC7502">
            <w:pPr>
              <w:ind w:left="527"/>
              <w:rPr>
                <w:rFonts w:ascii="Arial" w:hAnsi="Arial" w:cs="Arial"/>
                <w:b/>
                <w:bCs/>
                <w:color w:val="000000"/>
                <w:sz w:val="18"/>
                <w:szCs w:val="18"/>
              </w:rPr>
            </w:pPr>
          </w:p>
          <w:p w14:paraId="2CAAF63A" w14:textId="77777777" w:rsidR="0090573F" w:rsidRPr="00DF7EF1" w:rsidRDefault="0090573F" w:rsidP="00EC7502">
            <w:pPr>
              <w:ind w:left="527"/>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35B4CD7D"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743BF3A6"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3AFF0CD5"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659C2603" w14:textId="77777777" w:rsidR="0090573F" w:rsidRPr="00DF7EF1" w:rsidRDefault="0090573F" w:rsidP="00EC7502">
            <w:pPr>
              <w:tabs>
                <w:tab w:val="left" w:pos="1296"/>
              </w:tabs>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90573F" w:rsidRPr="00DF7EF1" w14:paraId="35EA6A27"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545372D8" w14:textId="77777777" w:rsidR="0090573F" w:rsidRPr="00DF7EF1" w:rsidRDefault="0090573F" w:rsidP="00EC7502">
            <w:pPr>
              <w:ind w:left="527"/>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2069AEAC" w14:textId="77777777" w:rsidR="0090573F" w:rsidRPr="00DF7EF1" w:rsidRDefault="0090573F"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296" w:type="dxa"/>
            <w:tcBorders>
              <w:top w:val="single" w:sz="4" w:space="0" w:color="auto"/>
              <w:left w:val="nil"/>
              <w:bottom w:val="nil"/>
              <w:right w:val="nil"/>
            </w:tcBorders>
            <w:shd w:val="clear" w:color="auto" w:fill="auto"/>
          </w:tcPr>
          <w:p w14:paraId="115ECD09"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tcPr>
          <w:p w14:paraId="7CEC8FDB"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296" w:type="dxa"/>
            <w:tcBorders>
              <w:top w:val="single" w:sz="4" w:space="0" w:color="auto"/>
              <w:left w:val="nil"/>
              <w:bottom w:val="nil"/>
              <w:right w:val="nil"/>
            </w:tcBorders>
            <w:shd w:val="clear" w:color="auto" w:fill="auto"/>
            <w:hideMark/>
          </w:tcPr>
          <w:p w14:paraId="1A57D09A"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90573F" w:rsidRPr="00DF7EF1" w14:paraId="0769489D"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7CF73B92" w14:textId="77777777" w:rsidR="0090573F" w:rsidRPr="00DF7EF1" w:rsidRDefault="0090573F" w:rsidP="00EC7502">
            <w:pPr>
              <w:ind w:left="527"/>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tcPr>
          <w:p w14:paraId="33B55556"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4E97A37A"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2A6753FE"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590DF47D"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90573F" w:rsidRPr="00DF7EF1" w14:paraId="38141F91"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6D136368" w14:textId="77777777" w:rsidR="0090573F" w:rsidRPr="00DF7EF1" w:rsidRDefault="0090573F" w:rsidP="00EC7502">
            <w:pPr>
              <w:ind w:left="527"/>
              <w:jc w:val="left"/>
              <w:rPr>
                <w:rFonts w:ascii="Arial" w:eastAsia="Arial Unicode MS" w:hAnsi="Arial" w:cs="Arial"/>
                <w:color w:val="000000"/>
                <w:sz w:val="18"/>
                <w:szCs w:val="18"/>
                <w:cs/>
              </w:rPr>
            </w:pPr>
          </w:p>
        </w:tc>
        <w:tc>
          <w:tcPr>
            <w:tcW w:w="1296" w:type="dxa"/>
            <w:tcBorders>
              <w:top w:val="single" w:sz="4" w:space="0" w:color="auto"/>
              <w:left w:val="nil"/>
              <w:bottom w:val="nil"/>
              <w:right w:val="nil"/>
            </w:tcBorders>
            <w:shd w:val="clear" w:color="auto" w:fill="FAFAFA"/>
          </w:tcPr>
          <w:p w14:paraId="1BD98BB6"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03D19392"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1A170256"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FC15CDA" w14:textId="77777777" w:rsidR="0090573F" w:rsidRPr="00DF7EF1" w:rsidRDefault="0090573F" w:rsidP="00EC7502">
            <w:pPr>
              <w:ind w:left="-40" w:right="-72"/>
              <w:jc w:val="right"/>
              <w:rPr>
                <w:rFonts w:ascii="Arial" w:eastAsia="Arial Unicode MS" w:hAnsi="Arial" w:cs="Arial"/>
                <w:color w:val="000000"/>
                <w:sz w:val="18"/>
                <w:szCs w:val="18"/>
              </w:rPr>
            </w:pPr>
          </w:p>
        </w:tc>
      </w:tr>
      <w:tr w:rsidR="0090573F" w:rsidRPr="00DF7EF1" w14:paraId="5738A273"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770BC7A1" w14:textId="77777777" w:rsidR="0090573F" w:rsidRPr="00DF7EF1" w:rsidRDefault="0090573F" w:rsidP="00EC7502">
            <w:pPr>
              <w:ind w:left="527"/>
              <w:jc w:val="left"/>
              <w:rPr>
                <w:rFonts w:ascii="Arial" w:hAnsi="Arial" w:cs="Arial"/>
                <w:color w:val="000000"/>
                <w:sz w:val="18"/>
                <w:szCs w:val="18"/>
                <w:cs/>
              </w:rPr>
            </w:pPr>
            <w:r w:rsidRPr="00DF7EF1">
              <w:rPr>
                <w:rFonts w:ascii="Arial" w:hAnsi="Arial" w:cs="Arial"/>
                <w:color w:val="000000"/>
                <w:sz w:val="18"/>
                <w:szCs w:val="18"/>
              </w:rPr>
              <w:t>Opening balance</w:t>
            </w:r>
          </w:p>
        </w:tc>
        <w:tc>
          <w:tcPr>
            <w:tcW w:w="1296" w:type="dxa"/>
            <w:tcBorders>
              <w:top w:val="nil"/>
              <w:left w:val="nil"/>
              <w:bottom w:val="nil"/>
              <w:right w:val="nil"/>
            </w:tcBorders>
            <w:shd w:val="clear" w:color="auto" w:fill="FAFAFA"/>
          </w:tcPr>
          <w:p w14:paraId="19F6500B" w14:textId="77777777" w:rsidR="0090573F" w:rsidRPr="00DF7EF1" w:rsidRDefault="0090573F" w:rsidP="00EC7502">
            <w:pPr>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77,933,781</w:t>
            </w:r>
          </w:p>
        </w:tc>
        <w:tc>
          <w:tcPr>
            <w:tcW w:w="1296" w:type="dxa"/>
            <w:tcBorders>
              <w:top w:val="nil"/>
              <w:left w:val="nil"/>
              <w:bottom w:val="nil"/>
              <w:right w:val="nil"/>
            </w:tcBorders>
            <w:shd w:val="clear" w:color="auto" w:fill="auto"/>
          </w:tcPr>
          <w:p w14:paraId="196986D9"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544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098</w:t>
            </w:r>
          </w:p>
        </w:tc>
        <w:tc>
          <w:tcPr>
            <w:tcW w:w="1296" w:type="dxa"/>
            <w:tcBorders>
              <w:top w:val="nil"/>
              <w:left w:val="nil"/>
              <w:bottom w:val="nil"/>
              <w:right w:val="nil"/>
            </w:tcBorders>
            <w:shd w:val="clear" w:color="auto" w:fill="FAFAFA"/>
          </w:tcPr>
          <w:p w14:paraId="0066E5F0" w14:textId="77777777" w:rsidR="0090573F" w:rsidRPr="00DF7EF1" w:rsidRDefault="0090573F" w:rsidP="00EC7502">
            <w:pPr>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50,394,581</w:t>
            </w:r>
          </w:p>
        </w:tc>
        <w:tc>
          <w:tcPr>
            <w:tcW w:w="1296" w:type="dxa"/>
            <w:tcBorders>
              <w:top w:val="nil"/>
              <w:left w:val="nil"/>
              <w:bottom w:val="nil"/>
              <w:right w:val="nil"/>
            </w:tcBorders>
            <w:shd w:val="clear" w:color="auto" w:fill="auto"/>
          </w:tcPr>
          <w:p w14:paraId="068FD706"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896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424</w:t>
            </w:r>
          </w:p>
        </w:tc>
      </w:tr>
      <w:tr w:rsidR="0090573F" w:rsidRPr="00DF7EF1" w14:paraId="4BC026FC"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32BCF081" w14:textId="77777777" w:rsidR="0090573F" w:rsidRPr="00DF7EF1" w:rsidRDefault="0090573F" w:rsidP="00EC7502">
            <w:pPr>
              <w:ind w:left="527"/>
              <w:jc w:val="left"/>
              <w:rPr>
                <w:rFonts w:ascii="Arial" w:hAnsi="Arial" w:cs="Arial"/>
                <w:color w:val="000000"/>
                <w:sz w:val="18"/>
                <w:szCs w:val="18"/>
              </w:rPr>
            </w:pPr>
            <w:r w:rsidRPr="00DF7EF1">
              <w:rPr>
                <w:rFonts w:ascii="Arial" w:hAnsi="Arial" w:cs="Arial"/>
                <w:color w:val="000000"/>
                <w:sz w:val="18"/>
                <w:szCs w:val="18"/>
              </w:rPr>
              <w:t>Additions</w:t>
            </w:r>
          </w:p>
        </w:tc>
        <w:tc>
          <w:tcPr>
            <w:tcW w:w="1296" w:type="dxa"/>
            <w:tcBorders>
              <w:top w:val="nil"/>
              <w:left w:val="nil"/>
              <w:bottom w:val="nil"/>
              <w:right w:val="nil"/>
            </w:tcBorders>
            <w:shd w:val="clear" w:color="auto" w:fill="FAFAFA"/>
          </w:tcPr>
          <w:p w14:paraId="15634694" w14:textId="77777777" w:rsidR="0090573F" w:rsidRPr="00DF7EF1" w:rsidRDefault="0090573F" w:rsidP="00EC7502">
            <w:pPr>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355,379,807</w:t>
            </w:r>
          </w:p>
        </w:tc>
        <w:tc>
          <w:tcPr>
            <w:tcW w:w="1296" w:type="dxa"/>
            <w:tcBorders>
              <w:top w:val="nil"/>
              <w:left w:val="nil"/>
              <w:bottom w:val="nil"/>
              <w:right w:val="nil"/>
            </w:tcBorders>
            <w:shd w:val="clear" w:color="auto" w:fill="auto"/>
          </w:tcPr>
          <w:p w14:paraId="1C975AB5"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300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777</w:t>
            </w:r>
          </w:p>
        </w:tc>
        <w:tc>
          <w:tcPr>
            <w:tcW w:w="1296" w:type="dxa"/>
            <w:tcBorders>
              <w:top w:val="nil"/>
              <w:left w:val="nil"/>
              <w:bottom w:val="nil"/>
              <w:right w:val="nil"/>
            </w:tcBorders>
            <w:shd w:val="clear" w:color="auto" w:fill="FAFAFA"/>
          </w:tcPr>
          <w:p w14:paraId="757F9B68" w14:textId="77777777" w:rsidR="0090573F" w:rsidRPr="00DF7EF1" w:rsidRDefault="0090573F" w:rsidP="00EC7502">
            <w:pPr>
              <w:ind w:left="-40" w:right="-72"/>
              <w:jc w:val="right"/>
              <w:rPr>
                <w:rFonts w:ascii="Arial" w:eastAsia="Arial Unicode MS" w:hAnsi="Arial" w:cs="Arial"/>
                <w:color w:val="000000"/>
                <w:sz w:val="18"/>
                <w:szCs w:val="18"/>
                <w:cs/>
                <w:lang w:val="en-GB"/>
              </w:rPr>
            </w:pPr>
            <w:r w:rsidRPr="00975074">
              <w:rPr>
                <w:rFonts w:ascii="Arial" w:eastAsia="Arial Unicode MS" w:hAnsi="Arial" w:cs="Arial"/>
                <w:color w:val="000000"/>
                <w:sz w:val="18"/>
                <w:szCs w:val="18"/>
                <w:lang w:val="en-GB"/>
              </w:rPr>
              <w:t>266,954,906</w:t>
            </w:r>
          </w:p>
        </w:tc>
        <w:tc>
          <w:tcPr>
            <w:tcW w:w="1296" w:type="dxa"/>
            <w:tcBorders>
              <w:top w:val="nil"/>
              <w:left w:val="nil"/>
              <w:bottom w:val="nil"/>
              <w:right w:val="nil"/>
            </w:tcBorders>
            <w:shd w:val="clear" w:color="auto" w:fill="auto"/>
          </w:tcPr>
          <w:p w14:paraId="3B79D3D3" w14:textId="77777777" w:rsidR="0090573F" w:rsidRPr="00DF7EF1" w:rsidRDefault="0090573F" w:rsidP="00EC7502">
            <w:pPr>
              <w:ind w:left="-40" w:right="-72"/>
              <w:jc w:val="right"/>
              <w:rPr>
                <w:rFonts w:ascii="Arial" w:eastAsia="Arial Unicode MS" w:hAnsi="Arial" w:cs="Arial"/>
                <w:color w:val="000000"/>
                <w:sz w:val="18"/>
                <w:szCs w:val="18"/>
                <w:cs/>
                <w:lang w:val="en-GB"/>
              </w:rPr>
            </w:pPr>
            <w:r w:rsidRPr="006173E9">
              <w:rPr>
                <w:rFonts w:ascii="Arial" w:eastAsia="Arial Unicode MS" w:hAnsi="Arial" w:cs="Arial"/>
                <w:color w:val="000000"/>
                <w:sz w:val="18"/>
                <w:szCs w:val="18"/>
                <w:lang w:val="en-GB"/>
              </w:rPr>
              <w:t>233</w:t>
            </w:r>
            <w:r>
              <w:rPr>
                <w:rFonts w:ascii="Arial" w:eastAsia="Arial Unicode MS" w:hAnsi="Arial" w:cs="Arial"/>
                <w:color w:val="000000"/>
                <w:sz w:val="18"/>
                <w:szCs w:val="18"/>
                <w:lang w:val="en-GB"/>
              </w:rPr>
              <w:t>,</w:t>
            </w:r>
            <w:r w:rsidRPr="006173E9">
              <w:rPr>
                <w:rFonts w:ascii="Arial" w:eastAsia="Arial Unicode MS" w:hAnsi="Arial" w:cs="Arial"/>
                <w:color w:val="000000"/>
                <w:sz w:val="18"/>
                <w:szCs w:val="18"/>
                <w:lang w:val="en-GB"/>
              </w:rPr>
              <w:t>828</w:t>
            </w:r>
            <w:r>
              <w:rPr>
                <w:rFonts w:ascii="Arial" w:eastAsia="Arial Unicode MS" w:hAnsi="Arial" w:cs="Arial"/>
                <w:color w:val="000000"/>
                <w:sz w:val="18"/>
                <w:szCs w:val="18"/>
                <w:lang w:val="en-GB"/>
              </w:rPr>
              <w:t>,</w:t>
            </w:r>
            <w:r w:rsidRPr="006173E9">
              <w:rPr>
                <w:rFonts w:ascii="Arial" w:eastAsia="Arial Unicode MS" w:hAnsi="Arial" w:cs="Arial"/>
                <w:color w:val="000000"/>
                <w:sz w:val="18"/>
                <w:szCs w:val="18"/>
                <w:lang w:val="en-GB"/>
              </w:rPr>
              <w:t>848</w:t>
            </w:r>
          </w:p>
        </w:tc>
      </w:tr>
      <w:tr w:rsidR="0090573F" w:rsidRPr="00DF7EF1" w14:paraId="03BD8B00"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25A46984" w14:textId="77777777" w:rsidR="0090573F" w:rsidRPr="00DF7EF1" w:rsidRDefault="0090573F" w:rsidP="00EC7502">
            <w:pPr>
              <w:ind w:left="527"/>
              <w:jc w:val="left"/>
              <w:rPr>
                <w:rFonts w:ascii="Arial" w:hAnsi="Arial" w:cs="Arial"/>
                <w:color w:val="000000"/>
                <w:sz w:val="18"/>
                <w:szCs w:val="18"/>
              </w:rPr>
            </w:pPr>
            <w:proofErr w:type="spellStart"/>
            <w:r w:rsidRPr="00DF7EF1">
              <w:rPr>
                <w:rFonts w:ascii="Arial" w:hAnsi="Arial" w:cs="Arial"/>
                <w:color w:val="000000"/>
                <w:spacing w:val="-2"/>
                <w:sz w:val="18"/>
                <w:szCs w:val="18"/>
              </w:rPr>
              <w:t>Recognised</w:t>
            </w:r>
            <w:proofErr w:type="spellEnd"/>
            <w:r w:rsidRPr="00DF7EF1">
              <w:rPr>
                <w:rFonts w:ascii="Arial" w:hAnsi="Arial" w:cs="Arial"/>
                <w:color w:val="000000"/>
                <w:spacing w:val="-2"/>
                <w:sz w:val="18"/>
                <w:szCs w:val="18"/>
              </w:rPr>
              <w:t xml:space="preserve"> as cost of subscription and</w:t>
            </w:r>
          </w:p>
        </w:tc>
        <w:tc>
          <w:tcPr>
            <w:tcW w:w="1296" w:type="dxa"/>
            <w:tcBorders>
              <w:top w:val="nil"/>
              <w:left w:val="nil"/>
              <w:bottom w:val="nil"/>
              <w:right w:val="nil"/>
            </w:tcBorders>
            <w:shd w:val="clear" w:color="auto" w:fill="FAFAFA"/>
          </w:tcPr>
          <w:p w14:paraId="2F70A9DF"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10319D57"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5A6DD777"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2EFC74C" w14:textId="77777777" w:rsidR="0090573F" w:rsidRPr="00DF7EF1" w:rsidRDefault="0090573F" w:rsidP="00EC7502">
            <w:pPr>
              <w:ind w:left="-40" w:right="-72"/>
              <w:jc w:val="right"/>
              <w:rPr>
                <w:rFonts w:ascii="Arial" w:eastAsia="Arial Unicode MS" w:hAnsi="Arial" w:cs="Arial"/>
                <w:color w:val="000000"/>
                <w:sz w:val="18"/>
                <w:szCs w:val="18"/>
              </w:rPr>
            </w:pPr>
          </w:p>
        </w:tc>
      </w:tr>
      <w:tr w:rsidR="0090573F" w:rsidRPr="00DF7EF1" w14:paraId="68B350BA"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198A310E" w14:textId="77777777" w:rsidR="0090573F" w:rsidRPr="00DF7EF1" w:rsidRDefault="0090573F" w:rsidP="00EC7502">
            <w:pPr>
              <w:ind w:left="527" w:right="-111"/>
              <w:jc w:val="left"/>
              <w:rPr>
                <w:rFonts w:ascii="Arial" w:hAnsi="Arial" w:cs="Arial"/>
                <w:color w:val="000000"/>
                <w:spacing w:val="-2"/>
                <w:sz w:val="18"/>
                <w:szCs w:val="18"/>
              </w:rPr>
            </w:pPr>
            <w:r w:rsidRPr="00DF7EF1">
              <w:rPr>
                <w:rFonts w:ascii="Arial" w:hAnsi="Arial" w:cs="Arial"/>
                <w:color w:val="000000"/>
                <w:spacing w:val="-2"/>
                <w:sz w:val="18"/>
                <w:szCs w:val="18"/>
              </w:rPr>
              <w:t xml:space="preserve">   license support</w:t>
            </w:r>
          </w:p>
        </w:tc>
        <w:tc>
          <w:tcPr>
            <w:tcW w:w="1296" w:type="dxa"/>
            <w:tcBorders>
              <w:top w:val="nil"/>
              <w:left w:val="nil"/>
              <w:bottom w:val="nil"/>
              <w:right w:val="nil"/>
            </w:tcBorders>
            <w:shd w:val="clear" w:color="auto" w:fill="FAFAFA"/>
          </w:tcPr>
          <w:p w14:paraId="6588A673" w14:textId="77777777" w:rsidR="0090573F" w:rsidRPr="00DF7EF1" w:rsidRDefault="0090573F" w:rsidP="00EC7502">
            <w:pPr>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(337,229,452)</w:t>
            </w:r>
          </w:p>
        </w:tc>
        <w:tc>
          <w:tcPr>
            <w:tcW w:w="1296" w:type="dxa"/>
            <w:tcBorders>
              <w:top w:val="nil"/>
              <w:left w:val="nil"/>
              <w:bottom w:val="nil"/>
              <w:right w:val="nil"/>
            </w:tcBorders>
            <w:shd w:val="clear" w:color="auto" w:fill="auto"/>
          </w:tcPr>
          <w:p w14:paraId="466664BD" w14:textId="77777777" w:rsidR="0090573F" w:rsidRPr="00DF7EF1" w:rsidRDefault="0090573F"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283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946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094</w:t>
            </w: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FAFAFA"/>
          </w:tcPr>
          <w:p w14:paraId="61339421" w14:textId="77777777" w:rsidR="0090573F" w:rsidRPr="00DF7EF1" w:rsidRDefault="0090573F" w:rsidP="00EC7502">
            <w:pPr>
              <w:tabs>
                <w:tab w:val="left" w:pos="1212"/>
              </w:tabs>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(258,560,290)</w:t>
            </w:r>
          </w:p>
        </w:tc>
        <w:tc>
          <w:tcPr>
            <w:tcW w:w="1296" w:type="dxa"/>
            <w:tcBorders>
              <w:top w:val="nil"/>
              <w:left w:val="nil"/>
              <w:bottom w:val="nil"/>
              <w:right w:val="nil"/>
            </w:tcBorders>
            <w:shd w:val="clear" w:color="auto" w:fill="auto"/>
          </w:tcPr>
          <w:p w14:paraId="12C69E4B" w14:textId="77777777" w:rsidR="0090573F" w:rsidRPr="00DF7EF1" w:rsidRDefault="0090573F" w:rsidP="00EC7502">
            <w:pPr>
              <w:tabs>
                <w:tab w:val="left" w:pos="1212"/>
              </w:tabs>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225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691</w:t>
            </w:r>
            <w:r>
              <w:rPr>
                <w:rFonts w:ascii="Arial" w:eastAsia="Arial Unicode MS" w:hAnsi="Arial" w:cs="Arial"/>
                <w:color w:val="000000"/>
                <w:sz w:val="18"/>
                <w:szCs w:val="18"/>
              </w:rPr>
              <w:t>)</w:t>
            </w:r>
          </w:p>
        </w:tc>
      </w:tr>
      <w:tr w:rsidR="0090573F" w:rsidRPr="00DF7EF1" w14:paraId="1F6DC3F5"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422CD33A" w14:textId="77777777" w:rsidR="0090573F" w:rsidRPr="00DF7EF1" w:rsidRDefault="0090573F" w:rsidP="00EC7502">
            <w:pPr>
              <w:ind w:left="527"/>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4CB021E0"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1C1064FF"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3BFF3D37"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9DC31C2" w14:textId="77777777" w:rsidR="0090573F" w:rsidRPr="00DF7EF1" w:rsidRDefault="0090573F" w:rsidP="00EC7502">
            <w:pPr>
              <w:ind w:left="-40" w:right="-72"/>
              <w:jc w:val="right"/>
              <w:rPr>
                <w:rFonts w:ascii="Arial" w:eastAsia="Arial Unicode MS" w:hAnsi="Arial" w:cs="Arial"/>
                <w:color w:val="000000"/>
                <w:sz w:val="18"/>
                <w:szCs w:val="18"/>
              </w:rPr>
            </w:pPr>
          </w:p>
        </w:tc>
      </w:tr>
      <w:tr w:rsidR="0090573F" w:rsidRPr="00DF7EF1" w14:paraId="7CB38716"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392" w:type="dxa"/>
            <w:tcBorders>
              <w:top w:val="nil"/>
              <w:left w:val="nil"/>
              <w:bottom w:val="nil"/>
              <w:right w:val="nil"/>
            </w:tcBorders>
            <w:shd w:val="clear" w:color="auto" w:fill="auto"/>
          </w:tcPr>
          <w:p w14:paraId="510357BC" w14:textId="77777777" w:rsidR="0090573F" w:rsidRPr="00DF7EF1" w:rsidRDefault="0090573F" w:rsidP="00EC7502">
            <w:pPr>
              <w:ind w:left="527"/>
              <w:jc w:val="left"/>
              <w:rPr>
                <w:rFonts w:ascii="Arial" w:eastAsia="Arial Unicode MS" w:hAnsi="Arial" w:cs="Arial"/>
                <w:b/>
                <w:bCs/>
                <w:color w:val="000000"/>
                <w:sz w:val="18"/>
                <w:szCs w:val="18"/>
                <w:cs/>
              </w:rPr>
            </w:pPr>
            <w:r w:rsidRPr="00DF7EF1">
              <w:rPr>
                <w:rFonts w:ascii="Arial" w:hAnsi="Arial" w:cs="Arial"/>
                <w:color w:val="000000"/>
                <w:sz w:val="18"/>
                <w:szCs w:val="18"/>
              </w:rPr>
              <w:t>Ending balance</w:t>
            </w:r>
          </w:p>
        </w:tc>
        <w:tc>
          <w:tcPr>
            <w:tcW w:w="1296" w:type="dxa"/>
            <w:tcBorders>
              <w:top w:val="nil"/>
              <w:left w:val="nil"/>
              <w:bottom w:val="single" w:sz="4" w:space="0" w:color="auto"/>
              <w:right w:val="nil"/>
            </w:tcBorders>
            <w:shd w:val="clear" w:color="auto" w:fill="FAFAFA"/>
          </w:tcPr>
          <w:p w14:paraId="084996F3" w14:textId="77777777" w:rsidR="0090573F" w:rsidRPr="00DF7EF1" w:rsidRDefault="0090573F" w:rsidP="00EC7502">
            <w:pPr>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96,084,136</w:t>
            </w:r>
          </w:p>
        </w:tc>
        <w:tc>
          <w:tcPr>
            <w:tcW w:w="1296" w:type="dxa"/>
            <w:tcBorders>
              <w:top w:val="nil"/>
              <w:left w:val="nil"/>
              <w:bottom w:val="single" w:sz="4" w:space="0" w:color="auto"/>
              <w:right w:val="nil"/>
            </w:tcBorders>
            <w:shd w:val="clear" w:color="auto" w:fill="auto"/>
          </w:tcPr>
          <w:p w14:paraId="0A309EFB"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77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933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781</w:t>
            </w:r>
          </w:p>
        </w:tc>
        <w:tc>
          <w:tcPr>
            <w:tcW w:w="1296" w:type="dxa"/>
            <w:tcBorders>
              <w:top w:val="nil"/>
              <w:left w:val="nil"/>
              <w:bottom w:val="single" w:sz="4" w:space="0" w:color="auto"/>
              <w:right w:val="nil"/>
            </w:tcBorders>
            <w:shd w:val="clear" w:color="auto" w:fill="FAFAFA"/>
          </w:tcPr>
          <w:p w14:paraId="064FA73A" w14:textId="77777777" w:rsidR="0090573F" w:rsidRPr="00DF7EF1" w:rsidRDefault="0090573F" w:rsidP="00EC7502">
            <w:pPr>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58,789,197</w:t>
            </w:r>
          </w:p>
        </w:tc>
        <w:tc>
          <w:tcPr>
            <w:tcW w:w="1296" w:type="dxa"/>
            <w:tcBorders>
              <w:top w:val="nil"/>
              <w:left w:val="nil"/>
              <w:bottom w:val="single" w:sz="4" w:space="0" w:color="auto"/>
              <w:right w:val="nil"/>
            </w:tcBorders>
            <w:shd w:val="clear" w:color="auto" w:fill="auto"/>
          </w:tcPr>
          <w:p w14:paraId="38CF1DB5"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394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581</w:t>
            </w:r>
          </w:p>
        </w:tc>
      </w:tr>
    </w:tbl>
    <w:p w14:paraId="0E524B22" w14:textId="77777777" w:rsidR="0090573F" w:rsidRPr="00DF7EF1" w:rsidRDefault="0090573F" w:rsidP="0090573F">
      <w:pPr>
        <w:rPr>
          <w:rFonts w:ascii="Arial" w:eastAsia="Arial Unicode MS" w:hAnsi="Arial" w:cs="Arial"/>
          <w:b/>
          <w:bCs/>
          <w:color w:val="CF4A02"/>
          <w:sz w:val="18"/>
          <w:szCs w:val="18"/>
        </w:rPr>
      </w:pPr>
    </w:p>
    <w:p w14:paraId="06191FD0" w14:textId="77777777" w:rsidR="0090573F" w:rsidRPr="00DF7EF1" w:rsidRDefault="0090573F" w:rsidP="0090573F">
      <w:pPr>
        <w:ind w:left="540" w:hanging="540"/>
        <w:rPr>
          <w:rFonts w:ascii="Arial" w:eastAsia="Arial Unicode MS" w:hAnsi="Arial" w:cs="Arial"/>
          <w:b/>
          <w:bCs/>
          <w:color w:val="CF4A02"/>
          <w:sz w:val="18"/>
          <w:szCs w:val="18"/>
        </w:rPr>
      </w:pPr>
      <w:r w:rsidRPr="006173E9">
        <w:rPr>
          <w:rFonts w:ascii="Arial" w:eastAsia="Arial Unicode MS" w:hAnsi="Arial" w:cs="Arial"/>
          <w:b/>
          <w:bCs/>
          <w:color w:val="CF4A02"/>
          <w:sz w:val="18"/>
          <w:szCs w:val="18"/>
          <w:lang w:val="en-GB"/>
        </w:rPr>
        <w:t>1</w:t>
      </w:r>
      <w:r>
        <w:rPr>
          <w:rFonts w:ascii="Arial" w:eastAsia="Arial Unicode MS" w:hAnsi="Arial" w:cs="Arial"/>
          <w:b/>
          <w:bCs/>
          <w:color w:val="CF4A02"/>
          <w:sz w:val="18"/>
          <w:szCs w:val="18"/>
          <w:lang w:val="en-GB"/>
        </w:rPr>
        <w:t>4</w:t>
      </w:r>
      <w:r w:rsidRPr="00DF7EF1">
        <w:rPr>
          <w:rFonts w:ascii="Arial" w:eastAsia="Arial Unicode MS" w:hAnsi="Arial" w:cs="Arial"/>
          <w:b/>
          <w:bCs/>
          <w:color w:val="CF4A02"/>
          <w:sz w:val="18"/>
          <w:szCs w:val="18"/>
        </w:rPr>
        <w:t>.</w:t>
      </w:r>
      <w:r w:rsidRPr="006173E9">
        <w:rPr>
          <w:rFonts w:ascii="Arial" w:eastAsia="Arial Unicode MS" w:hAnsi="Arial" w:cs="Arial"/>
          <w:b/>
          <w:bCs/>
          <w:color w:val="CF4A02"/>
          <w:sz w:val="18"/>
          <w:szCs w:val="18"/>
          <w:lang w:val="en-GB"/>
        </w:rPr>
        <w:t>2</w:t>
      </w:r>
      <w:r w:rsidRPr="00DF7EF1">
        <w:rPr>
          <w:rFonts w:ascii="Arial" w:eastAsia="Arial Unicode MS" w:hAnsi="Arial" w:cs="Arial"/>
          <w:b/>
          <w:bCs/>
          <w:color w:val="CF4A02"/>
          <w:sz w:val="18"/>
          <w:szCs w:val="18"/>
        </w:rPr>
        <w:tab/>
        <w:t>Deferred income</w:t>
      </w:r>
    </w:p>
    <w:p w14:paraId="0CE6147B" w14:textId="77777777" w:rsidR="0090573F" w:rsidRPr="00DF7EF1" w:rsidRDefault="0090573F" w:rsidP="0090573F">
      <w:pPr>
        <w:pStyle w:val="HTMLPreformatted"/>
        <w:shd w:val="clear" w:color="auto" w:fill="FFFFFF"/>
        <w:ind w:left="540"/>
        <w:jc w:val="thaiDistribute"/>
        <w:rPr>
          <w:rFonts w:ascii="Arial" w:hAnsi="Arial" w:cs="Arial"/>
          <w:color w:val="000000"/>
          <w:sz w:val="16"/>
          <w:szCs w:val="16"/>
          <w:lang w:val="en"/>
        </w:rPr>
      </w:pPr>
    </w:p>
    <w:p w14:paraId="71AC62B6" w14:textId="77777777" w:rsidR="0090573F" w:rsidRPr="00DF7EF1" w:rsidRDefault="0090573F" w:rsidP="0090573F">
      <w:pPr>
        <w:pStyle w:val="HTMLPreformatted"/>
        <w:shd w:val="clear" w:color="auto" w:fill="FFFFFF"/>
        <w:ind w:left="540"/>
        <w:jc w:val="thaiDistribute"/>
        <w:rPr>
          <w:rFonts w:ascii="Arial" w:hAnsi="Arial" w:cs="Arial"/>
          <w:color w:val="000000"/>
          <w:sz w:val="18"/>
          <w:szCs w:val="18"/>
          <w:lang w:val="en"/>
        </w:rPr>
      </w:pPr>
      <w:r w:rsidRPr="00DF7EF1">
        <w:rPr>
          <w:rFonts w:ascii="Arial" w:hAnsi="Arial" w:cs="Arial"/>
          <w:color w:val="000000"/>
          <w:sz w:val="18"/>
          <w:szCs w:val="18"/>
          <w:lang w:val="en"/>
        </w:rPr>
        <w:t xml:space="preserve">Movements of deferred income for the years ended </w:t>
      </w:r>
      <w:r w:rsidRPr="006173E9">
        <w:rPr>
          <w:rFonts w:ascii="Arial" w:hAnsi="Arial" w:cs="Arial"/>
          <w:color w:val="000000"/>
          <w:sz w:val="18"/>
          <w:szCs w:val="18"/>
        </w:rPr>
        <w:t>31</w:t>
      </w:r>
      <w:r w:rsidRPr="00DF7EF1">
        <w:rPr>
          <w:rFonts w:ascii="Arial" w:hAnsi="Arial" w:cs="Arial"/>
          <w:color w:val="000000"/>
          <w:sz w:val="18"/>
          <w:szCs w:val="18"/>
          <w:lang w:val="en"/>
        </w:rPr>
        <w:t xml:space="preserve"> December are as follows: </w:t>
      </w:r>
    </w:p>
    <w:p w14:paraId="7D53CA83" w14:textId="77777777" w:rsidR="0090573F" w:rsidRPr="00DF7EF1" w:rsidRDefault="0090573F" w:rsidP="0090573F">
      <w:pPr>
        <w:pStyle w:val="HTMLPreformatted"/>
        <w:shd w:val="clear" w:color="auto" w:fill="FFFFFF"/>
        <w:ind w:left="540"/>
        <w:jc w:val="thaiDistribute"/>
        <w:rPr>
          <w:rFonts w:ascii="Arial" w:hAnsi="Arial" w:cs="Arial"/>
          <w:color w:val="000000"/>
          <w:sz w:val="16"/>
          <w:szCs w:val="16"/>
          <w:lang w:val="en"/>
        </w:rPr>
      </w:pPr>
    </w:p>
    <w:tbl>
      <w:tblPr>
        <w:tblW w:w="9029" w:type="dxa"/>
        <w:tblInd w:w="558" w:type="dxa"/>
        <w:tblLayout w:type="fixed"/>
        <w:tblLook w:val="0000" w:firstRow="0" w:lastRow="0" w:firstColumn="0" w:lastColumn="0" w:noHBand="0" w:noVBand="0"/>
      </w:tblPr>
      <w:tblGrid>
        <w:gridCol w:w="3845"/>
        <w:gridCol w:w="1296"/>
        <w:gridCol w:w="1296"/>
        <w:gridCol w:w="1296"/>
        <w:gridCol w:w="1296"/>
      </w:tblGrid>
      <w:tr w:rsidR="0090573F" w:rsidRPr="00DF7EF1" w14:paraId="0FEAFAAE" w14:textId="77777777" w:rsidTr="00EC7502">
        <w:tc>
          <w:tcPr>
            <w:tcW w:w="3845" w:type="dxa"/>
            <w:shd w:val="clear" w:color="auto" w:fill="auto"/>
            <w:vAlign w:val="center"/>
          </w:tcPr>
          <w:p w14:paraId="128D0119" w14:textId="77777777" w:rsidR="0090573F" w:rsidRPr="00DF7EF1" w:rsidRDefault="0090573F" w:rsidP="00EC7502">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466FD926"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BEA6211"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79C10927"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D891B58" w14:textId="77777777" w:rsidR="0090573F" w:rsidRPr="00DF7EF1" w:rsidRDefault="0090573F" w:rsidP="00EC7502">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90573F" w:rsidRPr="00DF7EF1" w14:paraId="3A7EED2F"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49F947E" w14:textId="77777777" w:rsidR="0090573F" w:rsidRPr="00DF7EF1" w:rsidRDefault="0090573F" w:rsidP="00EC7502">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391070DA" w14:textId="77777777" w:rsidR="0090573F" w:rsidRPr="00DF7EF1" w:rsidRDefault="0090573F"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296" w:type="dxa"/>
            <w:tcBorders>
              <w:top w:val="single" w:sz="4" w:space="0" w:color="auto"/>
              <w:left w:val="nil"/>
              <w:bottom w:val="nil"/>
              <w:right w:val="nil"/>
            </w:tcBorders>
            <w:shd w:val="clear" w:color="auto" w:fill="auto"/>
          </w:tcPr>
          <w:p w14:paraId="46C6352F"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tcPr>
          <w:p w14:paraId="3CF32BAF"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296" w:type="dxa"/>
            <w:tcBorders>
              <w:top w:val="single" w:sz="4" w:space="0" w:color="auto"/>
              <w:left w:val="nil"/>
              <w:bottom w:val="nil"/>
              <w:right w:val="nil"/>
            </w:tcBorders>
            <w:shd w:val="clear" w:color="auto" w:fill="auto"/>
            <w:hideMark/>
          </w:tcPr>
          <w:p w14:paraId="57DFA9B8"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90573F" w:rsidRPr="00DF7EF1" w14:paraId="433E2B05"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25DE8C9" w14:textId="77777777" w:rsidR="0090573F" w:rsidRPr="00DF7EF1" w:rsidRDefault="0090573F" w:rsidP="00EC7502">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tcPr>
          <w:p w14:paraId="57B83026"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501C066F"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5E2FA7FD"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654C82AE"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90573F" w:rsidRPr="00DF7EF1" w14:paraId="5DAC30B3"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4305488A" w14:textId="77777777" w:rsidR="0090573F" w:rsidRPr="00DF7EF1" w:rsidRDefault="0090573F" w:rsidP="00EC7502">
            <w:pPr>
              <w:rPr>
                <w:rFonts w:ascii="Arial" w:eastAsia="Arial Unicode MS" w:hAnsi="Arial" w:cs="Arial"/>
                <w:color w:val="000000"/>
                <w:sz w:val="16"/>
                <w:szCs w:val="16"/>
                <w:cs/>
              </w:rPr>
            </w:pPr>
          </w:p>
        </w:tc>
        <w:tc>
          <w:tcPr>
            <w:tcW w:w="1296" w:type="dxa"/>
            <w:tcBorders>
              <w:top w:val="single" w:sz="4" w:space="0" w:color="auto"/>
              <w:left w:val="nil"/>
              <w:bottom w:val="nil"/>
              <w:right w:val="nil"/>
            </w:tcBorders>
            <w:shd w:val="clear" w:color="auto" w:fill="FAFAFA"/>
          </w:tcPr>
          <w:p w14:paraId="3CBCBB49" w14:textId="77777777" w:rsidR="0090573F" w:rsidRPr="00DF7EF1" w:rsidRDefault="0090573F" w:rsidP="00EC7502">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14:paraId="2F69C19A" w14:textId="77777777" w:rsidR="0090573F" w:rsidRPr="00DF7EF1" w:rsidRDefault="0090573F" w:rsidP="00EC7502">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FAFAFA"/>
          </w:tcPr>
          <w:p w14:paraId="073501DF" w14:textId="77777777" w:rsidR="0090573F" w:rsidRPr="00DF7EF1" w:rsidRDefault="0090573F" w:rsidP="00EC7502">
            <w:pPr>
              <w:ind w:left="-40" w:right="-72"/>
              <w:jc w:val="right"/>
              <w:rPr>
                <w:rFonts w:ascii="Arial" w:eastAsia="Arial Unicode MS" w:hAnsi="Arial" w:cs="Arial"/>
                <w:color w:val="000000"/>
                <w:sz w:val="16"/>
                <w:szCs w:val="16"/>
              </w:rPr>
            </w:pPr>
          </w:p>
        </w:tc>
        <w:tc>
          <w:tcPr>
            <w:tcW w:w="1296" w:type="dxa"/>
            <w:tcBorders>
              <w:top w:val="single" w:sz="4" w:space="0" w:color="auto"/>
              <w:left w:val="nil"/>
              <w:bottom w:val="nil"/>
              <w:right w:val="nil"/>
            </w:tcBorders>
            <w:shd w:val="clear" w:color="auto" w:fill="auto"/>
          </w:tcPr>
          <w:p w14:paraId="17958215" w14:textId="77777777" w:rsidR="0090573F" w:rsidRPr="00DF7EF1" w:rsidRDefault="0090573F" w:rsidP="00EC7502">
            <w:pPr>
              <w:ind w:left="-40" w:right="-72"/>
              <w:jc w:val="right"/>
              <w:rPr>
                <w:rFonts w:ascii="Arial" w:eastAsia="Arial Unicode MS" w:hAnsi="Arial" w:cs="Arial"/>
                <w:color w:val="000000"/>
                <w:sz w:val="16"/>
                <w:szCs w:val="16"/>
              </w:rPr>
            </w:pPr>
          </w:p>
        </w:tc>
      </w:tr>
      <w:tr w:rsidR="0090573F" w:rsidRPr="00DF7EF1" w14:paraId="7B3252E4"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1D53166" w14:textId="77777777" w:rsidR="0090573F" w:rsidRPr="00DF7EF1" w:rsidRDefault="0090573F" w:rsidP="00EC7502">
            <w:pPr>
              <w:jc w:val="left"/>
              <w:rPr>
                <w:rFonts w:ascii="Arial" w:hAnsi="Arial" w:cs="Arial"/>
                <w:color w:val="000000"/>
                <w:sz w:val="18"/>
                <w:szCs w:val="18"/>
                <w:cs/>
              </w:rPr>
            </w:pPr>
            <w:r w:rsidRPr="00DF7EF1">
              <w:rPr>
                <w:rFonts w:ascii="Arial" w:hAnsi="Arial" w:cs="Arial"/>
                <w:color w:val="000000"/>
                <w:sz w:val="18"/>
                <w:szCs w:val="18"/>
              </w:rPr>
              <w:t>Opening balance</w:t>
            </w:r>
          </w:p>
        </w:tc>
        <w:tc>
          <w:tcPr>
            <w:tcW w:w="1296" w:type="dxa"/>
            <w:tcBorders>
              <w:top w:val="nil"/>
              <w:left w:val="nil"/>
              <w:bottom w:val="nil"/>
              <w:right w:val="nil"/>
            </w:tcBorders>
            <w:shd w:val="clear" w:color="auto" w:fill="FAFAFA"/>
          </w:tcPr>
          <w:p w14:paraId="5AD4DEE2" w14:textId="77777777" w:rsidR="0090573F" w:rsidRPr="00DF7EF1" w:rsidRDefault="0090573F" w:rsidP="00EC7502">
            <w:pPr>
              <w:ind w:left="-40" w:right="-72"/>
              <w:jc w:val="right"/>
              <w:rPr>
                <w:rFonts w:ascii="Arial" w:eastAsia="Arial Unicode MS" w:hAnsi="Arial" w:cs="Arial"/>
                <w:color w:val="000000"/>
                <w:sz w:val="18"/>
                <w:szCs w:val="18"/>
              </w:rPr>
            </w:pPr>
            <w:r w:rsidRPr="00975074">
              <w:rPr>
                <w:rFonts w:ascii="Arial" w:eastAsia="Arial Unicode MS" w:hAnsi="Arial" w:cs="Arial"/>
                <w:color w:val="000000"/>
                <w:sz w:val="18"/>
                <w:szCs w:val="18"/>
              </w:rPr>
              <w:t>131,819,466</w:t>
            </w:r>
          </w:p>
        </w:tc>
        <w:tc>
          <w:tcPr>
            <w:tcW w:w="1296" w:type="dxa"/>
            <w:tcBorders>
              <w:top w:val="nil"/>
              <w:left w:val="nil"/>
              <w:bottom w:val="nil"/>
              <w:right w:val="nil"/>
            </w:tcBorders>
            <w:shd w:val="clear" w:color="auto" w:fill="auto"/>
          </w:tcPr>
          <w:p w14:paraId="33777339"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236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615</w:t>
            </w:r>
          </w:p>
        </w:tc>
        <w:tc>
          <w:tcPr>
            <w:tcW w:w="1296" w:type="dxa"/>
            <w:tcBorders>
              <w:top w:val="nil"/>
              <w:left w:val="nil"/>
              <w:bottom w:val="nil"/>
              <w:right w:val="nil"/>
            </w:tcBorders>
            <w:shd w:val="clear" w:color="auto" w:fill="FAFAFA"/>
          </w:tcPr>
          <w:p w14:paraId="088C137F" w14:textId="77777777" w:rsidR="0090573F" w:rsidRPr="00DF7EF1" w:rsidRDefault="0090573F" w:rsidP="00EC7502">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88,186,689</w:t>
            </w:r>
          </w:p>
        </w:tc>
        <w:tc>
          <w:tcPr>
            <w:tcW w:w="1296" w:type="dxa"/>
            <w:tcBorders>
              <w:top w:val="nil"/>
              <w:left w:val="nil"/>
              <w:bottom w:val="nil"/>
              <w:right w:val="nil"/>
            </w:tcBorders>
            <w:shd w:val="clear" w:color="auto" w:fill="auto"/>
          </w:tcPr>
          <w:p w14:paraId="00D4B50D"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898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456</w:t>
            </w:r>
          </w:p>
        </w:tc>
      </w:tr>
      <w:tr w:rsidR="0090573F" w:rsidRPr="00DF7EF1" w14:paraId="5FF74F81"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81B2E2A" w14:textId="66E9DD37" w:rsidR="0090573F" w:rsidRPr="00DF7EF1" w:rsidRDefault="0090573F" w:rsidP="007B6343">
            <w:pPr>
              <w:jc w:val="left"/>
              <w:rPr>
                <w:rFonts w:ascii="Arial" w:hAnsi="Arial" w:cs="Arial"/>
                <w:color w:val="000000"/>
                <w:sz w:val="18"/>
                <w:szCs w:val="18"/>
              </w:rPr>
            </w:pPr>
            <w:r w:rsidRPr="00E20AA2">
              <w:rPr>
                <w:rFonts w:ascii="Arial" w:hAnsi="Arial" w:cs="Arial"/>
                <w:color w:val="000000"/>
                <w:sz w:val="18"/>
                <w:szCs w:val="18"/>
              </w:rPr>
              <w:t>Increased from business acquisition</w:t>
            </w:r>
          </w:p>
        </w:tc>
        <w:tc>
          <w:tcPr>
            <w:tcW w:w="1296" w:type="dxa"/>
            <w:tcBorders>
              <w:top w:val="nil"/>
              <w:left w:val="nil"/>
              <w:bottom w:val="nil"/>
              <w:right w:val="nil"/>
            </w:tcBorders>
            <w:shd w:val="clear" w:color="auto" w:fill="FAFAFA"/>
          </w:tcPr>
          <w:p w14:paraId="043E3465" w14:textId="3838F1E0" w:rsidR="0090573F" w:rsidRPr="00975074"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21828891" w14:textId="6C5FF4A3" w:rsidR="0090573F" w:rsidRPr="006173E9" w:rsidRDefault="0090573F" w:rsidP="00EC7502">
            <w:pPr>
              <w:ind w:left="-40" w:right="-72"/>
              <w:jc w:val="right"/>
              <w:rPr>
                <w:rFonts w:ascii="Arial" w:eastAsia="Arial Unicode MS" w:hAnsi="Arial" w:cs="Arial"/>
                <w:color w:val="000000"/>
                <w:sz w:val="18"/>
                <w:szCs w:val="18"/>
                <w:lang w:val="en-GB"/>
              </w:rPr>
            </w:pPr>
          </w:p>
        </w:tc>
        <w:tc>
          <w:tcPr>
            <w:tcW w:w="1296" w:type="dxa"/>
            <w:tcBorders>
              <w:top w:val="nil"/>
              <w:left w:val="nil"/>
              <w:bottom w:val="nil"/>
              <w:right w:val="nil"/>
            </w:tcBorders>
            <w:shd w:val="clear" w:color="auto" w:fill="FAFAFA"/>
          </w:tcPr>
          <w:p w14:paraId="38C4C83B" w14:textId="3CBAFBF0"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3870F1C1" w14:textId="73AFDCEA" w:rsidR="0090573F" w:rsidRPr="006173E9" w:rsidRDefault="0090573F" w:rsidP="00EC7502">
            <w:pPr>
              <w:ind w:left="-40" w:right="-72"/>
              <w:jc w:val="right"/>
              <w:rPr>
                <w:rFonts w:ascii="Arial" w:eastAsia="Arial Unicode MS" w:hAnsi="Arial" w:cs="Arial"/>
                <w:color w:val="000000"/>
                <w:sz w:val="18"/>
                <w:szCs w:val="18"/>
                <w:lang w:val="en-GB"/>
              </w:rPr>
            </w:pPr>
          </w:p>
        </w:tc>
      </w:tr>
      <w:tr w:rsidR="007B6343" w:rsidRPr="00DF7EF1" w14:paraId="477ABC58"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C627213" w14:textId="2FF98424" w:rsidR="007B6343" w:rsidRPr="00E20AA2" w:rsidRDefault="007B6343" w:rsidP="007B6343">
            <w:pPr>
              <w:jc w:val="left"/>
              <w:rPr>
                <w:rFonts w:ascii="Arial" w:hAnsi="Arial" w:cs="Arial"/>
                <w:color w:val="000000"/>
                <w:sz w:val="18"/>
                <w:szCs w:val="18"/>
              </w:rPr>
            </w:pPr>
            <w:r>
              <w:rPr>
                <w:rFonts w:ascii="Arial" w:hAnsi="Arial" w:cs="Arial"/>
                <w:color w:val="000000"/>
                <w:sz w:val="18"/>
                <w:szCs w:val="18"/>
              </w:rPr>
              <w:t xml:space="preserve">   </w:t>
            </w:r>
            <w:r w:rsidRPr="00E20AA2">
              <w:rPr>
                <w:rFonts w:ascii="Arial" w:hAnsi="Arial" w:cs="Arial"/>
                <w:color w:val="000000"/>
                <w:sz w:val="18"/>
                <w:szCs w:val="18"/>
              </w:rPr>
              <w:t>(Note 1</w:t>
            </w:r>
            <w:r>
              <w:rPr>
                <w:rFonts w:ascii="Arial" w:hAnsi="Arial" w:cs="Arial"/>
                <w:color w:val="000000"/>
                <w:sz w:val="18"/>
                <w:szCs w:val="18"/>
              </w:rPr>
              <w:t>6</w:t>
            </w:r>
            <w:r w:rsidRPr="00E20AA2">
              <w:rPr>
                <w:rFonts w:ascii="Arial" w:hAnsi="Arial" w:cs="Arial"/>
                <w:color w:val="000000"/>
                <w:sz w:val="18"/>
                <w:szCs w:val="18"/>
              </w:rPr>
              <w:t>.1)</w:t>
            </w:r>
          </w:p>
        </w:tc>
        <w:tc>
          <w:tcPr>
            <w:tcW w:w="1296" w:type="dxa"/>
            <w:tcBorders>
              <w:top w:val="nil"/>
              <w:left w:val="nil"/>
              <w:bottom w:val="nil"/>
              <w:right w:val="nil"/>
            </w:tcBorders>
            <w:shd w:val="clear" w:color="auto" w:fill="FAFAFA"/>
          </w:tcPr>
          <w:p w14:paraId="07BEFBED" w14:textId="0668D0E4" w:rsidR="007B6343" w:rsidRDefault="007B6343" w:rsidP="007B6343">
            <w:pPr>
              <w:ind w:left="-40" w:right="-72"/>
              <w:jc w:val="right"/>
              <w:rPr>
                <w:rFonts w:ascii="Arial" w:eastAsia="Arial Unicode MS" w:hAnsi="Arial" w:cs="Arial"/>
                <w:color w:val="000000"/>
                <w:sz w:val="18"/>
                <w:szCs w:val="18"/>
              </w:rPr>
            </w:pPr>
            <w:r w:rsidRPr="00E20AA2">
              <w:rPr>
                <w:rFonts w:ascii="Arial" w:eastAsia="Arial Unicode MS" w:hAnsi="Arial" w:cs="Arial"/>
                <w:color w:val="000000"/>
                <w:sz w:val="18"/>
                <w:szCs w:val="18"/>
              </w:rPr>
              <w:t>700,000</w:t>
            </w:r>
          </w:p>
        </w:tc>
        <w:tc>
          <w:tcPr>
            <w:tcW w:w="1296" w:type="dxa"/>
            <w:tcBorders>
              <w:top w:val="nil"/>
              <w:left w:val="nil"/>
              <w:bottom w:val="nil"/>
              <w:right w:val="nil"/>
            </w:tcBorders>
            <w:shd w:val="clear" w:color="auto" w:fill="auto"/>
          </w:tcPr>
          <w:p w14:paraId="44D36F57" w14:textId="09F9F77E" w:rsidR="007B6343" w:rsidRDefault="007B6343" w:rsidP="007B6343">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296" w:type="dxa"/>
            <w:tcBorders>
              <w:top w:val="nil"/>
              <w:left w:val="nil"/>
              <w:bottom w:val="nil"/>
              <w:right w:val="nil"/>
            </w:tcBorders>
            <w:shd w:val="clear" w:color="auto" w:fill="FAFAFA"/>
          </w:tcPr>
          <w:p w14:paraId="7E6337F1" w14:textId="528753AD" w:rsidR="007B6343" w:rsidRDefault="007B6343" w:rsidP="007B634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3F660280" w14:textId="5B73073F" w:rsidR="007B6343" w:rsidRDefault="007B6343" w:rsidP="007B6343">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7B6343" w:rsidRPr="00DF7EF1" w14:paraId="6969DAF8"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DB1F243" w14:textId="77777777" w:rsidR="007B6343" w:rsidRPr="00DF7EF1" w:rsidRDefault="007B6343" w:rsidP="007B6343">
            <w:pPr>
              <w:jc w:val="left"/>
              <w:rPr>
                <w:rFonts w:ascii="Arial" w:hAnsi="Arial" w:cs="Arial"/>
                <w:color w:val="000000"/>
                <w:sz w:val="18"/>
                <w:szCs w:val="18"/>
                <w:cs/>
              </w:rPr>
            </w:pPr>
            <w:r w:rsidRPr="00DF7EF1">
              <w:rPr>
                <w:rFonts w:ascii="Arial" w:hAnsi="Arial" w:cs="Arial"/>
                <w:color w:val="000000"/>
                <w:sz w:val="18"/>
                <w:szCs w:val="18"/>
              </w:rPr>
              <w:t>Additions</w:t>
            </w:r>
          </w:p>
        </w:tc>
        <w:tc>
          <w:tcPr>
            <w:tcW w:w="1296" w:type="dxa"/>
            <w:tcBorders>
              <w:top w:val="nil"/>
              <w:left w:val="nil"/>
              <w:bottom w:val="nil"/>
              <w:right w:val="nil"/>
            </w:tcBorders>
            <w:shd w:val="clear" w:color="auto" w:fill="FAFAFA"/>
          </w:tcPr>
          <w:p w14:paraId="1EA7CB7C"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476,367,118</w:t>
            </w:r>
          </w:p>
        </w:tc>
        <w:tc>
          <w:tcPr>
            <w:tcW w:w="1296" w:type="dxa"/>
            <w:tcBorders>
              <w:top w:val="nil"/>
              <w:left w:val="nil"/>
              <w:bottom w:val="nil"/>
              <w:right w:val="nil"/>
            </w:tcBorders>
            <w:shd w:val="clear" w:color="auto" w:fill="auto"/>
          </w:tcPr>
          <w:p w14:paraId="2636110A"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457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347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409</w:t>
            </w:r>
          </w:p>
        </w:tc>
        <w:tc>
          <w:tcPr>
            <w:tcW w:w="1296" w:type="dxa"/>
            <w:tcBorders>
              <w:top w:val="nil"/>
              <w:left w:val="nil"/>
              <w:bottom w:val="nil"/>
              <w:right w:val="nil"/>
            </w:tcBorders>
            <w:shd w:val="clear" w:color="auto" w:fill="FAFAFA"/>
          </w:tcPr>
          <w:p w14:paraId="033880EE" w14:textId="0A85583C"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301,325,14</w:t>
            </w:r>
            <w:r>
              <w:rPr>
                <w:rFonts w:ascii="Arial" w:eastAsia="Arial Unicode MS" w:hAnsi="Arial" w:cs="Arial"/>
                <w:color w:val="000000"/>
                <w:sz w:val="18"/>
                <w:szCs w:val="18"/>
              </w:rPr>
              <w:t>3</w:t>
            </w:r>
          </w:p>
        </w:tc>
        <w:tc>
          <w:tcPr>
            <w:tcW w:w="1296" w:type="dxa"/>
            <w:tcBorders>
              <w:top w:val="nil"/>
              <w:left w:val="nil"/>
              <w:bottom w:val="nil"/>
              <w:right w:val="nil"/>
            </w:tcBorders>
            <w:shd w:val="clear" w:color="auto" w:fill="auto"/>
          </w:tcPr>
          <w:p w14:paraId="29B6EB33"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289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847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913</w:t>
            </w:r>
          </w:p>
        </w:tc>
      </w:tr>
      <w:tr w:rsidR="007B6343" w:rsidRPr="00DF7EF1" w14:paraId="432CA7A7"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D024BF7" w14:textId="77777777" w:rsidR="007B6343" w:rsidRPr="00DF7EF1" w:rsidRDefault="007B6343" w:rsidP="007B6343">
            <w:pPr>
              <w:jc w:val="left"/>
              <w:rPr>
                <w:rFonts w:ascii="Arial" w:hAnsi="Arial" w:cs="Arial"/>
                <w:color w:val="000000"/>
                <w:sz w:val="18"/>
                <w:szCs w:val="18"/>
              </w:rPr>
            </w:pP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as revenue from</w:t>
            </w:r>
          </w:p>
        </w:tc>
        <w:tc>
          <w:tcPr>
            <w:tcW w:w="1296" w:type="dxa"/>
            <w:tcBorders>
              <w:top w:val="nil"/>
              <w:left w:val="nil"/>
              <w:bottom w:val="nil"/>
              <w:right w:val="nil"/>
            </w:tcBorders>
            <w:shd w:val="clear" w:color="auto" w:fill="FAFAFA"/>
          </w:tcPr>
          <w:p w14:paraId="7C28FD79"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B90F461"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12FC1CF6"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6CEFB62C" w14:textId="77777777" w:rsidR="007B6343" w:rsidRPr="00DF7EF1" w:rsidRDefault="007B6343" w:rsidP="007B6343">
            <w:pPr>
              <w:ind w:left="-40" w:right="-72"/>
              <w:jc w:val="right"/>
              <w:rPr>
                <w:rFonts w:ascii="Arial" w:eastAsia="Arial Unicode MS" w:hAnsi="Arial" w:cs="Arial"/>
                <w:color w:val="000000"/>
                <w:sz w:val="18"/>
                <w:szCs w:val="18"/>
              </w:rPr>
            </w:pPr>
          </w:p>
        </w:tc>
      </w:tr>
      <w:tr w:rsidR="007B6343" w:rsidRPr="00DF7EF1" w14:paraId="78DA379D"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3287A47" w14:textId="77777777" w:rsidR="007B6343" w:rsidRPr="00DF7EF1" w:rsidRDefault="007B6343" w:rsidP="007B6343">
            <w:pPr>
              <w:jc w:val="left"/>
              <w:rPr>
                <w:rFonts w:ascii="Arial" w:hAnsi="Arial" w:cs="Arial"/>
                <w:color w:val="000000"/>
                <w:sz w:val="18"/>
                <w:szCs w:val="18"/>
              </w:rPr>
            </w:pPr>
            <w:r w:rsidRPr="00DF7EF1">
              <w:rPr>
                <w:rFonts w:ascii="Arial" w:hAnsi="Arial" w:cs="Arial"/>
                <w:color w:val="000000"/>
                <w:sz w:val="18"/>
                <w:szCs w:val="18"/>
              </w:rPr>
              <w:t xml:space="preserve">   subscription and license support</w:t>
            </w:r>
          </w:p>
        </w:tc>
        <w:tc>
          <w:tcPr>
            <w:tcW w:w="1296" w:type="dxa"/>
            <w:tcBorders>
              <w:top w:val="nil"/>
              <w:left w:val="nil"/>
              <w:bottom w:val="nil"/>
              <w:right w:val="nil"/>
            </w:tcBorders>
            <w:shd w:val="clear" w:color="auto" w:fill="FAFAFA"/>
          </w:tcPr>
          <w:p w14:paraId="62E7A9A4"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(386,913,647)</w:t>
            </w:r>
          </w:p>
        </w:tc>
        <w:tc>
          <w:tcPr>
            <w:tcW w:w="1296" w:type="dxa"/>
            <w:tcBorders>
              <w:top w:val="nil"/>
              <w:left w:val="nil"/>
              <w:bottom w:val="nil"/>
              <w:right w:val="nil"/>
            </w:tcBorders>
            <w:shd w:val="clear" w:color="auto" w:fill="auto"/>
          </w:tcPr>
          <w:p w14:paraId="6C63ED17" w14:textId="77777777" w:rsidR="007B6343" w:rsidRPr="00DF7EF1" w:rsidRDefault="007B6343" w:rsidP="007B634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323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701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710</w:t>
            </w: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FAFAFA"/>
          </w:tcPr>
          <w:p w14:paraId="508B7681"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(286,225,396)</w:t>
            </w:r>
          </w:p>
        </w:tc>
        <w:tc>
          <w:tcPr>
            <w:tcW w:w="1296" w:type="dxa"/>
            <w:tcBorders>
              <w:top w:val="nil"/>
              <w:left w:val="nil"/>
              <w:bottom w:val="nil"/>
              <w:right w:val="nil"/>
            </w:tcBorders>
            <w:shd w:val="clear" w:color="auto" w:fill="auto"/>
          </w:tcPr>
          <w:p w14:paraId="114E031D" w14:textId="77777777" w:rsidR="007B6343" w:rsidRPr="00DF7EF1" w:rsidRDefault="007B6343" w:rsidP="007B634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245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163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585</w:t>
            </w:r>
            <w:r>
              <w:rPr>
                <w:rFonts w:ascii="Arial" w:eastAsia="Arial Unicode MS" w:hAnsi="Arial" w:cs="Arial"/>
                <w:color w:val="000000"/>
                <w:sz w:val="18"/>
                <w:szCs w:val="18"/>
              </w:rPr>
              <w:t>)</w:t>
            </w:r>
          </w:p>
        </w:tc>
      </w:tr>
      <w:tr w:rsidR="007B6343" w:rsidRPr="00DF7EF1" w14:paraId="080D2563"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6947832" w14:textId="77777777" w:rsidR="007B6343" w:rsidRPr="00DF7EF1" w:rsidRDefault="007B6343" w:rsidP="007B6343">
            <w:pPr>
              <w:jc w:val="left"/>
              <w:rPr>
                <w:rFonts w:ascii="Arial" w:hAnsi="Arial" w:cs="Arial"/>
                <w:color w:val="000000"/>
                <w:sz w:val="18"/>
                <w:szCs w:val="18"/>
              </w:rPr>
            </w:pP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as revenue from</w:t>
            </w:r>
          </w:p>
        </w:tc>
        <w:tc>
          <w:tcPr>
            <w:tcW w:w="1296" w:type="dxa"/>
            <w:tcBorders>
              <w:top w:val="nil"/>
              <w:left w:val="nil"/>
              <w:bottom w:val="nil"/>
              <w:right w:val="nil"/>
            </w:tcBorders>
            <w:shd w:val="clear" w:color="auto" w:fill="FAFAFA"/>
          </w:tcPr>
          <w:p w14:paraId="68D4013C"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28404A4B"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456EDD83"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4934C241" w14:textId="77777777" w:rsidR="007B6343" w:rsidRPr="00DF7EF1" w:rsidRDefault="007B6343" w:rsidP="007B6343">
            <w:pPr>
              <w:ind w:left="-40" w:right="-72"/>
              <w:jc w:val="right"/>
              <w:rPr>
                <w:rFonts w:ascii="Arial" w:eastAsia="Arial Unicode MS" w:hAnsi="Arial" w:cs="Arial"/>
                <w:color w:val="000000"/>
                <w:sz w:val="18"/>
                <w:szCs w:val="18"/>
              </w:rPr>
            </w:pPr>
          </w:p>
        </w:tc>
      </w:tr>
      <w:tr w:rsidR="007B6343" w:rsidRPr="00DF7EF1" w14:paraId="7B6DB59A"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B5FFE69" w14:textId="77777777" w:rsidR="007B6343" w:rsidRPr="00DF7EF1" w:rsidRDefault="007B6343" w:rsidP="007B6343">
            <w:pPr>
              <w:jc w:val="left"/>
              <w:rPr>
                <w:rFonts w:ascii="Arial" w:hAnsi="Arial" w:cs="Arial"/>
                <w:color w:val="000000"/>
                <w:sz w:val="18"/>
                <w:szCs w:val="18"/>
              </w:rPr>
            </w:pPr>
            <w:r w:rsidRPr="00DF7EF1">
              <w:rPr>
                <w:rFonts w:ascii="Arial" w:hAnsi="Arial" w:cs="Arial"/>
                <w:color w:val="000000"/>
                <w:sz w:val="18"/>
                <w:szCs w:val="18"/>
              </w:rPr>
              <w:t xml:space="preserve">   rendering of services</w:t>
            </w:r>
          </w:p>
        </w:tc>
        <w:tc>
          <w:tcPr>
            <w:tcW w:w="1296" w:type="dxa"/>
            <w:tcBorders>
              <w:top w:val="nil"/>
              <w:left w:val="nil"/>
              <w:bottom w:val="single" w:sz="4" w:space="0" w:color="auto"/>
              <w:right w:val="nil"/>
            </w:tcBorders>
            <w:shd w:val="clear" w:color="auto" w:fill="FAFAFA"/>
          </w:tcPr>
          <w:p w14:paraId="2CAFEBDF"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(73,187,435)</w:t>
            </w:r>
          </w:p>
        </w:tc>
        <w:tc>
          <w:tcPr>
            <w:tcW w:w="1296" w:type="dxa"/>
            <w:tcBorders>
              <w:top w:val="nil"/>
              <w:left w:val="nil"/>
              <w:bottom w:val="single" w:sz="4" w:space="0" w:color="auto"/>
              <w:right w:val="nil"/>
            </w:tcBorders>
            <w:shd w:val="clear" w:color="auto" w:fill="auto"/>
          </w:tcPr>
          <w:p w14:paraId="73F888E0" w14:textId="77777777" w:rsidR="007B6343" w:rsidRPr="00DF7EF1" w:rsidRDefault="007B6343" w:rsidP="007B634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062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848</w:t>
            </w:r>
            <w:r>
              <w:rPr>
                <w:rFonts w:ascii="Arial" w:eastAsia="Arial Unicode MS" w:hAnsi="Arial" w:cs="Arial"/>
                <w:color w:val="000000"/>
                <w:sz w:val="18"/>
                <w:szCs w:val="18"/>
              </w:rPr>
              <w:t>)</w:t>
            </w:r>
          </w:p>
        </w:tc>
        <w:tc>
          <w:tcPr>
            <w:tcW w:w="1296" w:type="dxa"/>
            <w:tcBorders>
              <w:top w:val="nil"/>
              <w:left w:val="nil"/>
              <w:bottom w:val="single" w:sz="4" w:space="0" w:color="auto"/>
              <w:right w:val="nil"/>
            </w:tcBorders>
            <w:shd w:val="clear" w:color="auto" w:fill="FAFAFA"/>
          </w:tcPr>
          <w:p w14:paraId="20A7E26D"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(14,085,053)</w:t>
            </w:r>
          </w:p>
        </w:tc>
        <w:tc>
          <w:tcPr>
            <w:tcW w:w="1296" w:type="dxa"/>
            <w:tcBorders>
              <w:top w:val="nil"/>
              <w:left w:val="nil"/>
              <w:bottom w:val="single" w:sz="4" w:space="0" w:color="auto"/>
              <w:right w:val="nil"/>
            </w:tcBorders>
            <w:shd w:val="clear" w:color="auto" w:fill="auto"/>
          </w:tcPr>
          <w:p w14:paraId="63A63C8C" w14:textId="77777777" w:rsidR="007B6343" w:rsidRPr="00DF7EF1" w:rsidRDefault="007B6343" w:rsidP="007B634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396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095</w:t>
            </w:r>
            <w:r>
              <w:rPr>
                <w:rFonts w:ascii="Arial" w:eastAsia="Arial Unicode MS" w:hAnsi="Arial" w:cs="Arial"/>
                <w:color w:val="000000"/>
                <w:sz w:val="18"/>
                <w:szCs w:val="18"/>
              </w:rPr>
              <w:t>)</w:t>
            </w:r>
          </w:p>
        </w:tc>
      </w:tr>
      <w:tr w:rsidR="007B6343" w:rsidRPr="00DF7EF1" w14:paraId="17566C31"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ADCC09E" w14:textId="77777777" w:rsidR="007B6343" w:rsidRPr="00DF7EF1" w:rsidRDefault="007B6343" w:rsidP="007B6343">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41D647FD"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54947F8A"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5FEDA7AC"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3B4669D2" w14:textId="77777777" w:rsidR="007B6343" w:rsidRPr="00DF7EF1" w:rsidRDefault="007B6343" w:rsidP="007B6343">
            <w:pPr>
              <w:ind w:left="-40" w:right="-72"/>
              <w:jc w:val="right"/>
              <w:rPr>
                <w:rFonts w:ascii="Arial" w:eastAsia="Arial Unicode MS" w:hAnsi="Arial" w:cs="Arial"/>
                <w:color w:val="000000"/>
                <w:sz w:val="18"/>
                <w:szCs w:val="18"/>
              </w:rPr>
            </w:pPr>
          </w:p>
        </w:tc>
      </w:tr>
      <w:tr w:rsidR="007B6343" w:rsidRPr="00DF7EF1" w14:paraId="325EE3EB"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6981518A" w14:textId="77777777" w:rsidR="007B6343" w:rsidRPr="00DF7EF1" w:rsidRDefault="007B6343" w:rsidP="007B6343">
            <w:pPr>
              <w:jc w:val="left"/>
              <w:rPr>
                <w:rFonts w:ascii="Arial" w:eastAsia="Arial Unicode MS" w:hAnsi="Arial" w:cs="Arial"/>
                <w:b/>
                <w:bCs/>
                <w:color w:val="000000"/>
                <w:sz w:val="18"/>
                <w:szCs w:val="18"/>
                <w:cs/>
              </w:rPr>
            </w:pPr>
            <w:r w:rsidRPr="00DF7EF1">
              <w:rPr>
                <w:rFonts w:ascii="Arial" w:hAnsi="Arial" w:cs="Arial"/>
                <w:color w:val="000000"/>
                <w:sz w:val="18"/>
                <w:szCs w:val="18"/>
              </w:rPr>
              <w:t>Ending balance</w:t>
            </w:r>
          </w:p>
        </w:tc>
        <w:tc>
          <w:tcPr>
            <w:tcW w:w="1296" w:type="dxa"/>
            <w:tcBorders>
              <w:top w:val="nil"/>
              <w:left w:val="nil"/>
              <w:bottom w:val="single" w:sz="4" w:space="0" w:color="auto"/>
              <w:right w:val="nil"/>
            </w:tcBorders>
            <w:shd w:val="clear" w:color="auto" w:fill="FAFAFA"/>
          </w:tcPr>
          <w:p w14:paraId="21220EC0"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148,515,502</w:t>
            </w:r>
          </w:p>
        </w:tc>
        <w:tc>
          <w:tcPr>
            <w:tcW w:w="1296" w:type="dxa"/>
            <w:tcBorders>
              <w:top w:val="nil"/>
              <w:left w:val="nil"/>
              <w:bottom w:val="single" w:sz="4" w:space="0" w:color="auto"/>
              <w:right w:val="nil"/>
            </w:tcBorders>
            <w:shd w:val="clear" w:color="auto" w:fill="auto"/>
          </w:tcPr>
          <w:p w14:paraId="329C99A4"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131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819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466</w:t>
            </w:r>
          </w:p>
        </w:tc>
        <w:tc>
          <w:tcPr>
            <w:tcW w:w="1296" w:type="dxa"/>
            <w:tcBorders>
              <w:top w:val="nil"/>
              <w:left w:val="nil"/>
              <w:bottom w:val="single" w:sz="4" w:space="0" w:color="auto"/>
              <w:right w:val="nil"/>
            </w:tcBorders>
            <w:shd w:val="clear" w:color="auto" w:fill="FAFAFA"/>
          </w:tcPr>
          <w:p w14:paraId="3CBF03C4"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89,201,383</w:t>
            </w:r>
          </w:p>
        </w:tc>
        <w:tc>
          <w:tcPr>
            <w:tcW w:w="1296" w:type="dxa"/>
            <w:tcBorders>
              <w:top w:val="nil"/>
              <w:left w:val="nil"/>
              <w:bottom w:val="single" w:sz="4" w:space="0" w:color="auto"/>
              <w:right w:val="nil"/>
            </w:tcBorders>
            <w:shd w:val="clear" w:color="auto" w:fill="auto"/>
          </w:tcPr>
          <w:p w14:paraId="07005238"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88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186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689</w:t>
            </w:r>
          </w:p>
        </w:tc>
      </w:tr>
      <w:tr w:rsidR="007B6343" w:rsidRPr="00DF7EF1" w14:paraId="523D0A5B"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7D5A8356" w14:textId="77777777" w:rsidR="007B6343" w:rsidRPr="00DF7EF1" w:rsidRDefault="007B6343" w:rsidP="007B6343">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146D79B3"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6E27A74"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79809758"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553AF7B0" w14:textId="77777777" w:rsidR="007B6343" w:rsidRPr="00DF7EF1" w:rsidRDefault="007B6343" w:rsidP="007B6343">
            <w:pPr>
              <w:ind w:left="-40" w:right="-72"/>
              <w:jc w:val="right"/>
              <w:rPr>
                <w:rFonts w:ascii="Arial" w:eastAsia="Arial Unicode MS" w:hAnsi="Arial" w:cs="Arial"/>
                <w:color w:val="000000"/>
                <w:sz w:val="18"/>
                <w:szCs w:val="18"/>
              </w:rPr>
            </w:pPr>
          </w:p>
        </w:tc>
      </w:tr>
      <w:tr w:rsidR="007B6343" w:rsidRPr="00DF7EF1" w14:paraId="7163CC29"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AC322B9" w14:textId="77777777" w:rsidR="007B6343" w:rsidRPr="00DF7EF1" w:rsidRDefault="007B6343" w:rsidP="007B6343">
            <w:pPr>
              <w:jc w:val="left"/>
              <w:rPr>
                <w:rFonts w:ascii="Arial" w:hAnsi="Arial" w:cs="Arial"/>
                <w:color w:val="000000"/>
                <w:sz w:val="18"/>
                <w:szCs w:val="18"/>
              </w:rPr>
            </w:pP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as revenue within one year</w:t>
            </w:r>
          </w:p>
        </w:tc>
        <w:tc>
          <w:tcPr>
            <w:tcW w:w="1296" w:type="dxa"/>
            <w:tcBorders>
              <w:top w:val="nil"/>
              <w:left w:val="nil"/>
              <w:bottom w:val="nil"/>
              <w:right w:val="nil"/>
            </w:tcBorders>
            <w:shd w:val="clear" w:color="auto" w:fill="FAFAFA"/>
          </w:tcPr>
          <w:p w14:paraId="7B17C8A1"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147,265,391</w:t>
            </w:r>
          </w:p>
        </w:tc>
        <w:tc>
          <w:tcPr>
            <w:tcW w:w="1296" w:type="dxa"/>
            <w:tcBorders>
              <w:top w:val="nil"/>
              <w:left w:val="nil"/>
              <w:bottom w:val="nil"/>
              <w:right w:val="nil"/>
            </w:tcBorders>
            <w:shd w:val="clear" w:color="auto" w:fill="auto"/>
          </w:tcPr>
          <w:p w14:paraId="5A78B5E2"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130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487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583</w:t>
            </w:r>
          </w:p>
        </w:tc>
        <w:tc>
          <w:tcPr>
            <w:tcW w:w="1296" w:type="dxa"/>
            <w:tcBorders>
              <w:top w:val="nil"/>
              <w:left w:val="nil"/>
              <w:bottom w:val="nil"/>
              <w:right w:val="nil"/>
            </w:tcBorders>
            <w:shd w:val="clear" w:color="auto" w:fill="FAFAFA"/>
          </w:tcPr>
          <w:p w14:paraId="63E6806E"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89,201,383</w:t>
            </w:r>
          </w:p>
        </w:tc>
        <w:tc>
          <w:tcPr>
            <w:tcW w:w="1296" w:type="dxa"/>
            <w:tcBorders>
              <w:top w:val="nil"/>
              <w:left w:val="nil"/>
              <w:bottom w:val="nil"/>
              <w:right w:val="nil"/>
            </w:tcBorders>
            <w:shd w:val="clear" w:color="auto" w:fill="auto"/>
          </w:tcPr>
          <w:p w14:paraId="1CD9FA4B"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88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186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689</w:t>
            </w:r>
          </w:p>
        </w:tc>
      </w:tr>
      <w:tr w:rsidR="007B6343" w:rsidRPr="00DF7EF1" w14:paraId="771AEFC5"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C9C3496" w14:textId="77777777" w:rsidR="007B6343" w:rsidRPr="00DF7EF1" w:rsidRDefault="007B6343" w:rsidP="007B6343">
            <w:pPr>
              <w:jc w:val="left"/>
              <w:rPr>
                <w:rFonts w:ascii="Arial" w:hAnsi="Arial" w:cs="Arial"/>
                <w:color w:val="000000"/>
                <w:spacing w:val="-4"/>
                <w:sz w:val="18"/>
                <w:szCs w:val="18"/>
              </w:rPr>
            </w:pPr>
            <w:proofErr w:type="spellStart"/>
            <w:r w:rsidRPr="00DF7EF1">
              <w:rPr>
                <w:rFonts w:ascii="Arial" w:hAnsi="Arial" w:cs="Arial"/>
                <w:color w:val="000000"/>
                <w:spacing w:val="-4"/>
                <w:sz w:val="18"/>
                <w:szCs w:val="18"/>
              </w:rPr>
              <w:t>Recognised</w:t>
            </w:r>
            <w:proofErr w:type="spellEnd"/>
            <w:r w:rsidRPr="00DF7EF1">
              <w:rPr>
                <w:rFonts w:ascii="Arial" w:hAnsi="Arial" w:cs="Arial"/>
                <w:color w:val="000000"/>
                <w:spacing w:val="-4"/>
                <w:sz w:val="18"/>
                <w:szCs w:val="18"/>
              </w:rPr>
              <w:t xml:space="preserve"> as revenue more than one year</w:t>
            </w:r>
          </w:p>
        </w:tc>
        <w:tc>
          <w:tcPr>
            <w:tcW w:w="1296" w:type="dxa"/>
            <w:tcBorders>
              <w:top w:val="nil"/>
              <w:left w:val="nil"/>
              <w:bottom w:val="nil"/>
              <w:right w:val="nil"/>
            </w:tcBorders>
            <w:shd w:val="clear" w:color="auto" w:fill="FAFAFA"/>
          </w:tcPr>
          <w:p w14:paraId="2F9A235A"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1,250,111</w:t>
            </w:r>
          </w:p>
        </w:tc>
        <w:tc>
          <w:tcPr>
            <w:tcW w:w="1296" w:type="dxa"/>
            <w:tcBorders>
              <w:top w:val="nil"/>
              <w:left w:val="nil"/>
              <w:bottom w:val="nil"/>
              <w:right w:val="nil"/>
            </w:tcBorders>
            <w:shd w:val="clear" w:color="auto" w:fill="auto"/>
          </w:tcPr>
          <w:p w14:paraId="474B0AC3"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883</w:t>
            </w:r>
          </w:p>
        </w:tc>
        <w:tc>
          <w:tcPr>
            <w:tcW w:w="1296" w:type="dxa"/>
            <w:tcBorders>
              <w:top w:val="nil"/>
              <w:left w:val="nil"/>
              <w:bottom w:val="nil"/>
              <w:right w:val="nil"/>
            </w:tcBorders>
            <w:shd w:val="clear" w:color="auto" w:fill="FAFAFA"/>
          </w:tcPr>
          <w:p w14:paraId="24E8B73A" w14:textId="77777777" w:rsidR="007B6343" w:rsidRPr="00DF7EF1" w:rsidRDefault="007B6343" w:rsidP="007B634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296" w:type="dxa"/>
            <w:tcBorders>
              <w:top w:val="nil"/>
              <w:left w:val="nil"/>
              <w:bottom w:val="nil"/>
              <w:right w:val="nil"/>
            </w:tcBorders>
            <w:shd w:val="clear" w:color="auto" w:fill="auto"/>
          </w:tcPr>
          <w:p w14:paraId="0ECA047D" w14:textId="77777777" w:rsidR="007B6343" w:rsidRPr="00DF7EF1" w:rsidRDefault="007B6343" w:rsidP="007B634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7B6343" w:rsidRPr="00DF7EF1" w14:paraId="2AA6A5DE"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F6D59E4" w14:textId="77777777" w:rsidR="007B6343" w:rsidRPr="00DF7EF1" w:rsidRDefault="007B6343" w:rsidP="007B6343">
            <w:pPr>
              <w:jc w:val="lef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011E6D74"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0759A4A8"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150E6646" w14:textId="77777777" w:rsidR="007B6343" w:rsidRPr="00DF7EF1" w:rsidRDefault="007B6343" w:rsidP="007B6343">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647654F8" w14:textId="77777777" w:rsidR="007B6343" w:rsidRPr="00DF7EF1" w:rsidRDefault="007B6343" w:rsidP="007B6343">
            <w:pPr>
              <w:ind w:left="-40" w:right="-72"/>
              <w:jc w:val="right"/>
              <w:rPr>
                <w:rFonts w:ascii="Arial" w:eastAsia="Arial Unicode MS" w:hAnsi="Arial" w:cs="Arial"/>
                <w:color w:val="000000"/>
                <w:sz w:val="18"/>
                <w:szCs w:val="18"/>
              </w:rPr>
            </w:pPr>
          </w:p>
        </w:tc>
      </w:tr>
      <w:tr w:rsidR="007B6343" w:rsidRPr="00DF7EF1" w14:paraId="4B555186"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63609DE" w14:textId="77777777" w:rsidR="007B6343" w:rsidRPr="00DF7EF1" w:rsidRDefault="007B6343" w:rsidP="007B6343">
            <w:pPr>
              <w:jc w:val="left"/>
              <w:rPr>
                <w:rFonts w:ascii="Arial" w:hAnsi="Arial" w:cs="Arial"/>
                <w:color w:val="000000"/>
                <w:sz w:val="18"/>
                <w:szCs w:val="18"/>
              </w:rPr>
            </w:pPr>
            <w:r w:rsidRPr="00DF7EF1">
              <w:rPr>
                <w:rFonts w:ascii="Arial" w:hAnsi="Arial" w:cs="Arial"/>
                <w:color w:val="000000"/>
                <w:sz w:val="18"/>
                <w:szCs w:val="18"/>
              </w:rPr>
              <w:t>Total deferred income</w:t>
            </w:r>
          </w:p>
        </w:tc>
        <w:tc>
          <w:tcPr>
            <w:tcW w:w="1296" w:type="dxa"/>
            <w:tcBorders>
              <w:top w:val="nil"/>
              <w:left w:val="nil"/>
              <w:bottom w:val="single" w:sz="4" w:space="0" w:color="auto"/>
              <w:right w:val="nil"/>
            </w:tcBorders>
            <w:shd w:val="clear" w:color="auto" w:fill="FAFAFA"/>
          </w:tcPr>
          <w:p w14:paraId="722569C7"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148,515,502</w:t>
            </w:r>
          </w:p>
        </w:tc>
        <w:tc>
          <w:tcPr>
            <w:tcW w:w="1296" w:type="dxa"/>
            <w:tcBorders>
              <w:top w:val="nil"/>
              <w:left w:val="nil"/>
              <w:bottom w:val="single" w:sz="4" w:space="0" w:color="auto"/>
              <w:right w:val="nil"/>
            </w:tcBorders>
            <w:shd w:val="clear" w:color="auto" w:fill="auto"/>
          </w:tcPr>
          <w:p w14:paraId="2057F939"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131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819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466</w:t>
            </w:r>
          </w:p>
        </w:tc>
        <w:tc>
          <w:tcPr>
            <w:tcW w:w="1296" w:type="dxa"/>
            <w:tcBorders>
              <w:top w:val="nil"/>
              <w:left w:val="nil"/>
              <w:bottom w:val="single" w:sz="4" w:space="0" w:color="auto"/>
              <w:right w:val="nil"/>
            </w:tcBorders>
            <w:shd w:val="clear" w:color="auto" w:fill="FAFAFA"/>
          </w:tcPr>
          <w:p w14:paraId="6A00B1FB" w14:textId="77777777" w:rsidR="007B6343" w:rsidRPr="00DF7EF1" w:rsidRDefault="007B6343" w:rsidP="007B6343">
            <w:pPr>
              <w:ind w:left="-40" w:right="-72"/>
              <w:jc w:val="right"/>
              <w:rPr>
                <w:rFonts w:ascii="Arial" w:eastAsia="Arial Unicode MS" w:hAnsi="Arial" w:cs="Arial"/>
                <w:color w:val="000000"/>
                <w:sz w:val="18"/>
                <w:szCs w:val="18"/>
              </w:rPr>
            </w:pPr>
            <w:r w:rsidRPr="00323A65">
              <w:rPr>
                <w:rFonts w:ascii="Arial" w:eastAsia="Arial Unicode MS" w:hAnsi="Arial" w:cs="Arial"/>
                <w:color w:val="000000"/>
                <w:sz w:val="18"/>
                <w:szCs w:val="18"/>
              </w:rPr>
              <w:t>89,201,383</w:t>
            </w:r>
          </w:p>
        </w:tc>
        <w:tc>
          <w:tcPr>
            <w:tcW w:w="1296" w:type="dxa"/>
            <w:tcBorders>
              <w:top w:val="nil"/>
              <w:left w:val="nil"/>
              <w:bottom w:val="single" w:sz="4" w:space="0" w:color="auto"/>
              <w:right w:val="nil"/>
            </w:tcBorders>
            <w:shd w:val="clear" w:color="auto" w:fill="auto"/>
          </w:tcPr>
          <w:p w14:paraId="37B8E5D1" w14:textId="77777777" w:rsidR="007B6343" w:rsidRPr="00DF7EF1" w:rsidRDefault="007B6343" w:rsidP="007B634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88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186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689</w:t>
            </w:r>
          </w:p>
        </w:tc>
      </w:tr>
    </w:tbl>
    <w:p w14:paraId="23257047" w14:textId="77777777" w:rsidR="0090573F" w:rsidRPr="00DF7EF1"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p w14:paraId="6E510B2A" w14:textId="77777777" w:rsidR="0090573F" w:rsidRPr="00DF7EF1"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r w:rsidRPr="00DF7EF1">
        <w:rPr>
          <w:rFonts w:ascii="Arial" w:hAnsi="Arial" w:cs="Arial"/>
          <w:color w:val="000000"/>
          <w:sz w:val="18"/>
          <w:szCs w:val="18"/>
          <w:lang w:val="en"/>
        </w:rPr>
        <w:t xml:space="preserve">Revenue </w:t>
      </w:r>
      <w:proofErr w:type="spellStart"/>
      <w:r w:rsidRPr="00DF7EF1">
        <w:rPr>
          <w:rFonts w:ascii="Arial" w:hAnsi="Arial" w:cs="Arial"/>
          <w:color w:val="000000"/>
          <w:sz w:val="18"/>
          <w:szCs w:val="18"/>
          <w:lang w:val="en"/>
        </w:rPr>
        <w:t>recognised</w:t>
      </w:r>
      <w:proofErr w:type="spellEnd"/>
      <w:r w:rsidRPr="00DF7EF1">
        <w:rPr>
          <w:rFonts w:ascii="Arial" w:hAnsi="Arial" w:cs="Arial"/>
          <w:color w:val="000000"/>
          <w:sz w:val="18"/>
          <w:szCs w:val="18"/>
          <w:lang w:val="en"/>
        </w:rPr>
        <w:t xml:space="preserve"> during the year related to opening balance of deferred income for the year ended </w:t>
      </w:r>
      <w:r>
        <w:rPr>
          <w:rFonts w:ascii="Arial" w:hAnsi="Arial" w:cs="Arial"/>
          <w:color w:val="000000"/>
          <w:sz w:val="18"/>
          <w:szCs w:val="18"/>
          <w:lang w:val="en"/>
        </w:rPr>
        <w:br/>
      </w:r>
      <w:r w:rsidRPr="006173E9">
        <w:rPr>
          <w:rFonts w:ascii="Arial" w:hAnsi="Arial" w:cs="Arial"/>
          <w:color w:val="000000"/>
          <w:sz w:val="18"/>
          <w:szCs w:val="18"/>
        </w:rPr>
        <w:t>31</w:t>
      </w:r>
      <w:r w:rsidRPr="00DF7EF1">
        <w:rPr>
          <w:rFonts w:ascii="Arial" w:hAnsi="Arial" w:cs="Arial"/>
          <w:color w:val="000000"/>
          <w:sz w:val="18"/>
          <w:szCs w:val="18"/>
          <w:lang w:val="en"/>
        </w:rPr>
        <w:t xml:space="preserve"> December are as follows:</w:t>
      </w:r>
    </w:p>
    <w:p w14:paraId="36262D04" w14:textId="77777777" w:rsidR="0090573F"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tbl>
      <w:tblPr>
        <w:tblW w:w="9029" w:type="dxa"/>
        <w:tblInd w:w="549" w:type="dxa"/>
        <w:tblLayout w:type="fixed"/>
        <w:tblLook w:val="0000" w:firstRow="0" w:lastRow="0" w:firstColumn="0" w:lastColumn="0" w:noHBand="0" w:noVBand="0"/>
      </w:tblPr>
      <w:tblGrid>
        <w:gridCol w:w="3845"/>
        <w:gridCol w:w="1296"/>
        <w:gridCol w:w="1296"/>
        <w:gridCol w:w="1296"/>
        <w:gridCol w:w="1296"/>
      </w:tblGrid>
      <w:tr w:rsidR="0090573F" w:rsidRPr="00DF7EF1" w14:paraId="6DE86E49" w14:textId="77777777" w:rsidTr="00EC7502">
        <w:tc>
          <w:tcPr>
            <w:tcW w:w="3845" w:type="dxa"/>
            <w:shd w:val="clear" w:color="auto" w:fill="auto"/>
            <w:vAlign w:val="center"/>
          </w:tcPr>
          <w:p w14:paraId="7199B583" w14:textId="77777777" w:rsidR="0090573F" w:rsidRPr="00DF7EF1" w:rsidRDefault="0090573F" w:rsidP="00EC7502">
            <w:pPr>
              <w:rPr>
                <w:rFonts w:ascii="Arial" w:hAnsi="Arial" w:cs="Arial"/>
                <w:b/>
                <w:bCs/>
                <w:color w:val="000000"/>
                <w:sz w:val="18"/>
                <w:szCs w:val="18"/>
              </w:rPr>
            </w:pPr>
          </w:p>
        </w:tc>
        <w:tc>
          <w:tcPr>
            <w:tcW w:w="2592" w:type="dxa"/>
            <w:gridSpan w:val="2"/>
            <w:tcBorders>
              <w:top w:val="single" w:sz="4" w:space="0" w:color="auto"/>
            </w:tcBorders>
            <w:shd w:val="clear" w:color="auto" w:fill="auto"/>
            <w:vAlign w:val="center"/>
          </w:tcPr>
          <w:p w14:paraId="30D5523C"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02C09427"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592" w:type="dxa"/>
            <w:gridSpan w:val="2"/>
            <w:tcBorders>
              <w:top w:val="single" w:sz="4" w:space="0" w:color="auto"/>
            </w:tcBorders>
            <w:shd w:val="clear" w:color="auto" w:fill="auto"/>
            <w:vAlign w:val="center"/>
          </w:tcPr>
          <w:p w14:paraId="3100532B" w14:textId="77777777" w:rsidR="0090573F" w:rsidRPr="00DF7EF1" w:rsidRDefault="0090573F"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4835889" w14:textId="77777777" w:rsidR="0090573F" w:rsidRPr="00DF7EF1" w:rsidRDefault="0090573F" w:rsidP="00EC7502">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90573F" w:rsidRPr="00DF7EF1" w14:paraId="6C51A12A"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8DBE3BA" w14:textId="77777777" w:rsidR="0090573F" w:rsidRPr="00DF7EF1" w:rsidRDefault="0090573F" w:rsidP="00EC7502">
            <w:pPr>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6BC1E20" w14:textId="77777777" w:rsidR="0090573F" w:rsidRPr="00DF7EF1" w:rsidRDefault="0090573F"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296" w:type="dxa"/>
            <w:tcBorders>
              <w:top w:val="single" w:sz="4" w:space="0" w:color="auto"/>
              <w:left w:val="nil"/>
              <w:bottom w:val="nil"/>
              <w:right w:val="nil"/>
            </w:tcBorders>
          </w:tcPr>
          <w:p w14:paraId="29DC9D60"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296" w:type="dxa"/>
            <w:tcBorders>
              <w:top w:val="single" w:sz="4" w:space="0" w:color="auto"/>
              <w:left w:val="nil"/>
              <w:bottom w:val="nil"/>
              <w:right w:val="nil"/>
            </w:tcBorders>
            <w:shd w:val="clear" w:color="auto" w:fill="auto"/>
          </w:tcPr>
          <w:p w14:paraId="0F8E2726"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296" w:type="dxa"/>
            <w:tcBorders>
              <w:top w:val="single" w:sz="4" w:space="0" w:color="auto"/>
              <w:left w:val="nil"/>
              <w:bottom w:val="nil"/>
              <w:right w:val="nil"/>
            </w:tcBorders>
            <w:shd w:val="clear" w:color="auto" w:fill="auto"/>
            <w:hideMark/>
          </w:tcPr>
          <w:p w14:paraId="5B8083EA" w14:textId="77777777" w:rsidR="0090573F" w:rsidRPr="00DF7EF1" w:rsidRDefault="0090573F"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90573F" w:rsidRPr="00DF7EF1" w14:paraId="52E7C700"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12A0BD73" w14:textId="77777777" w:rsidR="0090573F" w:rsidRPr="00DF7EF1" w:rsidRDefault="0090573F" w:rsidP="00EC7502">
            <w:pPr>
              <w:rPr>
                <w:rFonts w:ascii="Arial" w:eastAsia="Arial Unicode MS" w:hAnsi="Arial" w:cs="Arial"/>
                <w:color w:val="000000"/>
                <w:sz w:val="18"/>
                <w:szCs w:val="18"/>
              </w:rPr>
            </w:pPr>
          </w:p>
        </w:tc>
        <w:tc>
          <w:tcPr>
            <w:tcW w:w="1296" w:type="dxa"/>
            <w:tcBorders>
              <w:top w:val="nil"/>
              <w:left w:val="nil"/>
              <w:bottom w:val="single" w:sz="4" w:space="0" w:color="auto"/>
              <w:right w:val="nil"/>
            </w:tcBorders>
            <w:shd w:val="clear" w:color="auto" w:fill="auto"/>
          </w:tcPr>
          <w:p w14:paraId="3B909B8D"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35AC4199"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tcPr>
          <w:p w14:paraId="2C5D481A"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11A3C5CB" w14:textId="77777777" w:rsidR="0090573F" w:rsidRPr="00DF7EF1" w:rsidRDefault="0090573F"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90573F" w:rsidRPr="00DF7EF1" w14:paraId="25E2BCC5"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20CA2511" w14:textId="77777777" w:rsidR="0090573F" w:rsidRPr="00DF7EF1" w:rsidRDefault="0090573F" w:rsidP="00EC7502">
            <w:pPr>
              <w:rPr>
                <w:rFonts w:ascii="Arial" w:hAnsi="Arial" w:cs="Arial"/>
                <w:color w:val="000000"/>
                <w:sz w:val="18"/>
                <w:szCs w:val="18"/>
                <w:lang w:val="en"/>
              </w:rPr>
            </w:pPr>
          </w:p>
        </w:tc>
        <w:tc>
          <w:tcPr>
            <w:tcW w:w="1296" w:type="dxa"/>
            <w:tcBorders>
              <w:top w:val="single" w:sz="4" w:space="0" w:color="auto"/>
              <w:left w:val="nil"/>
              <w:bottom w:val="nil"/>
              <w:right w:val="nil"/>
            </w:tcBorders>
            <w:shd w:val="clear" w:color="auto" w:fill="FAFAFA"/>
          </w:tcPr>
          <w:p w14:paraId="05FCBD65"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4BFA725B"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FAFAFA"/>
          </w:tcPr>
          <w:p w14:paraId="6201DC68"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single" w:sz="4" w:space="0" w:color="auto"/>
              <w:left w:val="nil"/>
              <w:bottom w:val="nil"/>
              <w:right w:val="nil"/>
            </w:tcBorders>
            <w:shd w:val="clear" w:color="auto" w:fill="auto"/>
          </w:tcPr>
          <w:p w14:paraId="7C716954" w14:textId="77777777" w:rsidR="0090573F" w:rsidRPr="00DF7EF1" w:rsidRDefault="0090573F" w:rsidP="00EC7502">
            <w:pPr>
              <w:ind w:left="-40" w:right="-72"/>
              <w:jc w:val="right"/>
              <w:rPr>
                <w:rFonts w:ascii="Arial" w:eastAsia="Arial Unicode MS" w:hAnsi="Arial" w:cs="Arial"/>
                <w:color w:val="000000"/>
                <w:sz w:val="18"/>
                <w:szCs w:val="18"/>
              </w:rPr>
            </w:pPr>
          </w:p>
        </w:tc>
      </w:tr>
      <w:tr w:rsidR="0090573F" w:rsidRPr="00DF7EF1" w14:paraId="419DA249"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067091C9" w14:textId="77777777" w:rsidR="0090573F" w:rsidRPr="00DF7EF1" w:rsidRDefault="0090573F" w:rsidP="00EC7502">
            <w:pPr>
              <w:rPr>
                <w:rFonts w:ascii="Arial" w:hAnsi="Arial" w:cs="Arial"/>
                <w:color w:val="000000"/>
                <w:sz w:val="18"/>
                <w:szCs w:val="18"/>
                <w:lang w:val="en"/>
              </w:rPr>
            </w:pPr>
            <w:r w:rsidRPr="00DF7EF1">
              <w:rPr>
                <w:rFonts w:ascii="Arial" w:hAnsi="Arial" w:cs="Arial"/>
                <w:color w:val="000000"/>
                <w:sz w:val="18"/>
                <w:szCs w:val="18"/>
                <w:lang w:val="en"/>
              </w:rPr>
              <w:t xml:space="preserve">Revenue </w:t>
            </w:r>
            <w:proofErr w:type="spellStart"/>
            <w:r w:rsidRPr="00DF7EF1">
              <w:rPr>
                <w:rFonts w:ascii="Arial" w:hAnsi="Arial" w:cs="Arial"/>
                <w:color w:val="000000"/>
                <w:sz w:val="18"/>
                <w:szCs w:val="18"/>
                <w:lang w:val="en"/>
              </w:rPr>
              <w:t>recognised</w:t>
            </w:r>
            <w:proofErr w:type="spellEnd"/>
            <w:r w:rsidRPr="00DF7EF1">
              <w:rPr>
                <w:rFonts w:ascii="Arial" w:hAnsi="Arial" w:cs="Arial"/>
                <w:color w:val="000000"/>
                <w:sz w:val="18"/>
                <w:szCs w:val="18"/>
                <w:lang w:val="en"/>
              </w:rPr>
              <w:t xml:space="preserve"> during the year</w:t>
            </w:r>
          </w:p>
        </w:tc>
        <w:tc>
          <w:tcPr>
            <w:tcW w:w="1296" w:type="dxa"/>
            <w:tcBorders>
              <w:top w:val="nil"/>
              <w:left w:val="nil"/>
              <w:bottom w:val="nil"/>
              <w:right w:val="nil"/>
            </w:tcBorders>
            <w:shd w:val="clear" w:color="auto" w:fill="FAFAFA"/>
          </w:tcPr>
          <w:p w14:paraId="279572AF"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2B5D72ED"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3B0EAF49"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3D675E68" w14:textId="77777777" w:rsidR="0090573F" w:rsidRPr="00DF7EF1" w:rsidRDefault="0090573F" w:rsidP="00EC7502">
            <w:pPr>
              <w:ind w:left="-40" w:right="-72"/>
              <w:jc w:val="right"/>
              <w:rPr>
                <w:rFonts w:ascii="Arial" w:eastAsia="Arial Unicode MS" w:hAnsi="Arial" w:cs="Arial"/>
                <w:color w:val="000000"/>
                <w:sz w:val="18"/>
                <w:szCs w:val="18"/>
              </w:rPr>
            </w:pPr>
          </w:p>
        </w:tc>
      </w:tr>
      <w:tr w:rsidR="0090573F" w:rsidRPr="00DF7EF1" w14:paraId="4E15AEE0"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57679094" w14:textId="77777777" w:rsidR="0090573F" w:rsidRPr="00DF7EF1" w:rsidRDefault="0090573F" w:rsidP="00EC7502">
            <w:pPr>
              <w:rPr>
                <w:rFonts w:ascii="Arial" w:eastAsia="Arial Unicode MS" w:hAnsi="Arial" w:cs="Arial"/>
                <w:color w:val="000000"/>
                <w:sz w:val="18"/>
                <w:szCs w:val="18"/>
                <w:cs/>
              </w:rPr>
            </w:pPr>
            <w:r w:rsidRPr="00DF7EF1">
              <w:rPr>
                <w:rFonts w:ascii="Arial" w:hAnsi="Arial" w:cs="Arial"/>
                <w:color w:val="000000"/>
                <w:sz w:val="18"/>
                <w:szCs w:val="18"/>
                <w:lang w:val="en"/>
              </w:rPr>
              <w:t xml:space="preserve">   related to opening balance</w:t>
            </w:r>
          </w:p>
        </w:tc>
        <w:tc>
          <w:tcPr>
            <w:tcW w:w="1296" w:type="dxa"/>
            <w:tcBorders>
              <w:top w:val="nil"/>
              <w:left w:val="nil"/>
              <w:bottom w:val="nil"/>
              <w:right w:val="nil"/>
            </w:tcBorders>
            <w:shd w:val="clear" w:color="auto" w:fill="FAFAFA"/>
          </w:tcPr>
          <w:p w14:paraId="3B22513D"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2E9351F9"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FAFAFA"/>
          </w:tcPr>
          <w:p w14:paraId="64BC9BDD" w14:textId="77777777" w:rsidR="0090573F" w:rsidRPr="00DF7EF1" w:rsidRDefault="0090573F" w:rsidP="00EC7502">
            <w:pPr>
              <w:ind w:left="-40" w:right="-72"/>
              <w:jc w:val="right"/>
              <w:rPr>
                <w:rFonts w:ascii="Arial" w:eastAsia="Arial Unicode MS" w:hAnsi="Arial" w:cs="Arial"/>
                <w:color w:val="000000"/>
                <w:sz w:val="18"/>
                <w:szCs w:val="18"/>
              </w:rPr>
            </w:pPr>
          </w:p>
        </w:tc>
        <w:tc>
          <w:tcPr>
            <w:tcW w:w="1296" w:type="dxa"/>
            <w:tcBorders>
              <w:top w:val="nil"/>
              <w:left w:val="nil"/>
              <w:bottom w:val="nil"/>
              <w:right w:val="nil"/>
            </w:tcBorders>
            <w:shd w:val="clear" w:color="auto" w:fill="auto"/>
          </w:tcPr>
          <w:p w14:paraId="32B46865" w14:textId="77777777" w:rsidR="0090573F" w:rsidRPr="00DF7EF1" w:rsidRDefault="0090573F" w:rsidP="00EC7502">
            <w:pPr>
              <w:ind w:left="-40" w:right="-72"/>
              <w:jc w:val="right"/>
              <w:rPr>
                <w:rFonts w:ascii="Arial" w:eastAsia="Arial Unicode MS" w:hAnsi="Arial" w:cs="Arial"/>
                <w:color w:val="000000"/>
                <w:sz w:val="18"/>
                <w:szCs w:val="18"/>
              </w:rPr>
            </w:pPr>
          </w:p>
        </w:tc>
      </w:tr>
      <w:tr w:rsidR="0090573F" w:rsidRPr="00DF7EF1" w14:paraId="074F0BB8"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45" w:type="dxa"/>
            <w:tcBorders>
              <w:top w:val="nil"/>
              <w:left w:val="nil"/>
              <w:bottom w:val="nil"/>
              <w:right w:val="nil"/>
            </w:tcBorders>
            <w:shd w:val="clear" w:color="auto" w:fill="auto"/>
          </w:tcPr>
          <w:p w14:paraId="30E2AC74" w14:textId="77777777" w:rsidR="0090573F" w:rsidRPr="00DF7EF1" w:rsidRDefault="0090573F" w:rsidP="00EC7502">
            <w:pPr>
              <w:rPr>
                <w:rFonts w:ascii="Arial" w:hAnsi="Arial" w:cs="Arial"/>
                <w:color w:val="000000"/>
                <w:sz w:val="18"/>
                <w:szCs w:val="18"/>
                <w:cs/>
              </w:rPr>
            </w:pPr>
            <w:r w:rsidRPr="00DF7EF1">
              <w:rPr>
                <w:rFonts w:ascii="Arial" w:hAnsi="Arial" w:cs="Arial"/>
                <w:color w:val="000000"/>
                <w:sz w:val="18"/>
                <w:szCs w:val="18"/>
                <w:lang w:val="en"/>
              </w:rPr>
              <w:t xml:space="preserve">   of deferred income</w:t>
            </w:r>
          </w:p>
        </w:tc>
        <w:tc>
          <w:tcPr>
            <w:tcW w:w="1296" w:type="dxa"/>
            <w:tcBorders>
              <w:top w:val="nil"/>
              <w:left w:val="nil"/>
              <w:bottom w:val="nil"/>
              <w:right w:val="nil"/>
            </w:tcBorders>
            <w:shd w:val="clear" w:color="auto" w:fill="FAFAFA"/>
            <w:vAlign w:val="bottom"/>
          </w:tcPr>
          <w:p w14:paraId="02FEB942" w14:textId="77777777" w:rsidR="0090573F" w:rsidRPr="00DF7EF1" w:rsidRDefault="0090573F" w:rsidP="00EC7502">
            <w:pPr>
              <w:ind w:left="-40" w:right="-72"/>
              <w:jc w:val="right"/>
              <w:rPr>
                <w:rFonts w:ascii="Arial" w:eastAsia="Arial Unicode MS" w:hAnsi="Arial" w:cs="Arial"/>
                <w:color w:val="000000"/>
                <w:sz w:val="18"/>
                <w:szCs w:val="18"/>
              </w:rPr>
            </w:pPr>
            <w:r w:rsidRPr="006337C4">
              <w:rPr>
                <w:rFonts w:ascii="Arial" w:eastAsia="Arial Unicode MS" w:hAnsi="Arial" w:cs="Arial"/>
                <w:color w:val="000000"/>
                <w:sz w:val="18"/>
                <w:szCs w:val="18"/>
              </w:rPr>
              <w:t>130,487,583</w:t>
            </w:r>
          </w:p>
        </w:tc>
        <w:tc>
          <w:tcPr>
            <w:tcW w:w="1296" w:type="dxa"/>
            <w:tcBorders>
              <w:top w:val="nil"/>
              <w:left w:val="nil"/>
              <w:bottom w:val="nil"/>
              <w:right w:val="nil"/>
            </w:tcBorders>
            <w:shd w:val="clear" w:color="auto" w:fill="auto"/>
            <w:vAlign w:val="bottom"/>
          </w:tcPr>
          <w:p w14:paraId="0115C7A9"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880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566</w:t>
            </w:r>
          </w:p>
        </w:tc>
        <w:tc>
          <w:tcPr>
            <w:tcW w:w="1296" w:type="dxa"/>
            <w:tcBorders>
              <w:top w:val="nil"/>
              <w:left w:val="nil"/>
              <w:bottom w:val="nil"/>
              <w:right w:val="nil"/>
            </w:tcBorders>
            <w:shd w:val="clear" w:color="auto" w:fill="FAFAFA"/>
            <w:vAlign w:val="bottom"/>
          </w:tcPr>
          <w:p w14:paraId="3B995818" w14:textId="77777777" w:rsidR="0090573F" w:rsidRPr="00DF7EF1" w:rsidRDefault="0090573F" w:rsidP="00EC7502">
            <w:pPr>
              <w:ind w:left="-40" w:right="-72"/>
              <w:jc w:val="right"/>
              <w:rPr>
                <w:rFonts w:ascii="Arial" w:eastAsia="Arial Unicode MS" w:hAnsi="Arial" w:cs="Arial"/>
                <w:color w:val="000000"/>
                <w:sz w:val="18"/>
                <w:szCs w:val="18"/>
              </w:rPr>
            </w:pPr>
            <w:r w:rsidRPr="006337C4">
              <w:rPr>
                <w:rFonts w:ascii="Arial" w:eastAsia="Arial Unicode MS" w:hAnsi="Arial" w:cs="Arial"/>
                <w:color w:val="000000"/>
                <w:sz w:val="18"/>
                <w:szCs w:val="18"/>
              </w:rPr>
              <w:t>88,186,689</w:t>
            </w:r>
          </w:p>
        </w:tc>
        <w:tc>
          <w:tcPr>
            <w:tcW w:w="1296" w:type="dxa"/>
            <w:tcBorders>
              <w:top w:val="nil"/>
              <w:left w:val="nil"/>
              <w:bottom w:val="nil"/>
              <w:right w:val="nil"/>
            </w:tcBorders>
            <w:shd w:val="clear" w:color="auto" w:fill="auto"/>
          </w:tcPr>
          <w:p w14:paraId="04D555F3" w14:textId="77777777" w:rsidR="0090573F" w:rsidRPr="00DF7EF1" w:rsidRDefault="0090573F"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898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456</w:t>
            </w:r>
          </w:p>
        </w:tc>
      </w:tr>
    </w:tbl>
    <w:p w14:paraId="7E814D69" w14:textId="77777777" w:rsidR="0090573F" w:rsidRDefault="0090573F" w:rsidP="0090573F">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lang w:val="en"/>
        </w:rPr>
      </w:pPr>
    </w:p>
    <w:p w14:paraId="34DE4759" w14:textId="77777777" w:rsidR="004B70F8" w:rsidRPr="00DF7EF1" w:rsidRDefault="004B70F8" w:rsidP="00233E7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40"/>
        <w:jc w:val="thaiDistribute"/>
        <w:rPr>
          <w:rFonts w:ascii="Arial" w:hAnsi="Arial" w:cs="Arial"/>
          <w:color w:val="000000"/>
          <w:sz w:val="18"/>
          <w:szCs w:val="18"/>
          <w:cs/>
          <w:lang w:val="en"/>
        </w:rPr>
      </w:pPr>
    </w:p>
    <w:p w14:paraId="39DBAD34" w14:textId="77777777" w:rsidR="009002DB" w:rsidRPr="00DF7EF1" w:rsidRDefault="009002DB" w:rsidP="00233E78">
      <w:pPr>
        <w:jc w:val="thaiDistribute"/>
        <w:rPr>
          <w:rFonts w:ascii="Arial" w:hAnsi="Arial"/>
          <w:b/>
          <w:bCs/>
          <w:color w:val="000000"/>
          <w:sz w:val="18"/>
          <w:szCs w:val="18"/>
          <w:cs/>
        </w:rPr>
        <w:sectPr w:rsidR="009002DB" w:rsidRPr="00DF7EF1" w:rsidSect="00135D84">
          <w:pgSz w:w="11909" w:h="16834" w:code="9"/>
          <w:pgMar w:top="1440" w:right="720" w:bottom="720" w:left="1729" w:header="709" w:footer="709" w:gutter="0"/>
          <w:cols w:space="720"/>
          <w:docGrid w:linePitch="272"/>
        </w:sectPr>
      </w:pPr>
    </w:p>
    <w:p w14:paraId="425C4428" w14:textId="0AD5744F" w:rsidR="00A86F2E" w:rsidRPr="00DF7EF1" w:rsidRDefault="00A86F2E" w:rsidP="00233E78">
      <w:pPr>
        <w:jc w:val="thaiDistribute"/>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120DD" w:rsidRPr="00DF7EF1" w14:paraId="3230041B" w14:textId="77777777" w:rsidTr="003559A1">
        <w:trPr>
          <w:trHeight w:val="386"/>
        </w:trPr>
        <w:tc>
          <w:tcPr>
            <w:tcW w:w="9461" w:type="dxa"/>
            <w:shd w:val="clear" w:color="auto" w:fill="FFA543"/>
            <w:vAlign w:val="center"/>
          </w:tcPr>
          <w:p w14:paraId="68AF8FE4" w14:textId="29E65C70" w:rsidR="002120DD" w:rsidRPr="00DF7EF1" w:rsidRDefault="006173E9" w:rsidP="00233E78">
            <w:pPr>
              <w:ind w:left="432" w:hanging="432"/>
              <w:rPr>
                <w:rFonts w:ascii="Arial" w:eastAsia="Arial Unicode MS" w:hAnsi="Arial" w:cs="Arial"/>
                <w:b/>
                <w:bCs/>
                <w:color w:val="FFFFFF"/>
                <w:sz w:val="18"/>
                <w:szCs w:val="18"/>
                <w:cs/>
                <w:lang w:val="en-GB"/>
              </w:rPr>
            </w:pPr>
            <w:r w:rsidRPr="006173E9">
              <w:rPr>
                <w:rFonts w:ascii="Arial" w:eastAsia="Arial Unicode MS" w:hAnsi="Arial" w:cs="Arial"/>
                <w:b/>
                <w:bCs/>
                <w:color w:val="FFFFFF"/>
                <w:sz w:val="18"/>
                <w:szCs w:val="18"/>
                <w:lang w:val="en-GB"/>
              </w:rPr>
              <w:t>1</w:t>
            </w:r>
            <w:r w:rsidR="00924E8E">
              <w:rPr>
                <w:rFonts w:ascii="Arial" w:eastAsia="Arial Unicode MS" w:hAnsi="Arial" w:cs="Arial"/>
                <w:b/>
                <w:bCs/>
                <w:color w:val="FFFFFF"/>
                <w:sz w:val="18"/>
                <w:szCs w:val="18"/>
                <w:lang w:val="en-GB"/>
              </w:rPr>
              <w:t>5</w:t>
            </w:r>
            <w:r w:rsidR="002120DD" w:rsidRPr="00DF7EF1">
              <w:rPr>
                <w:rFonts w:ascii="Arial" w:eastAsia="Arial Unicode MS" w:hAnsi="Arial" w:cs="Arial"/>
                <w:b/>
                <w:bCs/>
                <w:color w:val="FFFFFF"/>
                <w:sz w:val="18"/>
                <w:szCs w:val="18"/>
                <w:lang w:val="en-GB"/>
              </w:rPr>
              <w:tab/>
              <w:t>Deposit</w:t>
            </w:r>
            <w:r w:rsidR="008F35E0" w:rsidRPr="00DF7EF1">
              <w:rPr>
                <w:rFonts w:ascii="Arial" w:eastAsia="Arial Unicode MS" w:hAnsi="Arial" w:cs="Arial"/>
                <w:b/>
                <w:bCs/>
                <w:color w:val="FFFFFF"/>
                <w:sz w:val="18"/>
                <w:szCs w:val="18"/>
                <w:lang w:val="en-GB"/>
              </w:rPr>
              <w:t>s</w:t>
            </w:r>
            <w:r w:rsidR="002120DD" w:rsidRPr="00DF7EF1">
              <w:rPr>
                <w:rFonts w:ascii="Arial" w:eastAsia="Arial Unicode MS" w:hAnsi="Arial" w:cs="Arial"/>
                <w:b/>
                <w:bCs/>
                <w:color w:val="FFFFFF"/>
                <w:sz w:val="18"/>
                <w:szCs w:val="18"/>
                <w:lang w:val="en-GB"/>
              </w:rPr>
              <w:t xml:space="preserve"> at bank used as collateral</w:t>
            </w:r>
          </w:p>
        </w:tc>
      </w:tr>
    </w:tbl>
    <w:p w14:paraId="771A5752" w14:textId="77777777" w:rsidR="002120DD" w:rsidRPr="00DF3D33" w:rsidRDefault="002120DD" w:rsidP="00233E78">
      <w:pPr>
        <w:rPr>
          <w:rFonts w:ascii="Arial" w:eastAsia="Arial Unicode MS" w:hAnsi="Arial" w:cs="Arial"/>
          <w:sz w:val="16"/>
          <w:szCs w:val="16"/>
        </w:rPr>
      </w:pPr>
    </w:p>
    <w:p w14:paraId="1407ABAD" w14:textId="43C1B349" w:rsidR="008024E0" w:rsidRPr="00DF7EF1" w:rsidRDefault="009002DB" w:rsidP="009002DB">
      <w:pPr>
        <w:autoSpaceDE w:val="0"/>
        <w:autoSpaceDN w:val="0"/>
        <w:adjustRightInd w:val="0"/>
        <w:rPr>
          <w:rFonts w:ascii="Arial" w:hAnsi="Arial" w:cs="Arial"/>
          <w:color w:val="000000"/>
          <w:sz w:val="18"/>
          <w:szCs w:val="18"/>
          <w:shd w:val="clear" w:color="auto" w:fill="FFFFFF"/>
        </w:rPr>
      </w:pPr>
      <w:r w:rsidRPr="00DF7EF1">
        <w:rPr>
          <w:rFonts w:ascii="Arial" w:hAnsi="Arial" w:cs="Arial"/>
          <w:color w:val="000000"/>
          <w:sz w:val="18"/>
          <w:szCs w:val="18"/>
          <w:shd w:val="clear" w:color="auto" w:fill="FFFFFF"/>
        </w:rPr>
        <w:t xml:space="preserve">As </w:t>
      </w:r>
      <w:proofErr w:type="gramStart"/>
      <w:r w:rsidRPr="00DF7EF1">
        <w:rPr>
          <w:rFonts w:ascii="Arial" w:hAnsi="Arial" w:cs="Arial"/>
          <w:color w:val="000000"/>
          <w:sz w:val="18"/>
          <w:szCs w:val="18"/>
          <w:shd w:val="clear" w:color="auto" w:fill="FFFFFF"/>
        </w:rPr>
        <w:t>at</w:t>
      </w:r>
      <w:proofErr w:type="gramEnd"/>
      <w:r w:rsidRPr="00DF7EF1">
        <w:rPr>
          <w:rFonts w:ascii="Arial" w:hAnsi="Arial" w:cs="Arial"/>
          <w:color w:val="000000"/>
          <w:sz w:val="18"/>
          <w:szCs w:val="18"/>
          <w:shd w:val="clear" w:color="auto" w:fill="FFFFFF"/>
        </w:rPr>
        <w:t xml:space="preserve"> </w:t>
      </w:r>
      <w:r w:rsidR="006173E9" w:rsidRPr="006173E9">
        <w:rPr>
          <w:rFonts w:ascii="Arial" w:hAnsi="Arial" w:cs="Arial"/>
          <w:color w:val="000000"/>
          <w:sz w:val="18"/>
          <w:szCs w:val="18"/>
          <w:shd w:val="clear" w:color="auto" w:fill="FFFFFF"/>
          <w:lang w:val="en-GB"/>
        </w:rPr>
        <w:t>31</w:t>
      </w:r>
      <w:r w:rsidRPr="00DF7EF1">
        <w:rPr>
          <w:rFonts w:ascii="Arial" w:hAnsi="Arial" w:cs="Arial"/>
          <w:color w:val="000000"/>
          <w:sz w:val="18"/>
          <w:szCs w:val="18"/>
          <w:shd w:val="clear" w:color="auto" w:fill="FFFFFF"/>
          <w:cs/>
        </w:rPr>
        <w:t xml:space="preserve"> </w:t>
      </w:r>
      <w:r w:rsidRPr="00DF7EF1">
        <w:rPr>
          <w:rFonts w:ascii="Arial" w:hAnsi="Arial" w:cs="Arial"/>
          <w:color w:val="000000"/>
          <w:sz w:val="18"/>
          <w:szCs w:val="18"/>
          <w:shd w:val="clear" w:color="auto" w:fill="FFFFFF"/>
        </w:rPr>
        <w:t>December, the Group and the Company had deposits at bank used as collateral as follows:</w:t>
      </w:r>
    </w:p>
    <w:p w14:paraId="3B335B1F" w14:textId="3C3B7E37" w:rsidR="009002DB" w:rsidRPr="00DF3D33" w:rsidRDefault="009002DB" w:rsidP="009002DB">
      <w:pPr>
        <w:autoSpaceDE w:val="0"/>
        <w:autoSpaceDN w:val="0"/>
        <w:adjustRightInd w:val="0"/>
        <w:rPr>
          <w:rFonts w:ascii="Arial" w:hAnsi="Arial" w:cs="Arial"/>
          <w:color w:val="000000"/>
          <w:sz w:val="16"/>
          <w:szCs w:val="16"/>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4E8E" w:rsidRPr="00DF7EF1" w14:paraId="4378FE74" w14:textId="77777777" w:rsidTr="00EC7502">
        <w:tc>
          <w:tcPr>
            <w:tcW w:w="3989" w:type="dxa"/>
            <w:vAlign w:val="center"/>
          </w:tcPr>
          <w:p w14:paraId="23B38998" w14:textId="77777777" w:rsidR="00924E8E" w:rsidRPr="00DF7EF1" w:rsidRDefault="00924E8E" w:rsidP="00EC7502">
            <w:pPr>
              <w:ind w:left="-72"/>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39B25653" w14:textId="77777777" w:rsidR="00924E8E" w:rsidRPr="00DF7EF1" w:rsidRDefault="00924E8E" w:rsidP="00EC7502">
            <w:pPr>
              <w:ind w:left="-40" w:right="-72"/>
              <w:jc w:val="center"/>
              <w:rPr>
                <w:rFonts w:ascii="Arial" w:hAnsi="Arial" w:cs="Arial"/>
                <w:b/>
                <w:bCs/>
                <w:sz w:val="18"/>
                <w:szCs w:val="18"/>
              </w:rPr>
            </w:pPr>
            <w:r w:rsidRPr="00DF7EF1">
              <w:rPr>
                <w:rFonts w:ascii="Arial" w:hAnsi="Arial" w:cs="Arial"/>
                <w:b/>
                <w:bCs/>
                <w:sz w:val="18"/>
                <w:szCs w:val="18"/>
              </w:rPr>
              <w:t xml:space="preserve">Consolidated </w:t>
            </w:r>
          </w:p>
          <w:p w14:paraId="09A67A48" w14:textId="77777777" w:rsidR="00924E8E" w:rsidRPr="00DF7EF1" w:rsidRDefault="00924E8E"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2ADE49C" w14:textId="77777777" w:rsidR="00924E8E" w:rsidRPr="00DF7EF1" w:rsidRDefault="00924E8E" w:rsidP="00EC7502">
            <w:pPr>
              <w:ind w:left="-40" w:right="-72"/>
              <w:jc w:val="center"/>
              <w:rPr>
                <w:rFonts w:ascii="Arial" w:hAnsi="Arial" w:cs="Arial"/>
                <w:b/>
                <w:bCs/>
                <w:sz w:val="18"/>
                <w:szCs w:val="18"/>
              </w:rPr>
            </w:pPr>
            <w:r w:rsidRPr="00DF7EF1">
              <w:rPr>
                <w:rFonts w:ascii="Arial" w:hAnsi="Arial" w:cs="Arial"/>
                <w:b/>
                <w:bCs/>
                <w:sz w:val="18"/>
                <w:szCs w:val="18"/>
              </w:rPr>
              <w:t xml:space="preserve">Separate </w:t>
            </w:r>
          </w:p>
          <w:p w14:paraId="7428274F" w14:textId="77777777" w:rsidR="00924E8E" w:rsidRPr="00DF7EF1" w:rsidRDefault="00924E8E" w:rsidP="00EC7502">
            <w:pPr>
              <w:ind w:left="-40" w:right="-72"/>
              <w:jc w:val="center"/>
              <w:rPr>
                <w:rFonts w:ascii="Arial" w:hAnsi="Arial" w:cs="Arial"/>
                <w:b/>
                <w:bCs/>
                <w:sz w:val="18"/>
                <w:szCs w:val="18"/>
              </w:rPr>
            </w:pPr>
            <w:r w:rsidRPr="00DF7EF1">
              <w:rPr>
                <w:rFonts w:ascii="Arial" w:hAnsi="Arial" w:cs="Arial"/>
                <w:b/>
                <w:bCs/>
                <w:sz w:val="18"/>
                <w:szCs w:val="18"/>
              </w:rPr>
              <w:t>financial statements</w:t>
            </w:r>
          </w:p>
        </w:tc>
      </w:tr>
      <w:tr w:rsidR="00924E8E" w:rsidRPr="00DF7EF1" w14:paraId="4FE46359" w14:textId="77777777" w:rsidTr="00EC7502">
        <w:tc>
          <w:tcPr>
            <w:tcW w:w="3989" w:type="dxa"/>
            <w:vAlign w:val="center"/>
          </w:tcPr>
          <w:p w14:paraId="13C6929E" w14:textId="77777777" w:rsidR="00924E8E" w:rsidRPr="00DF7EF1" w:rsidRDefault="00924E8E" w:rsidP="00EC7502">
            <w:pPr>
              <w:ind w:left="-72"/>
              <w:rPr>
                <w:rFonts w:ascii="Arial" w:eastAsia="Arial Unicode MS" w:hAnsi="Arial" w:cs="Arial"/>
                <w:sz w:val="18"/>
                <w:szCs w:val="18"/>
                <w:rtl/>
                <w:cs/>
              </w:rPr>
            </w:pPr>
          </w:p>
        </w:tc>
        <w:tc>
          <w:tcPr>
            <w:tcW w:w="1368" w:type="dxa"/>
            <w:tcBorders>
              <w:top w:val="single" w:sz="4" w:space="0" w:color="auto"/>
            </w:tcBorders>
            <w:shd w:val="clear" w:color="auto" w:fill="auto"/>
          </w:tcPr>
          <w:p w14:paraId="43F36F25" w14:textId="77777777" w:rsidR="00924E8E" w:rsidRPr="00DF7EF1" w:rsidRDefault="00924E8E"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6CFBBDAC" w14:textId="77777777" w:rsidR="00924E8E" w:rsidRPr="00DF7EF1" w:rsidRDefault="00924E8E"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shd w:val="clear" w:color="auto" w:fill="auto"/>
          </w:tcPr>
          <w:p w14:paraId="10A86A85" w14:textId="77777777" w:rsidR="00924E8E" w:rsidRPr="00DF7EF1" w:rsidRDefault="00924E8E"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280B2DAF" w14:textId="77777777" w:rsidR="00924E8E" w:rsidRPr="00DF7EF1" w:rsidRDefault="00924E8E" w:rsidP="00EC7502">
            <w:pPr>
              <w:ind w:left="-40" w:right="-72"/>
              <w:jc w:val="right"/>
              <w:rPr>
                <w:rFonts w:ascii="Arial" w:hAnsi="Arial" w:cs="Arial"/>
                <w:b/>
                <w:bCs/>
                <w:sz w:val="18"/>
                <w:szCs w:val="18"/>
              </w:rPr>
            </w:pPr>
            <w:r w:rsidRPr="006173E9">
              <w:rPr>
                <w:rFonts w:ascii="Arial" w:eastAsia="Arial Unicode MS" w:hAnsi="Arial" w:cs="Arial"/>
                <w:b/>
                <w:bCs/>
                <w:color w:val="000000"/>
                <w:sz w:val="18"/>
                <w:szCs w:val="18"/>
                <w:lang w:val="en-GB"/>
              </w:rPr>
              <w:t>2022</w:t>
            </w:r>
          </w:p>
        </w:tc>
      </w:tr>
      <w:tr w:rsidR="00924E8E" w:rsidRPr="00DF7EF1" w14:paraId="2F7AEBE9" w14:textId="77777777" w:rsidTr="00EC7502">
        <w:tc>
          <w:tcPr>
            <w:tcW w:w="3989" w:type="dxa"/>
            <w:vAlign w:val="center"/>
          </w:tcPr>
          <w:p w14:paraId="07C41FD5" w14:textId="77777777" w:rsidR="00924E8E" w:rsidRPr="00DF7EF1" w:rsidRDefault="00924E8E" w:rsidP="00EC7502">
            <w:pPr>
              <w:ind w:left="-72"/>
              <w:rPr>
                <w:rFonts w:ascii="Arial" w:eastAsia="Arial Unicode MS" w:hAnsi="Arial" w:cs="Arial"/>
                <w:sz w:val="18"/>
                <w:szCs w:val="18"/>
                <w:rtl/>
                <w:cs/>
              </w:rPr>
            </w:pPr>
          </w:p>
        </w:tc>
        <w:tc>
          <w:tcPr>
            <w:tcW w:w="1368" w:type="dxa"/>
            <w:tcBorders>
              <w:bottom w:val="single" w:sz="4" w:space="0" w:color="auto"/>
            </w:tcBorders>
            <w:shd w:val="clear" w:color="auto" w:fill="auto"/>
          </w:tcPr>
          <w:p w14:paraId="0A05E155" w14:textId="77777777" w:rsidR="00924E8E" w:rsidRPr="00DF7EF1" w:rsidRDefault="00924E8E"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1EA24123" w14:textId="77777777" w:rsidR="00924E8E" w:rsidRPr="00DF7EF1" w:rsidRDefault="00924E8E"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51A9AB96" w14:textId="77777777" w:rsidR="00924E8E" w:rsidRPr="00DF7EF1" w:rsidRDefault="00924E8E"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75288B75" w14:textId="77777777" w:rsidR="00924E8E" w:rsidRPr="00DF7EF1" w:rsidRDefault="00924E8E"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924E8E" w:rsidRPr="00DF7EF1" w14:paraId="1159A962" w14:textId="77777777" w:rsidTr="00EC7502">
        <w:trPr>
          <w:trHeight w:val="74"/>
        </w:trPr>
        <w:tc>
          <w:tcPr>
            <w:tcW w:w="3989" w:type="dxa"/>
          </w:tcPr>
          <w:p w14:paraId="19B90C69" w14:textId="77777777" w:rsidR="00924E8E" w:rsidRPr="00DF7EF1" w:rsidRDefault="00924E8E" w:rsidP="00EC7502">
            <w:pPr>
              <w:ind w:lef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6B1DC58C" w14:textId="77777777" w:rsidR="00924E8E" w:rsidRPr="00DF7EF1" w:rsidRDefault="00924E8E"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0308EE8" w14:textId="77777777" w:rsidR="00924E8E" w:rsidRPr="00DF7EF1" w:rsidRDefault="00924E8E" w:rsidP="00EC7502">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1E74EA6" w14:textId="77777777" w:rsidR="00924E8E" w:rsidRPr="00DF7EF1" w:rsidRDefault="00924E8E" w:rsidP="00EC7502">
            <w:pPr>
              <w:ind w:right="-72"/>
              <w:jc w:val="right"/>
              <w:rPr>
                <w:rFonts w:ascii="Arial" w:eastAsia="Arial Unicode MS" w:hAnsi="Arial" w:cs="Arial"/>
                <w:sz w:val="18"/>
                <w:szCs w:val="18"/>
              </w:rPr>
            </w:pPr>
          </w:p>
        </w:tc>
        <w:tc>
          <w:tcPr>
            <w:tcW w:w="1368" w:type="dxa"/>
            <w:tcBorders>
              <w:top w:val="single" w:sz="4" w:space="0" w:color="auto"/>
            </w:tcBorders>
            <w:vAlign w:val="bottom"/>
          </w:tcPr>
          <w:p w14:paraId="71C0ED39" w14:textId="77777777" w:rsidR="00924E8E" w:rsidRPr="00DF7EF1" w:rsidRDefault="00924E8E" w:rsidP="00EC7502">
            <w:pPr>
              <w:ind w:right="-72"/>
              <w:jc w:val="right"/>
              <w:rPr>
                <w:rFonts w:ascii="Arial" w:eastAsia="Arial Unicode MS" w:hAnsi="Arial" w:cs="Arial"/>
                <w:sz w:val="18"/>
                <w:szCs w:val="18"/>
              </w:rPr>
            </w:pPr>
          </w:p>
        </w:tc>
      </w:tr>
      <w:tr w:rsidR="00924E8E" w:rsidRPr="00DF7EF1" w14:paraId="0DFF8F2B" w14:textId="77777777" w:rsidTr="00EC7502">
        <w:trPr>
          <w:trHeight w:val="144"/>
        </w:trPr>
        <w:tc>
          <w:tcPr>
            <w:tcW w:w="3989" w:type="dxa"/>
          </w:tcPr>
          <w:p w14:paraId="37C3C9E0" w14:textId="77777777" w:rsidR="00924E8E" w:rsidRPr="00DF7EF1" w:rsidRDefault="00924E8E" w:rsidP="00EC7502">
            <w:pPr>
              <w:tabs>
                <w:tab w:val="left" w:pos="1417"/>
              </w:tabs>
              <w:ind w:left="-86"/>
              <w:rPr>
                <w:rFonts w:ascii="Arial" w:eastAsia="Arial Unicode MS" w:hAnsi="Arial" w:cs="Arial"/>
                <w:color w:val="000000"/>
                <w:sz w:val="18"/>
                <w:szCs w:val="18"/>
              </w:rPr>
            </w:pPr>
            <w:r w:rsidRPr="00DF7EF1">
              <w:rPr>
                <w:rFonts w:ascii="Arial" w:hAnsi="Arial" w:cs="Arial"/>
                <w:snapToGrid w:val="0"/>
                <w:color w:val="000000"/>
                <w:sz w:val="18"/>
                <w:szCs w:val="18"/>
              </w:rPr>
              <w:t>Deposits at bank used as collateral for:</w:t>
            </w:r>
          </w:p>
        </w:tc>
        <w:tc>
          <w:tcPr>
            <w:tcW w:w="1368" w:type="dxa"/>
            <w:shd w:val="clear" w:color="auto" w:fill="FAFAFA"/>
          </w:tcPr>
          <w:p w14:paraId="6D2475D5" w14:textId="77777777" w:rsidR="00924E8E" w:rsidRPr="00DF7EF1" w:rsidRDefault="00924E8E" w:rsidP="00EC7502">
            <w:pPr>
              <w:ind w:left="-40" w:right="-72"/>
              <w:jc w:val="right"/>
              <w:rPr>
                <w:rFonts w:ascii="Arial" w:eastAsia="Arial Unicode MS" w:hAnsi="Arial" w:cs="Arial"/>
                <w:color w:val="000000"/>
                <w:sz w:val="18"/>
                <w:szCs w:val="18"/>
              </w:rPr>
            </w:pPr>
          </w:p>
        </w:tc>
        <w:tc>
          <w:tcPr>
            <w:tcW w:w="1368" w:type="dxa"/>
            <w:shd w:val="clear" w:color="auto" w:fill="auto"/>
          </w:tcPr>
          <w:p w14:paraId="2AC955F4" w14:textId="77777777" w:rsidR="00924E8E" w:rsidRPr="00DF7EF1" w:rsidRDefault="00924E8E" w:rsidP="00EC7502">
            <w:pPr>
              <w:ind w:left="-40" w:right="-72"/>
              <w:jc w:val="right"/>
              <w:rPr>
                <w:rFonts w:ascii="Arial" w:eastAsia="Arial Unicode MS" w:hAnsi="Arial" w:cs="Arial"/>
                <w:color w:val="000000"/>
                <w:sz w:val="18"/>
                <w:szCs w:val="18"/>
              </w:rPr>
            </w:pPr>
          </w:p>
        </w:tc>
        <w:tc>
          <w:tcPr>
            <w:tcW w:w="1368" w:type="dxa"/>
            <w:shd w:val="clear" w:color="auto" w:fill="FAFAFA"/>
          </w:tcPr>
          <w:p w14:paraId="08F348F0" w14:textId="77777777" w:rsidR="00924E8E" w:rsidRPr="00DF7EF1" w:rsidRDefault="00924E8E" w:rsidP="00EC7502">
            <w:pPr>
              <w:ind w:left="-40" w:right="-72"/>
              <w:jc w:val="right"/>
              <w:rPr>
                <w:rFonts w:ascii="Arial" w:eastAsia="Arial Unicode MS" w:hAnsi="Arial" w:cs="Arial"/>
                <w:color w:val="000000"/>
                <w:sz w:val="18"/>
                <w:szCs w:val="18"/>
              </w:rPr>
            </w:pPr>
          </w:p>
        </w:tc>
        <w:tc>
          <w:tcPr>
            <w:tcW w:w="1368" w:type="dxa"/>
          </w:tcPr>
          <w:p w14:paraId="7841C3C0" w14:textId="77777777" w:rsidR="00924E8E" w:rsidRPr="00DF7EF1" w:rsidRDefault="00924E8E" w:rsidP="00EC7502">
            <w:pPr>
              <w:ind w:left="-40" w:right="-72"/>
              <w:jc w:val="right"/>
              <w:rPr>
                <w:rFonts w:ascii="Arial" w:eastAsia="Arial Unicode MS" w:hAnsi="Arial" w:cs="Arial"/>
                <w:color w:val="000000"/>
                <w:sz w:val="18"/>
                <w:szCs w:val="18"/>
              </w:rPr>
            </w:pPr>
          </w:p>
        </w:tc>
      </w:tr>
      <w:tr w:rsidR="00924E8E" w:rsidRPr="00DF7EF1" w14:paraId="058FC290" w14:textId="77777777" w:rsidTr="00EC7502">
        <w:trPr>
          <w:trHeight w:val="144"/>
        </w:trPr>
        <w:tc>
          <w:tcPr>
            <w:tcW w:w="3989" w:type="dxa"/>
          </w:tcPr>
          <w:p w14:paraId="20242630" w14:textId="77777777" w:rsidR="00924E8E" w:rsidRPr="00DF7EF1" w:rsidRDefault="00924E8E" w:rsidP="00EC7502">
            <w:pPr>
              <w:tabs>
                <w:tab w:val="left" w:pos="1417"/>
                <w:tab w:val="left" w:pos="1478"/>
              </w:tabs>
              <w:ind w:left="-86"/>
              <w:rPr>
                <w:rFonts w:ascii="Arial" w:eastAsia="Arial Unicode MS" w:hAnsi="Arial" w:cs="Arial"/>
                <w:color w:val="000000"/>
                <w:sz w:val="18"/>
                <w:szCs w:val="18"/>
                <w:cs/>
              </w:rPr>
            </w:pPr>
            <w:r w:rsidRPr="00DF7EF1">
              <w:rPr>
                <w:rFonts w:ascii="Arial" w:hAnsi="Arial" w:cs="Arial"/>
                <w:snapToGrid w:val="0"/>
                <w:color w:val="000000"/>
                <w:sz w:val="18"/>
                <w:szCs w:val="18"/>
                <w:cs/>
              </w:rPr>
              <w:t xml:space="preserve">    </w:t>
            </w:r>
            <w:r w:rsidRPr="00DF7EF1">
              <w:rPr>
                <w:rFonts w:ascii="Arial" w:hAnsi="Arial" w:cs="Arial"/>
                <w:snapToGrid w:val="0"/>
                <w:color w:val="000000"/>
                <w:sz w:val="18"/>
                <w:szCs w:val="18"/>
              </w:rPr>
              <w:t>- Bank guarantees of services for customers</w:t>
            </w:r>
          </w:p>
        </w:tc>
        <w:tc>
          <w:tcPr>
            <w:tcW w:w="1368" w:type="dxa"/>
            <w:shd w:val="clear" w:color="auto" w:fill="FAFAFA"/>
          </w:tcPr>
          <w:p w14:paraId="25D9B071" w14:textId="77777777" w:rsidR="00924E8E" w:rsidRPr="00DF7EF1"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19,596,500</w:t>
            </w:r>
          </w:p>
        </w:tc>
        <w:tc>
          <w:tcPr>
            <w:tcW w:w="1368" w:type="dxa"/>
            <w:shd w:val="clear" w:color="auto" w:fill="auto"/>
          </w:tcPr>
          <w:p w14:paraId="2B52B0F3"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000</w:t>
            </w:r>
          </w:p>
        </w:tc>
        <w:tc>
          <w:tcPr>
            <w:tcW w:w="1368" w:type="dxa"/>
            <w:shd w:val="clear" w:color="auto" w:fill="FAFAFA"/>
          </w:tcPr>
          <w:p w14:paraId="1E5B2236" w14:textId="77777777" w:rsidR="00924E8E" w:rsidRPr="00DF7EF1"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12,246,500</w:t>
            </w:r>
          </w:p>
        </w:tc>
        <w:tc>
          <w:tcPr>
            <w:tcW w:w="1368" w:type="dxa"/>
          </w:tcPr>
          <w:p w14:paraId="293C337B"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000</w:t>
            </w:r>
          </w:p>
        </w:tc>
      </w:tr>
      <w:tr w:rsidR="00924E8E" w:rsidRPr="00DF7EF1" w14:paraId="7B13519B" w14:textId="77777777" w:rsidTr="00EC7502">
        <w:trPr>
          <w:trHeight w:val="144"/>
        </w:trPr>
        <w:tc>
          <w:tcPr>
            <w:tcW w:w="3989" w:type="dxa"/>
          </w:tcPr>
          <w:p w14:paraId="7727CFB9" w14:textId="77777777" w:rsidR="00924E8E" w:rsidRPr="00DF7EF1" w:rsidRDefault="00924E8E" w:rsidP="00EC7502">
            <w:pPr>
              <w:tabs>
                <w:tab w:val="left" w:pos="1417"/>
                <w:tab w:val="left" w:pos="1478"/>
              </w:tabs>
              <w:ind w:left="-86"/>
              <w:rPr>
                <w:rFonts w:ascii="Arial" w:hAnsi="Arial" w:cs="Arial"/>
                <w:snapToGrid w:val="0"/>
                <w:color w:val="000000"/>
                <w:sz w:val="18"/>
                <w:szCs w:val="18"/>
                <w:cs/>
              </w:rPr>
            </w:pPr>
            <w:r>
              <w:rPr>
                <w:rFonts w:ascii="Arial" w:hAnsi="Arial" w:cs="Arial"/>
                <w:snapToGrid w:val="0"/>
                <w:color w:val="000000"/>
                <w:sz w:val="18"/>
                <w:szCs w:val="18"/>
              </w:rPr>
              <w:t xml:space="preserve">    - Short-term loans from financial institutions</w:t>
            </w:r>
          </w:p>
        </w:tc>
        <w:tc>
          <w:tcPr>
            <w:tcW w:w="1368" w:type="dxa"/>
            <w:shd w:val="clear" w:color="auto" w:fill="FAFAFA"/>
          </w:tcPr>
          <w:p w14:paraId="4D58DC00" w14:textId="77777777" w:rsidR="00924E8E"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87,737,750</w:t>
            </w:r>
          </w:p>
        </w:tc>
        <w:tc>
          <w:tcPr>
            <w:tcW w:w="1368" w:type="dxa"/>
            <w:shd w:val="clear" w:color="auto" w:fill="auto"/>
          </w:tcPr>
          <w:p w14:paraId="64FCC623"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448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500</w:t>
            </w:r>
          </w:p>
        </w:tc>
        <w:tc>
          <w:tcPr>
            <w:tcW w:w="1368" w:type="dxa"/>
            <w:shd w:val="clear" w:color="auto" w:fill="FAFAFA"/>
          </w:tcPr>
          <w:p w14:paraId="504A1A42" w14:textId="77777777" w:rsidR="00924E8E"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72,134,000</w:t>
            </w:r>
          </w:p>
        </w:tc>
        <w:tc>
          <w:tcPr>
            <w:tcW w:w="1368" w:type="dxa"/>
          </w:tcPr>
          <w:p w14:paraId="45DE453F"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000</w:t>
            </w:r>
          </w:p>
        </w:tc>
      </w:tr>
      <w:tr w:rsidR="00924E8E" w:rsidRPr="00DF7EF1" w14:paraId="69927FCC" w14:textId="77777777" w:rsidTr="00EC7502">
        <w:trPr>
          <w:trHeight w:val="144"/>
        </w:trPr>
        <w:tc>
          <w:tcPr>
            <w:tcW w:w="3989" w:type="dxa"/>
          </w:tcPr>
          <w:p w14:paraId="2F2EB1B4" w14:textId="77777777" w:rsidR="00924E8E" w:rsidRPr="00DF7EF1" w:rsidRDefault="00924E8E" w:rsidP="00EC7502">
            <w:pPr>
              <w:tabs>
                <w:tab w:val="left" w:pos="1417"/>
                <w:tab w:val="left" w:pos="1478"/>
              </w:tabs>
              <w:ind w:left="-86"/>
              <w:rPr>
                <w:rFonts w:ascii="Arial" w:eastAsia="Arial Unicode MS" w:hAnsi="Arial" w:cs="Arial"/>
                <w:color w:val="000000"/>
                <w:sz w:val="18"/>
                <w:szCs w:val="18"/>
              </w:rPr>
            </w:pP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w:t>
            </w:r>
            <w:r w:rsidRPr="00DF7EF1">
              <w:rPr>
                <w:rFonts w:ascii="Arial" w:eastAsia="Arial Unicode MS" w:hAnsi="Arial" w:cs="Arial"/>
                <w:color w:val="000000"/>
                <w:sz w:val="18"/>
                <w:szCs w:val="18"/>
                <w:cs/>
              </w:rPr>
              <w:t xml:space="preserve"> </w:t>
            </w:r>
            <w:r w:rsidRPr="00DF7EF1">
              <w:rPr>
                <w:rFonts w:ascii="Arial" w:hAnsi="Arial" w:cs="Arial"/>
                <w:snapToGrid w:val="0"/>
                <w:color w:val="000000"/>
                <w:sz w:val="18"/>
                <w:szCs w:val="18"/>
              </w:rPr>
              <w:t>Forward contract facilities</w:t>
            </w:r>
          </w:p>
        </w:tc>
        <w:tc>
          <w:tcPr>
            <w:tcW w:w="1368" w:type="dxa"/>
            <w:shd w:val="clear" w:color="auto" w:fill="FAFAFA"/>
          </w:tcPr>
          <w:p w14:paraId="2D640CC0" w14:textId="77777777" w:rsidR="00924E8E" w:rsidRPr="00DF7EF1"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2,300,000</w:t>
            </w:r>
          </w:p>
        </w:tc>
        <w:tc>
          <w:tcPr>
            <w:tcW w:w="1368" w:type="dxa"/>
            <w:shd w:val="clear" w:color="auto" w:fill="auto"/>
          </w:tcPr>
          <w:p w14:paraId="7249EABA"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300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000</w:t>
            </w:r>
          </w:p>
        </w:tc>
        <w:tc>
          <w:tcPr>
            <w:tcW w:w="1368" w:type="dxa"/>
            <w:shd w:val="clear" w:color="auto" w:fill="FAFAFA"/>
          </w:tcPr>
          <w:p w14:paraId="18BEDEA1" w14:textId="77777777" w:rsidR="00924E8E" w:rsidRPr="00DF7EF1"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2,300,000</w:t>
            </w:r>
          </w:p>
        </w:tc>
        <w:tc>
          <w:tcPr>
            <w:tcW w:w="1368" w:type="dxa"/>
          </w:tcPr>
          <w:p w14:paraId="6D6F801B"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300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000</w:t>
            </w:r>
          </w:p>
        </w:tc>
      </w:tr>
      <w:tr w:rsidR="00924E8E" w:rsidRPr="00DF7EF1" w14:paraId="503DCB5D" w14:textId="77777777" w:rsidTr="00EC7502">
        <w:trPr>
          <w:trHeight w:val="144"/>
        </w:trPr>
        <w:tc>
          <w:tcPr>
            <w:tcW w:w="3989" w:type="dxa"/>
          </w:tcPr>
          <w:p w14:paraId="343D95D8" w14:textId="77777777" w:rsidR="00924E8E" w:rsidRPr="00DF7EF1" w:rsidRDefault="00924E8E" w:rsidP="00EC7502">
            <w:pPr>
              <w:tabs>
                <w:tab w:val="left" w:pos="1417"/>
                <w:tab w:val="left" w:pos="1478"/>
              </w:tabs>
              <w:ind w:left="-86"/>
              <w:rPr>
                <w:rFonts w:ascii="Arial" w:eastAsia="Arial Unicode MS" w:hAnsi="Arial" w:cs="Arial"/>
                <w:color w:val="000000"/>
                <w:sz w:val="18"/>
                <w:szCs w:val="18"/>
              </w:rPr>
            </w:pPr>
            <w:r w:rsidRPr="00DF7EF1">
              <w:rPr>
                <w:rFonts w:ascii="Arial" w:hAnsi="Arial" w:cs="Arial"/>
                <w:color w:val="000000"/>
                <w:sz w:val="18"/>
                <w:szCs w:val="18"/>
                <w:shd w:val="clear" w:color="auto" w:fill="FFFFFF"/>
                <w:cs/>
              </w:rPr>
              <w:t xml:space="preserve">    </w:t>
            </w:r>
            <w:r w:rsidRPr="00DF7EF1">
              <w:rPr>
                <w:rFonts w:ascii="Arial" w:hAnsi="Arial" w:cs="Arial"/>
                <w:color w:val="000000"/>
                <w:sz w:val="18"/>
                <w:szCs w:val="18"/>
                <w:shd w:val="clear" w:color="auto" w:fill="FFFFFF"/>
              </w:rPr>
              <w:t xml:space="preserve">- </w:t>
            </w:r>
            <w:r w:rsidRPr="00DF7EF1">
              <w:rPr>
                <w:rFonts w:ascii="Arial" w:hAnsi="Arial" w:cs="Arial"/>
                <w:snapToGrid w:val="0"/>
                <w:color w:val="000000"/>
                <w:sz w:val="18"/>
                <w:szCs w:val="18"/>
              </w:rPr>
              <w:t>Service contracts with a customer</w:t>
            </w:r>
          </w:p>
        </w:tc>
        <w:tc>
          <w:tcPr>
            <w:tcW w:w="1368" w:type="dxa"/>
            <w:shd w:val="clear" w:color="auto" w:fill="FAFAFA"/>
          </w:tcPr>
          <w:p w14:paraId="39AA460D" w14:textId="77777777" w:rsidR="00924E8E" w:rsidRPr="00DF7EF1"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950,250</w:t>
            </w:r>
          </w:p>
        </w:tc>
        <w:tc>
          <w:tcPr>
            <w:tcW w:w="1368" w:type="dxa"/>
            <w:shd w:val="clear" w:color="auto" w:fill="auto"/>
          </w:tcPr>
          <w:p w14:paraId="544E3E9B"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250</w:t>
            </w:r>
          </w:p>
        </w:tc>
        <w:tc>
          <w:tcPr>
            <w:tcW w:w="1368" w:type="dxa"/>
            <w:shd w:val="clear" w:color="auto" w:fill="FAFAFA"/>
          </w:tcPr>
          <w:p w14:paraId="58C4B100" w14:textId="77777777" w:rsidR="00924E8E" w:rsidRPr="00DF7EF1" w:rsidRDefault="00924E8E" w:rsidP="00EC7502">
            <w:pPr>
              <w:ind w:left="-40" w:right="-72"/>
              <w:jc w:val="right"/>
              <w:rPr>
                <w:rFonts w:ascii="Arial" w:eastAsia="Arial Unicode MS" w:hAnsi="Arial" w:cs="Arial"/>
                <w:color w:val="000000"/>
                <w:sz w:val="18"/>
                <w:szCs w:val="18"/>
              </w:rPr>
            </w:pPr>
            <w:r w:rsidRPr="00522604">
              <w:rPr>
                <w:rFonts w:ascii="Arial" w:eastAsia="Arial Unicode MS" w:hAnsi="Arial" w:cs="Arial"/>
                <w:color w:val="000000"/>
                <w:sz w:val="18"/>
                <w:szCs w:val="18"/>
              </w:rPr>
              <w:t>950,250</w:t>
            </w:r>
          </w:p>
        </w:tc>
        <w:tc>
          <w:tcPr>
            <w:tcW w:w="1368" w:type="dxa"/>
          </w:tcPr>
          <w:p w14:paraId="0CC72E09"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250</w:t>
            </w:r>
          </w:p>
        </w:tc>
      </w:tr>
      <w:tr w:rsidR="00924E8E" w:rsidRPr="00DF7EF1" w14:paraId="5DCABDDC" w14:textId="77777777" w:rsidTr="00EC7502">
        <w:trPr>
          <w:trHeight w:val="144"/>
        </w:trPr>
        <w:tc>
          <w:tcPr>
            <w:tcW w:w="3989" w:type="dxa"/>
          </w:tcPr>
          <w:p w14:paraId="6DAF7C2F" w14:textId="77777777" w:rsidR="00924E8E" w:rsidRPr="00DF7EF1" w:rsidRDefault="00924E8E" w:rsidP="00EC7502">
            <w:pPr>
              <w:tabs>
                <w:tab w:val="left" w:pos="1417"/>
              </w:tabs>
              <w:ind w:left="-86"/>
              <w:rPr>
                <w:rFonts w:ascii="Arial" w:eastAsia="Arial Unicode MS" w:hAnsi="Arial" w:cs="Arial"/>
                <w:color w:val="000000"/>
                <w:sz w:val="18"/>
                <w:szCs w:val="18"/>
                <w:cs/>
              </w:rPr>
            </w:pPr>
          </w:p>
        </w:tc>
        <w:tc>
          <w:tcPr>
            <w:tcW w:w="1368" w:type="dxa"/>
            <w:tcBorders>
              <w:top w:val="single" w:sz="4" w:space="0" w:color="auto"/>
            </w:tcBorders>
            <w:shd w:val="clear" w:color="auto" w:fill="FAFAFA"/>
          </w:tcPr>
          <w:p w14:paraId="003C0945" w14:textId="77777777" w:rsidR="00924E8E" w:rsidRPr="00DF7EF1" w:rsidRDefault="00924E8E" w:rsidP="00EC7502">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tcPr>
          <w:p w14:paraId="1A3C48A7" w14:textId="77777777" w:rsidR="00924E8E" w:rsidRPr="00DF7EF1" w:rsidRDefault="00924E8E" w:rsidP="00EC7502">
            <w:pPr>
              <w:ind w:left="-118"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5BBE512" w14:textId="77777777" w:rsidR="00924E8E" w:rsidRPr="00DF7EF1" w:rsidRDefault="00924E8E" w:rsidP="00EC7502">
            <w:pPr>
              <w:ind w:left="-118" w:right="-72"/>
              <w:jc w:val="right"/>
              <w:rPr>
                <w:rFonts w:ascii="Arial" w:eastAsia="Arial Unicode MS" w:hAnsi="Arial" w:cs="Arial"/>
                <w:color w:val="000000"/>
                <w:sz w:val="18"/>
                <w:szCs w:val="18"/>
              </w:rPr>
            </w:pPr>
          </w:p>
        </w:tc>
        <w:tc>
          <w:tcPr>
            <w:tcW w:w="1368" w:type="dxa"/>
            <w:tcBorders>
              <w:top w:val="single" w:sz="4" w:space="0" w:color="auto"/>
            </w:tcBorders>
          </w:tcPr>
          <w:p w14:paraId="644FA06F" w14:textId="77777777" w:rsidR="00924E8E" w:rsidRPr="00DF7EF1" w:rsidRDefault="00924E8E" w:rsidP="00EC7502">
            <w:pPr>
              <w:ind w:left="-118" w:right="-72"/>
              <w:jc w:val="right"/>
              <w:rPr>
                <w:rFonts w:ascii="Arial" w:eastAsia="Arial Unicode MS" w:hAnsi="Arial" w:cs="Arial"/>
                <w:color w:val="000000"/>
                <w:sz w:val="18"/>
                <w:szCs w:val="18"/>
              </w:rPr>
            </w:pPr>
          </w:p>
        </w:tc>
      </w:tr>
      <w:tr w:rsidR="00924E8E" w:rsidRPr="00DF7EF1" w14:paraId="1B1E8E8B" w14:textId="77777777" w:rsidTr="00EC7502">
        <w:trPr>
          <w:trHeight w:val="144"/>
        </w:trPr>
        <w:tc>
          <w:tcPr>
            <w:tcW w:w="3989" w:type="dxa"/>
          </w:tcPr>
          <w:p w14:paraId="45E296C9" w14:textId="77777777" w:rsidR="00924E8E" w:rsidRPr="00DF7EF1" w:rsidRDefault="00924E8E" w:rsidP="00EC7502">
            <w:pPr>
              <w:tabs>
                <w:tab w:val="left" w:pos="1417"/>
              </w:tabs>
              <w:ind w:left="-86"/>
              <w:rPr>
                <w:rFonts w:ascii="Arial" w:eastAsia="Arial Unicode MS" w:hAnsi="Arial" w:cs="Arial"/>
                <w:color w:val="000000"/>
                <w:sz w:val="18"/>
                <w:szCs w:val="18"/>
              </w:rPr>
            </w:pPr>
            <w:r w:rsidRPr="00DF7EF1">
              <w:rPr>
                <w:rFonts w:ascii="Arial" w:eastAsia="Arial Unicode MS" w:hAnsi="Arial" w:cs="Arial"/>
                <w:b/>
                <w:bCs/>
                <w:color w:val="000000"/>
                <w:sz w:val="18"/>
                <w:szCs w:val="18"/>
              </w:rPr>
              <w:t>Total</w:t>
            </w:r>
          </w:p>
        </w:tc>
        <w:tc>
          <w:tcPr>
            <w:tcW w:w="1368" w:type="dxa"/>
            <w:tcBorders>
              <w:bottom w:val="single" w:sz="4" w:space="0" w:color="auto"/>
            </w:tcBorders>
            <w:shd w:val="clear" w:color="auto" w:fill="FAFAFA"/>
          </w:tcPr>
          <w:p w14:paraId="20BF6C25" w14:textId="77777777" w:rsidR="00924E8E" w:rsidRPr="00DF7EF1" w:rsidRDefault="00924E8E" w:rsidP="00EC7502">
            <w:pPr>
              <w:ind w:left="-40" w:right="-72"/>
              <w:jc w:val="right"/>
              <w:rPr>
                <w:rFonts w:ascii="Arial" w:eastAsia="Arial Unicode MS" w:hAnsi="Arial" w:cs="Arial"/>
                <w:color w:val="000000"/>
                <w:sz w:val="18"/>
                <w:szCs w:val="22"/>
                <w:lang w:val="en-GB"/>
              </w:rPr>
            </w:pPr>
            <w:r w:rsidRPr="00522604">
              <w:rPr>
                <w:rFonts w:ascii="Arial" w:eastAsia="Arial Unicode MS" w:hAnsi="Arial" w:cs="Arial"/>
                <w:color w:val="000000"/>
                <w:sz w:val="18"/>
                <w:szCs w:val="22"/>
                <w:lang w:val="en-GB"/>
              </w:rPr>
              <w:t>110,584,500</w:t>
            </w:r>
          </w:p>
        </w:tc>
        <w:tc>
          <w:tcPr>
            <w:tcW w:w="1368" w:type="dxa"/>
            <w:tcBorders>
              <w:bottom w:val="single" w:sz="4" w:space="0" w:color="auto"/>
            </w:tcBorders>
            <w:shd w:val="clear" w:color="auto" w:fill="auto"/>
          </w:tcPr>
          <w:p w14:paraId="6AA49A16"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22"/>
                <w:lang w:val="en-GB"/>
              </w:rPr>
              <w:t>64</w:t>
            </w:r>
            <w:r>
              <w:rPr>
                <w:rFonts w:ascii="Arial" w:eastAsia="Arial Unicode MS" w:hAnsi="Arial" w:cs="Arial"/>
                <w:color w:val="000000"/>
                <w:sz w:val="18"/>
                <w:szCs w:val="22"/>
                <w:lang w:val="en-GB"/>
              </w:rPr>
              <w:t>,</w:t>
            </w:r>
            <w:r w:rsidRPr="006173E9">
              <w:rPr>
                <w:rFonts w:ascii="Arial" w:eastAsia="Arial Unicode MS" w:hAnsi="Arial" w:cs="Arial"/>
                <w:color w:val="000000"/>
                <w:sz w:val="18"/>
                <w:szCs w:val="22"/>
                <w:lang w:val="en-GB"/>
              </w:rPr>
              <w:t>048</w:t>
            </w:r>
            <w:r>
              <w:rPr>
                <w:rFonts w:ascii="Arial" w:eastAsia="Arial Unicode MS" w:hAnsi="Arial" w:cs="Arial"/>
                <w:color w:val="000000"/>
                <w:sz w:val="18"/>
                <w:szCs w:val="22"/>
                <w:lang w:val="en-GB"/>
              </w:rPr>
              <w:t>,</w:t>
            </w:r>
            <w:r w:rsidRPr="006173E9">
              <w:rPr>
                <w:rFonts w:ascii="Arial" w:eastAsia="Arial Unicode MS" w:hAnsi="Arial" w:cs="Arial"/>
                <w:color w:val="000000"/>
                <w:sz w:val="18"/>
                <w:szCs w:val="22"/>
                <w:lang w:val="en-GB"/>
              </w:rPr>
              <w:t>750</w:t>
            </w:r>
          </w:p>
        </w:tc>
        <w:tc>
          <w:tcPr>
            <w:tcW w:w="1368" w:type="dxa"/>
            <w:tcBorders>
              <w:bottom w:val="single" w:sz="4" w:space="0" w:color="auto"/>
            </w:tcBorders>
            <w:shd w:val="clear" w:color="auto" w:fill="FAFAFA"/>
          </w:tcPr>
          <w:p w14:paraId="47B8253E" w14:textId="77777777" w:rsidR="00924E8E" w:rsidRPr="00924E8E" w:rsidRDefault="00924E8E" w:rsidP="00EC7502">
            <w:pPr>
              <w:ind w:left="-40" w:right="-72"/>
              <w:jc w:val="right"/>
              <w:rPr>
                <w:rFonts w:ascii="Arial" w:eastAsia="Arial Unicode MS" w:hAnsi="Arial" w:cs="Cordia New"/>
                <w:color w:val="000000"/>
                <w:sz w:val="18"/>
                <w:szCs w:val="18"/>
                <w:cs/>
              </w:rPr>
            </w:pPr>
            <w:r w:rsidRPr="00522604">
              <w:rPr>
                <w:rFonts w:ascii="Arial" w:eastAsia="Arial Unicode MS" w:hAnsi="Arial" w:cs="Arial"/>
                <w:color w:val="000000"/>
                <w:sz w:val="18"/>
                <w:szCs w:val="18"/>
              </w:rPr>
              <w:t>87,630,750</w:t>
            </w:r>
          </w:p>
        </w:tc>
        <w:tc>
          <w:tcPr>
            <w:tcW w:w="1368" w:type="dxa"/>
            <w:tcBorders>
              <w:bottom w:val="single" w:sz="4" w:space="0" w:color="auto"/>
            </w:tcBorders>
          </w:tcPr>
          <w:p w14:paraId="7E79A0E6" w14:textId="77777777" w:rsidR="00924E8E" w:rsidRPr="00DF7EF1" w:rsidRDefault="00924E8E"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51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500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250</w:t>
            </w:r>
          </w:p>
        </w:tc>
      </w:tr>
    </w:tbl>
    <w:p w14:paraId="0551D56E" w14:textId="547D70AB" w:rsidR="000B30EA" w:rsidRDefault="000B30EA" w:rsidP="00233E78">
      <w:pPr>
        <w:jc w:val="thaiDistribute"/>
        <w:rPr>
          <w:rFonts w:ascii="Arial" w:hAnsi="Arial" w:cs="Arial"/>
          <w:b/>
          <w:bCs/>
          <w:color w:val="000000"/>
          <w:sz w:val="16"/>
          <w:szCs w:val="16"/>
        </w:rPr>
      </w:pPr>
    </w:p>
    <w:p w14:paraId="6B582935" w14:textId="77777777" w:rsidR="00924E8E" w:rsidRPr="00DF3D33" w:rsidRDefault="00924E8E" w:rsidP="00233E78">
      <w:pPr>
        <w:jc w:val="thaiDistribute"/>
        <w:rPr>
          <w:rFonts w:ascii="Arial" w:hAnsi="Arial" w:cs="Arial"/>
          <w:b/>
          <w:bCs/>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486AC0" w:rsidRPr="00DF7EF1" w14:paraId="4E5511C9" w14:textId="77777777" w:rsidTr="00486AC0">
        <w:trPr>
          <w:trHeight w:val="386"/>
        </w:trPr>
        <w:tc>
          <w:tcPr>
            <w:tcW w:w="9461" w:type="dxa"/>
            <w:shd w:val="clear" w:color="auto" w:fill="FFA543"/>
            <w:vAlign w:val="center"/>
          </w:tcPr>
          <w:p w14:paraId="2F759EAD" w14:textId="3372CB02" w:rsidR="00486AC0" w:rsidRPr="00DF7EF1" w:rsidRDefault="00486AC0" w:rsidP="00233E78">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1</w:t>
            </w:r>
            <w:r w:rsidR="00E86F86">
              <w:rPr>
                <w:rFonts w:ascii="Arial" w:eastAsia="Arial Unicode MS" w:hAnsi="Arial" w:cs="Browallia New"/>
                <w:b/>
                <w:bCs/>
                <w:color w:val="FFFFFF"/>
                <w:sz w:val="18"/>
                <w:szCs w:val="22"/>
                <w:lang w:val="en-GB"/>
              </w:rPr>
              <w:t>6</w:t>
            </w:r>
            <w:r w:rsidRPr="00DF7EF1">
              <w:rPr>
                <w:rFonts w:ascii="Arial" w:eastAsia="Arial Unicode MS" w:hAnsi="Arial" w:cs="Arial"/>
                <w:b/>
                <w:bCs/>
                <w:color w:val="FFFFFF"/>
                <w:sz w:val="18"/>
                <w:szCs w:val="18"/>
                <w:lang w:val="en-GB"/>
              </w:rPr>
              <w:tab/>
              <w:t>Investment</w:t>
            </w:r>
            <w:r w:rsidR="008F35E0" w:rsidRPr="00DF7EF1">
              <w:rPr>
                <w:rFonts w:ascii="Arial" w:eastAsia="Arial Unicode MS" w:hAnsi="Arial" w:cs="Arial"/>
                <w:b/>
                <w:bCs/>
                <w:color w:val="FFFFFF"/>
                <w:sz w:val="18"/>
                <w:szCs w:val="18"/>
                <w:lang w:val="en-GB"/>
              </w:rPr>
              <w:t>s</w:t>
            </w:r>
            <w:r w:rsidRPr="00DF7EF1">
              <w:rPr>
                <w:rFonts w:ascii="Arial" w:eastAsia="Arial Unicode MS" w:hAnsi="Arial" w:cs="Arial"/>
                <w:b/>
                <w:bCs/>
                <w:color w:val="FFFFFF"/>
                <w:sz w:val="18"/>
                <w:szCs w:val="18"/>
                <w:lang w:val="en-GB"/>
              </w:rPr>
              <w:t xml:space="preserve"> in subsidiaries</w:t>
            </w:r>
            <w:r w:rsidR="008F35E0" w:rsidRPr="00DF7EF1">
              <w:rPr>
                <w:rFonts w:ascii="Arial" w:eastAsia="Arial Unicode MS" w:hAnsi="Arial" w:cs="Arial"/>
                <w:b/>
                <w:bCs/>
                <w:color w:val="FFFFFF"/>
                <w:sz w:val="18"/>
                <w:szCs w:val="18"/>
                <w:lang w:val="en-GB"/>
              </w:rPr>
              <w:t xml:space="preserve"> and a joint venture</w:t>
            </w:r>
          </w:p>
        </w:tc>
      </w:tr>
    </w:tbl>
    <w:p w14:paraId="30983C0A" w14:textId="77777777" w:rsidR="00EA287B" w:rsidRPr="00DF3D33" w:rsidRDefault="00EA287B" w:rsidP="00233E78">
      <w:pPr>
        <w:ind w:left="540" w:hanging="526"/>
        <w:jc w:val="thaiDistribute"/>
        <w:rPr>
          <w:rFonts w:ascii="Arial" w:hAnsi="Arial" w:cs="Arial"/>
          <w:color w:val="000000"/>
          <w:sz w:val="14"/>
          <w:szCs w:val="14"/>
        </w:rPr>
      </w:pPr>
    </w:p>
    <w:tbl>
      <w:tblPr>
        <w:tblW w:w="9462" w:type="dxa"/>
        <w:tblInd w:w="108" w:type="dxa"/>
        <w:tblLayout w:type="fixed"/>
        <w:tblLook w:val="0000" w:firstRow="0" w:lastRow="0" w:firstColumn="0" w:lastColumn="0" w:noHBand="0" w:noVBand="0"/>
      </w:tblPr>
      <w:tblGrid>
        <w:gridCol w:w="3990"/>
        <w:gridCol w:w="1368"/>
        <w:gridCol w:w="1368"/>
        <w:gridCol w:w="1368"/>
        <w:gridCol w:w="1368"/>
      </w:tblGrid>
      <w:tr w:rsidR="00353BA0" w:rsidRPr="00DF7EF1" w14:paraId="23CCA7FF" w14:textId="77777777" w:rsidTr="003C7771">
        <w:tc>
          <w:tcPr>
            <w:tcW w:w="3990" w:type="dxa"/>
            <w:shd w:val="clear" w:color="auto" w:fill="auto"/>
            <w:vAlign w:val="center"/>
          </w:tcPr>
          <w:p w14:paraId="6C858B7E" w14:textId="6C44BD8D" w:rsidR="00353BA0" w:rsidRPr="00DF7EF1" w:rsidRDefault="00353BA0" w:rsidP="004D0141">
            <w:pPr>
              <w:rPr>
                <w:rFonts w:ascii="Arial" w:hAnsi="Arial" w:cs="Arial"/>
                <w:b/>
                <w:bCs/>
                <w:color w:val="000000"/>
                <w:sz w:val="18"/>
                <w:szCs w:val="18"/>
              </w:rPr>
            </w:pPr>
          </w:p>
        </w:tc>
        <w:tc>
          <w:tcPr>
            <w:tcW w:w="2736" w:type="dxa"/>
            <w:gridSpan w:val="2"/>
            <w:tcBorders>
              <w:top w:val="single" w:sz="4" w:space="0" w:color="auto"/>
            </w:tcBorders>
            <w:shd w:val="clear" w:color="auto" w:fill="auto"/>
            <w:vAlign w:val="center"/>
          </w:tcPr>
          <w:p w14:paraId="5A454C38"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F89EC77"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vAlign w:val="center"/>
          </w:tcPr>
          <w:p w14:paraId="59416F30" w14:textId="77777777" w:rsidR="00353BA0" w:rsidRPr="00DF7EF1" w:rsidRDefault="00353BA0" w:rsidP="004D0141">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E537C19" w14:textId="77777777" w:rsidR="00353BA0" w:rsidRPr="00DF7EF1" w:rsidRDefault="00353BA0" w:rsidP="004D0141">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C901AF" w:rsidRPr="00DF7EF1" w14:paraId="6C5C09D8"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7D559E1A" w14:textId="7BC92C47" w:rsidR="00C901AF" w:rsidRPr="00DF7EF1" w:rsidRDefault="00C901AF" w:rsidP="00C901AF">
            <w:pPr>
              <w:rPr>
                <w:rFonts w:ascii="Arial" w:eastAsia="Arial Unicode MS" w:hAnsi="Arial" w:cs="Arial"/>
                <w:color w:val="000000"/>
                <w:sz w:val="18"/>
                <w:szCs w:val="18"/>
              </w:rPr>
            </w:pPr>
            <w:r w:rsidRPr="00DF7EF1">
              <w:rPr>
                <w:rFonts w:ascii="Arial" w:hAnsi="Arial" w:cs="Arial"/>
                <w:b/>
                <w:bCs/>
                <w:color w:val="000000"/>
                <w:sz w:val="18"/>
                <w:szCs w:val="18"/>
              </w:rPr>
              <w:t xml:space="preserve">As </w:t>
            </w:r>
            <w:proofErr w:type="gramStart"/>
            <w:r w:rsidRPr="00DF7EF1">
              <w:rPr>
                <w:rFonts w:ascii="Arial" w:hAnsi="Arial" w:cs="Arial"/>
                <w:b/>
                <w:bCs/>
                <w:color w:val="000000"/>
                <w:sz w:val="18"/>
                <w:szCs w:val="18"/>
              </w:rPr>
              <w:t>at</w:t>
            </w:r>
            <w:proofErr w:type="gramEnd"/>
            <w:r w:rsidRPr="00DF7EF1">
              <w:rPr>
                <w:rFonts w:ascii="Arial" w:hAnsi="Arial" w:cs="Arial"/>
                <w:b/>
                <w:bCs/>
                <w:color w:val="000000"/>
                <w:sz w:val="18"/>
                <w:szCs w:val="18"/>
              </w:rPr>
              <w:t xml:space="preserve"> </w:t>
            </w:r>
            <w:r w:rsidR="006173E9" w:rsidRPr="006173E9">
              <w:rPr>
                <w:rFonts w:ascii="Arial" w:hAnsi="Arial" w:cs="Arial"/>
                <w:b/>
                <w:bCs/>
                <w:color w:val="000000"/>
                <w:sz w:val="18"/>
                <w:szCs w:val="18"/>
                <w:lang w:val="en-GB"/>
              </w:rPr>
              <w:t>31</w:t>
            </w:r>
            <w:r w:rsidRPr="00DF7EF1">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tcPr>
          <w:p w14:paraId="589F3BB0" w14:textId="0048215B" w:rsidR="00C901AF" w:rsidRPr="00DF7EF1" w:rsidRDefault="006173E9" w:rsidP="00C901AF">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tcPr>
          <w:p w14:paraId="6FC1ACAC" w14:textId="0E0119FA" w:rsidR="00C901AF" w:rsidRPr="00DF7EF1" w:rsidRDefault="006173E9" w:rsidP="00C901AF">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740A253D" w14:textId="72D79310" w:rsidR="00C901AF" w:rsidRPr="00DF7EF1" w:rsidRDefault="006173E9" w:rsidP="00C901AF">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44437E96" w14:textId="237D3446" w:rsidR="00C901AF" w:rsidRPr="00DF7EF1" w:rsidRDefault="006173E9" w:rsidP="00C901AF">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C901AF" w:rsidRPr="00DF7EF1" w14:paraId="24590B16"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21F29D01" w14:textId="77777777" w:rsidR="00C901AF" w:rsidRPr="00DF7EF1" w:rsidRDefault="00C901AF" w:rsidP="00C901AF">
            <w:pPr>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737DFAD0" w14:textId="1D11A12D"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30BFA65" w14:textId="4AA85B76"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D91BFD8" w14:textId="37C9965C"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B79A26E" w14:textId="7034D8F4" w:rsidR="00C901AF" w:rsidRPr="00DF7EF1" w:rsidRDefault="00C901AF" w:rsidP="00C901AF">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C901AF" w:rsidRPr="00DF7EF1" w14:paraId="4B2B5774"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070B1C85" w14:textId="77777777" w:rsidR="00C901AF" w:rsidRPr="00DF7EF1" w:rsidRDefault="00C901AF" w:rsidP="00C901AF">
            <w:pPr>
              <w:rPr>
                <w:rFonts w:ascii="Arial" w:hAnsi="Arial" w:cs="Arial"/>
                <w:color w:val="000000"/>
                <w:sz w:val="18"/>
                <w:szCs w:val="18"/>
                <w:lang w:val="en"/>
              </w:rPr>
            </w:pPr>
          </w:p>
        </w:tc>
        <w:tc>
          <w:tcPr>
            <w:tcW w:w="1368" w:type="dxa"/>
            <w:tcBorders>
              <w:top w:val="single" w:sz="4" w:space="0" w:color="auto"/>
              <w:left w:val="nil"/>
              <w:bottom w:val="nil"/>
              <w:right w:val="nil"/>
            </w:tcBorders>
            <w:shd w:val="clear" w:color="auto" w:fill="FAFAFA"/>
          </w:tcPr>
          <w:p w14:paraId="5051BF68" w14:textId="77777777" w:rsidR="00C901AF" w:rsidRPr="00DF7EF1" w:rsidRDefault="00C901AF" w:rsidP="00C901AF">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B28CF3F" w14:textId="77777777" w:rsidR="00C901AF" w:rsidRPr="00DF7EF1" w:rsidRDefault="00C901AF" w:rsidP="00C901AF">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17A39542" w14:textId="77777777" w:rsidR="00C901AF" w:rsidRPr="00DF7EF1" w:rsidRDefault="00C901AF" w:rsidP="00C901AF">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9A1B1B5" w14:textId="77777777" w:rsidR="00C901AF" w:rsidRPr="00DF7EF1" w:rsidRDefault="00C901AF" w:rsidP="00C901AF">
            <w:pPr>
              <w:ind w:left="-40" w:right="-72"/>
              <w:jc w:val="right"/>
              <w:rPr>
                <w:rFonts w:ascii="Arial" w:eastAsia="Arial Unicode MS" w:hAnsi="Arial" w:cs="Arial"/>
                <w:color w:val="000000"/>
                <w:sz w:val="18"/>
                <w:szCs w:val="18"/>
              </w:rPr>
            </w:pPr>
          </w:p>
        </w:tc>
      </w:tr>
      <w:tr w:rsidR="0043185B" w:rsidRPr="00DF7EF1" w14:paraId="269D4FD8"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58C6C9CB" w14:textId="18559B39" w:rsidR="0043185B" w:rsidRPr="00DF7EF1" w:rsidRDefault="0043185B" w:rsidP="0043185B">
            <w:pPr>
              <w:rPr>
                <w:rFonts w:ascii="Arial" w:hAnsi="Arial" w:cs="Arial"/>
                <w:color w:val="000000"/>
                <w:sz w:val="18"/>
                <w:szCs w:val="18"/>
                <w:lang w:val="en"/>
              </w:rPr>
            </w:pPr>
            <w:r w:rsidRPr="00DF7EF1">
              <w:rPr>
                <w:rFonts w:ascii="Arial" w:hAnsi="Arial" w:cs="Arial"/>
                <w:sz w:val="18"/>
                <w:szCs w:val="18"/>
              </w:rPr>
              <w:t>Investment in subsidiaries</w:t>
            </w:r>
          </w:p>
        </w:tc>
        <w:tc>
          <w:tcPr>
            <w:tcW w:w="1368" w:type="dxa"/>
            <w:tcBorders>
              <w:top w:val="nil"/>
              <w:left w:val="nil"/>
              <w:bottom w:val="nil"/>
              <w:right w:val="nil"/>
            </w:tcBorders>
            <w:shd w:val="clear" w:color="auto" w:fill="FAFAFA"/>
          </w:tcPr>
          <w:p w14:paraId="5D38439E" w14:textId="303762C4" w:rsidR="0043185B" w:rsidRPr="00DF7EF1" w:rsidRDefault="0051539F" w:rsidP="0043185B">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286DA31" w14:textId="78F5E042" w:rsidR="0043185B" w:rsidRPr="00DF7EF1" w:rsidRDefault="0043185B" w:rsidP="0043185B">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A6D62D1" w14:textId="30D983C0" w:rsidR="0043185B" w:rsidRPr="00DF7EF1" w:rsidRDefault="00890659" w:rsidP="0043185B">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609,540,541</w:t>
            </w:r>
          </w:p>
        </w:tc>
        <w:tc>
          <w:tcPr>
            <w:tcW w:w="1368" w:type="dxa"/>
            <w:tcBorders>
              <w:top w:val="nil"/>
              <w:left w:val="nil"/>
              <w:bottom w:val="nil"/>
              <w:right w:val="nil"/>
            </w:tcBorders>
            <w:shd w:val="clear" w:color="auto" w:fill="auto"/>
          </w:tcPr>
          <w:p w14:paraId="7174BDAB" w14:textId="09D0CC6D" w:rsidR="0043185B" w:rsidRPr="00DF7EF1" w:rsidRDefault="006173E9" w:rsidP="0043185B">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281</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930</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680</w:t>
            </w:r>
          </w:p>
        </w:tc>
      </w:tr>
      <w:tr w:rsidR="0043185B" w:rsidRPr="00DF7EF1" w14:paraId="0AEB3D0D"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117519DF" w14:textId="3313806D" w:rsidR="0043185B" w:rsidRPr="00DF7EF1" w:rsidRDefault="0043185B" w:rsidP="0043185B">
            <w:pPr>
              <w:rPr>
                <w:rFonts w:ascii="Arial" w:hAnsi="Arial" w:cs="Arial"/>
                <w:sz w:val="18"/>
                <w:szCs w:val="18"/>
              </w:rPr>
            </w:pPr>
            <w:r w:rsidRPr="00DF7EF1">
              <w:rPr>
                <w:rFonts w:ascii="Arial" w:hAnsi="Arial" w:cs="Arial"/>
                <w:sz w:val="18"/>
                <w:szCs w:val="18"/>
              </w:rPr>
              <w:t xml:space="preserve">Investment in a joint venture </w:t>
            </w:r>
          </w:p>
        </w:tc>
        <w:tc>
          <w:tcPr>
            <w:tcW w:w="1368" w:type="dxa"/>
            <w:tcBorders>
              <w:top w:val="nil"/>
              <w:left w:val="nil"/>
              <w:bottom w:val="nil"/>
              <w:right w:val="nil"/>
            </w:tcBorders>
            <w:shd w:val="clear" w:color="auto" w:fill="FAFAFA"/>
          </w:tcPr>
          <w:p w14:paraId="546E3150" w14:textId="3D4DAFA6" w:rsidR="0043185B" w:rsidRDefault="00890659" w:rsidP="0043185B">
            <w:pPr>
              <w:ind w:left="-40" w:right="-72"/>
              <w:jc w:val="right"/>
              <w:rPr>
                <w:rFonts w:ascii="Arial" w:eastAsia="Arial Unicode MS" w:hAnsi="Arial" w:cs="Cordia New"/>
                <w:color w:val="000000"/>
                <w:sz w:val="18"/>
                <w:szCs w:val="18"/>
                <w:lang w:val="en-GB"/>
              </w:rPr>
            </w:pPr>
            <w:r>
              <w:rPr>
                <w:rFonts w:ascii="Arial" w:eastAsia="Arial Unicode MS" w:hAnsi="Arial" w:cs="Cordia New"/>
                <w:color w:val="000000"/>
                <w:sz w:val="18"/>
                <w:szCs w:val="18"/>
                <w:lang w:val="en-GB"/>
              </w:rPr>
              <w:t>17,104,862</w:t>
            </w:r>
          </w:p>
        </w:tc>
        <w:tc>
          <w:tcPr>
            <w:tcW w:w="1368" w:type="dxa"/>
            <w:tcBorders>
              <w:top w:val="nil"/>
              <w:left w:val="nil"/>
              <w:bottom w:val="nil"/>
              <w:right w:val="nil"/>
            </w:tcBorders>
            <w:shd w:val="clear" w:color="auto" w:fill="auto"/>
          </w:tcPr>
          <w:p w14:paraId="2266B7D6" w14:textId="5438F32B" w:rsidR="0043185B" w:rsidRPr="00DF7EF1" w:rsidRDefault="006173E9" w:rsidP="0043185B">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7</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936</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461</w:t>
            </w:r>
          </w:p>
        </w:tc>
        <w:tc>
          <w:tcPr>
            <w:tcW w:w="1368" w:type="dxa"/>
            <w:tcBorders>
              <w:top w:val="nil"/>
              <w:left w:val="nil"/>
              <w:bottom w:val="nil"/>
              <w:right w:val="nil"/>
            </w:tcBorders>
            <w:shd w:val="clear" w:color="auto" w:fill="FAFAFA"/>
          </w:tcPr>
          <w:p w14:paraId="59A74430" w14:textId="21D4C6E6" w:rsidR="0043185B" w:rsidRPr="00DF7EF1" w:rsidRDefault="00890659" w:rsidP="0043185B">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24,990,900</w:t>
            </w:r>
          </w:p>
        </w:tc>
        <w:tc>
          <w:tcPr>
            <w:tcW w:w="1368" w:type="dxa"/>
            <w:tcBorders>
              <w:top w:val="nil"/>
              <w:left w:val="nil"/>
              <w:bottom w:val="nil"/>
              <w:right w:val="nil"/>
            </w:tcBorders>
            <w:shd w:val="clear" w:color="auto" w:fill="auto"/>
          </w:tcPr>
          <w:p w14:paraId="00EFCF2A" w14:textId="45824DB8" w:rsidR="0043185B" w:rsidRPr="00DF7EF1" w:rsidRDefault="006173E9" w:rsidP="0043185B">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999</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960</w:t>
            </w:r>
          </w:p>
        </w:tc>
      </w:tr>
      <w:tr w:rsidR="0043185B" w:rsidRPr="00DF7EF1" w14:paraId="21D14858" w14:textId="77777777" w:rsidTr="003C77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90" w:type="dxa"/>
            <w:tcBorders>
              <w:top w:val="nil"/>
              <w:left w:val="nil"/>
              <w:bottom w:val="nil"/>
              <w:right w:val="nil"/>
            </w:tcBorders>
            <w:shd w:val="clear" w:color="auto" w:fill="auto"/>
          </w:tcPr>
          <w:p w14:paraId="7653FD65" w14:textId="77777777" w:rsidR="0043185B" w:rsidRPr="00DF7EF1" w:rsidRDefault="0043185B" w:rsidP="0043185B">
            <w:pPr>
              <w:rPr>
                <w:rFonts w:ascii="Arial" w:hAnsi="Arial" w:cs="Arial"/>
                <w:sz w:val="18"/>
                <w:szCs w:val="18"/>
              </w:rPr>
            </w:pPr>
            <w:r w:rsidRPr="00DF7EF1">
              <w:rPr>
                <w:rFonts w:ascii="Arial" w:hAnsi="Arial" w:cs="Arial"/>
                <w:sz w:val="18"/>
                <w:szCs w:val="18"/>
              </w:rPr>
              <w:t>Total investment in subsidiaries</w:t>
            </w:r>
          </w:p>
          <w:p w14:paraId="1C37904C" w14:textId="61F46BC2" w:rsidR="0043185B" w:rsidRPr="00DF7EF1" w:rsidRDefault="0043185B" w:rsidP="0043185B">
            <w:pPr>
              <w:rPr>
                <w:rFonts w:ascii="Arial" w:hAnsi="Arial" w:cs="Arial"/>
                <w:sz w:val="18"/>
                <w:szCs w:val="18"/>
              </w:rPr>
            </w:pPr>
            <w:r w:rsidRPr="00DF7EF1">
              <w:rPr>
                <w:rFonts w:ascii="Arial" w:hAnsi="Arial" w:cs="Arial"/>
                <w:sz w:val="18"/>
                <w:szCs w:val="18"/>
              </w:rPr>
              <w:t xml:space="preserve">   and a joint venture</w:t>
            </w:r>
          </w:p>
        </w:tc>
        <w:tc>
          <w:tcPr>
            <w:tcW w:w="1368" w:type="dxa"/>
            <w:tcBorders>
              <w:top w:val="single" w:sz="4" w:space="0" w:color="auto"/>
              <w:left w:val="nil"/>
              <w:bottom w:val="single" w:sz="4" w:space="0" w:color="auto"/>
              <w:right w:val="nil"/>
            </w:tcBorders>
            <w:shd w:val="clear" w:color="auto" w:fill="FAFAFA"/>
          </w:tcPr>
          <w:p w14:paraId="4F01AEAB" w14:textId="77777777" w:rsidR="00890659" w:rsidRDefault="00890659" w:rsidP="0043185B">
            <w:pPr>
              <w:ind w:left="-40" w:right="-72"/>
              <w:jc w:val="right"/>
              <w:rPr>
                <w:rFonts w:ascii="Arial" w:eastAsia="Arial Unicode MS" w:hAnsi="Arial" w:cs="Cordia New"/>
                <w:color w:val="000000"/>
                <w:sz w:val="18"/>
                <w:szCs w:val="18"/>
                <w:lang w:val="en-GB"/>
              </w:rPr>
            </w:pPr>
          </w:p>
          <w:p w14:paraId="1AA76909" w14:textId="64B35646" w:rsidR="0043185B" w:rsidRPr="00DF7EF1" w:rsidRDefault="00890659" w:rsidP="0043185B">
            <w:pPr>
              <w:ind w:left="-40" w:right="-72"/>
              <w:jc w:val="right"/>
              <w:rPr>
                <w:rFonts w:ascii="Arial" w:eastAsia="Arial Unicode MS" w:hAnsi="Arial" w:cs="Arial"/>
                <w:color w:val="000000"/>
                <w:sz w:val="18"/>
                <w:szCs w:val="18"/>
              </w:rPr>
            </w:pPr>
            <w:r w:rsidRPr="00890659">
              <w:rPr>
                <w:rFonts w:ascii="Arial" w:eastAsia="Arial Unicode MS" w:hAnsi="Arial" w:cs="Cordia New"/>
                <w:color w:val="000000"/>
                <w:sz w:val="18"/>
                <w:szCs w:val="18"/>
                <w:lang w:val="en-GB"/>
              </w:rPr>
              <w:t>17,104,862</w:t>
            </w:r>
          </w:p>
        </w:tc>
        <w:tc>
          <w:tcPr>
            <w:tcW w:w="1368" w:type="dxa"/>
            <w:tcBorders>
              <w:top w:val="single" w:sz="4" w:space="0" w:color="auto"/>
              <w:left w:val="nil"/>
              <w:bottom w:val="single" w:sz="4" w:space="0" w:color="auto"/>
              <w:right w:val="nil"/>
            </w:tcBorders>
            <w:shd w:val="clear" w:color="auto" w:fill="auto"/>
          </w:tcPr>
          <w:p w14:paraId="04962B74" w14:textId="77777777" w:rsidR="0043185B" w:rsidRDefault="0043185B" w:rsidP="0043185B">
            <w:pPr>
              <w:ind w:left="-40" w:right="-72"/>
              <w:jc w:val="right"/>
              <w:rPr>
                <w:rFonts w:ascii="Arial" w:eastAsia="Arial Unicode MS" w:hAnsi="Arial" w:cs="Arial"/>
                <w:color w:val="000000"/>
                <w:sz w:val="18"/>
                <w:szCs w:val="18"/>
              </w:rPr>
            </w:pPr>
          </w:p>
          <w:p w14:paraId="237550CE" w14:textId="32B5145C" w:rsidR="0043185B" w:rsidRPr="00DF7EF1" w:rsidRDefault="006173E9" w:rsidP="0043185B">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7</w:t>
            </w:r>
            <w:r w:rsidR="0043185B" w:rsidRPr="00B92364">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936</w:t>
            </w:r>
            <w:r w:rsidR="0043185B" w:rsidRPr="00B92364">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461</w:t>
            </w:r>
          </w:p>
        </w:tc>
        <w:tc>
          <w:tcPr>
            <w:tcW w:w="1368" w:type="dxa"/>
            <w:tcBorders>
              <w:top w:val="single" w:sz="4" w:space="0" w:color="auto"/>
              <w:left w:val="nil"/>
              <w:bottom w:val="single" w:sz="4" w:space="0" w:color="auto"/>
              <w:right w:val="nil"/>
            </w:tcBorders>
            <w:shd w:val="clear" w:color="auto" w:fill="FAFAFA"/>
          </w:tcPr>
          <w:p w14:paraId="60C6A06A" w14:textId="77777777" w:rsidR="0043185B" w:rsidRDefault="0043185B" w:rsidP="0043185B">
            <w:pPr>
              <w:ind w:left="-40" w:right="-72"/>
              <w:jc w:val="right"/>
              <w:rPr>
                <w:rFonts w:ascii="Arial" w:eastAsia="Arial Unicode MS" w:hAnsi="Arial" w:cs="Arial"/>
                <w:color w:val="000000"/>
                <w:sz w:val="18"/>
                <w:szCs w:val="18"/>
              </w:rPr>
            </w:pPr>
          </w:p>
          <w:p w14:paraId="66A9B873" w14:textId="0F6A12F0" w:rsidR="00890659" w:rsidRPr="00DF7EF1" w:rsidRDefault="00890659" w:rsidP="0043185B">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634,540,441</w:t>
            </w:r>
          </w:p>
        </w:tc>
        <w:tc>
          <w:tcPr>
            <w:tcW w:w="1368" w:type="dxa"/>
            <w:tcBorders>
              <w:top w:val="single" w:sz="4" w:space="0" w:color="auto"/>
              <w:left w:val="nil"/>
              <w:bottom w:val="single" w:sz="4" w:space="0" w:color="auto"/>
              <w:right w:val="nil"/>
            </w:tcBorders>
            <w:shd w:val="clear" w:color="auto" w:fill="auto"/>
          </w:tcPr>
          <w:p w14:paraId="64FB7D68" w14:textId="77777777" w:rsidR="0043185B" w:rsidRDefault="0043185B" w:rsidP="0043185B">
            <w:pPr>
              <w:ind w:left="-40" w:right="-72"/>
              <w:jc w:val="right"/>
              <w:rPr>
                <w:rFonts w:ascii="Arial" w:eastAsia="Arial Unicode MS" w:hAnsi="Arial" w:cs="Arial"/>
                <w:color w:val="000000"/>
                <w:sz w:val="18"/>
                <w:szCs w:val="18"/>
              </w:rPr>
            </w:pPr>
          </w:p>
          <w:p w14:paraId="18161285" w14:textId="69328D4F" w:rsidR="0043185B" w:rsidRPr="00DF7EF1" w:rsidRDefault="006173E9" w:rsidP="0043185B">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291</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930</w:t>
            </w:r>
            <w:r w:rsidR="0043185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640</w:t>
            </w:r>
          </w:p>
        </w:tc>
      </w:tr>
    </w:tbl>
    <w:p w14:paraId="73EFD043" w14:textId="77777777" w:rsidR="00353BA0" w:rsidRPr="007B6343" w:rsidRDefault="00353BA0" w:rsidP="00353BA0">
      <w:pPr>
        <w:rPr>
          <w:rFonts w:ascii="Arial" w:eastAsia="Arial Unicode MS" w:hAnsi="Arial" w:cs="Arial"/>
          <w:b/>
          <w:bCs/>
          <w:color w:val="CF4A02"/>
          <w:sz w:val="16"/>
          <w:szCs w:val="16"/>
        </w:rPr>
      </w:pPr>
    </w:p>
    <w:p w14:paraId="5B441450" w14:textId="78FE8657" w:rsidR="00EA287B" w:rsidRPr="00DF7EF1" w:rsidRDefault="006173E9" w:rsidP="00233E78">
      <w:pPr>
        <w:ind w:left="540" w:hanging="540"/>
        <w:rPr>
          <w:rFonts w:ascii="Arial" w:eastAsia="Arial Unicode MS" w:hAnsi="Arial" w:cs="Arial"/>
          <w:b/>
          <w:bCs/>
          <w:color w:val="CF4A02"/>
          <w:sz w:val="18"/>
          <w:szCs w:val="18"/>
          <w:cs/>
        </w:rPr>
      </w:pPr>
      <w:r w:rsidRPr="006173E9">
        <w:rPr>
          <w:rFonts w:ascii="Arial" w:eastAsia="Arial Unicode MS" w:hAnsi="Arial" w:cs="Arial"/>
          <w:b/>
          <w:bCs/>
          <w:color w:val="CF4A02"/>
          <w:sz w:val="18"/>
          <w:szCs w:val="18"/>
          <w:lang w:val="en-GB"/>
        </w:rPr>
        <w:t>1</w:t>
      </w:r>
      <w:r w:rsidR="00E86F86">
        <w:rPr>
          <w:rFonts w:ascii="Arial" w:eastAsia="Arial Unicode MS" w:hAnsi="Arial" w:cs="Arial"/>
          <w:b/>
          <w:bCs/>
          <w:color w:val="CF4A02"/>
          <w:sz w:val="18"/>
          <w:szCs w:val="18"/>
          <w:lang w:val="en-GB"/>
        </w:rPr>
        <w:t>6</w:t>
      </w:r>
      <w:r w:rsidR="00EA287B" w:rsidRPr="00DF7EF1">
        <w:rPr>
          <w:rFonts w:ascii="Arial" w:eastAsia="Arial Unicode MS" w:hAnsi="Arial" w:cs="Arial"/>
          <w:b/>
          <w:bCs/>
          <w:color w:val="CF4A02"/>
          <w:sz w:val="18"/>
          <w:szCs w:val="18"/>
        </w:rPr>
        <w:t>.</w:t>
      </w:r>
      <w:r w:rsidRPr="006173E9">
        <w:rPr>
          <w:rFonts w:ascii="Arial" w:eastAsia="Arial Unicode MS" w:hAnsi="Arial" w:cs="Arial"/>
          <w:b/>
          <w:bCs/>
          <w:color w:val="CF4A02"/>
          <w:sz w:val="18"/>
          <w:szCs w:val="18"/>
          <w:lang w:val="en-GB"/>
        </w:rPr>
        <w:t>1</w:t>
      </w:r>
      <w:r w:rsidR="00EA287B" w:rsidRPr="00DF7EF1">
        <w:rPr>
          <w:rFonts w:ascii="Arial" w:eastAsia="Arial Unicode MS" w:hAnsi="Arial" w:cs="Arial"/>
          <w:b/>
          <w:bCs/>
          <w:color w:val="CF4A02"/>
          <w:sz w:val="18"/>
          <w:szCs w:val="18"/>
        </w:rPr>
        <w:tab/>
      </w:r>
      <w:r w:rsidR="000A1A8F" w:rsidRPr="00DF7EF1">
        <w:rPr>
          <w:rFonts w:ascii="Arial" w:eastAsia="Arial Unicode MS" w:hAnsi="Arial" w:cs="Arial"/>
          <w:b/>
          <w:bCs/>
          <w:color w:val="CF4A02"/>
          <w:sz w:val="18"/>
          <w:szCs w:val="18"/>
        </w:rPr>
        <w:t>I</w:t>
      </w:r>
      <w:r w:rsidR="0027586B" w:rsidRPr="00DF7EF1">
        <w:rPr>
          <w:rFonts w:ascii="Arial" w:eastAsia="Arial Unicode MS" w:hAnsi="Arial" w:cs="Arial"/>
          <w:b/>
          <w:bCs/>
          <w:color w:val="CF4A02"/>
          <w:sz w:val="18"/>
          <w:szCs w:val="18"/>
        </w:rPr>
        <w:t>nvestment</w:t>
      </w:r>
      <w:r w:rsidR="009F412B" w:rsidRPr="00DF7EF1">
        <w:rPr>
          <w:rFonts w:ascii="Arial" w:eastAsia="Arial Unicode MS" w:hAnsi="Arial" w:cs="Arial"/>
          <w:b/>
          <w:bCs/>
          <w:color w:val="CF4A02"/>
          <w:sz w:val="18"/>
          <w:szCs w:val="18"/>
        </w:rPr>
        <w:t xml:space="preserve"> in subsidiaries</w:t>
      </w:r>
    </w:p>
    <w:p w14:paraId="5DCC223E" w14:textId="77777777" w:rsidR="00EA287B" w:rsidRPr="00DF7EF1" w:rsidRDefault="00EA287B" w:rsidP="00EA287B">
      <w:pPr>
        <w:ind w:left="540"/>
        <w:rPr>
          <w:rFonts w:ascii="Arial" w:eastAsia="Arial Unicode MS" w:hAnsi="Arial" w:cs="Arial"/>
          <w:color w:val="000000"/>
          <w:sz w:val="16"/>
          <w:szCs w:val="16"/>
        </w:rPr>
      </w:pPr>
    </w:p>
    <w:p w14:paraId="7B4A94EA" w14:textId="61DC04B1" w:rsidR="00EA287B" w:rsidRPr="00DF7EF1" w:rsidRDefault="000A1A8F" w:rsidP="00EA287B">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Details of </w:t>
      </w:r>
      <w:r w:rsidR="0027586B" w:rsidRPr="00DF7EF1">
        <w:rPr>
          <w:rFonts w:ascii="Arial" w:eastAsia="Arial Unicode MS" w:hAnsi="Arial" w:cs="Arial"/>
          <w:color w:val="000000"/>
          <w:sz w:val="18"/>
          <w:szCs w:val="18"/>
        </w:rPr>
        <w:t xml:space="preserve">investment in subsidiaries </w:t>
      </w:r>
      <w:r w:rsidRPr="00DF7EF1">
        <w:rPr>
          <w:rFonts w:ascii="Arial" w:eastAsia="Arial Unicode MS" w:hAnsi="Arial" w:cs="Arial"/>
          <w:color w:val="000000"/>
          <w:sz w:val="18"/>
          <w:szCs w:val="18"/>
        </w:rPr>
        <w:t xml:space="preserve">as </w:t>
      </w:r>
      <w:proofErr w:type="gramStart"/>
      <w:r w:rsidRPr="00DF7EF1">
        <w:rPr>
          <w:rFonts w:ascii="Arial" w:eastAsia="Arial Unicode MS" w:hAnsi="Arial" w:cs="Arial"/>
          <w:color w:val="000000"/>
          <w:sz w:val="18"/>
          <w:szCs w:val="18"/>
        </w:rPr>
        <w:t>at</w:t>
      </w:r>
      <w:proofErr w:type="gramEnd"/>
      <w:r w:rsidRPr="00DF7EF1">
        <w:rPr>
          <w:rFonts w:ascii="Arial" w:eastAsia="Arial Unicode MS" w:hAnsi="Arial" w:cs="Arial"/>
          <w:color w:val="000000"/>
          <w:sz w:val="18"/>
          <w:szCs w:val="18"/>
        </w:rPr>
        <w:t xml:space="preserve"> </w:t>
      </w:r>
      <w:r w:rsidR="006173E9" w:rsidRPr="006173E9">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w:t>
      </w:r>
      <w:r w:rsidR="0027586B" w:rsidRPr="00DF7EF1">
        <w:rPr>
          <w:rFonts w:ascii="Arial" w:eastAsia="Arial Unicode MS" w:hAnsi="Arial" w:cs="Arial"/>
          <w:color w:val="000000"/>
          <w:sz w:val="18"/>
          <w:szCs w:val="18"/>
        </w:rPr>
        <w:t>are as follows:</w:t>
      </w:r>
    </w:p>
    <w:p w14:paraId="773FC087" w14:textId="77777777" w:rsidR="00EA287B" w:rsidRPr="00DF7EF1" w:rsidRDefault="00EA287B" w:rsidP="00EA287B">
      <w:pPr>
        <w:ind w:left="540"/>
        <w:rPr>
          <w:rFonts w:ascii="Arial" w:eastAsia="Arial Unicode MS" w:hAnsi="Arial" w:cs="Arial"/>
          <w:color w:val="000000"/>
          <w:sz w:val="16"/>
          <w:szCs w:val="16"/>
        </w:rPr>
      </w:pPr>
    </w:p>
    <w:tbl>
      <w:tblPr>
        <w:tblW w:w="8943" w:type="dxa"/>
        <w:tblInd w:w="648" w:type="dxa"/>
        <w:tblLayout w:type="fixed"/>
        <w:tblLook w:val="04A0" w:firstRow="1" w:lastRow="0" w:firstColumn="1" w:lastColumn="0" w:noHBand="0" w:noVBand="1"/>
      </w:tblPr>
      <w:tblGrid>
        <w:gridCol w:w="1378"/>
        <w:gridCol w:w="962"/>
        <w:gridCol w:w="1422"/>
        <w:gridCol w:w="792"/>
        <w:gridCol w:w="792"/>
        <w:gridCol w:w="881"/>
        <w:gridCol w:w="910"/>
        <w:gridCol w:w="952"/>
        <w:gridCol w:w="854"/>
      </w:tblGrid>
      <w:tr w:rsidR="00AD3709" w:rsidRPr="004B70F8" w14:paraId="40690564" w14:textId="77777777" w:rsidTr="007B6343">
        <w:trPr>
          <w:trHeight w:val="20"/>
        </w:trPr>
        <w:tc>
          <w:tcPr>
            <w:tcW w:w="1378" w:type="dxa"/>
            <w:shd w:val="clear" w:color="auto" w:fill="auto"/>
          </w:tcPr>
          <w:p w14:paraId="63C9EE0E" w14:textId="77777777" w:rsidR="00AD3709" w:rsidRPr="004B70F8" w:rsidRDefault="00AD3709" w:rsidP="00AD3709">
            <w:pPr>
              <w:ind w:left="-101" w:right="-72"/>
              <w:jc w:val="center"/>
              <w:rPr>
                <w:rFonts w:ascii="Arial" w:eastAsia="Arial Unicode MS" w:hAnsi="Arial" w:cs="Arial"/>
                <w:color w:val="000000"/>
                <w:sz w:val="13"/>
                <w:szCs w:val="13"/>
              </w:rPr>
            </w:pPr>
          </w:p>
        </w:tc>
        <w:tc>
          <w:tcPr>
            <w:tcW w:w="962" w:type="dxa"/>
            <w:shd w:val="clear" w:color="auto" w:fill="auto"/>
          </w:tcPr>
          <w:p w14:paraId="54BE8865" w14:textId="77777777" w:rsidR="00AD3709" w:rsidRPr="007B6343" w:rsidRDefault="00AD3709" w:rsidP="00AD3709">
            <w:pPr>
              <w:ind w:right="-72"/>
              <w:jc w:val="center"/>
              <w:rPr>
                <w:rFonts w:ascii="Arial" w:eastAsia="Arial Unicode MS" w:hAnsi="Arial" w:cs="Arial"/>
                <w:b/>
                <w:bCs/>
                <w:color w:val="000000"/>
                <w:spacing w:val="-4"/>
                <w:sz w:val="13"/>
                <w:szCs w:val="13"/>
              </w:rPr>
            </w:pPr>
          </w:p>
        </w:tc>
        <w:tc>
          <w:tcPr>
            <w:tcW w:w="1422" w:type="dxa"/>
            <w:shd w:val="clear" w:color="auto" w:fill="auto"/>
          </w:tcPr>
          <w:p w14:paraId="2C836774" w14:textId="77777777" w:rsidR="00AD3709" w:rsidRPr="004B70F8" w:rsidRDefault="00AD3709" w:rsidP="00AD3709">
            <w:pPr>
              <w:ind w:right="-72"/>
              <w:jc w:val="center"/>
              <w:rPr>
                <w:rFonts w:ascii="Arial" w:eastAsia="Arial Unicode MS" w:hAnsi="Arial" w:cs="Arial"/>
                <w:b/>
                <w:bCs/>
                <w:color w:val="000000"/>
                <w:sz w:val="13"/>
                <w:szCs w:val="13"/>
              </w:rPr>
            </w:pPr>
          </w:p>
        </w:tc>
        <w:tc>
          <w:tcPr>
            <w:tcW w:w="5181" w:type="dxa"/>
            <w:gridSpan w:val="6"/>
            <w:tcBorders>
              <w:top w:val="single" w:sz="4" w:space="0" w:color="auto"/>
              <w:bottom w:val="single" w:sz="4" w:space="0" w:color="auto"/>
            </w:tcBorders>
            <w:shd w:val="clear" w:color="auto" w:fill="auto"/>
            <w:vAlign w:val="bottom"/>
          </w:tcPr>
          <w:p w14:paraId="4824A209"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 xml:space="preserve">Separate financial </w:t>
            </w:r>
            <w:r w:rsidR="00313576" w:rsidRPr="004B70F8">
              <w:rPr>
                <w:rFonts w:ascii="Arial" w:eastAsia="Arial Unicode MS" w:hAnsi="Arial" w:cs="Arial"/>
                <w:b/>
                <w:bCs/>
                <w:color w:val="000000"/>
                <w:sz w:val="13"/>
                <w:szCs w:val="13"/>
              </w:rPr>
              <w:t>statements</w:t>
            </w:r>
          </w:p>
        </w:tc>
      </w:tr>
      <w:tr w:rsidR="00F25977" w:rsidRPr="004B70F8" w14:paraId="55DE0BB7" w14:textId="77777777" w:rsidTr="007B6343">
        <w:trPr>
          <w:trHeight w:val="20"/>
        </w:trPr>
        <w:tc>
          <w:tcPr>
            <w:tcW w:w="1378" w:type="dxa"/>
            <w:shd w:val="clear" w:color="auto" w:fill="auto"/>
          </w:tcPr>
          <w:p w14:paraId="1800AA2B" w14:textId="77777777" w:rsidR="00F25977" w:rsidRPr="004B70F8" w:rsidRDefault="00F25977" w:rsidP="00AD3709">
            <w:pPr>
              <w:ind w:left="-101" w:right="-72"/>
              <w:jc w:val="center"/>
              <w:rPr>
                <w:rFonts w:ascii="Arial" w:eastAsia="Arial Unicode MS" w:hAnsi="Arial" w:cs="Arial"/>
                <w:color w:val="000000"/>
                <w:sz w:val="13"/>
                <w:szCs w:val="13"/>
              </w:rPr>
            </w:pPr>
          </w:p>
        </w:tc>
        <w:tc>
          <w:tcPr>
            <w:tcW w:w="962" w:type="dxa"/>
            <w:shd w:val="clear" w:color="auto" w:fill="auto"/>
          </w:tcPr>
          <w:p w14:paraId="6C8CE91E" w14:textId="77777777" w:rsidR="00F25977" w:rsidRPr="007B6343" w:rsidRDefault="00F25977" w:rsidP="00AD3709">
            <w:pPr>
              <w:ind w:right="-72"/>
              <w:jc w:val="center"/>
              <w:rPr>
                <w:rFonts w:ascii="Arial" w:eastAsia="Arial Unicode MS" w:hAnsi="Arial" w:cs="Arial"/>
                <w:b/>
                <w:bCs/>
                <w:color w:val="000000"/>
                <w:spacing w:val="-4"/>
                <w:sz w:val="13"/>
                <w:szCs w:val="13"/>
              </w:rPr>
            </w:pPr>
          </w:p>
        </w:tc>
        <w:tc>
          <w:tcPr>
            <w:tcW w:w="1422" w:type="dxa"/>
            <w:shd w:val="clear" w:color="auto" w:fill="auto"/>
          </w:tcPr>
          <w:p w14:paraId="74D81842" w14:textId="77777777" w:rsidR="00F25977" w:rsidRPr="004B70F8" w:rsidRDefault="00F25977" w:rsidP="00AD3709">
            <w:pPr>
              <w:ind w:right="-72"/>
              <w:jc w:val="center"/>
              <w:rPr>
                <w:rFonts w:ascii="Arial" w:eastAsia="Arial Unicode MS" w:hAnsi="Arial" w:cs="Arial"/>
                <w:b/>
                <w:bCs/>
                <w:color w:val="000000"/>
                <w:sz w:val="13"/>
                <w:szCs w:val="13"/>
              </w:rPr>
            </w:pPr>
          </w:p>
        </w:tc>
        <w:tc>
          <w:tcPr>
            <w:tcW w:w="1584" w:type="dxa"/>
            <w:gridSpan w:val="2"/>
            <w:tcBorders>
              <w:top w:val="single" w:sz="4" w:space="0" w:color="auto"/>
            </w:tcBorders>
            <w:shd w:val="clear" w:color="auto" w:fill="auto"/>
            <w:vAlign w:val="bottom"/>
          </w:tcPr>
          <w:p w14:paraId="21279FA1" w14:textId="77777777" w:rsidR="00F25977" w:rsidRPr="004B70F8" w:rsidRDefault="00F25977" w:rsidP="00F25977">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Percentage of</w:t>
            </w:r>
          </w:p>
        </w:tc>
        <w:tc>
          <w:tcPr>
            <w:tcW w:w="1791" w:type="dxa"/>
            <w:gridSpan w:val="2"/>
            <w:tcBorders>
              <w:top w:val="single" w:sz="4" w:space="0" w:color="auto"/>
            </w:tcBorders>
            <w:shd w:val="clear" w:color="auto" w:fill="auto"/>
            <w:vAlign w:val="bottom"/>
          </w:tcPr>
          <w:p w14:paraId="08239C83" w14:textId="77777777" w:rsidR="00F25977" w:rsidRPr="004B70F8" w:rsidRDefault="00F25977" w:rsidP="00F25977">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Investment at</w:t>
            </w:r>
          </w:p>
        </w:tc>
        <w:tc>
          <w:tcPr>
            <w:tcW w:w="1806" w:type="dxa"/>
            <w:gridSpan w:val="2"/>
            <w:tcBorders>
              <w:top w:val="single" w:sz="4" w:space="0" w:color="auto"/>
            </w:tcBorders>
            <w:shd w:val="clear" w:color="auto" w:fill="auto"/>
            <w:vAlign w:val="bottom"/>
          </w:tcPr>
          <w:p w14:paraId="593809D5" w14:textId="77777777" w:rsidR="00F25977" w:rsidRPr="004B70F8" w:rsidRDefault="00F25977" w:rsidP="00F25977">
            <w:pPr>
              <w:ind w:right="-72"/>
              <w:jc w:val="center"/>
              <w:rPr>
                <w:rFonts w:ascii="Arial" w:eastAsia="Arial Unicode MS" w:hAnsi="Arial" w:cs="Arial"/>
                <w:b/>
                <w:bCs/>
                <w:color w:val="000000"/>
                <w:spacing w:val="-2"/>
                <w:sz w:val="13"/>
                <w:szCs w:val="13"/>
              </w:rPr>
            </w:pPr>
          </w:p>
        </w:tc>
      </w:tr>
      <w:tr w:rsidR="00AD3709" w:rsidRPr="004B70F8" w14:paraId="5B87CE76" w14:textId="77777777" w:rsidTr="007B6343">
        <w:trPr>
          <w:trHeight w:val="20"/>
        </w:trPr>
        <w:tc>
          <w:tcPr>
            <w:tcW w:w="1378" w:type="dxa"/>
            <w:shd w:val="clear" w:color="auto" w:fill="auto"/>
          </w:tcPr>
          <w:p w14:paraId="4274556E" w14:textId="77777777" w:rsidR="00AD3709" w:rsidRPr="004B70F8" w:rsidRDefault="00AD3709" w:rsidP="00AD3709">
            <w:pPr>
              <w:ind w:left="-101" w:right="-72"/>
              <w:jc w:val="center"/>
              <w:rPr>
                <w:rFonts w:ascii="Arial" w:eastAsia="Arial Unicode MS" w:hAnsi="Arial" w:cs="Arial"/>
                <w:color w:val="000000"/>
                <w:sz w:val="13"/>
                <w:szCs w:val="13"/>
              </w:rPr>
            </w:pPr>
          </w:p>
        </w:tc>
        <w:tc>
          <w:tcPr>
            <w:tcW w:w="962" w:type="dxa"/>
            <w:shd w:val="clear" w:color="auto" w:fill="auto"/>
          </w:tcPr>
          <w:p w14:paraId="03FE30A9" w14:textId="2DD2455D" w:rsidR="00AD3709" w:rsidRPr="007B6343" w:rsidRDefault="00AD3709" w:rsidP="00AD3709">
            <w:pPr>
              <w:ind w:right="-72"/>
              <w:jc w:val="center"/>
              <w:rPr>
                <w:rFonts w:ascii="Arial" w:eastAsia="Arial Unicode MS" w:hAnsi="Arial" w:cs="Arial"/>
                <w:b/>
                <w:bCs/>
                <w:color w:val="000000"/>
                <w:spacing w:val="-4"/>
                <w:sz w:val="13"/>
                <w:szCs w:val="13"/>
              </w:rPr>
            </w:pPr>
          </w:p>
        </w:tc>
        <w:tc>
          <w:tcPr>
            <w:tcW w:w="1422" w:type="dxa"/>
            <w:shd w:val="clear" w:color="auto" w:fill="auto"/>
          </w:tcPr>
          <w:p w14:paraId="499D72C0" w14:textId="0A33C098" w:rsidR="00AD3709" w:rsidRPr="004B70F8" w:rsidRDefault="00AD3709" w:rsidP="00AD3709">
            <w:pPr>
              <w:ind w:right="-72"/>
              <w:jc w:val="center"/>
              <w:rPr>
                <w:rFonts w:ascii="Arial" w:eastAsia="Arial Unicode MS" w:hAnsi="Arial" w:cs="Arial"/>
                <w:b/>
                <w:bCs/>
                <w:color w:val="000000"/>
                <w:sz w:val="13"/>
                <w:szCs w:val="13"/>
              </w:rPr>
            </w:pPr>
          </w:p>
        </w:tc>
        <w:tc>
          <w:tcPr>
            <w:tcW w:w="1584" w:type="dxa"/>
            <w:gridSpan w:val="2"/>
            <w:tcBorders>
              <w:bottom w:val="single" w:sz="4" w:space="0" w:color="auto"/>
            </w:tcBorders>
            <w:shd w:val="clear" w:color="auto" w:fill="auto"/>
            <w:vAlign w:val="bottom"/>
          </w:tcPr>
          <w:p w14:paraId="384801CC"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ownership interest</w:t>
            </w:r>
          </w:p>
        </w:tc>
        <w:tc>
          <w:tcPr>
            <w:tcW w:w="1791" w:type="dxa"/>
            <w:gridSpan w:val="2"/>
            <w:tcBorders>
              <w:bottom w:val="single" w:sz="4" w:space="0" w:color="auto"/>
            </w:tcBorders>
            <w:shd w:val="clear" w:color="auto" w:fill="auto"/>
            <w:vAlign w:val="bottom"/>
          </w:tcPr>
          <w:p w14:paraId="3D79C4FA"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cost method</w:t>
            </w:r>
          </w:p>
        </w:tc>
        <w:tc>
          <w:tcPr>
            <w:tcW w:w="1806" w:type="dxa"/>
            <w:gridSpan w:val="2"/>
            <w:tcBorders>
              <w:bottom w:val="single" w:sz="4" w:space="0" w:color="auto"/>
            </w:tcBorders>
            <w:shd w:val="clear" w:color="auto" w:fill="auto"/>
            <w:vAlign w:val="bottom"/>
          </w:tcPr>
          <w:p w14:paraId="03868ACF" w14:textId="77777777" w:rsidR="00AD3709" w:rsidRPr="004B70F8" w:rsidRDefault="00AD3709" w:rsidP="00AD3709">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Dividend income</w:t>
            </w:r>
          </w:p>
        </w:tc>
      </w:tr>
      <w:tr w:rsidR="00092C29" w:rsidRPr="004B70F8" w14:paraId="5AD6CD13" w14:textId="77777777" w:rsidTr="007B6343">
        <w:trPr>
          <w:trHeight w:val="20"/>
        </w:trPr>
        <w:tc>
          <w:tcPr>
            <w:tcW w:w="1378" w:type="dxa"/>
            <w:shd w:val="clear" w:color="auto" w:fill="auto"/>
          </w:tcPr>
          <w:p w14:paraId="0408659B" w14:textId="3508C6A4" w:rsidR="00092C29" w:rsidRPr="004B70F8" w:rsidRDefault="00092C29" w:rsidP="00092C29">
            <w:pPr>
              <w:ind w:left="-101" w:right="-72"/>
              <w:jc w:val="center"/>
              <w:rPr>
                <w:rFonts w:ascii="Arial" w:eastAsia="Arial Unicode MS" w:hAnsi="Arial" w:cs="Arial"/>
                <w:color w:val="000000"/>
                <w:sz w:val="13"/>
                <w:szCs w:val="13"/>
              </w:rPr>
            </w:pPr>
          </w:p>
        </w:tc>
        <w:tc>
          <w:tcPr>
            <w:tcW w:w="962" w:type="dxa"/>
            <w:shd w:val="clear" w:color="auto" w:fill="auto"/>
          </w:tcPr>
          <w:p w14:paraId="512E8B87" w14:textId="5FEEB24D" w:rsidR="00092C29" w:rsidRPr="007B6343" w:rsidRDefault="0011698F" w:rsidP="00092C29">
            <w:pPr>
              <w:ind w:right="-72"/>
              <w:jc w:val="center"/>
              <w:rPr>
                <w:rFonts w:ascii="Arial" w:eastAsia="Arial Unicode MS" w:hAnsi="Arial" w:cs="Arial"/>
                <w:b/>
                <w:bCs/>
                <w:color w:val="000000"/>
                <w:spacing w:val="-4"/>
                <w:sz w:val="13"/>
                <w:szCs w:val="13"/>
              </w:rPr>
            </w:pPr>
            <w:r w:rsidRPr="007B6343">
              <w:rPr>
                <w:rFonts w:ascii="Arial" w:eastAsia="Arial Unicode MS" w:hAnsi="Arial" w:cs="Arial"/>
                <w:b/>
                <w:bCs/>
                <w:color w:val="000000"/>
                <w:spacing w:val="-4"/>
                <w:sz w:val="13"/>
                <w:szCs w:val="13"/>
              </w:rPr>
              <w:t>Country of</w:t>
            </w:r>
          </w:p>
        </w:tc>
        <w:tc>
          <w:tcPr>
            <w:tcW w:w="1422" w:type="dxa"/>
            <w:shd w:val="clear" w:color="auto" w:fill="auto"/>
          </w:tcPr>
          <w:p w14:paraId="01AB97EF" w14:textId="1234042E" w:rsidR="00092C29" w:rsidRPr="004B70F8" w:rsidRDefault="0011698F" w:rsidP="00092C29">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Nature of</w:t>
            </w:r>
          </w:p>
        </w:tc>
        <w:tc>
          <w:tcPr>
            <w:tcW w:w="792" w:type="dxa"/>
            <w:tcBorders>
              <w:top w:val="single" w:sz="4" w:space="0" w:color="auto"/>
            </w:tcBorders>
            <w:shd w:val="clear" w:color="auto" w:fill="auto"/>
            <w:vAlign w:val="bottom"/>
          </w:tcPr>
          <w:p w14:paraId="2EF04FCB" w14:textId="112DDC6F" w:rsidR="00092C29" w:rsidRPr="004B70F8" w:rsidRDefault="006173E9" w:rsidP="004B70F8">
            <w:pPr>
              <w:ind w:left="-43" w:right="-72"/>
              <w:jc w:val="right"/>
              <w:rPr>
                <w:rFonts w:ascii="Arial" w:eastAsia="Arial Unicode MS" w:hAnsi="Arial" w:cs="Arial"/>
                <w:b/>
                <w:bCs/>
                <w:color w:val="000000"/>
                <w:spacing w:val="-2"/>
                <w:sz w:val="13"/>
                <w:szCs w:val="13"/>
              </w:rPr>
            </w:pPr>
            <w:r w:rsidRPr="006173E9">
              <w:rPr>
                <w:rFonts w:ascii="Arial" w:eastAsia="Arial Unicode MS" w:hAnsi="Arial" w:cs="Arial"/>
                <w:b/>
                <w:bCs/>
                <w:color w:val="000000"/>
                <w:spacing w:val="-2"/>
                <w:sz w:val="13"/>
                <w:szCs w:val="13"/>
                <w:lang w:val="en-GB"/>
              </w:rPr>
              <w:t>2023</w:t>
            </w:r>
          </w:p>
        </w:tc>
        <w:tc>
          <w:tcPr>
            <w:tcW w:w="792" w:type="dxa"/>
            <w:tcBorders>
              <w:top w:val="single" w:sz="4" w:space="0" w:color="auto"/>
            </w:tcBorders>
            <w:shd w:val="clear" w:color="auto" w:fill="auto"/>
            <w:vAlign w:val="bottom"/>
          </w:tcPr>
          <w:p w14:paraId="5431D96B" w14:textId="7EDB230F" w:rsidR="00092C29" w:rsidRPr="004B70F8" w:rsidRDefault="006173E9" w:rsidP="004B70F8">
            <w:pPr>
              <w:ind w:left="-43" w:right="-72"/>
              <w:jc w:val="right"/>
              <w:rPr>
                <w:rFonts w:ascii="Arial" w:eastAsia="Arial Unicode MS" w:hAnsi="Arial" w:cs="Arial"/>
                <w:b/>
                <w:bCs/>
                <w:color w:val="000000"/>
                <w:spacing w:val="-2"/>
                <w:sz w:val="13"/>
                <w:szCs w:val="13"/>
                <w:cs/>
              </w:rPr>
            </w:pPr>
            <w:r w:rsidRPr="006173E9">
              <w:rPr>
                <w:rFonts w:ascii="Arial" w:eastAsia="Arial Unicode MS" w:hAnsi="Arial" w:cs="Arial"/>
                <w:b/>
                <w:bCs/>
                <w:color w:val="000000"/>
                <w:spacing w:val="-2"/>
                <w:sz w:val="13"/>
                <w:szCs w:val="13"/>
                <w:lang w:val="en-GB"/>
              </w:rPr>
              <w:t>2022</w:t>
            </w:r>
            <w:r w:rsidR="00092C29" w:rsidRPr="004B70F8">
              <w:rPr>
                <w:rFonts w:ascii="Arial" w:eastAsia="Arial Unicode MS" w:hAnsi="Arial" w:cs="Arial"/>
                <w:b/>
                <w:bCs/>
                <w:color w:val="000000"/>
                <w:spacing w:val="-2"/>
                <w:sz w:val="13"/>
                <w:szCs w:val="13"/>
                <w:cs/>
              </w:rPr>
              <w:t xml:space="preserve"> </w:t>
            </w:r>
          </w:p>
        </w:tc>
        <w:tc>
          <w:tcPr>
            <w:tcW w:w="881" w:type="dxa"/>
            <w:tcBorders>
              <w:top w:val="single" w:sz="4" w:space="0" w:color="auto"/>
            </w:tcBorders>
            <w:shd w:val="clear" w:color="auto" w:fill="auto"/>
            <w:vAlign w:val="bottom"/>
          </w:tcPr>
          <w:p w14:paraId="176EB0F8" w14:textId="4E156DAB" w:rsidR="00092C29" w:rsidRPr="004B70F8" w:rsidRDefault="006173E9" w:rsidP="00092C29">
            <w:pPr>
              <w:ind w:right="-72"/>
              <w:jc w:val="right"/>
              <w:rPr>
                <w:rFonts w:ascii="Arial" w:eastAsia="Arial Unicode MS" w:hAnsi="Arial" w:cs="Arial"/>
                <w:b/>
                <w:bCs/>
                <w:color w:val="000000"/>
                <w:spacing w:val="-2"/>
                <w:sz w:val="13"/>
                <w:szCs w:val="13"/>
              </w:rPr>
            </w:pPr>
            <w:r w:rsidRPr="006173E9">
              <w:rPr>
                <w:rFonts w:ascii="Arial" w:eastAsia="Arial Unicode MS" w:hAnsi="Arial" w:cs="Arial"/>
                <w:b/>
                <w:bCs/>
                <w:color w:val="000000"/>
                <w:spacing w:val="-2"/>
                <w:sz w:val="13"/>
                <w:szCs w:val="13"/>
                <w:lang w:val="en-GB"/>
              </w:rPr>
              <w:t>2023</w:t>
            </w:r>
          </w:p>
        </w:tc>
        <w:tc>
          <w:tcPr>
            <w:tcW w:w="910" w:type="dxa"/>
            <w:tcBorders>
              <w:top w:val="single" w:sz="4" w:space="0" w:color="auto"/>
            </w:tcBorders>
            <w:shd w:val="clear" w:color="auto" w:fill="auto"/>
            <w:vAlign w:val="bottom"/>
          </w:tcPr>
          <w:p w14:paraId="0C87DE6F" w14:textId="4A2DB2A9" w:rsidR="00092C29" w:rsidRPr="004B70F8" w:rsidRDefault="006173E9" w:rsidP="00092C29">
            <w:pPr>
              <w:ind w:right="-72"/>
              <w:jc w:val="right"/>
              <w:rPr>
                <w:rFonts w:ascii="Arial" w:eastAsia="Arial Unicode MS" w:hAnsi="Arial" w:cs="Arial"/>
                <w:b/>
                <w:bCs/>
                <w:color w:val="000000"/>
                <w:spacing w:val="-2"/>
                <w:sz w:val="13"/>
                <w:szCs w:val="13"/>
                <w:cs/>
              </w:rPr>
            </w:pPr>
            <w:r w:rsidRPr="006173E9">
              <w:rPr>
                <w:rFonts w:ascii="Arial" w:eastAsia="Arial Unicode MS" w:hAnsi="Arial" w:cs="Arial"/>
                <w:b/>
                <w:bCs/>
                <w:color w:val="000000"/>
                <w:spacing w:val="-2"/>
                <w:sz w:val="13"/>
                <w:szCs w:val="13"/>
                <w:lang w:val="en-GB"/>
              </w:rPr>
              <w:t>2022</w:t>
            </w:r>
            <w:r w:rsidR="00092C29" w:rsidRPr="004B70F8">
              <w:rPr>
                <w:rFonts w:ascii="Arial" w:eastAsia="Arial Unicode MS" w:hAnsi="Arial" w:cs="Arial"/>
                <w:b/>
                <w:bCs/>
                <w:color w:val="000000"/>
                <w:spacing w:val="-2"/>
                <w:sz w:val="13"/>
                <w:szCs w:val="13"/>
                <w:cs/>
              </w:rPr>
              <w:t xml:space="preserve"> </w:t>
            </w:r>
          </w:p>
        </w:tc>
        <w:tc>
          <w:tcPr>
            <w:tcW w:w="952" w:type="dxa"/>
            <w:tcBorders>
              <w:top w:val="single" w:sz="4" w:space="0" w:color="auto"/>
            </w:tcBorders>
            <w:shd w:val="clear" w:color="auto" w:fill="auto"/>
            <w:vAlign w:val="bottom"/>
          </w:tcPr>
          <w:p w14:paraId="536CEE9D" w14:textId="206D648D" w:rsidR="00092C29" w:rsidRPr="004B70F8" w:rsidRDefault="006173E9" w:rsidP="00092C29">
            <w:pPr>
              <w:ind w:right="-72"/>
              <w:jc w:val="right"/>
              <w:rPr>
                <w:rFonts w:ascii="Arial" w:eastAsia="Arial Unicode MS" w:hAnsi="Arial" w:cs="Arial"/>
                <w:b/>
                <w:bCs/>
                <w:color w:val="000000"/>
                <w:spacing w:val="-2"/>
                <w:sz w:val="13"/>
                <w:szCs w:val="13"/>
              </w:rPr>
            </w:pPr>
            <w:r w:rsidRPr="006173E9">
              <w:rPr>
                <w:rFonts w:ascii="Arial" w:eastAsia="Arial Unicode MS" w:hAnsi="Arial" w:cs="Arial"/>
                <w:b/>
                <w:bCs/>
                <w:color w:val="000000"/>
                <w:spacing w:val="-2"/>
                <w:sz w:val="13"/>
                <w:szCs w:val="13"/>
                <w:lang w:val="en-GB"/>
              </w:rPr>
              <w:t>2023</w:t>
            </w:r>
          </w:p>
        </w:tc>
        <w:tc>
          <w:tcPr>
            <w:tcW w:w="854" w:type="dxa"/>
            <w:tcBorders>
              <w:top w:val="single" w:sz="4" w:space="0" w:color="auto"/>
            </w:tcBorders>
            <w:shd w:val="clear" w:color="auto" w:fill="auto"/>
            <w:vAlign w:val="bottom"/>
          </w:tcPr>
          <w:p w14:paraId="150ACFE9" w14:textId="72811240" w:rsidR="00092C29" w:rsidRPr="004B70F8" w:rsidRDefault="006173E9" w:rsidP="00092C29">
            <w:pPr>
              <w:ind w:right="-72"/>
              <w:jc w:val="right"/>
              <w:rPr>
                <w:rFonts w:ascii="Arial" w:eastAsia="Arial Unicode MS" w:hAnsi="Arial" w:cs="Arial"/>
                <w:b/>
                <w:bCs/>
                <w:color w:val="000000"/>
                <w:spacing w:val="-2"/>
                <w:sz w:val="13"/>
                <w:szCs w:val="13"/>
                <w:cs/>
              </w:rPr>
            </w:pPr>
            <w:r w:rsidRPr="006173E9">
              <w:rPr>
                <w:rFonts w:ascii="Arial" w:eastAsia="Arial Unicode MS" w:hAnsi="Arial" w:cs="Arial"/>
                <w:b/>
                <w:bCs/>
                <w:color w:val="000000"/>
                <w:spacing w:val="-2"/>
                <w:sz w:val="13"/>
                <w:szCs w:val="13"/>
                <w:lang w:val="en-GB"/>
              </w:rPr>
              <w:t>2022</w:t>
            </w:r>
            <w:r w:rsidR="00092C29" w:rsidRPr="004B70F8">
              <w:rPr>
                <w:rFonts w:ascii="Arial" w:eastAsia="Arial Unicode MS" w:hAnsi="Arial" w:cs="Arial"/>
                <w:b/>
                <w:bCs/>
                <w:color w:val="000000"/>
                <w:spacing w:val="-2"/>
                <w:sz w:val="13"/>
                <w:szCs w:val="13"/>
                <w:cs/>
              </w:rPr>
              <w:t xml:space="preserve"> </w:t>
            </w:r>
          </w:p>
        </w:tc>
      </w:tr>
      <w:tr w:rsidR="00AD3709" w:rsidRPr="004B70F8" w14:paraId="67833B82" w14:textId="77777777" w:rsidTr="007B6343">
        <w:trPr>
          <w:trHeight w:val="20"/>
        </w:trPr>
        <w:tc>
          <w:tcPr>
            <w:tcW w:w="1378" w:type="dxa"/>
            <w:tcBorders>
              <w:bottom w:val="single" w:sz="4" w:space="0" w:color="auto"/>
            </w:tcBorders>
            <w:shd w:val="clear" w:color="auto" w:fill="auto"/>
          </w:tcPr>
          <w:p w14:paraId="7D862AEA" w14:textId="4CE649FD" w:rsidR="00AD3709" w:rsidRPr="004B70F8" w:rsidRDefault="0011698F" w:rsidP="0011698F">
            <w:pPr>
              <w:ind w:right="-72"/>
              <w:jc w:val="center"/>
              <w:rPr>
                <w:rFonts w:ascii="Arial" w:eastAsia="Arial Unicode MS" w:hAnsi="Arial" w:cs="Arial"/>
                <w:color w:val="000000"/>
                <w:sz w:val="13"/>
                <w:szCs w:val="13"/>
              </w:rPr>
            </w:pPr>
            <w:r w:rsidRPr="004B70F8">
              <w:rPr>
                <w:rFonts w:ascii="Arial" w:eastAsia="Arial Unicode MS" w:hAnsi="Arial" w:cs="Arial"/>
                <w:b/>
                <w:bCs/>
                <w:color w:val="000000"/>
                <w:sz w:val="13"/>
                <w:szCs w:val="13"/>
              </w:rPr>
              <w:t>Entity name</w:t>
            </w:r>
          </w:p>
        </w:tc>
        <w:tc>
          <w:tcPr>
            <w:tcW w:w="962" w:type="dxa"/>
            <w:tcBorders>
              <w:bottom w:val="single" w:sz="4" w:space="0" w:color="auto"/>
            </w:tcBorders>
            <w:shd w:val="clear" w:color="auto" w:fill="auto"/>
          </w:tcPr>
          <w:p w14:paraId="1F294B1F" w14:textId="705858D3" w:rsidR="00AD3709" w:rsidRPr="007B6343" w:rsidRDefault="0011698F" w:rsidP="00AD3709">
            <w:pPr>
              <w:ind w:right="-72"/>
              <w:jc w:val="center"/>
              <w:rPr>
                <w:rFonts w:ascii="Arial" w:eastAsia="Arial Unicode MS" w:hAnsi="Arial" w:cs="Cordia New"/>
                <w:b/>
                <w:bCs/>
                <w:color w:val="000000"/>
                <w:spacing w:val="-4"/>
                <w:sz w:val="13"/>
                <w:szCs w:val="13"/>
                <w:cs/>
              </w:rPr>
            </w:pPr>
            <w:r w:rsidRPr="007B6343">
              <w:rPr>
                <w:rFonts w:ascii="Arial" w:eastAsia="Arial Unicode MS" w:hAnsi="Arial" w:cs="Arial"/>
                <w:b/>
                <w:bCs/>
                <w:color w:val="000000"/>
                <w:spacing w:val="-4"/>
                <w:sz w:val="13"/>
                <w:szCs w:val="13"/>
              </w:rPr>
              <w:t>incorporation</w:t>
            </w:r>
          </w:p>
        </w:tc>
        <w:tc>
          <w:tcPr>
            <w:tcW w:w="1422" w:type="dxa"/>
            <w:tcBorders>
              <w:bottom w:val="single" w:sz="4" w:space="0" w:color="auto"/>
            </w:tcBorders>
            <w:shd w:val="clear" w:color="auto" w:fill="auto"/>
          </w:tcPr>
          <w:p w14:paraId="0E339E56" w14:textId="1E00909D" w:rsidR="00AD3709" w:rsidRPr="004B70F8" w:rsidRDefault="0011698F" w:rsidP="00AD3709">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business</w:t>
            </w:r>
          </w:p>
        </w:tc>
        <w:tc>
          <w:tcPr>
            <w:tcW w:w="792" w:type="dxa"/>
            <w:tcBorders>
              <w:bottom w:val="single" w:sz="4" w:space="0" w:color="auto"/>
            </w:tcBorders>
            <w:shd w:val="clear" w:color="auto" w:fill="auto"/>
          </w:tcPr>
          <w:p w14:paraId="6D4DF3F3" w14:textId="77777777" w:rsidR="00AD3709" w:rsidRPr="004B70F8" w:rsidRDefault="00AD3709" w:rsidP="004B70F8">
            <w:pPr>
              <w:ind w:left="-43" w:right="-72"/>
              <w:jc w:val="right"/>
              <w:rPr>
                <w:rFonts w:ascii="Arial" w:eastAsia="Arial Unicode MS" w:hAnsi="Arial" w:cs="Arial"/>
                <w:b/>
                <w:bCs/>
                <w:color w:val="000000"/>
                <w:spacing w:val="-4"/>
                <w:sz w:val="13"/>
                <w:szCs w:val="13"/>
              </w:rPr>
            </w:pPr>
            <w:r w:rsidRPr="004B70F8">
              <w:rPr>
                <w:rFonts w:ascii="Arial" w:eastAsia="Arial Unicode MS" w:hAnsi="Arial" w:cs="Arial"/>
                <w:b/>
                <w:bCs/>
                <w:color w:val="000000"/>
                <w:spacing w:val="-4"/>
                <w:sz w:val="13"/>
                <w:szCs w:val="13"/>
              </w:rPr>
              <w:t>Percentage</w:t>
            </w:r>
          </w:p>
        </w:tc>
        <w:tc>
          <w:tcPr>
            <w:tcW w:w="792" w:type="dxa"/>
            <w:tcBorders>
              <w:bottom w:val="single" w:sz="4" w:space="0" w:color="auto"/>
            </w:tcBorders>
            <w:shd w:val="clear" w:color="auto" w:fill="auto"/>
          </w:tcPr>
          <w:p w14:paraId="62949FA5" w14:textId="77777777" w:rsidR="00AD3709" w:rsidRPr="004B70F8" w:rsidRDefault="00AD3709" w:rsidP="004B70F8">
            <w:pPr>
              <w:ind w:left="-43" w:right="-72"/>
              <w:jc w:val="right"/>
              <w:rPr>
                <w:rFonts w:ascii="Arial" w:eastAsia="Arial Unicode MS" w:hAnsi="Arial" w:cs="Arial"/>
                <w:b/>
                <w:bCs/>
                <w:color w:val="000000"/>
                <w:spacing w:val="-4"/>
                <w:sz w:val="13"/>
                <w:szCs w:val="13"/>
              </w:rPr>
            </w:pPr>
            <w:r w:rsidRPr="004B70F8">
              <w:rPr>
                <w:rFonts w:ascii="Arial" w:eastAsia="Arial Unicode MS" w:hAnsi="Arial" w:cs="Arial"/>
                <w:b/>
                <w:bCs/>
                <w:color w:val="000000"/>
                <w:spacing w:val="-4"/>
                <w:sz w:val="13"/>
                <w:szCs w:val="13"/>
              </w:rPr>
              <w:t>Percentage</w:t>
            </w:r>
            <w:r w:rsidRPr="004B70F8">
              <w:rPr>
                <w:rFonts w:ascii="Arial" w:eastAsia="Arial Unicode MS" w:hAnsi="Arial" w:cs="Arial"/>
                <w:b/>
                <w:bCs/>
                <w:color w:val="000000"/>
                <w:spacing w:val="-4"/>
                <w:sz w:val="13"/>
                <w:szCs w:val="13"/>
                <w:cs/>
              </w:rPr>
              <w:t xml:space="preserve"> </w:t>
            </w:r>
          </w:p>
        </w:tc>
        <w:tc>
          <w:tcPr>
            <w:tcW w:w="881" w:type="dxa"/>
            <w:tcBorders>
              <w:bottom w:val="single" w:sz="4" w:space="0" w:color="auto"/>
            </w:tcBorders>
            <w:shd w:val="clear" w:color="auto" w:fill="auto"/>
          </w:tcPr>
          <w:p w14:paraId="7ABD6C35" w14:textId="77777777" w:rsidR="00AD3709" w:rsidRPr="004B70F8" w:rsidRDefault="00AD3709" w:rsidP="00AD3709">
            <w:pPr>
              <w:ind w:right="-72"/>
              <w:jc w:val="right"/>
              <w:rPr>
                <w:rFonts w:ascii="Arial" w:eastAsia="Arial Unicode MS" w:hAnsi="Arial" w:cs="Arial"/>
                <w:b/>
                <w:bCs/>
                <w:color w:val="000000"/>
                <w:sz w:val="13"/>
                <w:szCs w:val="13"/>
              </w:rPr>
            </w:pPr>
            <w:r w:rsidRPr="004B70F8">
              <w:rPr>
                <w:rFonts w:ascii="Arial" w:hAnsi="Arial" w:cs="Arial"/>
                <w:b/>
                <w:bCs/>
                <w:color w:val="000000"/>
                <w:sz w:val="13"/>
                <w:szCs w:val="13"/>
                <w:lang w:val="en-GB" w:eastAsia="en-GB"/>
              </w:rPr>
              <w:t>Baht</w:t>
            </w:r>
          </w:p>
        </w:tc>
        <w:tc>
          <w:tcPr>
            <w:tcW w:w="910" w:type="dxa"/>
            <w:tcBorders>
              <w:bottom w:val="single" w:sz="4" w:space="0" w:color="auto"/>
            </w:tcBorders>
            <w:shd w:val="clear" w:color="auto" w:fill="auto"/>
          </w:tcPr>
          <w:p w14:paraId="4FED2357" w14:textId="77777777" w:rsidR="00AD3709" w:rsidRPr="004B70F8" w:rsidRDefault="00AD3709" w:rsidP="00AD3709">
            <w:pPr>
              <w:ind w:right="-72"/>
              <w:jc w:val="right"/>
              <w:rPr>
                <w:rFonts w:ascii="Arial" w:eastAsia="Arial Unicode MS" w:hAnsi="Arial" w:cs="Arial"/>
                <w:b/>
                <w:bCs/>
                <w:color w:val="000000"/>
                <w:sz w:val="13"/>
                <w:szCs w:val="13"/>
              </w:rPr>
            </w:pPr>
            <w:r w:rsidRPr="004B70F8">
              <w:rPr>
                <w:rFonts w:ascii="Arial" w:hAnsi="Arial" w:cs="Arial"/>
                <w:b/>
                <w:bCs/>
                <w:color w:val="000000"/>
                <w:sz w:val="13"/>
                <w:szCs w:val="13"/>
                <w:lang w:val="en-GB" w:eastAsia="en-GB"/>
              </w:rPr>
              <w:t>Baht</w:t>
            </w:r>
          </w:p>
        </w:tc>
        <w:tc>
          <w:tcPr>
            <w:tcW w:w="952" w:type="dxa"/>
            <w:tcBorders>
              <w:bottom w:val="single" w:sz="4" w:space="0" w:color="auto"/>
            </w:tcBorders>
            <w:shd w:val="clear" w:color="auto" w:fill="auto"/>
          </w:tcPr>
          <w:p w14:paraId="5771A4A2" w14:textId="77777777" w:rsidR="00AD3709" w:rsidRPr="004B70F8" w:rsidRDefault="00AD3709" w:rsidP="00AD3709">
            <w:pPr>
              <w:ind w:right="-72"/>
              <w:jc w:val="right"/>
              <w:rPr>
                <w:rFonts w:ascii="Arial" w:eastAsia="Arial Unicode MS" w:hAnsi="Arial" w:cs="Arial"/>
                <w:b/>
                <w:bCs/>
                <w:color w:val="000000"/>
                <w:sz w:val="13"/>
                <w:szCs w:val="13"/>
                <w:cs/>
              </w:rPr>
            </w:pPr>
            <w:r w:rsidRPr="004B70F8">
              <w:rPr>
                <w:rFonts w:ascii="Arial" w:hAnsi="Arial" w:cs="Arial"/>
                <w:b/>
                <w:bCs/>
                <w:color w:val="000000"/>
                <w:sz w:val="13"/>
                <w:szCs w:val="13"/>
                <w:lang w:val="en-GB" w:eastAsia="en-GB"/>
              </w:rPr>
              <w:t>Baht</w:t>
            </w:r>
          </w:p>
        </w:tc>
        <w:tc>
          <w:tcPr>
            <w:tcW w:w="854" w:type="dxa"/>
            <w:tcBorders>
              <w:bottom w:val="single" w:sz="4" w:space="0" w:color="auto"/>
            </w:tcBorders>
            <w:shd w:val="clear" w:color="auto" w:fill="auto"/>
          </w:tcPr>
          <w:p w14:paraId="3DC5C77F" w14:textId="77777777" w:rsidR="00AD3709" w:rsidRPr="004B70F8" w:rsidRDefault="00AD3709" w:rsidP="00AD3709">
            <w:pPr>
              <w:ind w:right="-72"/>
              <w:jc w:val="right"/>
              <w:rPr>
                <w:rFonts w:ascii="Arial" w:eastAsia="Arial Unicode MS" w:hAnsi="Arial" w:cs="Arial"/>
                <w:b/>
                <w:bCs/>
                <w:color w:val="000000"/>
                <w:sz w:val="13"/>
                <w:szCs w:val="13"/>
                <w:cs/>
              </w:rPr>
            </w:pPr>
            <w:r w:rsidRPr="004B70F8">
              <w:rPr>
                <w:rFonts w:ascii="Arial" w:hAnsi="Arial" w:cs="Arial"/>
                <w:b/>
                <w:bCs/>
                <w:color w:val="000000"/>
                <w:sz w:val="13"/>
                <w:szCs w:val="13"/>
                <w:lang w:val="en-GB" w:eastAsia="en-GB"/>
              </w:rPr>
              <w:t>Baht</w:t>
            </w:r>
          </w:p>
        </w:tc>
      </w:tr>
      <w:tr w:rsidR="00544911" w:rsidRPr="004B70F8" w14:paraId="7B32FDE3" w14:textId="77777777" w:rsidTr="007B6343">
        <w:trPr>
          <w:trHeight w:val="20"/>
        </w:trPr>
        <w:tc>
          <w:tcPr>
            <w:tcW w:w="1378" w:type="dxa"/>
            <w:shd w:val="clear" w:color="auto" w:fill="auto"/>
          </w:tcPr>
          <w:p w14:paraId="308EEB67" w14:textId="77777777" w:rsidR="00544911" w:rsidRPr="004B70F8" w:rsidRDefault="00544911" w:rsidP="00AD3709">
            <w:pPr>
              <w:jc w:val="left"/>
              <w:rPr>
                <w:rFonts w:ascii="Arial" w:hAnsi="Arial" w:cs="Arial"/>
                <w:color w:val="000000"/>
                <w:sz w:val="13"/>
                <w:szCs w:val="13"/>
              </w:rPr>
            </w:pPr>
          </w:p>
        </w:tc>
        <w:tc>
          <w:tcPr>
            <w:tcW w:w="962" w:type="dxa"/>
            <w:shd w:val="clear" w:color="auto" w:fill="auto"/>
          </w:tcPr>
          <w:p w14:paraId="75E9ADF3" w14:textId="77777777" w:rsidR="00544911" w:rsidRPr="007B6343" w:rsidRDefault="00544911" w:rsidP="00AD3709">
            <w:pPr>
              <w:ind w:right="-72"/>
              <w:rPr>
                <w:rFonts w:ascii="Arial" w:eastAsia="Arial Unicode MS" w:hAnsi="Arial" w:cs="Arial"/>
                <w:b/>
                <w:bCs/>
                <w:color w:val="000000"/>
                <w:spacing w:val="-4"/>
                <w:sz w:val="13"/>
                <w:szCs w:val="13"/>
              </w:rPr>
            </w:pPr>
          </w:p>
        </w:tc>
        <w:tc>
          <w:tcPr>
            <w:tcW w:w="1422" w:type="dxa"/>
            <w:shd w:val="clear" w:color="auto" w:fill="auto"/>
          </w:tcPr>
          <w:p w14:paraId="20C333D2" w14:textId="77777777" w:rsidR="00544911" w:rsidRPr="004B70F8" w:rsidRDefault="00544911" w:rsidP="00AD3709">
            <w:pPr>
              <w:ind w:right="-72"/>
              <w:rPr>
                <w:rFonts w:ascii="Arial" w:eastAsia="Arial Unicode MS" w:hAnsi="Arial" w:cs="Arial"/>
                <w:b/>
                <w:bCs/>
                <w:color w:val="000000"/>
                <w:sz w:val="13"/>
                <w:szCs w:val="13"/>
              </w:rPr>
            </w:pPr>
          </w:p>
        </w:tc>
        <w:tc>
          <w:tcPr>
            <w:tcW w:w="792" w:type="dxa"/>
            <w:shd w:val="clear" w:color="auto" w:fill="FAFAFA"/>
          </w:tcPr>
          <w:p w14:paraId="7BA7D288" w14:textId="77777777" w:rsidR="00544911" w:rsidRPr="004B70F8" w:rsidRDefault="00544911" w:rsidP="004B70F8">
            <w:pPr>
              <w:ind w:left="-43" w:right="-72"/>
              <w:rPr>
                <w:rFonts w:ascii="Arial" w:eastAsia="Arial Unicode MS" w:hAnsi="Arial" w:cs="Arial"/>
                <w:b/>
                <w:bCs/>
                <w:color w:val="000000"/>
                <w:sz w:val="13"/>
                <w:szCs w:val="13"/>
              </w:rPr>
            </w:pPr>
          </w:p>
        </w:tc>
        <w:tc>
          <w:tcPr>
            <w:tcW w:w="792" w:type="dxa"/>
            <w:shd w:val="clear" w:color="auto" w:fill="auto"/>
          </w:tcPr>
          <w:p w14:paraId="7044A40A" w14:textId="77777777" w:rsidR="00544911" w:rsidRPr="004B70F8" w:rsidRDefault="00544911" w:rsidP="004B70F8">
            <w:pPr>
              <w:ind w:left="-43" w:right="-72"/>
              <w:rPr>
                <w:rFonts w:ascii="Arial" w:eastAsia="Arial Unicode MS" w:hAnsi="Arial" w:cs="Arial"/>
                <w:b/>
                <w:bCs/>
                <w:color w:val="000000"/>
                <w:sz w:val="13"/>
                <w:szCs w:val="13"/>
              </w:rPr>
            </w:pPr>
          </w:p>
        </w:tc>
        <w:tc>
          <w:tcPr>
            <w:tcW w:w="881" w:type="dxa"/>
            <w:shd w:val="clear" w:color="auto" w:fill="FAFAFA"/>
          </w:tcPr>
          <w:p w14:paraId="1455FE8F" w14:textId="77777777" w:rsidR="00544911" w:rsidRPr="004B70F8" w:rsidRDefault="00544911" w:rsidP="00AD3709">
            <w:pPr>
              <w:ind w:right="-72"/>
              <w:rPr>
                <w:rFonts w:ascii="Arial" w:eastAsia="Arial Unicode MS" w:hAnsi="Arial" w:cs="Arial"/>
                <w:b/>
                <w:bCs/>
                <w:color w:val="000000"/>
                <w:sz w:val="13"/>
                <w:szCs w:val="13"/>
              </w:rPr>
            </w:pPr>
          </w:p>
        </w:tc>
        <w:tc>
          <w:tcPr>
            <w:tcW w:w="910" w:type="dxa"/>
            <w:shd w:val="clear" w:color="auto" w:fill="auto"/>
          </w:tcPr>
          <w:p w14:paraId="42136F38" w14:textId="77777777" w:rsidR="00544911" w:rsidRPr="004B70F8" w:rsidRDefault="00544911" w:rsidP="00AD3709">
            <w:pPr>
              <w:ind w:right="-72"/>
              <w:rPr>
                <w:rFonts w:ascii="Arial" w:eastAsia="Arial Unicode MS" w:hAnsi="Arial" w:cs="Arial"/>
                <w:b/>
                <w:bCs/>
                <w:color w:val="000000"/>
                <w:sz w:val="13"/>
                <w:szCs w:val="13"/>
                <w:cs/>
              </w:rPr>
            </w:pPr>
          </w:p>
        </w:tc>
        <w:tc>
          <w:tcPr>
            <w:tcW w:w="952" w:type="dxa"/>
            <w:shd w:val="clear" w:color="auto" w:fill="FAFAFA"/>
          </w:tcPr>
          <w:p w14:paraId="7E9E84D1" w14:textId="77777777" w:rsidR="00544911" w:rsidRPr="004B70F8" w:rsidRDefault="00544911" w:rsidP="00AD3709">
            <w:pPr>
              <w:ind w:right="-72"/>
              <w:rPr>
                <w:rFonts w:ascii="Arial" w:eastAsia="Arial Unicode MS" w:hAnsi="Arial" w:cs="Arial"/>
                <w:color w:val="000000"/>
                <w:sz w:val="13"/>
                <w:szCs w:val="13"/>
              </w:rPr>
            </w:pPr>
          </w:p>
        </w:tc>
        <w:tc>
          <w:tcPr>
            <w:tcW w:w="854" w:type="dxa"/>
            <w:shd w:val="clear" w:color="auto" w:fill="auto"/>
          </w:tcPr>
          <w:p w14:paraId="225A3F16" w14:textId="77777777" w:rsidR="00544911" w:rsidRPr="004B70F8" w:rsidRDefault="00544911" w:rsidP="00AD3709">
            <w:pPr>
              <w:ind w:right="-72"/>
              <w:rPr>
                <w:rFonts w:ascii="Arial" w:eastAsia="Arial Unicode MS" w:hAnsi="Arial" w:cs="Arial"/>
                <w:b/>
                <w:bCs/>
                <w:color w:val="000000"/>
                <w:sz w:val="13"/>
                <w:szCs w:val="13"/>
              </w:rPr>
            </w:pPr>
          </w:p>
        </w:tc>
      </w:tr>
      <w:tr w:rsidR="0043185B" w:rsidRPr="004B70F8" w14:paraId="7129F724" w14:textId="77777777" w:rsidTr="007B6343">
        <w:trPr>
          <w:trHeight w:val="20"/>
        </w:trPr>
        <w:tc>
          <w:tcPr>
            <w:tcW w:w="1378" w:type="dxa"/>
            <w:shd w:val="clear" w:color="auto" w:fill="auto"/>
          </w:tcPr>
          <w:p w14:paraId="6E42F7EE" w14:textId="6869E8BC" w:rsidR="0043185B" w:rsidRPr="004B70F8" w:rsidRDefault="0043185B" w:rsidP="0043185B">
            <w:pPr>
              <w:jc w:val="left"/>
              <w:rPr>
                <w:rFonts w:ascii="Arial" w:hAnsi="Arial" w:cs="Arial"/>
                <w:color w:val="000000"/>
                <w:spacing w:val="-2"/>
                <w:sz w:val="13"/>
                <w:szCs w:val="13"/>
              </w:rPr>
            </w:pPr>
            <w:r w:rsidRPr="004B70F8">
              <w:rPr>
                <w:rFonts w:ascii="Arial" w:hAnsi="Arial" w:cs="Arial"/>
                <w:color w:val="000000"/>
                <w:spacing w:val="-2"/>
                <w:sz w:val="13"/>
                <w:szCs w:val="13"/>
              </w:rPr>
              <w:t>ICE Consulting</w:t>
            </w:r>
          </w:p>
        </w:tc>
        <w:tc>
          <w:tcPr>
            <w:tcW w:w="962" w:type="dxa"/>
            <w:shd w:val="clear" w:color="auto" w:fill="auto"/>
          </w:tcPr>
          <w:p w14:paraId="1A2E5914" w14:textId="77777777" w:rsidR="0043185B" w:rsidRPr="007B6343" w:rsidRDefault="0043185B" w:rsidP="0043185B">
            <w:pPr>
              <w:ind w:right="-72"/>
              <w:jc w:val="center"/>
              <w:rPr>
                <w:rFonts w:ascii="Arial" w:eastAsia="Arial Unicode MS" w:hAnsi="Arial" w:cs="Arial"/>
                <w:b/>
                <w:bCs/>
                <w:color w:val="000000"/>
                <w:spacing w:val="-4"/>
                <w:sz w:val="13"/>
                <w:szCs w:val="13"/>
              </w:rPr>
            </w:pPr>
            <w:r w:rsidRPr="007B6343">
              <w:rPr>
                <w:rFonts w:ascii="Arial" w:eastAsia="Arial Unicode MS" w:hAnsi="Arial" w:cs="Arial"/>
                <w:color w:val="000000"/>
                <w:spacing w:val="-4"/>
                <w:sz w:val="13"/>
                <w:szCs w:val="13"/>
              </w:rPr>
              <w:t>Thailand</w:t>
            </w:r>
          </w:p>
        </w:tc>
        <w:tc>
          <w:tcPr>
            <w:tcW w:w="1422" w:type="dxa"/>
            <w:vMerge w:val="restart"/>
            <w:shd w:val="clear" w:color="auto" w:fill="auto"/>
          </w:tcPr>
          <w:p w14:paraId="7F1C123A" w14:textId="77777777"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Sales and </w:t>
            </w:r>
            <w:proofErr w:type="gramStart"/>
            <w:r w:rsidRPr="004B70F8">
              <w:rPr>
                <w:rFonts w:ascii="Arial" w:eastAsia="Arial Unicode MS" w:hAnsi="Arial" w:cs="Arial"/>
                <w:color w:val="000000"/>
                <w:sz w:val="13"/>
                <w:szCs w:val="13"/>
              </w:rPr>
              <w:t>provide</w:t>
            </w:r>
            <w:proofErr w:type="gramEnd"/>
          </w:p>
          <w:p w14:paraId="72F44396" w14:textId="5A2E55CB"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services related to</w:t>
            </w:r>
          </w:p>
          <w:p w14:paraId="19277DF6" w14:textId="77777777" w:rsidR="0043185B"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 xml:space="preserve">enterprise resource </w:t>
            </w:r>
          </w:p>
          <w:p w14:paraId="4C5D1501" w14:textId="77777777" w:rsidR="0043185B" w:rsidRDefault="0043185B" w:rsidP="0043185B">
            <w:pPr>
              <w:ind w:right="-72"/>
              <w:jc w:val="left"/>
              <w:rPr>
                <w:rFonts w:ascii="Arial" w:eastAsia="Arial Unicode MS" w:hAnsi="Arial" w:cs="Arial"/>
                <w:color w:val="000000"/>
                <w:sz w:val="13"/>
                <w:szCs w:val="13"/>
              </w:rPr>
            </w:pPr>
            <w:r>
              <w:rPr>
                <w:rFonts w:ascii="Arial" w:eastAsia="Arial Unicode MS" w:hAnsi="Arial" w:cs="Arial"/>
                <w:color w:val="000000"/>
                <w:sz w:val="13"/>
                <w:szCs w:val="13"/>
              </w:rPr>
              <w:t xml:space="preserve">   </w:t>
            </w:r>
            <w:r w:rsidRPr="004B70F8">
              <w:rPr>
                <w:rFonts w:ascii="Arial" w:eastAsia="Arial Unicode MS" w:hAnsi="Arial" w:cs="Arial"/>
                <w:color w:val="000000"/>
                <w:sz w:val="13"/>
                <w:szCs w:val="13"/>
              </w:rPr>
              <w:t xml:space="preserve">planning program </w:t>
            </w:r>
          </w:p>
          <w:p w14:paraId="39EA3C62" w14:textId="77777777" w:rsidR="0043185B" w:rsidRDefault="0043185B" w:rsidP="0043185B">
            <w:pPr>
              <w:ind w:right="-72"/>
              <w:jc w:val="left"/>
              <w:rPr>
                <w:rFonts w:ascii="Arial" w:eastAsia="Arial Unicode MS" w:hAnsi="Arial" w:cs="Arial"/>
                <w:color w:val="000000"/>
                <w:sz w:val="13"/>
                <w:szCs w:val="13"/>
              </w:rPr>
            </w:pPr>
            <w:r>
              <w:rPr>
                <w:rFonts w:ascii="Arial" w:eastAsia="Arial Unicode MS" w:hAnsi="Arial" w:cs="Arial"/>
                <w:color w:val="000000"/>
                <w:sz w:val="13"/>
                <w:szCs w:val="13"/>
              </w:rPr>
              <w:t xml:space="preserve">   </w:t>
            </w:r>
            <w:r w:rsidRPr="004B70F8">
              <w:rPr>
                <w:rFonts w:ascii="Arial" w:eastAsia="Arial Unicode MS" w:hAnsi="Arial" w:cs="Arial"/>
                <w:color w:val="000000"/>
                <w:sz w:val="13"/>
                <w:szCs w:val="13"/>
              </w:rPr>
              <w:t>(Oracle)</w:t>
            </w:r>
          </w:p>
          <w:p w14:paraId="4F216E84" w14:textId="7B13993A" w:rsidR="0043185B" w:rsidRPr="004B70F8" w:rsidRDefault="0043185B" w:rsidP="0043185B">
            <w:pPr>
              <w:ind w:right="-72"/>
              <w:jc w:val="left"/>
              <w:rPr>
                <w:rFonts w:ascii="Arial" w:eastAsia="Arial Unicode MS" w:hAnsi="Arial" w:cs="Arial"/>
                <w:b/>
                <w:bCs/>
                <w:color w:val="000000"/>
                <w:sz w:val="8"/>
                <w:szCs w:val="8"/>
              </w:rPr>
            </w:pPr>
          </w:p>
        </w:tc>
        <w:tc>
          <w:tcPr>
            <w:tcW w:w="792" w:type="dxa"/>
            <w:shd w:val="clear" w:color="auto" w:fill="FAFAFA"/>
          </w:tcPr>
          <w:p w14:paraId="50998E20" w14:textId="16D6135B" w:rsidR="0043185B" w:rsidRPr="004B70F8" w:rsidRDefault="006173E9" w:rsidP="0043185B">
            <w:pPr>
              <w:ind w:left="-43" w:right="-72"/>
              <w:jc w:val="right"/>
              <w:rPr>
                <w:rFonts w:ascii="Arial" w:eastAsia="Arial Unicode MS" w:hAnsi="Arial" w:cs="Arial"/>
                <w:sz w:val="13"/>
                <w:szCs w:val="13"/>
              </w:rPr>
            </w:pPr>
            <w:r w:rsidRPr="006173E9">
              <w:rPr>
                <w:rFonts w:ascii="Arial" w:eastAsia="Arial Unicode MS" w:hAnsi="Arial" w:cs="Arial"/>
                <w:sz w:val="13"/>
                <w:szCs w:val="13"/>
                <w:lang w:val="en-GB"/>
              </w:rPr>
              <w:t>99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99</w:t>
            </w:r>
            <w:r w:rsidR="006719FD">
              <w:rPr>
                <w:rFonts w:ascii="Arial" w:eastAsia="Arial Unicode MS" w:hAnsi="Arial" w:cs="Arial"/>
                <w:sz w:val="13"/>
                <w:szCs w:val="13"/>
                <w:lang w:val="en-GB"/>
              </w:rPr>
              <w:t>8</w:t>
            </w:r>
          </w:p>
        </w:tc>
        <w:tc>
          <w:tcPr>
            <w:tcW w:w="792" w:type="dxa"/>
            <w:shd w:val="clear" w:color="auto" w:fill="auto"/>
          </w:tcPr>
          <w:p w14:paraId="2DEE491A" w14:textId="3EF42E23" w:rsidR="0043185B" w:rsidRPr="004B70F8" w:rsidRDefault="006173E9" w:rsidP="0043185B">
            <w:pPr>
              <w:ind w:left="-43" w:right="-72"/>
              <w:jc w:val="right"/>
              <w:rPr>
                <w:rFonts w:ascii="Arial" w:eastAsia="Arial Unicode MS" w:hAnsi="Arial" w:cs="Arial"/>
                <w:sz w:val="13"/>
                <w:szCs w:val="13"/>
              </w:rPr>
            </w:pPr>
            <w:r w:rsidRPr="006173E9">
              <w:rPr>
                <w:rFonts w:ascii="Arial" w:eastAsia="Arial Unicode MS" w:hAnsi="Arial" w:cs="Arial"/>
                <w:sz w:val="13"/>
                <w:szCs w:val="13"/>
                <w:lang w:val="en-GB"/>
              </w:rPr>
              <w:t>99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997</w:t>
            </w:r>
          </w:p>
        </w:tc>
        <w:tc>
          <w:tcPr>
            <w:tcW w:w="881" w:type="dxa"/>
            <w:shd w:val="clear" w:color="auto" w:fill="FAFAFA"/>
          </w:tcPr>
          <w:p w14:paraId="29773E5E" w14:textId="2623CD10" w:rsidR="0043185B" w:rsidRPr="004B70F8" w:rsidRDefault="006173E9" w:rsidP="0043185B">
            <w:pPr>
              <w:ind w:right="-72"/>
              <w:jc w:val="right"/>
              <w:rPr>
                <w:rFonts w:ascii="Arial" w:eastAsia="Arial Unicode MS" w:hAnsi="Arial" w:cs="Arial"/>
                <w:sz w:val="13"/>
                <w:szCs w:val="13"/>
              </w:rPr>
            </w:pPr>
            <w:r w:rsidRPr="006173E9">
              <w:rPr>
                <w:rFonts w:ascii="Arial" w:eastAsia="Arial Unicode MS" w:hAnsi="Arial" w:cs="Arial"/>
                <w:sz w:val="13"/>
                <w:szCs w:val="13"/>
                <w:lang w:val="en-GB"/>
              </w:rPr>
              <w:t>245</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709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700</w:t>
            </w:r>
          </w:p>
        </w:tc>
        <w:tc>
          <w:tcPr>
            <w:tcW w:w="910" w:type="dxa"/>
            <w:shd w:val="clear" w:color="auto" w:fill="auto"/>
          </w:tcPr>
          <w:p w14:paraId="5EA06068" w14:textId="01AD87D3" w:rsidR="0043185B" w:rsidRPr="004B70F8" w:rsidRDefault="006173E9" w:rsidP="0043185B">
            <w:pPr>
              <w:ind w:right="-72"/>
              <w:jc w:val="right"/>
              <w:rPr>
                <w:rFonts w:ascii="Arial" w:eastAsia="Arial Unicode MS" w:hAnsi="Arial" w:cs="Arial"/>
                <w:sz w:val="13"/>
                <w:szCs w:val="13"/>
              </w:rPr>
            </w:pPr>
            <w:r w:rsidRPr="006173E9">
              <w:rPr>
                <w:rFonts w:ascii="Arial" w:eastAsia="Arial Unicode MS" w:hAnsi="Arial" w:cs="Arial"/>
                <w:sz w:val="13"/>
                <w:szCs w:val="13"/>
                <w:lang w:val="en-GB"/>
              </w:rPr>
              <w:t>245</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709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700</w:t>
            </w:r>
          </w:p>
        </w:tc>
        <w:tc>
          <w:tcPr>
            <w:tcW w:w="952" w:type="dxa"/>
            <w:shd w:val="clear" w:color="auto" w:fill="FAFAFA"/>
          </w:tcPr>
          <w:p w14:paraId="499F61D4" w14:textId="7211E88D" w:rsidR="0043185B" w:rsidRPr="004B70F8" w:rsidRDefault="00890659" w:rsidP="0043185B">
            <w:pPr>
              <w:ind w:right="-72"/>
              <w:jc w:val="right"/>
              <w:rPr>
                <w:rFonts w:ascii="Arial" w:eastAsia="Arial Unicode MS" w:hAnsi="Arial" w:cs="Arial"/>
                <w:sz w:val="13"/>
                <w:szCs w:val="13"/>
              </w:rPr>
            </w:pPr>
            <w:r>
              <w:rPr>
                <w:rFonts w:ascii="Arial" w:eastAsia="Arial Unicode MS" w:hAnsi="Arial" w:cs="Arial"/>
                <w:sz w:val="13"/>
                <w:szCs w:val="13"/>
              </w:rPr>
              <w:t>28,684,386</w:t>
            </w:r>
          </w:p>
        </w:tc>
        <w:tc>
          <w:tcPr>
            <w:tcW w:w="854" w:type="dxa"/>
            <w:shd w:val="clear" w:color="auto" w:fill="auto"/>
          </w:tcPr>
          <w:p w14:paraId="0278D903" w14:textId="29B5119E" w:rsidR="0043185B" w:rsidRPr="004B70F8" w:rsidRDefault="0043185B" w:rsidP="0043185B">
            <w:pPr>
              <w:ind w:right="-72"/>
              <w:jc w:val="right"/>
              <w:rPr>
                <w:rFonts w:ascii="Arial" w:eastAsia="Arial Unicode MS" w:hAnsi="Arial" w:cs="Arial"/>
                <w:sz w:val="13"/>
                <w:szCs w:val="13"/>
              </w:rPr>
            </w:pPr>
            <w:r w:rsidRPr="004B70F8">
              <w:rPr>
                <w:rFonts w:ascii="Arial" w:eastAsia="Arial Unicode MS" w:hAnsi="Arial" w:cs="Arial"/>
                <w:sz w:val="13"/>
                <w:szCs w:val="13"/>
              </w:rPr>
              <w:t>-</w:t>
            </w:r>
          </w:p>
        </w:tc>
      </w:tr>
      <w:tr w:rsidR="0043185B" w:rsidRPr="004B70F8" w14:paraId="294D0160" w14:textId="77777777" w:rsidTr="007B6343">
        <w:trPr>
          <w:trHeight w:val="20"/>
        </w:trPr>
        <w:tc>
          <w:tcPr>
            <w:tcW w:w="1378" w:type="dxa"/>
            <w:shd w:val="clear" w:color="auto" w:fill="auto"/>
          </w:tcPr>
          <w:p w14:paraId="5194687E" w14:textId="77777777" w:rsidR="0043185B" w:rsidRDefault="0043185B" w:rsidP="0043185B">
            <w:pPr>
              <w:jc w:val="left"/>
              <w:rPr>
                <w:rFonts w:ascii="Arial" w:hAnsi="Arial" w:cs="Arial"/>
                <w:color w:val="000000"/>
                <w:sz w:val="13"/>
                <w:szCs w:val="13"/>
              </w:rPr>
            </w:pPr>
            <w:r w:rsidRPr="004B70F8">
              <w:rPr>
                <w:rFonts w:ascii="Arial" w:hAnsi="Arial" w:cs="Arial"/>
                <w:color w:val="000000"/>
                <w:sz w:val="13"/>
                <w:szCs w:val="13"/>
              </w:rPr>
              <w:t xml:space="preserve">   Company  </w:t>
            </w:r>
          </w:p>
          <w:p w14:paraId="71FB22FA" w14:textId="34844694" w:rsidR="0043185B" w:rsidRPr="004B70F8" w:rsidRDefault="0043185B" w:rsidP="0043185B">
            <w:pPr>
              <w:jc w:val="left"/>
              <w:rPr>
                <w:rFonts w:ascii="Arial" w:hAnsi="Arial" w:cs="Arial"/>
                <w:color w:val="000000"/>
                <w:sz w:val="13"/>
                <w:szCs w:val="13"/>
              </w:rPr>
            </w:pPr>
            <w:r w:rsidRPr="004B70F8">
              <w:rPr>
                <w:rFonts w:ascii="Arial" w:hAnsi="Arial" w:cs="Arial"/>
                <w:color w:val="000000"/>
                <w:sz w:val="13"/>
                <w:szCs w:val="13"/>
              </w:rPr>
              <w:t xml:space="preserve">   Limited</w:t>
            </w:r>
          </w:p>
        </w:tc>
        <w:tc>
          <w:tcPr>
            <w:tcW w:w="962" w:type="dxa"/>
            <w:shd w:val="clear" w:color="auto" w:fill="auto"/>
          </w:tcPr>
          <w:p w14:paraId="4A79CE2D" w14:textId="77777777" w:rsidR="0043185B" w:rsidRPr="007B6343" w:rsidRDefault="0043185B" w:rsidP="0043185B">
            <w:pPr>
              <w:ind w:right="-72"/>
              <w:jc w:val="center"/>
              <w:rPr>
                <w:rFonts w:ascii="Arial" w:eastAsia="Arial Unicode MS" w:hAnsi="Arial" w:cs="Arial"/>
                <w:color w:val="000000"/>
                <w:spacing w:val="-4"/>
                <w:sz w:val="13"/>
                <w:szCs w:val="13"/>
                <w:cs/>
              </w:rPr>
            </w:pPr>
          </w:p>
        </w:tc>
        <w:tc>
          <w:tcPr>
            <w:tcW w:w="1422" w:type="dxa"/>
            <w:vMerge/>
            <w:shd w:val="clear" w:color="auto" w:fill="auto"/>
          </w:tcPr>
          <w:p w14:paraId="3DE769D7" w14:textId="77777777" w:rsidR="0043185B" w:rsidRPr="004B70F8" w:rsidRDefault="0043185B" w:rsidP="0043185B">
            <w:pPr>
              <w:ind w:right="-72"/>
              <w:jc w:val="left"/>
              <w:rPr>
                <w:rFonts w:ascii="Arial" w:eastAsia="Arial Unicode MS" w:hAnsi="Arial" w:cs="Arial"/>
                <w:color w:val="000000"/>
                <w:sz w:val="13"/>
                <w:szCs w:val="13"/>
                <w:cs/>
              </w:rPr>
            </w:pPr>
          </w:p>
        </w:tc>
        <w:tc>
          <w:tcPr>
            <w:tcW w:w="792" w:type="dxa"/>
            <w:shd w:val="clear" w:color="auto" w:fill="FAFAFA"/>
          </w:tcPr>
          <w:p w14:paraId="71D4409C" w14:textId="77777777" w:rsidR="0043185B" w:rsidRPr="004B70F8" w:rsidRDefault="0043185B" w:rsidP="0043185B">
            <w:pPr>
              <w:ind w:left="-43" w:right="-72"/>
              <w:jc w:val="right"/>
              <w:rPr>
                <w:rFonts w:ascii="Arial" w:eastAsia="Arial Unicode MS" w:hAnsi="Arial" w:cs="Arial"/>
                <w:sz w:val="13"/>
                <w:szCs w:val="13"/>
              </w:rPr>
            </w:pPr>
          </w:p>
        </w:tc>
        <w:tc>
          <w:tcPr>
            <w:tcW w:w="792" w:type="dxa"/>
            <w:shd w:val="clear" w:color="auto" w:fill="auto"/>
          </w:tcPr>
          <w:p w14:paraId="76BF82E6" w14:textId="77777777" w:rsidR="0043185B" w:rsidRPr="004B70F8" w:rsidRDefault="0043185B" w:rsidP="0043185B">
            <w:pPr>
              <w:ind w:left="-43" w:right="-72"/>
              <w:jc w:val="right"/>
              <w:rPr>
                <w:rFonts w:ascii="Arial" w:eastAsia="Arial Unicode MS" w:hAnsi="Arial" w:cs="Arial"/>
                <w:sz w:val="13"/>
                <w:szCs w:val="13"/>
              </w:rPr>
            </w:pPr>
          </w:p>
        </w:tc>
        <w:tc>
          <w:tcPr>
            <w:tcW w:w="881" w:type="dxa"/>
            <w:shd w:val="clear" w:color="auto" w:fill="FAFAFA"/>
          </w:tcPr>
          <w:p w14:paraId="2C0DB6DB" w14:textId="77777777" w:rsidR="0043185B" w:rsidRPr="004B70F8" w:rsidRDefault="0043185B" w:rsidP="0043185B">
            <w:pPr>
              <w:ind w:right="-72"/>
              <w:jc w:val="right"/>
              <w:rPr>
                <w:rFonts w:ascii="Arial" w:eastAsia="Arial Unicode MS" w:hAnsi="Arial" w:cs="Arial"/>
                <w:sz w:val="13"/>
                <w:szCs w:val="13"/>
              </w:rPr>
            </w:pPr>
          </w:p>
        </w:tc>
        <w:tc>
          <w:tcPr>
            <w:tcW w:w="910" w:type="dxa"/>
            <w:shd w:val="clear" w:color="auto" w:fill="auto"/>
          </w:tcPr>
          <w:p w14:paraId="252CA86E" w14:textId="77777777" w:rsidR="0043185B" w:rsidRPr="004B70F8" w:rsidRDefault="0043185B" w:rsidP="0043185B">
            <w:pPr>
              <w:ind w:right="-72"/>
              <w:jc w:val="right"/>
              <w:rPr>
                <w:rFonts w:ascii="Arial" w:eastAsia="Arial Unicode MS" w:hAnsi="Arial" w:cs="Arial"/>
                <w:sz w:val="13"/>
                <w:szCs w:val="13"/>
              </w:rPr>
            </w:pPr>
          </w:p>
        </w:tc>
        <w:tc>
          <w:tcPr>
            <w:tcW w:w="952" w:type="dxa"/>
            <w:shd w:val="clear" w:color="auto" w:fill="FAFAFA"/>
          </w:tcPr>
          <w:p w14:paraId="3D4658A1" w14:textId="0C94ECEF" w:rsidR="0043185B" w:rsidRPr="004B70F8" w:rsidRDefault="00890659" w:rsidP="0043185B">
            <w:pPr>
              <w:ind w:right="-72"/>
              <w:jc w:val="right"/>
              <w:rPr>
                <w:rFonts w:ascii="Arial" w:eastAsia="Arial Unicode MS" w:hAnsi="Arial" w:cs="Arial"/>
                <w:sz w:val="13"/>
                <w:szCs w:val="13"/>
              </w:rPr>
            </w:pPr>
            <w:r>
              <w:rPr>
                <w:rFonts w:ascii="Arial" w:eastAsia="Arial Unicode MS" w:hAnsi="Arial" w:cs="Arial"/>
                <w:sz w:val="13"/>
                <w:szCs w:val="13"/>
              </w:rPr>
              <w:t>-</w:t>
            </w:r>
          </w:p>
        </w:tc>
        <w:tc>
          <w:tcPr>
            <w:tcW w:w="854" w:type="dxa"/>
            <w:shd w:val="clear" w:color="auto" w:fill="auto"/>
          </w:tcPr>
          <w:p w14:paraId="4EC2FC11" w14:textId="4852374F" w:rsidR="0043185B" w:rsidRPr="004B70F8" w:rsidRDefault="00890659" w:rsidP="0043185B">
            <w:pPr>
              <w:ind w:right="-72"/>
              <w:jc w:val="right"/>
              <w:rPr>
                <w:rFonts w:ascii="Arial" w:eastAsia="Arial Unicode MS" w:hAnsi="Arial" w:cs="Arial"/>
                <w:sz w:val="13"/>
                <w:szCs w:val="13"/>
              </w:rPr>
            </w:pPr>
            <w:r>
              <w:rPr>
                <w:rFonts w:ascii="Arial" w:eastAsia="Arial Unicode MS" w:hAnsi="Arial" w:cs="Arial"/>
                <w:sz w:val="13"/>
                <w:szCs w:val="13"/>
              </w:rPr>
              <w:t>-</w:t>
            </w:r>
          </w:p>
        </w:tc>
      </w:tr>
      <w:tr w:rsidR="0043185B" w:rsidRPr="004B70F8" w14:paraId="5A871789" w14:textId="77777777" w:rsidTr="007B6343">
        <w:trPr>
          <w:trHeight w:val="20"/>
        </w:trPr>
        <w:tc>
          <w:tcPr>
            <w:tcW w:w="1378" w:type="dxa"/>
            <w:shd w:val="clear" w:color="auto" w:fill="auto"/>
          </w:tcPr>
          <w:p w14:paraId="0A3A9A9E" w14:textId="77777777"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I&amp;I Experience</w:t>
            </w:r>
          </w:p>
          <w:p w14:paraId="6FFB94BD" w14:textId="77777777"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Company </w:t>
            </w:r>
          </w:p>
          <w:p w14:paraId="6439B1D3" w14:textId="77777777" w:rsidR="0043185B"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Limited</w:t>
            </w:r>
          </w:p>
          <w:p w14:paraId="054A519B" w14:textId="0737014E" w:rsidR="0043185B" w:rsidRPr="004B70F8" w:rsidRDefault="0043185B" w:rsidP="0043185B">
            <w:pPr>
              <w:ind w:right="-72"/>
              <w:jc w:val="left"/>
              <w:rPr>
                <w:rFonts w:ascii="Arial" w:eastAsia="Arial Unicode MS" w:hAnsi="Arial" w:cs="Arial"/>
                <w:color w:val="000000"/>
                <w:sz w:val="8"/>
                <w:szCs w:val="8"/>
                <w:cs/>
              </w:rPr>
            </w:pPr>
          </w:p>
        </w:tc>
        <w:tc>
          <w:tcPr>
            <w:tcW w:w="962" w:type="dxa"/>
            <w:shd w:val="clear" w:color="auto" w:fill="auto"/>
          </w:tcPr>
          <w:p w14:paraId="0F294F40" w14:textId="77777777" w:rsidR="0043185B" w:rsidRPr="007B6343" w:rsidRDefault="0043185B" w:rsidP="0043185B">
            <w:pPr>
              <w:ind w:right="-72"/>
              <w:jc w:val="center"/>
              <w:rPr>
                <w:rFonts w:ascii="Arial" w:eastAsia="Arial Unicode MS" w:hAnsi="Arial" w:cs="Arial"/>
                <w:color w:val="000000"/>
                <w:spacing w:val="-4"/>
                <w:sz w:val="13"/>
                <w:szCs w:val="13"/>
                <w:cs/>
              </w:rPr>
            </w:pPr>
            <w:r w:rsidRPr="007B6343">
              <w:rPr>
                <w:rFonts w:ascii="Arial" w:eastAsia="Arial Unicode MS" w:hAnsi="Arial" w:cs="Arial"/>
                <w:color w:val="000000"/>
                <w:spacing w:val="-4"/>
                <w:sz w:val="13"/>
                <w:szCs w:val="13"/>
              </w:rPr>
              <w:t>Thailand</w:t>
            </w:r>
          </w:p>
        </w:tc>
        <w:tc>
          <w:tcPr>
            <w:tcW w:w="1422" w:type="dxa"/>
            <w:shd w:val="clear" w:color="auto" w:fill="auto"/>
          </w:tcPr>
          <w:p w14:paraId="3ED1F69C" w14:textId="77777777"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Provide </w:t>
            </w:r>
            <w:proofErr w:type="gramStart"/>
            <w:r w:rsidRPr="004B70F8">
              <w:rPr>
                <w:rFonts w:ascii="Arial" w:eastAsia="Arial Unicode MS" w:hAnsi="Arial" w:cs="Arial"/>
                <w:color w:val="000000"/>
                <w:sz w:val="13"/>
                <w:szCs w:val="13"/>
              </w:rPr>
              <w:t>services</w:t>
            </w:r>
            <w:proofErr w:type="gramEnd"/>
          </w:p>
          <w:p w14:paraId="17EE8688" w14:textId="4624FC37"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 xml:space="preserve">related to </w:t>
            </w:r>
            <w:proofErr w:type="gramStart"/>
            <w:r w:rsidRPr="004B70F8">
              <w:rPr>
                <w:rFonts w:ascii="Arial" w:eastAsia="Arial Unicode MS" w:hAnsi="Arial" w:cs="Arial"/>
                <w:color w:val="000000"/>
                <w:sz w:val="13"/>
                <w:szCs w:val="13"/>
              </w:rPr>
              <w:t>digital</w:t>
            </w:r>
            <w:proofErr w:type="gramEnd"/>
          </w:p>
          <w:p w14:paraId="34ABCA4D" w14:textId="00FCFB60"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marketing</w:t>
            </w:r>
          </w:p>
        </w:tc>
        <w:tc>
          <w:tcPr>
            <w:tcW w:w="792" w:type="dxa"/>
            <w:shd w:val="clear" w:color="auto" w:fill="FAFAFA"/>
          </w:tcPr>
          <w:p w14:paraId="3D7CBCF8" w14:textId="7B104257" w:rsidR="0043185B" w:rsidRPr="004B70F8" w:rsidRDefault="006173E9" w:rsidP="0043185B">
            <w:pPr>
              <w:ind w:left="-43" w:right="-72"/>
              <w:jc w:val="right"/>
              <w:rPr>
                <w:rFonts w:ascii="Arial" w:eastAsia="Arial Unicode MS" w:hAnsi="Arial" w:cs="Arial"/>
                <w:sz w:val="13"/>
                <w:szCs w:val="13"/>
              </w:rPr>
            </w:pPr>
            <w:r w:rsidRPr="006173E9">
              <w:rPr>
                <w:rFonts w:ascii="Arial" w:eastAsia="Arial Unicode MS" w:hAnsi="Arial" w:cs="Arial"/>
                <w:sz w:val="13"/>
                <w:szCs w:val="13"/>
                <w:lang w:val="en-GB"/>
              </w:rPr>
              <w:t>99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97</w:t>
            </w:r>
          </w:p>
        </w:tc>
        <w:tc>
          <w:tcPr>
            <w:tcW w:w="792" w:type="dxa"/>
            <w:shd w:val="clear" w:color="auto" w:fill="auto"/>
          </w:tcPr>
          <w:p w14:paraId="756A5D7E" w14:textId="21119A21" w:rsidR="0043185B" w:rsidRPr="004B70F8" w:rsidRDefault="006173E9" w:rsidP="0043185B">
            <w:pPr>
              <w:ind w:left="-43" w:right="-72"/>
              <w:jc w:val="right"/>
              <w:rPr>
                <w:rFonts w:ascii="Arial" w:eastAsia="Arial Unicode MS" w:hAnsi="Arial" w:cs="Arial"/>
                <w:sz w:val="13"/>
                <w:szCs w:val="13"/>
              </w:rPr>
            </w:pPr>
            <w:r w:rsidRPr="006173E9">
              <w:rPr>
                <w:rFonts w:ascii="Arial" w:eastAsia="Arial Unicode MS" w:hAnsi="Arial" w:cs="Arial"/>
                <w:sz w:val="13"/>
                <w:szCs w:val="13"/>
                <w:lang w:val="en-GB"/>
              </w:rPr>
              <w:t>99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97</w:t>
            </w:r>
          </w:p>
        </w:tc>
        <w:tc>
          <w:tcPr>
            <w:tcW w:w="881" w:type="dxa"/>
            <w:shd w:val="clear" w:color="auto" w:fill="FAFAFA"/>
          </w:tcPr>
          <w:p w14:paraId="0C919E17" w14:textId="0D27352C" w:rsidR="0043185B" w:rsidRPr="004B70F8" w:rsidRDefault="006173E9" w:rsidP="0043185B">
            <w:pPr>
              <w:ind w:right="-72"/>
              <w:jc w:val="right"/>
              <w:rPr>
                <w:rFonts w:ascii="Arial" w:eastAsia="Arial Unicode MS" w:hAnsi="Arial" w:cs="Arial"/>
                <w:sz w:val="13"/>
                <w:szCs w:val="13"/>
              </w:rPr>
            </w:pPr>
            <w:r w:rsidRPr="006173E9">
              <w:rPr>
                <w:rFonts w:ascii="Arial" w:eastAsia="Arial Unicode MS" w:hAnsi="Arial" w:cs="Arial"/>
                <w:sz w:val="13"/>
                <w:szCs w:val="13"/>
                <w:lang w:val="en-GB"/>
              </w:rPr>
              <w:t>999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700</w:t>
            </w:r>
          </w:p>
        </w:tc>
        <w:tc>
          <w:tcPr>
            <w:tcW w:w="910" w:type="dxa"/>
            <w:shd w:val="clear" w:color="auto" w:fill="auto"/>
          </w:tcPr>
          <w:p w14:paraId="496AA0D0" w14:textId="2942B224" w:rsidR="0043185B" w:rsidRPr="004B70F8" w:rsidRDefault="006173E9" w:rsidP="0043185B">
            <w:pPr>
              <w:ind w:right="-72"/>
              <w:jc w:val="right"/>
              <w:rPr>
                <w:rFonts w:ascii="Arial" w:eastAsia="Arial Unicode MS" w:hAnsi="Arial" w:cs="Arial"/>
                <w:sz w:val="13"/>
                <w:szCs w:val="13"/>
              </w:rPr>
            </w:pPr>
            <w:r w:rsidRPr="006173E9">
              <w:rPr>
                <w:rFonts w:ascii="Arial" w:eastAsia="Arial Unicode MS" w:hAnsi="Arial" w:cs="Arial"/>
                <w:sz w:val="13"/>
                <w:szCs w:val="13"/>
                <w:lang w:val="en-GB"/>
              </w:rPr>
              <w:t>999</w:t>
            </w:r>
            <w:r w:rsidR="0043185B" w:rsidRPr="004B70F8">
              <w:rPr>
                <w:rFonts w:ascii="Arial" w:eastAsia="Arial Unicode MS" w:hAnsi="Arial" w:cs="Arial"/>
                <w:sz w:val="13"/>
                <w:szCs w:val="13"/>
              </w:rPr>
              <w:t>,</w:t>
            </w:r>
            <w:r w:rsidRPr="006173E9">
              <w:rPr>
                <w:rFonts w:ascii="Arial" w:eastAsia="Arial Unicode MS" w:hAnsi="Arial" w:cs="Arial"/>
                <w:sz w:val="13"/>
                <w:szCs w:val="13"/>
                <w:lang w:val="en-GB"/>
              </w:rPr>
              <w:t>700</w:t>
            </w:r>
          </w:p>
        </w:tc>
        <w:tc>
          <w:tcPr>
            <w:tcW w:w="952" w:type="dxa"/>
            <w:shd w:val="clear" w:color="auto" w:fill="FAFAFA"/>
          </w:tcPr>
          <w:p w14:paraId="1AA817D8" w14:textId="591EC5BE" w:rsidR="0043185B" w:rsidRPr="004B70F8" w:rsidRDefault="00890659" w:rsidP="0043185B">
            <w:pPr>
              <w:ind w:right="-72"/>
              <w:jc w:val="right"/>
              <w:rPr>
                <w:rFonts w:ascii="Arial" w:eastAsia="Arial Unicode MS" w:hAnsi="Arial" w:cs="Arial"/>
                <w:sz w:val="13"/>
                <w:szCs w:val="13"/>
              </w:rPr>
            </w:pPr>
            <w:r>
              <w:rPr>
                <w:rFonts w:ascii="Arial" w:eastAsia="Arial Unicode MS" w:hAnsi="Arial" w:cs="Arial"/>
                <w:sz w:val="13"/>
                <w:szCs w:val="13"/>
              </w:rPr>
              <w:t>-</w:t>
            </w:r>
          </w:p>
        </w:tc>
        <w:tc>
          <w:tcPr>
            <w:tcW w:w="854" w:type="dxa"/>
            <w:shd w:val="clear" w:color="auto" w:fill="auto"/>
          </w:tcPr>
          <w:p w14:paraId="3DA76980" w14:textId="7B4825EE" w:rsidR="0043185B" w:rsidRPr="004B70F8" w:rsidRDefault="0043185B" w:rsidP="0043185B">
            <w:pPr>
              <w:ind w:right="-72"/>
              <w:jc w:val="right"/>
              <w:rPr>
                <w:rFonts w:ascii="Arial" w:eastAsia="Arial Unicode MS" w:hAnsi="Arial" w:cs="Arial"/>
                <w:sz w:val="13"/>
                <w:szCs w:val="13"/>
              </w:rPr>
            </w:pPr>
            <w:r w:rsidRPr="004B70F8">
              <w:rPr>
                <w:rFonts w:ascii="Arial" w:eastAsia="Arial Unicode MS" w:hAnsi="Arial" w:cs="Arial"/>
                <w:sz w:val="13"/>
                <w:szCs w:val="13"/>
              </w:rPr>
              <w:t>-</w:t>
            </w:r>
          </w:p>
        </w:tc>
      </w:tr>
      <w:tr w:rsidR="0043185B" w:rsidRPr="004B70F8" w14:paraId="18516624" w14:textId="77777777" w:rsidTr="007B6343">
        <w:trPr>
          <w:trHeight w:val="20"/>
        </w:trPr>
        <w:tc>
          <w:tcPr>
            <w:tcW w:w="1378" w:type="dxa"/>
            <w:shd w:val="clear" w:color="auto" w:fill="auto"/>
          </w:tcPr>
          <w:p w14:paraId="53D3BF81" w14:textId="77777777" w:rsidR="0043185B" w:rsidRPr="004B70F8" w:rsidRDefault="0043185B" w:rsidP="0043185B">
            <w:pPr>
              <w:ind w:right="-72"/>
              <w:jc w:val="left"/>
              <w:rPr>
                <w:rFonts w:ascii="Arial" w:eastAsia="Arial Unicode MS" w:hAnsi="Arial" w:cs="Arial"/>
                <w:color w:val="000000"/>
                <w:sz w:val="13"/>
                <w:szCs w:val="13"/>
              </w:rPr>
            </w:pPr>
            <w:proofErr w:type="spellStart"/>
            <w:r w:rsidRPr="004B70F8">
              <w:rPr>
                <w:rFonts w:ascii="Arial" w:eastAsia="Arial Unicode MS" w:hAnsi="Arial" w:cs="Arial"/>
                <w:color w:val="000000"/>
                <w:sz w:val="13"/>
                <w:szCs w:val="13"/>
              </w:rPr>
              <w:t>Diginative</w:t>
            </w:r>
            <w:proofErr w:type="spellEnd"/>
          </w:p>
          <w:p w14:paraId="768A9D85" w14:textId="77777777"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Company </w:t>
            </w:r>
          </w:p>
          <w:p w14:paraId="0A190F60" w14:textId="77777777" w:rsidR="0043185B"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 xml:space="preserve">   Limited</w:t>
            </w:r>
          </w:p>
          <w:p w14:paraId="395549F3" w14:textId="3896BE8E" w:rsidR="006719FD" w:rsidRPr="006719FD" w:rsidRDefault="006719FD" w:rsidP="0043185B">
            <w:pPr>
              <w:ind w:right="-72"/>
              <w:jc w:val="left"/>
              <w:rPr>
                <w:rFonts w:ascii="Arial" w:eastAsia="Arial Unicode MS" w:hAnsi="Arial" w:cs="Arial"/>
                <w:color w:val="000000"/>
                <w:sz w:val="8"/>
                <w:szCs w:val="8"/>
              </w:rPr>
            </w:pPr>
          </w:p>
        </w:tc>
        <w:tc>
          <w:tcPr>
            <w:tcW w:w="962" w:type="dxa"/>
            <w:shd w:val="clear" w:color="auto" w:fill="auto"/>
          </w:tcPr>
          <w:p w14:paraId="1802CE5D" w14:textId="4B3029EA" w:rsidR="0043185B" w:rsidRPr="007B6343" w:rsidRDefault="0043185B" w:rsidP="0043185B">
            <w:pPr>
              <w:ind w:right="-72"/>
              <w:jc w:val="center"/>
              <w:rPr>
                <w:rFonts w:ascii="Arial" w:eastAsia="Arial Unicode MS" w:hAnsi="Arial" w:cs="Arial"/>
                <w:color w:val="000000"/>
                <w:spacing w:val="-4"/>
                <w:sz w:val="13"/>
                <w:szCs w:val="13"/>
              </w:rPr>
            </w:pPr>
            <w:r w:rsidRPr="007B6343">
              <w:rPr>
                <w:rFonts w:ascii="Arial" w:eastAsia="Arial Unicode MS" w:hAnsi="Arial" w:cs="Arial"/>
                <w:color w:val="000000"/>
                <w:spacing w:val="-4"/>
                <w:sz w:val="13"/>
                <w:szCs w:val="13"/>
              </w:rPr>
              <w:t>Thailand</w:t>
            </w:r>
          </w:p>
        </w:tc>
        <w:tc>
          <w:tcPr>
            <w:tcW w:w="1422" w:type="dxa"/>
            <w:shd w:val="clear" w:color="auto" w:fill="auto"/>
          </w:tcPr>
          <w:p w14:paraId="2ED0F572" w14:textId="27B60FFC"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rPr>
              <w:t>Providing consulting,</w:t>
            </w:r>
          </w:p>
          <w:p w14:paraId="2164DC2D" w14:textId="01378D2F"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planning and</w:t>
            </w:r>
          </w:p>
          <w:p w14:paraId="3EB38C85" w14:textId="2FAD5F58" w:rsidR="0043185B" w:rsidRPr="004B70F8" w:rsidRDefault="0043185B" w:rsidP="0043185B">
            <w:pPr>
              <w:ind w:right="-72"/>
              <w:jc w:val="left"/>
              <w:rPr>
                <w:rFonts w:ascii="Arial" w:eastAsia="Arial Unicode MS" w:hAnsi="Arial" w:cs="Arial"/>
                <w:color w:val="000000"/>
                <w:sz w:val="13"/>
                <w:szCs w:val="13"/>
              </w:rPr>
            </w:pPr>
            <w:r w:rsidRPr="004B70F8">
              <w:rPr>
                <w:rFonts w:ascii="Arial" w:eastAsia="Arial Unicode MS" w:hAnsi="Arial" w:cs="Arial"/>
                <w:color w:val="000000"/>
                <w:sz w:val="13"/>
                <w:szCs w:val="13"/>
                <w:cs/>
              </w:rPr>
              <w:t xml:space="preserve">   </w:t>
            </w:r>
            <w:r w:rsidRPr="004B70F8">
              <w:rPr>
                <w:rFonts w:ascii="Arial" w:eastAsia="Arial Unicode MS" w:hAnsi="Arial" w:cs="Arial"/>
                <w:color w:val="000000"/>
                <w:sz w:val="13"/>
                <w:szCs w:val="13"/>
              </w:rPr>
              <w:t>strategic service</w:t>
            </w:r>
          </w:p>
        </w:tc>
        <w:tc>
          <w:tcPr>
            <w:tcW w:w="792" w:type="dxa"/>
            <w:shd w:val="clear" w:color="auto" w:fill="FAFAFA"/>
          </w:tcPr>
          <w:p w14:paraId="09228FC7" w14:textId="093ED7A8" w:rsidR="0043185B" w:rsidRPr="004B70F8" w:rsidRDefault="006173E9" w:rsidP="0043185B">
            <w:pPr>
              <w:ind w:left="-43" w:right="-72"/>
              <w:jc w:val="right"/>
              <w:rPr>
                <w:rFonts w:ascii="Arial" w:eastAsia="Arial Unicode MS" w:hAnsi="Arial" w:cs="Arial"/>
                <w:sz w:val="13"/>
                <w:szCs w:val="13"/>
                <w:lang w:val="en-GB"/>
              </w:rPr>
            </w:pPr>
            <w:r w:rsidRPr="006173E9">
              <w:rPr>
                <w:rFonts w:ascii="Arial" w:eastAsia="Arial Unicode MS" w:hAnsi="Arial" w:cs="Arial"/>
                <w:sz w:val="13"/>
                <w:szCs w:val="13"/>
                <w:lang w:val="en-GB"/>
              </w:rPr>
              <w:t>60</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00</w:t>
            </w:r>
            <w:r w:rsidR="0043185B" w:rsidRPr="004B70F8">
              <w:rPr>
                <w:rFonts w:ascii="Arial" w:eastAsia="Arial Unicode MS" w:hAnsi="Arial" w:cs="Arial"/>
                <w:sz w:val="13"/>
                <w:szCs w:val="13"/>
                <w:lang w:val="en-GB"/>
              </w:rPr>
              <w:t>*</w:t>
            </w:r>
          </w:p>
        </w:tc>
        <w:tc>
          <w:tcPr>
            <w:tcW w:w="792" w:type="dxa"/>
            <w:shd w:val="clear" w:color="auto" w:fill="auto"/>
          </w:tcPr>
          <w:p w14:paraId="0DF28762" w14:textId="2A259A04" w:rsidR="0043185B" w:rsidRPr="004B70F8" w:rsidRDefault="006173E9" w:rsidP="0043185B">
            <w:pPr>
              <w:ind w:left="-43" w:right="-72"/>
              <w:jc w:val="right"/>
              <w:rPr>
                <w:rFonts w:ascii="Arial" w:eastAsia="Arial Unicode MS" w:hAnsi="Arial" w:cs="Arial"/>
                <w:sz w:val="13"/>
                <w:szCs w:val="13"/>
                <w:lang w:val="en-GB"/>
              </w:rPr>
            </w:pPr>
            <w:r w:rsidRPr="006173E9">
              <w:rPr>
                <w:rFonts w:ascii="Arial" w:eastAsia="Arial Unicode MS" w:hAnsi="Arial" w:cs="Arial"/>
                <w:sz w:val="13"/>
                <w:szCs w:val="13"/>
                <w:lang w:val="en-GB"/>
              </w:rPr>
              <w:t>60</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00</w:t>
            </w:r>
            <w:r w:rsidR="0043185B" w:rsidRPr="004B70F8">
              <w:rPr>
                <w:rFonts w:ascii="Arial" w:eastAsia="Arial Unicode MS" w:hAnsi="Arial" w:cs="Arial"/>
                <w:sz w:val="13"/>
                <w:szCs w:val="13"/>
                <w:lang w:val="en-GB"/>
              </w:rPr>
              <w:t>*</w:t>
            </w:r>
          </w:p>
        </w:tc>
        <w:tc>
          <w:tcPr>
            <w:tcW w:w="881" w:type="dxa"/>
            <w:shd w:val="clear" w:color="auto" w:fill="FAFAFA"/>
          </w:tcPr>
          <w:p w14:paraId="2C407605" w14:textId="5321028C" w:rsidR="0043185B" w:rsidRPr="004B70F8" w:rsidRDefault="006173E9" w:rsidP="0043185B">
            <w:pPr>
              <w:ind w:right="-72"/>
              <w:jc w:val="right"/>
              <w:rPr>
                <w:rFonts w:ascii="Arial" w:eastAsia="Arial Unicode MS" w:hAnsi="Arial" w:cs="Arial"/>
                <w:sz w:val="13"/>
                <w:szCs w:val="13"/>
                <w:lang w:val="en-GB"/>
              </w:rPr>
            </w:pPr>
            <w:r w:rsidRPr="006173E9">
              <w:rPr>
                <w:rFonts w:ascii="Arial" w:eastAsia="Arial Unicode MS" w:hAnsi="Arial" w:cs="Arial"/>
                <w:sz w:val="13"/>
                <w:szCs w:val="13"/>
                <w:lang w:val="en-GB"/>
              </w:rPr>
              <w:t>35</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221</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280</w:t>
            </w:r>
          </w:p>
        </w:tc>
        <w:tc>
          <w:tcPr>
            <w:tcW w:w="910" w:type="dxa"/>
            <w:shd w:val="clear" w:color="auto" w:fill="auto"/>
          </w:tcPr>
          <w:p w14:paraId="3FFC793B" w14:textId="1D6539AB" w:rsidR="0043185B" w:rsidRPr="004B70F8" w:rsidRDefault="006173E9" w:rsidP="0043185B">
            <w:pPr>
              <w:ind w:right="-72"/>
              <w:jc w:val="right"/>
              <w:rPr>
                <w:rFonts w:ascii="Arial" w:eastAsia="Arial Unicode MS" w:hAnsi="Arial" w:cs="Arial"/>
                <w:sz w:val="13"/>
                <w:szCs w:val="13"/>
                <w:lang w:val="en-GB"/>
              </w:rPr>
            </w:pPr>
            <w:r w:rsidRPr="006173E9">
              <w:rPr>
                <w:rFonts w:ascii="Arial" w:eastAsia="Arial Unicode MS" w:hAnsi="Arial" w:cs="Arial"/>
                <w:sz w:val="13"/>
                <w:szCs w:val="13"/>
                <w:lang w:val="en-GB"/>
              </w:rPr>
              <w:t>35</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221</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280</w:t>
            </w:r>
          </w:p>
        </w:tc>
        <w:tc>
          <w:tcPr>
            <w:tcW w:w="952" w:type="dxa"/>
            <w:shd w:val="clear" w:color="auto" w:fill="FAFAFA"/>
          </w:tcPr>
          <w:p w14:paraId="53C396FD" w14:textId="3282A5C8" w:rsidR="0043185B" w:rsidRPr="004B70F8" w:rsidRDefault="00890659" w:rsidP="0043185B">
            <w:pPr>
              <w:ind w:right="-72"/>
              <w:jc w:val="right"/>
              <w:rPr>
                <w:rFonts w:ascii="Arial" w:eastAsia="Arial Unicode MS" w:hAnsi="Arial" w:cs="Arial"/>
                <w:sz w:val="13"/>
                <w:szCs w:val="13"/>
              </w:rPr>
            </w:pPr>
            <w:r>
              <w:rPr>
                <w:rFonts w:ascii="Arial" w:eastAsia="Arial Unicode MS" w:hAnsi="Arial" w:cs="Arial"/>
                <w:sz w:val="13"/>
                <w:szCs w:val="13"/>
              </w:rPr>
              <w:t>-</w:t>
            </w:r>
          </w:p>
        </w:tc>
        <w:tc>
          <w:tcPr>
            <w:tcW w:w="854" w:type="dxa"/>
            <w:shd w:val="clear" w:color="auto" w:fill="auto"/>
          </w:tcPr>
          <w:p w14:paraId="1184377D" w14:textId="5CD593A6" w:rsidR="0043185B" w:rsidRPr="004B70F8" w:rsidRDefault="0043185B" w:rsidP="0043185B">
            <w:pPr>
              <w:ind w:right="-72"/>
              <w:jc w:val="right"/>
              <w:rPr>
                <w:rFonts w:ascii="Arial" w:eastAsia="Arial Unicode MS" w:hAnsi="Arial" w:cs="Arial"/>
                <w:sz w:val="13"/>
                <w:szCs w:val="13"/>
              </w:rPr>
            </w:pPr>
            <w:r w:rsidRPr="004B70F8">
              <w:rPr>
                <w:rFonts w:ascii="Arial" w:eastAsia="Arial Unicode MS" w:hAnsi="Arial" w:cs="Arial"/>
                <w:sz w:val="13"/>
                <w:szCs w:val="13"/>
              </w:rPr>
              <w:t>-</w:t>
            </w:r>
          </w:p>
        </w:tc>
      </w:tr>
      <w:tr w:rsidR="00CC5F1D" w:rsidRPr="004B70F8" w14:paraId="08424B89" w14:textId="77777777" w:rsidTr="007B6343">
        <w:trPr>
          <w:trHeight w:val="20"/>
        </w:trPr>
        <w:tc>
          <w:tcPr>
            <w:tcW w:w="1378" w:type="dxa"/>
            <w:shd w:val="clear" w:color="auto" w:fill="auto"/>
          </w:tcPr>
          <w:p w14:paraId="1B11345C" w14:textId="20C4327B" w:rsidR="00CC5F1D" w:rsidRPr="004B70F8" w:rsidRDefault="00CC5F1D" w:rsidP="0043185B">
            <w:pPr>
              <w:ind w:right="-72"/>
              <w:jc w:val="left"/>
              <w:rPr>
                <w:rFonts w:ascii="Arial" w:eastAsia="Arial Unicode MS" w:hAnsi="Arial" w:cs="Arial"/>
                <w:color w:val="000000"/>
                <w:sz w:val="13"/>
                <w:szCs w:val="13"/>
              </w:rPr>
            </w:pPr>
            <w:r>
              <w:rPr>
                <w:rFonts w:ascii="Arial" w:eastAsia="Arial Unicode MS" w:hAnsi="Arial" w:cs="Arial"/>
                <w:color w:val="000000"/>
                <w:sz w:val="13"/>
                <w:szCs w:val="13"/>
              </w:rPr>
              <w:t xml:space="preserve">Lansing </w:t>
            </w:r>
            <w:r w:rsidR="00DF3D33">
              <w:rPr>
                <w:rFonts w:ascii="Arial" w:eastAsia="Arial Unicode MS" w:hAnsi="Arial" w:cs="Arial"/>
                <w:color w:val="000000"/>
                <w:sz w:val="13"/>
                <w:szCs w:val="13"/>
              </w:rPr>
              <w:t>Business</w:t>
            </w:r>
            <w:r w:rsidR="00DF3D33">
              <w:rPr>
                <w:rFonts w:ascii="Arial" w:eastAsia="Arial Unicode MS" w:hAnsi="Arial" w:cs="Arial"/>
                <w:color w:val="000000"/>
                <w:sz w:val="13"/>
                <w:szCs w:val="13"/>
              </w:rPr>
              <w:br/>
              <w:t xml:space="preserve">   Systems </w:t>
            </w:r>
            <w:proofErr w:type="spellStart"/>
            <w:proofErr w:type="gramStart"/>
            <w:r w:rsidR="00DF3D33">
              <w:rPr>
                <w:rFonts w:ascii="Arial" w:eastAsia="Arial Unicode MS" w:hAnsi="Arial" w:cs="Arial"/>
                <w:color w:val="000000"/>
                <w:sz w:val="13"/>
                <w:szCs w:val="13"/>
              </w:rPr>
              <w:t>Co.,Ltd</w:t>
            </w:r>
            <w:proofErr w:type="spellEnd"/>
            <w:proofErr w:type="gramEnd"/>
            <w:r w:rsidR="00DF3D33">
              <w:rPr>
                <w:rFonts w:ascii="Arial" w:eastAsia="Arial Unicode MS" w:hAnsi="Arial" w:cs="Arial"/>
                <w:color w:val="000000"/>
                <w:sz w:val="13"/>
                <w:szCs w:val="13"/>
              </w:rPr>
              <w:br/>
              <w:t xml:space="preserve">   and a subsidiary.</w:t>
            </w:r>
          </w:p>
        </w:tc>
        <w:tc>
          <w:tcPr>
            <w:tcW w:w="962" w:type="dxa"/>
            <w:shd w:val="clear" w:color="auto" w:fill="auto"/>
          </w:tcPr>
          <w:p w14:paraId="7E12707B" w14:textId="3259A611" w:rsidR="00CC5F1D" w:rsidRPr="007B6343" w:rsidRDefault="00DF3D33" w:rsidP="0043185B">
            <w:pPr>
              <w:ind w:right="-72"/>
              <w:jc w:val="center"/>
              <w:rPr>
                <w:rFonts w:ascii="Arial" w:eastAsia="Arial Unicode MS" w:hAnsi="Arial" w:cs="Arial"/>
                <w:color w:val="000000"/>
                <w:spacing w:val="-4"/>
                <w:sz w:val="13"/>
                <w:szCs w:val="13"/>
              </w:rPr>
            </w:pPr>
            <w:r w:rsidRPr="007B6343">
              <w:rPr>
                <w:rFonts w:ascii="Arial" w:eastAsia="Arial Unicode MS" w:hAnsi="Arial" w:cs="Arial"/>
                <w:color w:val="000000"/>
                <w:spacing w:val="-4"/>
                <w:sz w:val="13"/>
                <w:szCs w:val="13"/>
              </w:rPr>
              <w:t>Thailand</w:t>
            </w:r>
          </w:p>
        </w:tc>
        <w:tc>
          <w:tcPr>
            <w:tcW w:w="1422" w:type="dxa"/>
            <w:shd w:val="clear" w:color="auto" w:fill="auto"/>
          </w:tcPr>
          <w:p w14:paraId="24720E54" w14:textId="5AF7887B" w:rsidR="00CC5F1D" w:rsidRPr="004B70F8" w:rsidRDefault="00DF3D33" w:rsidP="0043185B">
            <w:pPr>
              <w:ind w:right="-72"/>
              <w:jc w:val="left"/>
              <w:rPr>
                <w:rFonts w:ascii="Arial" w:eastAsia="Arial Unicode MS" w:hAnsi="Arial" w:cs="Arial"/>
                <w:color w:val="000000"/>
                <w:sz w:val="13"/>
                <w:szCs w:val="13"/>
              </w:rPr>
            </w:pPr>
            <w:r>
              <w:rPr>
                <w:rFonts w:ascii="Arial" w:eastAsia="Arial Unicode MS" w:hAnsi="Arial" w:cs="Arial"/>
                <w:color w:val="000000"/>
                <w:sz w:val="13"/>
                <w:szCs w:val="13"/>
              </w:rPr>
              <w:t>P</w:t>
            </w:r>
            <w:r w:rsidRPr="00DF3D33">
              <w:rPr>
                <w:rFonts w:ascii="Arial" w:eastAsia="Arial Unicode MS" w:hAnsi="Arial" w:cs="Arial"/>
                <w:color w:val="000000"/>
                <w:sz w:val="13"/>
                <w:szCs w:val="13"/>
              </w:rPr>
              <w:t xml:space="preserve">rovide services </w:t>
            </w:r>
            <w:r>
              <w:rPr>
                <w:rFonts w:ascii="Arial" w:eastAsia="Arial Unicode MS" w:hAnsi="Arial" w:cs="Arial"/>
                <w:color w:val="000000"/>
                <w:sz w:val="13"/>
                <w:szCs w:val="13"/>
              </w:rPr>
              <w:br/>
              <w:t xml:space="preserve">   </w:t>
            </w:r>
            <w:r w:rsidRPr="00DF3D33">
              <w:rPr>
                <w:rFonts w:ascii="Arial" w:eastAsia="Arial Unicode MS" w:hAnsi="Arial" w:cs="Arial"/>
                <w:color w:val="000000"/>
                <w:sz w:val="13"/>
                <w:szCs w:val="13"/>
              </w:rPr>
              <w:t xml:space="preserve">related to </w:t>
            </w:r>
            <w:r>
              <w:rPr>
                <w:rFonts w:ascii="Arial" w:eastAsia="Arial Unicode MS" w:hAnsi="Arial" w:cs="Arial"/>
                <w:color w:val="000000"/>
                <w:sz w:val="13"/>
                <w:szCs w:val="13"/>
              </w:rPr>
              <w:t>outsource</w:t>
            </w:r>
            <w:r>
              <w:rPr>
                <w:rFonts w:ascii="Arial" w:eastAsia="Arial Unicode MS" w:hAnsi="Arial" w:cs="Arial"/>
                <w:color w:val="000000"/>
                <w:sz w:val="13"/>
                <w:szCs w:val="13"/>
              </w:rPr>
              <w:br/>
              <w:t xml:space="preserve">   IT staff</w:t>
            </w:r>
          </w:p>
        </w:tc>
        <w:tc>
          <w:tcPr>
            <w:tcW w:w="792" w:type="dxa"/>
            <w:shd w:val="clear" w:color="auto" w:fill="FAFAFA"/>
          </w:tcPr>
          <w:p w14:paraId="469C78DE" w14:textId="58B41D49" w:rsidR="00CC5F1D" w:rsidRPr="006173E9" w:rsidRDefault="00DF3D33" w:rsidP="0043185B">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51.00*</w:t>
            </w:r>
          </w:p>
        </w:tc>
        <w:tc>
          <w:tcPr>
            <w:tcW w:w="792" w:type="dxa"/>
            <w:shd w:val="clear" w:color="auto" w:fill="auto"/>
          </w:tcPr>
          <w:p w14:paraId="7BD5BA01" w14:textId="10D46D49" w:rsidR="00CC5F1D" w:rsidRPr="006173E9" w:rsidRDefault="00DF3D33" w:rsidP="0043185B">
            <w:pPr>
              <w:ind w:left="-43"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881" w:type="dxa"/>
            <w:tcBorders>
              <w:bottom w:val="single" w:sz="4" w:space="0" w:color="auto"/>
            </w:tcBorders>
            <w:shd w:val="clear" w:color="auto" w:fill="FAFAFA"/>
          </w:tcPr>
          <w:p w14:paraId="514DC501" w14:textId="773B5097" w:rsidR="00CC5F1D" w:rsidRPr="006173E9" w:rsidRDefault="00890659" w:rsidP="0043185B">
            <w:pPr>
              <w:ind w:right="-72"/>
              <w:jc w:val="right"/>
              <w:rPr>
                <w:rFonts w:ascii="Arial" w:eastAsia="Arial Unicode MS" w:hAnsi="Arial" w:cs="Arial"/>
                <w:sz w:val="13"/>
                <w:szCs w:val="13"/>
                <w:lang w:val="en-GB"/>
              </w:rPr>
            </w:pPr>
            <w:r>
              <w:rPr>
                <w:rFonts w:ascii="Arial" w:eastAsia="Arial Unicode MS" w:hAnsi="Arial" w:cs="Arial"/>
                <w:sz w:val="13"/>
                <w:szCs w:val="13"/>
                <w:lang w:val="en-GB"/>
              </w:rPr>
              <w:t>312,60</w:t>
            </w:r>
            <w:r w:rsidR="0051539F">
              <w:rPr>
                <w:rFonts w:ascii="Arial" w:eastAsia="Arial Unicode MS" w:hAnsi="Arial" w:cs="Arial"/>
                <w:sz w:val="13"/>
                <w:szCs w:val="13"/>
                <w:lang w:val="en-GB"/>
              </w:rPr>
              <w:t>9</w:t>
            </w:r>
            <w:r>
              <w:rPr>
                <w:rFonts w:ascii="Arial" w:eastAsia="Arial Unicode MS" w:hAnsi="Arial" w:cs="Arial"/>
                <w:sz w:val="13"/>
                <w:szCs w:val="13"/>
                <w:lang w:val="en-GB"/>
              </w:rPr>
              <w:t>,861</w:t>
            </w:r>
          </w:p>
        </w:tc>
        <w:tc>
          <w:tcPr>
            <w:tcW w:w="910" w:type="dxa"/>
            <w:tcBorders>
              <w:bottom w:val="single" w:sz="4" w:space="0" w:color="auto"/>
            </w:tcBorders>
            <w:shd w:val="clear" w:color="auto" w:fill="auto"/>
          </w:tcPr>
          <w:p w14:paraId="2F8B8EF5" w14:textId="4CC0E019" w:rsidR="00CC5F1D" w:rsidRPr="006173E9" w:rsidRDefault="00890659" w:rsidP="0043185B">
            <w:pPr>
              <w:ind w:right="-72"/>
              <w:jc w:val="right"/>
              <w:rPr>
                <w:rFonts w:ascii="Arial" w:eastAsia="Arial Unicode MS" w:hAnsi="Arial" w:cs="Arial"/>
                <w:sz w:val="13"/>
                <w:szCs w:val="13"/>
                <w:lang w:val="en-GB"/>
              </w:rPr>
            </w:pPr>
            <w:r>
              <w:rPr>
                <w:rFonts w:ascii="Arial" w:eastAsia="Arial Unicode MS" w:hAnsi="Arial" w:cs="Arial"/>
                <w:sz w:val="13"/>
                <w:szCs w:val="13"/>
                <w:lang w:val="en-GB"/>
              </w:rPr>
              <w:t>-</w:t>
            </w:r>
          </w:p>
        </w:tc>
        <w:tc>
          <w:tcPr>
            <w:tcW w:w="952" w:type="dxa"/>
            <w:tcBorders>
              <w:bottom w:val="single" w:sz="4" w:space="0" w:color="auto"/>
            </w:tcBorders>
            <w:shd w:val="clear" w:color="auto" w:fill="FAFAFA"/>
          </w:tcPr>
          <w:p w14:paraId="17F80D72" w14:textId="1E620C68" w:rsidR="00CC5F1D" w:rsidRPr="004B70F8" w:rsidRDefault="00890659" w:rsidP="0043185B">
            <w:pPr>
              <w:ind w:right="-72"/>
              <w:jc w:val="right"/>
              <w:rPr>
                <w:rFonts w:ascii="Arial" w:eastAsia="Arial Unicode MS" w:hAnsi="Arial" w:cs="Arial"/>
                <w:sz w:val="13"/>
                <w:szCs w:val="13"/>
              </w:rPr>
            </w:pPr>
            <w:r>
              <w:rPr>
                <w:rFonts w:ascii="Arial" w:eastAsia="Arial Unicode MS" w:hAnsi="Arial" w:cs="Arial"/>
                <w:sz w:val="13"/>
                <w:szCs w:val="13"/>
              </w:rPr>
              <w:t>-</w:t>
            </w:r>
          </w:p>
        </w:tc>
        <w:tc>
          <w:tcPr>
            <w:tcW w:w="854" w:type="dxa"/>
            <w:tcBorders>
              <w:bottom w:val="single" w:sz="4" w:space="0" w:color="auto"/>
            </w:tcBorders>
            <w:shd w:val="clear" w:color="auto" w:fill="auto"/>
          </w:tcPr>
          <w:p w14:paraId="222889FC" w14:textId="2DB151C4" w:rsidR="00CC5F1D" w:rsidRPr="004B70F8" w:rsidRDefault="006719FD" w:rsidP="0043185B">
            <w:pPr>
              <w:ind w:right="-72"/>
              <w:jc w:val="right"/>
              <w:rPr>
                <w:rFonts w:ascii="Arial" w:eastAsia="Arial Unicode MS" w:hAnsi="Arial" w:cs="Arial"/>
                <w:sz w:val="13"/>
                <w:szCs w:val="13"/>
              </w:rPr>
            </w:pPr>
            <w:r>
              <w:rPr>
                <w:rFonts w:ascii="Arial" w:eastAsia="Arial Unicode MS" w:hAnsi="Arial" w:cs="Arial"/>
                <w:sz w:val="13"/>
                <w:szCs w:val="13"/>
              </w:rPr>
              <w:t>-</w:t>
            </w:r>
          </w:p>
        </w:tc>
      </w:tr>
      <w:tr w:rsidR="0043185B" w:rsidRPr="004B70F8" w14:paraId="5B684BBB" w14:textId="77777777" w:rsidTr="007B6343">
        <w:trPr>
          <w:trHeight w:val="20"/>
        </w:trPr>
        <w:tc>
          <w:tcPr>
            <w:tcW w:w="1378" w:type="dxa"/>
            <w:shd w:val="clear" w:color="auto" w:fill="auto"/>
          </w:tcPr>
          <w:p w14:paraId="0B9EB9EA" w14:textId="77777777" w:rsidR="0043185B" w:rsidRPr="004B70F8" w:rsidRDefault="0043185B" w:rsidP="0043185B">
            <w:pPr>
              <w:ind w:right="-72"/>
              <w:jc w:val="left"/>
              <w:rPr>
                <w:rFonts w:ascii="Arial" w:eastAsia="Arial Unicode MS" w:hAnsi="Arial" w:cs="Arial"/>
                <w:color w:val="000000"/>
                <w:sz w:val="13"/>
                <w:szCs w:val="13"/>
                <w:cs/>
              </w:rPr>
            </w:pPr>
          </w:p>
        </w:tc>
        <w:tc>
          <w:tcPr>
            <w:tcW w:w="962" w:type="dxa"/>
            <w:shd w:val="clear" w:color="auto" w:fill="auto"/>
          </w:tcPr>
          <w:p w14:paraId="634F02FF" w14:textId="77777777" w:rsidR="0043185B" w:rsidRPr="007B6343" w:rsidRDefault="0043185B" w:rsidP="0043185B">
            <w:pPr>
              <w:ind w:right="-72"/>
              <w:jc w:val="center"/>
              <w:rPr>
                <w:rFonts w:ascii="Arial" w:eastAsia="Arial Unicode MS" w:hAnsi="Arial" w:cs="Arial"/>
                <w:color w:val="000000"/>
                <w:spacing w:val="-4"/>
                <w:sz w:val="13"/>
                <w:szCs w:val="13"/>
                <w:cs/>
              </w:rPr>
            </w:pPr>
          </w:p>
        </w:tc>
        <w:tc>
          <w:tcPr>
            <w:tcW w:w="1422" w:type="dxa"/>
            <w:shd w:val="clear" w:color="auto" w:fill="auto"/>
          </w:tcPr>
          <w:p w14:paraId="6932EB4B" w14:textId="77777777" w:rsidR="0043185B" w:rsidRPr="004B70F8" w:rsidRDefault="0043185B" w:rsidP="0043185B">
            <w:pPr>
              <w:ind w:right="-72"/>
              <w:rPr>
                <w:rFonts w:ascii="Arial" w:eastAsia="Arial Unicode MS" w:hAnsi="Arial" w:cs="Arial"/>
                <w:color w:val="000000"/>
                <w:sz w:val="13"/>
                <w:szCs w:val="13"/>
                <w:cs/>
              </w:rPr>
            </w:pPr>
          </w:p>
        </w:tc>
        <w:tc>
          <w:tcPr>
            <w:tcW w:w="792" w:type="dxa"/>
            <w:shd w:val="clear" w:color="auto" w:fill="FAFAFA"/>
          </w:tcPr>
          <w:p w14:paraId="61798359" w14:textId="77777777" w:rsidR="0043185B" w:rsidRPr="004B70F8" w:rsidRDefault="0043185B" w:rsidP="0043185B">
            <w:pPr>
              <w:ind w:left="-43" w:right="-72"/>
              <w:jc w:val="right"/>
              <w:rPr>
                <w:rFonts w:ascii="Arial" w:eastAsia="Arial Unicode MS" w:hAnsi="Arial" w:cs="Arial"/>
                <w:color w:val="000000"/>
                <w:sz w:val="13"/>
                <w:szCs w:val="13"/>
              </w:rPr>
            </w:pPr>
          </w:p>
        </w:tc>
        <w:tc>
          <w:tcPr>
            <w:tcW w:w="792" w:type="dxa"/>
            <w:shd w:val="clear" w:color="auto" w:fill="auto"/>
          </w:tcPr>
          <w:p w14:paraId="0DB0C4C7" w14:textId="77777777" w:rsidR="0043185B" w:rsidRPr="004B70F8" w:rsidRDefault="0043185B" w:rsidP="0043185B">
            <w:pPr>
              <w:ind w:left="-43" w:right="-72"/>
              <w:jc w:val="right"/>
              <w:rPr>
                <w:rFonts w:ascii="Arial" w:eastAsia="Arial Unicode MS" w:hAnsi="Arial" w:cs="Arial"/>
                <w:color w:val="000000"/>
                <w:sz w:val="13"/>
                <w:szCs w:val="13"/>
                <w:cs/>
              </w:rPr>
            </w:pPr>
          </w:p>
        </w:tc>
        <w:tc>
          <w:tcPr>
            <w:tcW w:w="881" w:type="dxa"/>
            <w:tcBorders>
              <w:top w:val="single" w:sz="4" w:space="0" w:color="auto"/>
            </w:tcBorders>
            <w:shd w:val="clear" w:color="auto" w:fill="FAFAFA"/>
          </w:tcPr>
          <w:p w14:paraId="5179B8CB" w14:textId="77777777" w:rsidR="0043185B" w:rsidRPr="004B70F8" w:rsidRDefault="0043185B" w:rsidP="0043185B">
            <w:pPr>
              <w:ind w:right="-72"/>
              <w:jc w:val="right"/>
              <w:rPr>
                <w:rFonts w:ascii="Arial" w:eastAsia="Arial Unicode MS" w:hAnsi="Arial" w:cs="Arial"/>
                <w:color w:val="000000"/>
                <w:sz w:val="13"/>
                <w:szCs w:val="13"/>
              </w:rPr>
            </w:pPr>
          </w:p>
        </w:tc>
        <w:tc>
          <w:tcPr>
            <w:tcW w:w="910" w:type="dxa"/>
            <w:tcBorders>
              <w:top w:val="single" w:sz="4" w:space="0" w:color="auto"/>
            </w:tcBorders>
            <w:shd w:val="clear" w:color="auto" w:fill="auto"/>
          </w:tcPr>
          <w:p w14:paraId="45B32DEB" w14:textId="77777777" w:rsidR="0043185B" w:rsidRPr="004B70F8" w:rsidRDefault="0043185B" w:rsidP="0043185B">
            <w:pPr>
              <w:ind w:right="-72"/>
              <w:jc w:val="right"/>
              <w:rPr>
                <w:rFonts w:ascii="Arial" w:eastAsia="Arial Unicode MS" w:hAnsi="Arial" w:cs="Arial"/>
                <w:color w:val="000000"/>
                <w:sz w:val="13"/>
                <w:szCs w:val="13"/>
              </w:rPr>
            </w:pPr>
          </w:p>
        </w:tc>
        <w:tc>
          <w:tcPr>
            <w:tcW w:w="952" w:type="dxa"/>
            <w:tcBorders>
              <w:top w:val="single" w:sz="4" w:space="0" w:color="auto"/>
            </w:tcBorders>
            <w:shd w:val="clear" w:color="auto" w:fill="FAFAFA"/>
          </w:tcPr>
          <w:p w14:paraId="05F578FA" w14:textId="77777777" w:rsidR="0043185B" w:rsidRPr="004B70F8" w:rsidRDefault="0043185B" w:rsidP="0043185B">
            <w:pPr>
              <w:ind w:right="-72"/>
              <w:rPr>
                <w:rFonts w:ascii="Arial" w:eastAsia="Arial Unicode MS" w:hAnsi="Arial" w:cs="Arial"/>
                <w:color w:val="000000"/>
                <w:sz w:val="13"/>
                <w:szCs w:val="13"/>
              </w:rPr>
            </w:pPr>
          </w:p>
        </w:tc>
        <w:tc>
          <w:tcPr>
            <w:tcW w:w="854" w:type="dxa"/>
            <w:tcBorders>
              <w:top w:val="single" w:sz="4" w:space="0" w:color="auto"/>
            </w:tcBorders>
            <w:shd w:val="clear" w:color="auto" w:fill="auto"/>
          </w:tcPr>
          <w:p w14:paraId="352EB1D0" w14:textId="77777777" w:rsidR="0043185B" w:rsidRPr="004B70F8" w:rsidRDefault="0043185B" w:rsidP="0043185B">
            <w:pPr>
              <w:ind w:right="-72"/>
              <w:rPr>
                <w:rFonts w:ascii="Arial" w:eastAsia="Arial Unicode MS" w:hAnsi="Arial" w:cs="Arial"/>
                <w:color w:val="000000"/>
                <w:sz w:val="13"/>
                <w:szCs w:val="13"/>
              </w:rPr>
            </w:pPr>
          </w:p>
        </w:tc>
      </w:tr>
      <w:tr w:rsidR="0043185B" w:rsidRPr="004B70F8" w14:paraId="3C39546D" w14:textId="77777777" w:rsidTr="007B6343">
        <w:trPr>
          <w:trHeight w:val="20"/>
        </w:trPr>
        <w:tc>
          <w:tcPr>
            <w:tcW w:w="1378" w:type="dxa"/>
            <w:shd w:val="clear" w:color="auto" w:fill="auto"/>
          </w:tcPr>
          <w:p w14:paraId="4B2E3699" w14:textId="77777777" w:rsidR="0043185B" w:rsidRPr="004B70F8" w:rsidRDefault="0043185B" w:rsidP="0043185B">
            <w:pPr>
              <w:ind w:right="-72"/>
              <w:jc w:val="left"/>
              <w:rPr>
                <w:rFonts w:ascii="Arial" w:eastAsia="Arial Unicode MS" w:hAnsi="Arial" w:cs="Arial"/>
                <w:color w:val="000000"/>
                <w:sz w:val="13"/>
                <w:szCs w:val="13"/>
                <w:cs/>
              </w:rPr>
            </w:pPr>
          </w:p>
        </w:tc>
        <w:tc>
          <w:tcPr>
            <w:tcW w:w="962" w:type="dxa"/>
            <w:shd w:val="clear" w:color="auto" w:fill="auto"/>
          </w:tcPr>
          <w:p w14:paraId="46F17A7A" w14:textId="77777777" w:rsidR="0043185B" w:rsidRPr="007B6343" w:rsidRDefault="0043185B" w:rsidP="0043185B">
            <w:pPr>
              <w:ind w:right="-72"/>
              <w:jc w:val="center"/>
              <w:rPr>
                <w:rFonts w:ascii="Arial" w:eastAsia="Arial Unicode MS" w:hAnsi="Arial" w:cs="Arial"/>
                <w:color w:val="000000"/>
                <w:spacing w:val="-4"/>
                <w:sz w:val="13"/>
                <w:szCs w:val="13"/>
                <w:cs/>
              </w:rPr>
            </w:pPr>
          </w:p>
        </w:tc>
        <w:tc>
          <w:tcPr>
            <w:tcW w:w="1422" w:type="dxa"/>
            <w:shd w:val="clear" w:color="auto" w:fill="auto"/>
          </w:tcPr>
          <w:p w14:paraId="38F46D91" w14:textId="77777777" w:rsidR="0043185B" w:rsidRPr="004B70F8" w:rsidRDefault="0043185B" w:rsidP="0043185B">
            <w:pPr>
              <w:ind w:right="-72"/>
              <w:rPr>
                <w:rFonts w:ascii="Arial" w:eastAsia="Arial Unicode MS" w:hAnsi="Arial" w:cs="Arial"/>
                <w:color w:val="000000"/>
                <w:sz w:val="13"/>
                <w:szCs w:val="13"/>
                <w:cs/>
              </w:rPr>
            </w:pPr>
          </w:p>
        </w:tc>
        <w:tc>
          <w:tcPr>
            <w:tcW w:w="792" w:type="dxa"/>
            <w:shd w:val="clear" w:color="auto" w:fill="FAFAFA"/>
          </w:tcPr>
          <w:p w14:paraId="141C25F3" w14:textId="77777777" w:rsidR="0043185B" w:rsidRPr="004B70F8" w:rsidRDefault="0043185B" w:rsidP="0043185B">
            <w:pPr>
              <w:ind w:left="-43" w:right="-72"/>
              <w:jc w:val="right"/>
              <w:rPr>
                <w:rFonts w:ascii="Arial" w:eastAsia="Arial Unicode MS" w:hAnsi="Arial" w:cs="Arial"/>
                <w:color w:val="000000"/>
                <w:sz w:val="13"/>
                <w:szCs w:val="13"/>
              </w:rPr>
            </w:pPr>
          </w:p>
        </w:tc>
        <w:tc>
          <w:tcPr>
            <w:tcW w:w="792" w:type="dxa"/>
            <w:shd w:val="clear" w:color="auto" w:fill="auto"/>
          </w:tcPr>
          <w:p w14:paraId="16E89FB1" w14:textId="77777777" w:rsidR="0043185B" w:rsidRPr="004B70F8" w:rsidRDefault="0043185B" w:rsidP="0043185B">
            <w:pPr>
              <w:ind w:left="-43" w:right="-72"/>
              <w:jc w:val="right"/>
              <w:rPr>
                <w:rFonts w:ascii="Arial" w:eastAsia="Arial Unicode MS" w:hAnsi="Arial" w:cs="Arial"/>
                <w:color w:val="000000"/>
                <w:sz w:val="13"/>
                <w:szCs w:val="13"/>
                <w:cs/>
              </w:rPr>
            </w:pPr>
          </w:p>
        </w:tc>
        <w:tc>
          <w:tcPr>
            <w:tcW w:w="881" w:type="dxa"/>
            <w:tcBorders>
              <w:bottom w:val="single" w:sz="4" w:space="0" w:color="auto"/>
            </w:tcBorders>
            <w:shd w:val="clear" w:color="auto" w:fill="FAFAFA"/>
          </w:tcPr>
          <w:p w14:paraId="7542F68E" w14:textId="14B0CC13" w:rsidR="0043185B" w:rsidRPr="004B70F8" w:rsidRDefault="00890659" w:rsidP="0043185B">
            <w:pPr>
              <w:ind w:right="-72"/>
              <w:jc w:val="right"/>
              <w:rPr>
                <w:rFonts w:ascii="Arial" w:eastAsia="Arial Unicode MS" w:hAnsi="Arial" w:cs="Arial"/>
                <w:sz w:val="13"/>
                <w:szCs w:val="13"/>
              </w:rPr>
            </w:pPr>
            <w:r w:rsidRPr="00890659">
              <w:rPr>
                <w:rFonts w:ascii="Arial" w:eastAsia="Arial Unicode MS" w:hAnsi="Arial" w:cs="Arial"/>
                <w:sz w:val="13"/>
                <w:szCs w:val="13"/>
                <w:lang w:val="en-GB"/>
              </w:rPr>
              <w:t>609,540,541</w:t>
            </w:r>
          </w:p>
        </w:tc>
        <w:tc>
          <w:tcPr>
            <w:tcW w:w="910" w:type="dxa"/>
            <w:tcBorders>
              <w:bottom w:val="single" w:sz="4" w:space="0" w:color="auto"/>
            </w:tcBorders>
            <w:shd w:val="clear" w:color="auto" w:fill="auto"/>
          </w:tcPr>
          <w:p w14:paraId="24F99AB3" w14:textId="70898BE0" w:rsidR="0043185B" w:rsidRPr="004B70F8" w:rsidRDefault="006173E9" w:rsidP="0043185B">
            <w:pPr>
              <w:ind w:right="-72"/>
              <w:jc w:val="right"/>
              <w:rPr>
                <w:rFonts w:ascii="Arial" w:eastAsia="Arial Unicode MS" w:hAnsi="Arial" w:cs="Arial"/>
                <w:sz w:val="13"/>
                <w:szCs w:val="13"/>
              </w:rPr>
            </w:pPr>
            <w:r w:rsidRPr="006173E9">
              <w:rPr>
                <w:rFonts w:ascii="Arial" w:eastAsia="Arial Unicode MS" w:hAnsi="Arial" w:cs="Arial"/>
                <w:sz w:val="13"/>
                <w:szCs w:val="13"/>
                <w:lang w:val="en-GB"/>
              </w:rPr>
              <w:t>281</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930</w:t>
            </w:r>
            <w:r w:rsidR="0043185B" w:rsidRPr="004B70F8">
              <w:rPr>
                <w:rFonts w:ascii="Arial" w:eastAsia="Arial Unicode MS" w:hAnsi="Arial" w:cs="Arial"/>
                <w:sz w:val="13"/>
                <w:szCs w:val="13"/>
                <w:lang w:val="en-GB"/>
              </w:rPr>
              <w:t>,</w:t>
            </w:r>
            <w:r w:rsidRPr="006173E9">
              <w:rPr>
                <w:rFonts w:ascii="Arial" w:eastAsia="Arial Unicode MS" w:hAnsi="Arial" w:cs="Arial"/>
                <w:sz w:val="13"/>
                <w:szCs w:val="13"/>
                <w:lang w:val="en-GB"/>
              </w:rPr>
              <w:t>680</w:t>
            </w:r>
          </w:p>
        </w:tc>
        <w:tc>
          <w:tcPr>
            <w:tcW w:w="952" w:type="dxa"/>
            <w:tcBorders>
              <w:bottom w:val="single" w:sz="4" w:space="0" w:color="auto"/>
            </w:tcBorders>
            <w:shd w:val="clear" w:color="auto" w:fill="FAFAFA"/>
          </w:tcPr>
          <w:p w14:paraId="16B09B46" w14:textId="22AC7B89" w:rsidR="0043185B" w:rsidRPr="004B70F8" w:rsidRDefault="00890659" w:rsidP="0043185B">
            <w:pPr>
              <w:ind w:right="-72"/>
              <w:jc w:val="right"/>
              <w:rPr>
                <w:rFonts w:ascii="Arial" w:eastAsia="Arial Unicode MS" w:hAnsi="Arial" w:cs="Arial"/>
                <w:sz w:val="13"/>
                <w:szCs w:val="13"/>
              </w:rPr>
            </w:pPr>
            <w:r>
              <w:rPr>
                <w:rFonts w:ascii="Arial" w:eastAsia="Arial Unicode MS" w:hAnsi="Arial" w:cs="Arial"/>
                <w:sz w:val="13"/>
                <w:szCs w:val="13"/>
              </w:rPr>
              <w:t>28,684,386</w:t>
            </w:r>
          </w:p>
        </w:tc>
        <w:tc>
          <w:tcPr>
            <w:tcW w:w="854" w:type="dxa"/>
            <w:tcBorders>
              <w:bottom w:val="single" w:sz="4" w:space="0" w:color="auto"/>
            </w:tcBorders>
            <w:shd w:val="clear" w:color="auto" w:fill="auto"/>
          </w:tcPr>
          <w:p w14:paraId="10418288" w14:textId="4F3B7E61" w:rsidR="0043185B" w:rsidRPr="004B70F8" w:rsidRDefault="0043185B" w:rsidP="0043185B">
            <w:pPr>
              <w:ind w:right="-72"/>
              <w:jc w:val="right"/>
              <w:rPr>
                <w:rFonts w:ascii="Arial" w:eastAsia="Arial Unicode MS" w:hAnsi="Arial" w:cs="Arial"/>
                <w:sz w:val="13"/>
                <w:szCs w:val="13"/>
              </w:rPr>
            </w:pPr>
            <w:r w:rsidRPr="004B70F8">
              <w:rPr>
                <w:rFonts w:ascii="Arial" w:eastAsia="Arial Unicode MS" w:hAnsi="Arial" w:cs="Arial"/>
                <w:sz w:val="13"/>
                <w:szCs w:val="13"/>
              </w:rPr>
              <w:t>-</w:t>
            </w:r>
          </w:p>
        </w:tc>
      </w:tr>
    </w:tbl>
    <w:p w14:paraId="52C4044A" w14:textId="77777777" w:rsidR="00DF7EF1" w:rsidRPr="007B6343" w:rsidRDefault="00DF7EF1" w:rsidP="00A53605">
      <w:pPr>
        <w:ind w:left="540"/>
        <w:rPr>
          <w:rFonts w:ascii="Arial" w:eastAsia="Arial Unicode MS" w:hAnsi="Arial" w:cs="Arial"/>
          <w:color w:val="000000"/>
          <w:sz w:val="16"/>
          <w:szCs w:val="16"/>
        </w:rPr>
      </w:pPr>
    </w:p>
    <w:p w14:paraId="7847C12B" w14:textId="56E40A47" w:rsidR="00A53605" w:rsidRDefault="00A53605" w:rsidP="004B70F8">
      <w:pPr>
        <w:ind w:left="720" w:hanging="180"/>
        <w:rPr>
          <w:rFonts w:ascii="Arial" w:eastAsia="Arial Unicode MS" w:hAnsi="Arial" w:cs="Arial"/>
          <w:sz w:val="18"/>
          <w:szCs w:val="18"/>
        </w:rPr>
      </w:pPr>
      <w:r w:rsidRPr="00DF7EF1">
        <w:rPr>
          <w:rFonts w:ascii="Arial" w:eastAsia="Arial Unicode MS" w:hAnsi="Arial" w:cs="Arial"/>
          <w:color w:val="000000"/>
          <w:sz w:val="18"/>
          <w:szCs w:val="18"/>
        </w:rPr>
        <w:t>*</w:t>
      </w:r>
      <w:r w:rsidR="004B70F8">
        <w:rPr>
          <w:rFonts w:ascii="Arial" w:eastAsia="Arial Unicode MS" w:hAnsi="Arial" w:cs="Arial"/>
          <w:color w:val="000000"/>
          <w:sz w:val="18"/>
          <w:szCs w:val="18"/>
        </w:rPr>
        <w:tab/>
      </w:r>
      <w:r w:rsidRPr="00DF7EF1">
        <w:rPr>
          <w:rFonts w:ascii="Arial" w:eastAsia="Arial Unicode MS" w:hAnsi="Arial" w:cs="Arial"/>
          <w:sz w:val="18"/>
          <w:szCs w:val="18"/>
        </w:rPr>
        <w:t xml:space="preserve">Share </w:t>
      </w:r>
      <w:r w:rsidR="008F35E0" w:rsidRPr="00DF7EF1">
        <w:rPr>
          <w:rFonts w:ascii="Arial" w:eastAsia="Arial Unicode MS" w:hAnsi="Arial" w:cs="Arial"/>
          <w:sz w:val="18"/>
          <w:szCs w:val="18"/>
        </w:rPr>
        <w:t>Purchase A</w:t>
      </w:r>
      <w:r w:rsidRPr="00DF7EF1">
        <w:rPr>
          <w:rFonts w:ascii="Arial" w:eastAsia="Arial Unicode MS" w:hAnsi="Arial" w:cs="Arial"/>
          <w:sz w:val="18"/>
          <w:szCs w:val="18"/>
        </w:rPr>
        <w:t>greements assigned the structure of the business operation and the strategic, operating and financing decisions which required consent from the Company as a major shareholder holding equity.</w:t>
      </w:r>
    </w:p>
    <w:p w14:paraId="056B228F" w14:textId="5ADD761E" w:rsidR="00DF3D33" w:rsidRPr="007B6343" w:rsidRDefault="00DF3D33" w:rsidP="004B70F8">
      <w:pPr>
        <w:ind w:left="720" w:hanging="180"/>
        <w:rPr>
          <w:rFonts w:ascii="Arial" w:eastAsia="Arial Unicode MS" w:hAnsi="Arial" w:cs="Arial"/>
          <w:sz w:val="16"/>
          <w:szCs w:val="16"/>
        </w:rPr>
      </w:pPr>
    </w:p>
    <w:p w14:paraId="7D093BFB" w14:textId="76EE8B27" w:rsidR="00DF3D33" w:rsidRDefault="00DF3D33" w:rsidP="004B70F8">
      <w:pPr>
        <w:ind w:left="720" w:hanging="180"/>
        <w:rPr>
          <w:rFonts w:ascii="Arial" w:eastAsia="Arial Unicode MS" w:hAnsi="Arial" w:cs="Arial"/>
          <w:sz w:val="18"/>
          <w:szCs w:val="18"/>
        </w:rPr>
      </w:pPr>
      <w:r>
        <w:rPr>
          <w:rFonts w:ascii="Arial" w:eastAsia="Arial Unicode MS" w:hAnsi="Arial" w:cs="Arial"/>
          <w:sz w:val="18"/>
          <w:szCs w:val="18"/>
        </w:rPr>
        <w:t>Details of investment in indirect subsidiary are as follows:</w:t>
      </w:r>
    </w:p>
    <w:p w14:paraId="385D587F" w14:textId="77777777" w:rsidR="00DF3D33" w:rsidRPr="007B6343" w:rsidRDefault="00DF3D33" w:rsidP="004B70F8">
      <w:pPr>
        <w:ind w:left="720" w:hanging="180"/>
        <w:rPr>
          <w:rFonts w:ascii="Arial" w:eastAsia="Arial Unicode MS" w:hAnsi="Arial" w:cs="Arial"/>
          <w:sz w:val="16"/>
          <w:szCs w:val="16"/>
          <w:lang w:val="en-GB"/>
        </w:rPr>
      </w:pPr>
    </w:p>
    <w:tbl>
      <w:tblPr>
        <w:tblW w:w="8929" w:type="dxa"/>
        <w:tblInd w:w="648" w:type="dxa"/>
        <w:tblLayout w:type="fixed"/>
        <w:tblLook w:val="04A0" w:firstRow="1" w:lastRow="0" w:firstColumn="1" w:lastColumn="0" w:noHBand="0" w:noVBand="1"/>
      </w:tblPr>
      <w:tblGrid>
        <w:gridCol w:w="3016"/>
        <w:gridCol w:w="998"/>
        <w:gridCol w:w="3123"/>
        <w:gridCol w:w="952"/>
        <w:gridCol w:w="840"/>
      </w:tblGrid>
      <w:tr w:rsidR="00DF3D33" w:rsidRPr="004B70F8" w14:paraId="703F3B57" w14:textId="77777777" w:rsidTr="007B6343">
        <w:trPr>
          <w:trHeight w:val="20"/>
        </w:trPr>
        <w:tc>
          <w:tcPr>
            <w:tcW w:w="3016" w:type="dxa"/>
            <w:shd w:val="clear" w:color="auto" w:fill="auto"/>
          </w:tcPr>
          <w:p w14:paraId="3A29CD5C" w14:textId="77777777" w:rsidR="00DF3D33" w:rsidRPr="004B70F8" w:rsidRDefault="00DF3D33" w:rsidP="006E6BC7">
            <w:pPr>
              <w:ind w:left="-101" w:right="-72"/>
              <w:jc w:val="center"/>
              <w:rPr>
                <w:rFonts w:ascii="Arial" w:eastAsia="Arial Unicode MS" w:hAnsi="Arial" w:cs="Arial"/>
                <w:color w:val="000000"/>
                <w:sz w:val="13"/>
                <w:szCs w:val="13"/>
              </w:rPr>
            </w:pPr>
          </w:p>
        </w:tc>
        <w:tc>
          <w:tcPr>
            <w:tcW w:w="998" w:type="dxa"/>
            <w:shd w:val="clear" w:color="auto" w:fill="auto"/>
          </w:tcPr>
          <w:p w14:paraId="70B80E79" w14:textId="77777777" w:rsidR="00DF3D33" w:rsidRPr="004B70F8" w:rsidRDefault="00DF3D33" w:rsidP="006E6BC7">
            <w:pPr>
              <w:ind w:right="-72"/>
              <w:jc w:val="center"/>
              <w:rPr>
                <w:rFonts w:ascii="Arial" w:eastAsia="Arial Unicode MS" w:hAnsi="Arial" w:cs="Arial"/>
                <w:b/>
                <w:bCs/>
                <w:color w:val="000000"/>
                <w:sz w:val="13"/>
                <w:szCs w:val="13"/>
              </w:rPr>
            </w:pPr>
          </w:p>
        </w:tc>
        <w:tc>
          <w:tcPr>
            <w:tcW w:w="3123" w:type="dxa"/>
            <w:shd w:val="clear" w:color="auto" w:fill="auto"/>
          </w:tcPr>
          <w:p w14:paraId="60101FCE" w14:textId="77777777" w:rsidR="00DF3D33" w:rsidRPr="004B70F8" w:rsidRDefault="00DF3D33" w:rsidP="006E6BC7">
            <w:pPr>
              <w:ind w:right="-72"/>
              <w:jc w:val="center"/>
              <w:rPr>
                <w:rFonts w:ascii="Arial" w:eastAsia="Arial Unicode MS" w:hAnsi="Arial" w:cs="Arial"/>
                <w:b/>
                <w:bCs/>
                <w:color w:val="000000"/>
                <w:sz w:val="13"/>
                <w:szCs w:val="13"/>
              </w:rPr>
            </w:pPr>
          </w:p>
        </w:tc>
        <w:tc>
          <w:tcPr>
            <w:tcW w:w="1792" w:type="dxa"/>
            <w:gridSpan w:val="2"/>
            <w:tcBorders>
              <w:top w:val="single" w:sz="4" w:space="0" w:color="auto"/>
              <w:bottom w:val="single" w:sz="4" w:space="0" w:color="auto"/>
            </w:tcBorders>
            <w:shd w:val="clear" w:color="auto" w:fill="auto"/>
            <w:vAlign w:val="bottom"/>
          </w:tcPr>
          <w:p w14:paraId="65A118BF" w14:textId="771B6372" w:rsidR="00DF3D33" w:rsidRPr="004B70F8" w:rsidRDefault="00DF3D33" w:rsidP="006E6BC7">
            <w:pPr>
              <w:ind w:right="-72"/>
              <w:jc w:val="center"/>
              <w:rPr>
                <w:rFonts w:ascii="Arial" w:eastAsia="Arial Unicode MS" w:hAnsi="Arial" w:cs="Arial"/>
                <w:b/>
                <w:bCs/>
                <w:color w:val="000000"/>
                <w:spacing w:val="-2"/>
                <w:sz w:val="13"/>
                <w:szCs w:val="13"/>
              </w:rPr>
            </w:pPr>
            <w:r>
              <w:rPr>
                <w:rFonts w:ascii="Arial" w:eastAsia="Arial Unicode MS" w:hAnsi="Arial" w:cs="Arial"/>
                <w:b/>
                <w:bCs/>
                <w:color w:val="000000"/>
                <w:sz w:val="13"/>
                <w:szCs w:val="13"/>
              </w:rPr>
              <w:t>Consolidated</w:t>
            </w:r>
            <w:r w:rsidRPr="004B70F8">
              <w:rPr>
                <w:rFonts w:ascii="Arial" w:eastAsia="Arial Unicode MS" w:hAnsi="Arial" w:cs="Arial"/>
                <w:b/>
                <w:bCs/>
                <w:color w:val="000000"/>
                <w:sz w:val="13"/>
                <w:szCs w:val="13"/>
              </w:rPr>
              <w:t xml:space="preserve"> financial statements</w:t>
            </w:r>
          </w:p>
        </w:tc>
      </w:tr>
      <w:tr w:rsidR="00DF3D33" w:rsidRPr="004B70F8" w14:paraId="10A8B85A" w14:textId="77777777" w:rsidTr="007B6343">
        <w:trPr>
          <w:trHeight w:val="20"/>
        </w:trPr>
        <w:tc>
          <w:tcPr>
            <w:tcW w:w="3016" w:type="dxa"/>
            <w:shd w:val="clear" w:color="auto" w:fill="auto"/>
          </w:tcPr>
          <w:p w14:paraId="44D45E48" w14:textId="77777777" w:rsidR="00DF3D33" w:rsidRPr="004B70F8" w:rsidRDefault="00DF3D33" w:rsidP="006E6BC7">
            <w:pPr>
              <w:ind w:left="-101" w:right="-72"/>
              <w:jc w:val="center"/>
              <w:rPr>
                <w:rFonts w:ascii="Arial" w:eastAsia="Arial Unicode MS" w:hAnsi="Arial" w:cs="Arial"/>
                <w:color w:val="000000"/>
                <w:sz w:val="13"/>
                <w:szCs w:val="13"/>
              </w:rPr>
            </w:pPr>
          </w:p>
        </w:tc>
        <w:tc>
          <w:tcPr>
            <w:tcW w:w="998" w:type="dxa"/>
            <w:shd w:val="clear" w:color="auto" w:fill="auto"/>
          </w:tcPr>
          <w:p w14:paraId="2231DCBB" w14:textId="77777777" w:rsidR="00DF3D33" w:rsidRPr="004B70F8" w:rsidRDefault="00DF3D33" w:rsidP="006E6BC7">
            <w:pPr>
              <w:ind w:right="-72"/>
              <w:jc w:val="center"/>
              <w:rPr>
                <w:rFonts w:ascii="Arial" w:eastAsia="Arial Unicode MS" w:hAnsi="Arial" w:cs="Arial"/>
                <w:b/>
                <w:bCs/>
                <w:color w:val="000000"/>
                <w:sz w:val="13"/>
                <w:szCs w:val="13"/>
              </w:rPr>
            </w:pPr>
          </w:p>
        </w:tc>
        <w:tc>
          <w:tcPr>
            <w:tcW w:w="3123" w:type="dxa"/>
            <w:shd w:val="clear" w:color="auto" w:fill="auto"/>
          </w:tcPr>
          <w:p w14:paraId="6DEDACFA" w14:textId="77777777" w:rsidR="00DF3D33" w:rsidRPr="004B70F8" w:rsidRDefault="00DF3D33" w:rsidP="006E6BC7">
            <w:pPr>
              <w:ind w:right="-72"/>
              <w:jc w:val="center"/>
              <w:rPr>
                <w:rFonts w:ascii="Arial" w:eastAsia="Arial Unicode MS" w:hAnsi="Arial" w:cs="Arial"/>
                <w:b/>
                <w:bCs/>
                <w:color w:val="000000"/>
                <w:sz w:val="13"/>
                <w:szCs w:val="13"/>
              </w:rPr>
            </w:pPr>
          </w:p>
        </w:tc>
        <w:tc>
          <w:tcPr>
            <w:tcW w:w="1792" w:type="dxa"/>
            <w:gridSpan w:val="2"/>
            <w:tcBorders>
              <w:top w:val="single" w:sz="4" w:space="0" w:color="auto"/>
            </w:tcBorders>
            <w:shd w:val="clear" w:color="auto" w:fill="auto"/>
            <w:vAlign w:val="bottom"/>
          </w:tcPr>
          <w:p w14:paraId="5211D1C1" w14:textId="77777777" w:rsidR="00DF3D33" w:rsidRPr="004B70F8" w:rsidRDefault="00DF3D33" w:rsidP="006E6BC7">
            <w:pPr>
              <w:ind w:right="-72"/>
              <w:jc w:val="center"/>
              <w:rPr>
                <w:rFonts w:ascii="Arial" w:eastAsia="Arial Unicode MS" w:hAnsi="Arial" w:cs="Arial"/>
                <w:b/>
                <w:bCs/>
                <w:color w:val="000000"/>
                <w:spacing w:val="-2"/>
                <w:sz w:val="13"/>
                <w:szCs w:val="13"/>
              </w:rPr>
            </w:pPr>
            <w:r w:rsidRPr="004B70F8">
              <w:rPr>
                <w:rFonts w:ascii="Arial" w:eastAsia="Arial Unicode MS" w:hAnsi="Arial" w:cs="Arial"/>
                <w:b/>
                <w:bCs/>
                <w:color w:val="000000"/>
                <w:sz w:val="13"/>
                <w:szCs w:val="13"/>
              </w:rPr>
              <w:t>Percentage of</w:t>
            </w:r>
          </w:p>
        </w:tc>
      </w:tr>
      <w:tr w:rsidR="00DF3D33" w:rsidRPr="004B70F8" w14:paraId="1F8FA229" w14:textId="77777777" w:rsidTr="007B6343">
        <w:trPr>
          <w:trHeight w:val="20"/>
        </w:trPr>
        <w:tc>
          <w:tcPr>
            <w:tcW w:w="3016" w:type="dxa"/>
            <w:shd w:val="clear" w:color="auto" w:fill="auto"/>
          </w:tcPr>
          <w:p w14:paraId="33B50301" w14:textId="77777777" w:rsidR="00DF3D33" w:rsidRPr="004B70F8" w:rsidRDefault="00DF3D33" w:rsidP="006E6BC7">
            <w:pPr>
              <w:ind w:left="-101" w:right="-72"/>
              <w:jc w:val="center"/>
              <w:rPr>
                <w:rFonts w:ascii="Arial" w:eastAsia="Arial Unicode MS" w:hAnsi="Arial" w:cs="Arial"/>
                <w:color w:val="000000"/>
                <w:sz w:val="13"/>
                <w:szCs w:val="13"/>
              </w:rPr>
            </w:pPr>
          </w:p>
        </w:tc>
        <w:tc>
          <w:tcPr>
            <w:tcW w:w="998" w:type="dxa"/>
            <w:shd w:val="clear" w:color="auto" w:fill="auto"/>
          </w:tcPr>
          <w:p w14:paraId="4240FA94" w14:textId="77777777" w:rsidR="00DF3D33" w:rsidRPr="004B70F8" w:rsidRDefault="00DF3D33" w:rsidP="006E6BC7">
            <w:pPr>
              <w:ind w:right="-72"/>
              <w:jc w:val="center"/>
              <w:rPr>
                <w:rFonts w:ascii="Arial" w:eastAsia="Arial Unicode MS" w:hAnsi="Arial" w:cs="Arial"/>
                <w:b/>
                <w:bCs/>
                <w:color w:val="000000"/>
                <w:sz w:val="13"/>
                <w:szCs w:val="13"/>
              </w:rPr>
            </w:pPr>
          </w:p>
        </w:tc>
        <w:tc>
          <w:tcPr>
            <w:tcW w:w="3123" w:type="dxa"/>
            <w:shd w:val="clear" w:color="auto" w:fill="auto"/>
          </w:tcPr>
          <w:p w14:paraId="51D9E8F7" w14:textId="77777777" w:rsidR="00DF3D33" w:rsidRPr="004B70F8" w:rsidRDefault="00DF3D33" w:rsidP="006E6BC7">
            <w:pPr>
              <w:ind w:right="-72"/>
              <w:jc w:val="center"/>
              <w:rPr>
                <w:rFonts w:ascii="Arial" w:eastAsia="Arial Unicode MS" w:hAnsi="Arial" w:cs="Arial"/>
                <w:b/>
                <w:bCs/>
                <w:color w:val="000000"/>
                <w:sz w:val="13"/>
                <w:szCs w:val="13"/>
              </w:rPr>
            </w:pPr>
          </w:p>
        </w:tc>
        <w:tc>
          <w:tcPr>
            <w:tcW w:w="1792" w:type="dxa"/>
            <w:gridSpan w:val="2"/>
            <w:tcBorders>
              <w:bottom w:val="single" w:sz="4" w:space="0" w:color="auto"/>
            </w:tcBorders>
            <w:shd w:val="clear" w:color="auto" w:fill="auto"/>
            <w:vAlign w:val="bottom"/>
          </w:tcPr>
          <w:p w14:paraId="2FCB2678" w14:textId="56749632" w:rsidR="00DF3D33" w:rsidRPr="004B70F8" w:rsidRDefault="0051539F" w:rsidP="006E6BC7">
            <w:pPr>
              <w:ind w:right="-72"/>
              <w:jc w:val="center"/>
              <w:rPr>
                <w:rFonts w:ascii="Arial" w:eastAsia="Arial Unicode MS" w:hAnsi="Arial" w:cs="Arial"/>
                <w:b/>
                <w:bCs/>
                <w:color w:val="000000"/>
                <w:spacing w:val="-2"/>
                <w:sz w:val="13"/>
                <w:szCs w:val="13"/>
              </w:rPr>
            </w:pPr>
            <w:r>
              <w:rPr>
                <w:rFonts w:ascii="Arial" w:eastAsia="Arial Unicode MS" w:hAnsi="Arial" w:cs="Arial"/>
                <w:b/>
                <w:bCs/>
                <w:color w:val="000000"/>
                <w:sz w:val="13"/>
                <w:szCs w:val="13"/>
              </w:rPr>
              <w:t>o</w:t>
            </w:r>
            <w:r w:rsidR="00DF3D33">
              <w:rPr>
                <w:rFonts w:ascii="Arial" w:eastAsia="Arial Unicode MS" w:hAnsi="Arial" w:cs="Arial"/>
                <w:b/>
                <w:bCs/>
                <w:color w:val="000000"/>
                <w:sz w:val="13"/>
                <w:szCs w:val="13"/>
              </w:rPr>
              <w:t>rdinary shares held by the Group</w:t>
            </w:r>
          </w:p>
        </w:tc>
      </w:tr>
      <w:tr w:rsidR="00DF3D33" w:rsidRPr="004B70F8" w14:paraId="1434D55A" w14:textId="77777777" w:rsidTr="007B6343">
        <w:trPr>
          <w:trHeight w:val="20"/>
        </w:trPr>
        <w:tc>
          <w:tcPr>
            <w:tcW w:w="3016" w:type="dxa"/>
            <w:shd w:val="clear" w:color="auto" w:fill="auto"/>
          </w:tcPr>
          <w:p w14:paraId="644CCD31" w14:textId="77777777" w:rsidR="00DF3D33" w:rsidRPr="004B70F8" w:rsidRDefault="00DF3D33" w:rsidP="006E6BC7">
            <w:pPr>
              <w:ind w:left="-101" w:right="-72"/>
              <w:jc w:val="center"/>
              <w:rPr>
                <w:rFonts w:ascii="Arial" w:eastAsia="Arial Unicode MS" w:hAnsi="Arial" w:cs="Arial"/>
                <w:color w:val="000000"/>
                <w:sz w:val="13"/>
                <w:szCs w:val="13"/>
              </w:rPr>
            </w:pPr>
          </w:p>
        </w:tc>
        <w:tc>
          <w:tcPr>
            <w:tcW w:w="998" w:type="dxa"/>
            <w:shd w:val="clear" w:color="auto" w:fill="auto"/>
          </w:tcPr>
          <w:p w14:paraId="7168C9E2" w14:textId="77777777" w:rsidR="00DF3D33" w:rsidRPr="004B70F8" w:rsidRDefault="00DF3D33" w:rsidP="006E6BC7">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Country of</w:t>
            </w:r>
          </w:p>
        </w:tc>
        <w:tc>
          <w:tcPr>
            <w:tcW w:w="3123" w:type="dxa"/>
            <w:shd w:val="clear" w:color="auto" w:fill="auto"/>
          </w:tcPr>
          <w:p w14:paraId="5C15D152" w14:textId="77777777" w:rsidR="00DF3D33" w:rsidRPr="004B70F8" w:rsidRDefault="00DF3D33" w:rsidP="006E6BC7">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Nature of</w:t>
            </w:r>
          </w:p>
        </w:tc>
        <w:tc>
          <w:tcPr>
            <w:tcW w:w="952" w:type="dxa"/>
            <w:tcBorders>
              <w:top w:val="single" w:sz="4" w:space="0" w:color="auto"/>
            </w:tcBorders>
            <w:shd w:val="clear" w:color="auto" w:fill="auto"/>
            <w:vAlign w:val="bottom"/>
          </w:tcPr>
          <w:p w14:paraId="4C0C181F" w14:textId="77777777" w:rsidR="00DF3D33" w:rsidRPr="004B70F8" w:rsidRDefault="00DF3D33" w:rsidP="006E6BC7">
            <w:pPr>
              <w:ind w:left="-43" w:right="-72"/>
              <w:jc w:val="right"/>
              <w:rPr>
                <w:rFonts w:ascii="Arial" w:eastAsia="Arial Unicode MS" w:hAnsi="Arial" w:cs="Arial"/>
                <w:b/>
                <w:bCs/>
                <w:color w:val="000000"/>
                <w:spacing w:val="-2"/>
                <w:sz w:val="13"/>
                <w:szCs w:val="13"/>
              </w:rPr>
            </w:pPr>
            <w:r w:rsidRPr="006173E9">
              <w:rPr>
                <w:rFonts w:ascii="Arial" w:eastAsia="Arial Unicode MS" w:hAnsi="Arial" w:cs="Arial"/>
                <w:b/>
                <w:bCs/>
                <w:color w:val="000000"/>
                <w:spacing w:val="-2"/>
                <w:sz w:val="13"/>
                <w:szCs w:val="13"/>
                <w:lang w:val="en-GB"/>
              </w:rPr>
              <w:t>2023</w:t>
            </w:r>
          </w:p>
        </w:tc>
        <w:tc>
          <w:tcPr>
            <w:tcW w:w="840" w:type="dxa"/>
            <w:tcBorders>
              <w:top w:val="single" w:sz="4" w:space="0" w:color="auto"/>
            </w:tcBorders>
            <w:shd w:val="clear" w:color="auto" w:fill="auto"/>
            <w:vAlign w:val="bottom"/>
          </w:tcPr>
          <w:p w14:paraId="0706353B" w14:textId="77777777" w:rsidR="00DF3D33" w:rsidRPr="004B70F8" w:rsidRDefault="00DF3D33" w:rsidP="006E6BC7">
            <w:pPr>
              <w:ind w:left="-43" w:right="-72"/>
              <w:jc w:val="right"/>
              <w:rPr>
                <w:rFonts w:ascii="Arial" w:eastAsia="Arial Unicode MS" w:hAnsi="Arial" w:cs="Arial"/>
                <w:b/>
                <w:bCs/>
                <w:color w:val="000000"/>
                <w:spacing w:val="-2"/>
                <w:sz w:val="13"/>
                <w:szCs w:val="13"/>
                <w:cs/>
              </w:rPr>
            </w:pPr>
            <w:r w:rsidRPr="006173E9">
              <w:rPr>
                <w:rFonts w:ascii="Arial" w:eastAsia="Arial Unicode MS" w:hAnsi="Arial" w:cs="Arial"/>
                <w:b/>
                <w:bCs/>
                <w:color w:val="000000"/>
                <w:spacing w:val="-2"/>
                <w:sz w:val="13"/>
                <w:szCs w:val="13"/>
                <w:lang w:val="en-GB"/>
              </w:rPr>
              <w:t>2022</w:t>
            </w:r>
            <w:r w:rsidRPr="004B70F8">
              <w:rPr>
                <w:rFonts w:ascii="Arial" w:eastAsia="Arial Unicode MS" w:hAnsi="Arial" w:cs="Arial"/>
                <w:b/>
                <w:bCs/>
                <w:color w:val="000000"/>
                <w:spacing w:val="-2"/>
                <w:sz w:val="13"/>
                <w:szCs w:val="13"/>
                <w:cs/>
              </w:rPr>
              <w:t xml:space="preserve"> </w:t>
            </w:r>
          </w:p>
        </w:tc>
      </w:tr>
      <w:tr w:rsidR="00DF3D33" w:rsidRPr="004B70F8" w14:paraId="3AEBD576" w14:textId="77777777" w:rsidTr="007B6343">
        <w:trPr>
          <w:trHeight w:val="20"/>
        </w:trPr>
        <w:tc>
          <w:tcPr>
            <w:tcW w:w="3016" w:type="dxa"/>
            <w:tcBorders>
              <w:bottom w:val="single" w:sz="4" w:space="0" w:color="auto"/>
            </w:tcBorders>
            <w:shd w:val="clear" w:color="auto" w:fill="auto"/>
          </w:tcPr>
          <w:p w14:paraId="49E9AB05" w14:textId="77777777" w:rsidR="00DF3D33" w:rsidRPr="004B70F8" w:rsidRDefault="00DF3D33" w:rsidP="006E6BC7">
            <w:pPr>
              <w:ind w:right="-72"/>
              <w:jc w:val="center"/>
              <w:rPr>
                <w:rFonts w:ascii="Arial" w:eastAsia="Arial Unicode MS" w:hAnsi="Arial" w:cs="Arial"/>
                <w:color w:val="000000"/>
                <w:sz w:val="13"/>
                <w:szCs w:val="13"/>
              </w:rPr>
            </w:pPr>
            <w:r w:rsidRPr="004B70F8">
              <w:rPr>
                <w:rFonts w:ascii="Arial" w:eastAsia="Arial Unicode MS" w:hAnsi="Arial" w:cs="Arial"/>
                <w:b/>
                <w:bCs/>
                <w:color w:val="000000"/>
                <w:sz w:val="13"/>
                <w:szCs w:val="13"/>
              </w:rPr>
              <w:t>Entity name</w:t>
            </w:r>
          </w:p>
        </w:tc>
        <w:tc>
          <w:tcPr>
            <w:tcW w:w="998" w:type="dxa"/>
            <w:tcBorders>
              <w:bottom w:val="single" w:sz="4" w:space="0" w:color="auto"/>
            </w:tcBorders>
            <w:shd w:val="clear" w:color="auto" w:fill="auto"/>
          </w:tcPr>
          <w:p w14:paraId="2452CA0A" w14:textId="77777777" w:rsidR="00DF3D33" w:rsidRPr="004B70F8" w:rsidRDefault="00DF3D33" w:rsidP="006E6BC7">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incorporation</w:t>
            </w:r>
          </w:p>
        </w:tc>
        <w:tc>
          <w:tcPr>
            <w:tcW w:w="3123" w:type="dxa"/>
            <w:tcBorders>
              <w:bottom w:val="single" w:sz="4" w:space="0" w:color="auto"/>
            </w:tcBorders>
            <w:shd w:val="clear" w:color="auto" w:fill="auto"/>
          </w:tcPr>
          <w:p w14:paraId="171DB8B4" w14:textId="77777777" w:rsidR="00DF3D33" w:rsidRPr="004B70F8" w:rsidRDefault="00DF3D33" w:rsidP="006E6BC7">
            <w:pPr>
              <w:ind w:right="-72"/>
              <w:jc w:val="center"/>
              <w:rPr>
                <w:rFonts w:ascii="Arial" w:eastAsia="Arial Unicode MS" w:hAnsi="Arial" w:cs="Arial"/>
                <w:b/>
                <w:bCs/>
                <w:color w:val="000000"/>
                <w:sz w:val="13"/>
                <w:szCs w:val="13"/>
              </w:rPr>
            </w:pPr>
            <w:r w:rsidRPr="004B70F8">
              <w:rPr>
                <w:rFonts w:ascii="Arial" w:eastAsia="Arial Unicode MS" w:hAnsi="Arial" w:cs="Arial"/>
                <w:b/>
                <w:bCs/>
                <w:color w:val="000000"/>
                <w:sz w:val="13"/>
                <w:szCs w:val="13"/>
              </w:rPr>
              <w:t>business</w:t>
            </w:r>
          </w:p>
        </w:tc>
        <w:tc>
          <w:tcPr>
            <w:tcW w:w="952" w:type="dxa"/>
            <w:tcBorders>
              <w:bottom w:val="single" w:sz="4" w:space="0" w:color="auto"/>
            </w:tcBorders>
            <w:shd w:val="clear" w:color="auto" w:fill="auto"/>
          </w:tcPr>
          <w:p w14:paraId="6A438769" w14:textId="77777777" w:rsidR="00DF3D33" w:rsidRPr="004B70F8" w:rsidRDefault="00DF3D33" w:rsidP="006E6BC7">
            <w:pPr>
              <w:ind w:left="-43" w:right="-72"/>
              <w:jc w:val="right"/>
              <w:rPr>
                <w:rFonts w:ascii="Arial" w:eastAsia="Arial Unicode MS" w:hAnsi="Arial" w:cs="Arial"/>
                <w:b/>
                <w:bCs/>
                <w:color w:val="000000"/>
                <w:spacing w:val="-4"/>
                <w:sz w:val="13"/>
                <w:szCs w:val="13"/>
              </w:rPr>
            </w:pPr>
            <w:r w:rsidRPr="004B70F8">
              <w:rPr>
                <w:rFonts w:ascii="Arial" w:eastAsia="Arial Unicode MS" w:hAnsi="Arial" w:cs="Arial"/>
                <w:b/>
                <w:bCs/>
                <w:color w:val="000000"/>
                <w:spacing w:val="-4"/>
                <w:sz w:val="13"/>
                <w:szCs w:val="13"/>
              </w:rPr>
              <w:t>Percentage</w:t>
            </w:r>
          </w:p>
        </w:tc>
        <w:tc>
          <w:tcPr>
            <w:tcW w:w="840" w:type="dxa"/>
            <w:tcBorders>
              <w:bottom w:val="single" w:sz="4" w:space="0" w:color="auto"/>
            </w:tcBorders>
            <w:shd w:val="clear" w:color="auto" w:fill="auto"/>
          </w:tcPr>
          <w:p w14:paraId="3BAEC5EC" w14:textId="77777777" w:rsidR="00DF3D33" w:rsidRPr="004B70F8" w:rsidRDefault="00DF3D33" w:rsidP="006E6BC7">
            <w:pPr>
              <w:ind w:left="-43" w:right="-72"/>
              <w:jc w:val="right"/>
              <w:rPr>
                <w:rFonts w:ascii="Arial" w:eastAsia="Arial Unicode MS" w:hAnsi="Arial" w:cs="Arial"/>
                <w:b/>
                <w:bCs/>
                <w:color w:val="000000"/>
                <w:spacing w:val="-4"/>
                <w:sz w:val="13"/>
                <w:szCs w:val="13"/>
              </w:rPr>
            </w:pPr>
            <w:r w:rsidRPr="004B70F8">
              <w:rPr>
                <w:rFonts w:ascii="Arial" w:eastAsia="Arial Unicode MS" w:hAnsi="Arial" w:cs="Arial"/>
                <w:b/>
                <w:bCs/>
                <w:color w:val="000000"/>
                <w:spacing w:val="-4"/>
                <w:sz w:val="13"/>
                <w:szCs w:val="13"/>
              </w:rPr>
              <w:t>Percentage</w:t>
            </w:r>
            <w:r w:rsidRPr="004B70F8">
              <w:rPr>
                <w:rFonts w:ascii="Arial" w:eastAsia="Arial Unicode MS" w:hAnsi="Arial" w:cs="Arial"/>
                <w:b/>
                <w:bCs/>
                <w:color w:val="000000"/>
                <w:spacing w:val="-4"/>
                <w:sz w:val="13"/>
                <w:szCs w:val="13"/>
                <w:cs/>
              </w:rPr>
              <w:t xml:space="preserve"> </w:t>
            </w:r>
          </w:p>
        </w:tc>
      </w:tr>
      <w:tr w:rsidR="00DF3D33" w:rsidRPr="004B70F8" w14:paraId="0A21292C" w14:textId="77777777" w:rsidTr="007B6343">
        <w:trPr>
          <w:trHeight w:val="20"/>
        </w:trPr>
        <w:tc>
          <w:tcPr>
            <w:tcW w:w="3016" w:type="dxa"/>
            <w:shd w:val="clear" w:color="auto" w:fill="auto"/>
          </w:tcPr>
          <w:p w14:paraId="0468EAD6" w14:textId="77777777" w:rsidR="00DF3D33" w:rsidRPr="004B70F8" w:rsidRDefault="00DF3D33" w:rsidP="006E6BC7">
            <w:pPr>
              <w:jc w:val="left"/>
              <w:rPr>
                <w:rFonts w:ascii="Arial" w:hAnsi="Arial" w:cs="Arial"/>
                <w:color w:val="000000"/>
                <w:sz w:val="13"/>
                <w:szCs w:val="13"/>
              </w:rPr>
            </w:pPr>
          </w:p>
        </w:tc>
        <w:tc>
          <w:tcPr>
            <w:tcW w:w="998" w:type="dxa"/>
            <w:shd w:val="clear" w:color="auto" w:fill="auto"/>
          </w:tcPr>
          <w:p w14:paraId="4805B47C" w14:textId="77777777" w:rsidR="00DF3D33" w:rsidRPr="004B70F8" w:rsidRDefault="00DF3D33" w:rsidP="006E6BC7">
            <w:pPr>
              <w:ind w:right="-72"/>
              <w:rPr>
                <w:rFonts w:ascii="Arial" w:eastAsia="Arial Unicode MS" w:hAnsi="Arial" w:cs="Arial"/>
                <w:b/>
                <w:bCs/>
                <w:color w:val="000000"/>
                <w:sz w:val="13"/>
                <w:szCs w:val="13"/>
              </w:rPr>
            </w:pPr>
          </w:p>
        </w:tc>
        <w:tc>
          <w:tcPr>
            <w:tcW w:w="3123" w:type="dxa"/>
            <w:shd w:val="clear" w:color="auto" w:fill="auto"/>
          </w:tcPr>
          <w:p w14:paraId="1DE9E159" w14:textId="77777777" w:rsidR="00DF3D33" w:rsidRPr="004B70F8" w:rsidRDefault="00DF3D33" w:rsidP="006E6BC7">
            <w:pPr>
              <w:ind w:right="-72"/>
              <w:rPr>
                <w:rFonts w:ascii="Arial" w:eastAsia="Arial Unicode MS" w:hAnsi="Arial" w:cs="Arial"/>
                <w:b/>
                <w:bCs/>
                <w:color w:val="000000"/>
                <w:sz w:val="13"/>
                <w:szCs w:val="13"/>
              </w:rPr>
            </w:pPr>
          </w:p>
        </w:tc>
        <w:tc>
          <w:tcPr>
            <w:tcW w:w="952" w:type="dxa"/>
            <w:shd w:val="clear" w:color="auto" w:fill="FAFAFA"/>
          </w:tcPr>
          <w:p w14:paraId="3076E72E" w14:textId="77777777" w:rsidR="00DF3D33" w:rsidRPr="004B70F8" w:rsidRDefault="00DF3D33" w:rsidP="006E6BC7">
            <w:pPr>
              <w:ind w:left="-43" w:right="-72"/>
              <w:rPr>
                <w:rFonts w:ascii="Arial" w:eastAsia="Arial Unicode MS" w:hAnsi="Arial" w:cs="Arial"/>
                <w:b/>
                <w:bCs/>
                <w:color w:val="000000"/>
                <w:sz w:val="13"/>
                <w:szCs w:val="13"/>
              </w:rPr>
            </w:pPr>
          </w:p>
        </w:tc>
        <w:tc>
          <w:tcPr>
            <w:tcW w:w="840" w:type="dxa"/>
            <w:shd w:val="clear" w:color="auto" w:fill="auto"/>
          </w:tcPr>
          <w:p w14:paraId="5C8F8D00" w14:textId="77777777" w:rsidR="00DF3D33" w:rsidRPr="004B70F8" w:rsidRDefault="00DF3D33" w:rsidP="006E6BC7">
            <w:pPr>
              <w:ind w:left="-43" w:right="-72"/>
              <w:rPr>
                <w:rFonts w:ascii="Arial" w:eastAsia="Arial Unicode MS" w:hAnsi="Arial" w:cs="Arial"/>
                <w:b/>
                <w:bCs/>
                <w:color w:val="000000"/>
                <w:sz w:val="13"/>
                <w:szCs w:val="13"/>
              </w:rPr>
            </w:pPr>
          </w:p>
        </w:tc>
      </w:tr>
      <w:tr w:rsidR="00645218" w:rsidRPr="004B70F8" w14:paraId="3D7CDA60" w14:textId="77777777" w:rsidTr="007B6343">
        <w:trPr>
          <w:trHeight w:val="20"/>
        </w:trPr>
        <w:tc>
          <w:tcPr>
            <w:tcW w:w="3016" w:type="dxa"/>
            <w:shd w:val="clear" w:color="auto" w:fill="auto"/>
          </w:tcPr>
          <w:p w14:paraId="35352D3D" w14:textId="330E5796" w:rsidR="00645218" w:rsidRPr="004B70F8" w:rsidRDefault="00645218" w:rsidP="00645218">
            <w:pPr>
              <w:jc w:val="left"/>
              <w:rPr>
                <w:rFonts w:ascii="Arial" w:hAnsi="Arial" w:cs="Arial"/>
                <w:color w:val="000000"/>
                <w:spacing w:val="-2"/>
                <w:sz w:val="13"/>
                <w:szCs w:val="13"/>
              </w:rPr>
            </w:pPr>
            <w:r>
              <w:rPr>
                <w:rFonts w:ascii="Arial" w:hAnsi="Arial" w:cs="Arial"/>
                <w:color w:val="000000"/>
                <w:spacing w:val="-2"/>
                <w:sz w:val="13"/>
                <w:szCs w:val="13"/>
              </w:rPr>
              <w:t xml:space="preserve">Lansing On Assignment Recruitment </w:t>
            </w:r>
            <w:proofErr w:type="spellStart"/>
            <w:proofErr w:type="gramStart"/>
            <w:r>
              <w:rPr>
                <w:rFonts w:ascii="Arial" w:hAnsi="Arial" w:cs="Arial"/>
                <w:color w:val="000000"/>
                <w:spacing w:val="-2"/>
                <w:sz w:val="13"/>
                <w:szCs w:val="13"/>
              </w:rPr>
              <w:t>Co.,Ltd</w:t>
            </w:r>
            <w:proofErr w:type="spellEnd"/>
            <w:r>
              <w:rPr>
                <w:rFonts w:ascii="Arial" w:hAnsi="Arial" w:cs="Arial"/>
                <w:color w:val="000000"/>
                <w:spacing w:val="-2"/>
                <w:sz w:val="13"/>
                <w:szCs w:val="13"/>
              </w:rPr>
              <w:t>.</w:t>
            </w:r>
            <w:proofErr w:type="gramEnd"/>
          </w:p>
        </w:tc>
        <w:tc>
          <w:tcPr>
            <w:tcW w:w="998" w:type="dxa"/>
            <w:shd w:val="clear" w:color="auto" w:fill="auto"/>
          </w:tcPr>
          <w:p w14:paraId="54155619" w14:textId="77777777" w:rsidR="00645218" w:rsidRPr="004B70F8" w:rsidRDefault="00645218" w:rsidP="00645218">
            <w:pPr>
              <w:ind w:right="-72"/>
              <w:jc w:val="center"/>
              <w:rPr>
                <w:rFonts w:ascii="Arial" w:eastAsia="Arial Unicode MS" w:hAnsi="Arial" w:cs="Arial"/>
                <w:b/>
                <w:bCs/>
                <w:color w:val="000000"/>
                <w:sz w:val="13"/>
                <w:szCs w:val="13"/>
              </w:rPr>
            </w:pPr>
            <w:r w:rsidRPr="004B70F8">
              <w:rPr>
                <w:rFonts w:ascii="Arial" w:eastAsia="Arial Unicode MS" w:hAnsi="Arial" w:cs="Arial"/>
                <w:color w:val="000000"/>
                <w:sz w:val="13"/>
                <w:szCs w:val="13"/>
              </w:rPr>
              <w:t>Thailand</w:t>
            </w:r>
          </w:p>
        </w:tc>
        <w:tc>
          <w:tcPr>
            <w:tcW w:w="3123" w:type="dxa"/>
            <w:shd w:val="clear" w:color="auto" w:fill="auto"/>
          </w:tcPr>
          <w:p w14:paraId="269F858B" w14:textId="15828086" w:rsidR="00645218" w:rsidRPr="004B70F8" w:rsidRDefault="00645218" w:rsidP="00645218">
            <w:pPr>
              <w:ind w:right="-72"/>
              <w:jc w:val="left"/>
              <w:rPr>
                <w:rFonts w:ascii="Arial" w:eastAsia="Arial Unicode MS" w:hAnsi="Arial" w:cs="Arial"/>
                <w:b/>
                <w:bCs/>
                <w:color w:val="000000"/>
                <w:sz w:val="8"/>
                <w:szCs w:val="8"/>
              </w:rPr>
            </w:pPr>
            <w:r>
              <w:rPr>
                <w:rFonts w:ascii="Arial" w:eastAsia="Arial Unicode MS" w:hAnsi="Arial" w:cs="Arial"/>
                <w:color w:val="000000"/>
                <w:sz w:val="13"/>
                <w:szCs w:val="13"/>
              </w:rPr>
              <w:t>P</w:t>
            </w:r>
            <w:r w:rsidRPr="00DF3D33">
              <w:rPr>
                <w:rFonts w:ascii="Arial" w:eastAsia="Arial Unicode MS" w:hAnsi="Arial" w:cs="Arial"/>
                <w:color w:val="000000"/>
                <w:sz w:val="13"/>
                <w:szCs w:val="13"/>
              </w:rPr>
              <w:t xml:space="preserve">rovide services related to </w:t>
            </w:r>
            <w:r>
              <w:rPr>
                <w:rFonts w:ascii="Arial" w:eastAsia="Arial Unicode MS" w:hAnsi="Arial" w:cs="Arial"/>
                <w:color w:val="000000"/>
                <w:sz w:val="13"/>
                <w:szCs w:val="13"/>
              </w:rPr>
              <w:t>staff outsource</w:t>
            </w:r>
          </w:p>
        </w:tc>
        <w:tc>
          <w:tcPr>
            <w:tcW w:w="952" w:type="dxa"/>
            <w:shd w:val="clear" w:color="auto" w:fill="FAFAFA"/>
          </w:tcPr>
          <w:p w14:paraId="50D2F512" w14:textId="0C02889A" w:rsidR="00645218" w:rsidRPr="004B70F8" w:rsidRDefault="00645218" w:rsidP="00645218">
            <w:pPr>
              <w:ind w:left="-43" w:right="-72"/>
              <w:jc w:val="right"/>
              <w:rPr>
                <w:rFonts w:ascii="Arial" w:eastAsia="Arial Unicode MS" w:hAnsi="Arial" w:cs="Arial"/>
                <w:sz w:val="13"/>
                <w:szCs w:val="13"/>
              </w:rPr>
            </w:pPr>
            <w:r w:rsidRPr="00436278">
              <w:rPr>
                <w:rFonts w:ascii="Arial" w:eastAsia="Arial Unicode MS" w:hAnsi="Arial" w:cs="Arial"/>
                <w:sz w:val="13"/>
                <w:szCs w:val="13"/>
                <w:lang w:val="en-GB"/>
              </w:rPr>
              <w:t>51.00</w:t>
            </w:r>
          </w:p>
        </w:tc>
        <w:tc>
          <w:tcPr>
            <w:tcW w:w="840" w:type="dxa"/>
            <w:shd w:val="clear" w:color="auto" w:fill="auto"/>
          </w:tcPr>
          <w:p w14:paraId="481089A2" w14:textId="091F6E17" w:rsidR="00645218" w:rsidRPr="004B70F8" w:rsidRDefault="00645218" w:rsidP="00645218">
            <w:pPr>
              <w:ind w:left="-43" w:right="-72"/>
              <w:jc w:val="right"/>
              <w:rPr>
                <w:rFonts w:ascii="Arial" w:eastAsia="Arial Unicode MS" w:hAnsi="Arial" w:cs="Arial"/>
                <w:sz w:val="13"/>
                <w:szCs w:val="13"/>
              </w:rPr>
            </w:pPr>
            <w:r>
              <w:rPr>
                <w:rFonts w:ascii="Arial" w:eastAsia="Arial Unicode MS" w:hAnsi="Arial" w:cs="Arial"/>
                <w:sz w:val="13"/>
                <w:szCs w:val="13"/>
                <w:lang w:val="en-GB"/>
              </w:rPr>
              <w:t>-</w:t>
            </w:r>
          </w:p>
        </w:tc>
      </w:tr>
    </w:tbl>
    <w:p w14:paraId="1C5EA7B5" w14:textId="77777777" w:rsidR="00751B40" w:rsidRPr="007B6343" w:rsidRDefault="00AB5DAD" w:rsidP="00890659">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br w:type="page"/>
      </w:r>
    </w:p>
    <w:p w14:paraId="0CDF630F" w14:textId="1F626237" w:rsidR="00890659" w:rsidRPr="007B6343" w:rsidRDefault="00890659" w:rsidP="00890659">
      <w:pPr>
        <w:ind w:left="540"/>
        <w:rPr>
          <w:rFonts w:ascii="Arial" w:hAnsi="Arial" w:cs="Arial"/>
          <w:sz w:val="18"/>
          <w:szCs w:val="18"/>
        </w:rPr>
      </w:pPr>
      <w:r w:rsidRPr="007B6343">
        <w:rPr>
          <w:rFonts w:ascii="Arial" w:hAnsi="Arial" w:cs="Arial"/>
          <w:sz w:val="18"/>
          <w:szCs w:val="18"/>
        </w:rPr>
        <w:t>Movements of investments in subsidiaries for the year</w:t>
      </w:r>
      <w:r w:rsidRPr="007B6343">
        <w:rPr>
          <w:rFonts w:ascii="Arial" w:hAnsi="Arial" w:cs="Arial"/>
          <w:sz w:val="18"/>
          <w:szCs w:val="18"/>
          <w:lang w:val="en"/>
        </w:rPr>
        <w:t xml:space="preserve"> ended </w:t>
      </w:r>
      <w:r w:rsidRPr="007B6343">
        <w:rPr>
          <w:rFonts w:ascii="Arial" w:hAnsi="Arial" w:cs="Arial"/>
          <w:sz w:val="18"/>
          <w:szCs w:val="18"/>
        </w:rPr>
        <w:t>31 December</w:t>
      </w:r>
      <w:r w:rsidRPr="007B6343">
        <w:rPr>
          <w:rFonts w:ascii="Arial" w:hAnsi="Arial" w:cs="Arial"/>
          <w:sz w:val="18"/>
          <w:szCs w:val="18"/>
          <w:lang w:val="en"/>
        </w:rPr>
        <w:t xml:space="preserve"> </w:t>
      </w:r>
      <w:r w:rsidRPr="007B6343">
        <w:rPr>
          <w:rFonts w:ascii="Arial" w:hAnsi="Arial" w:cs="Arial"/>
          <w:sz w:val="18"/>
          <w:szCs w:val="18"/>
          <w:lang w:val="en-GB"/>
        </w:rPr>
        <w:t>2023</w:t>
      </w:r>
      <w:r w:rsidRPr="007B6343">
        <w:rPr>
          <w:rFonts w:ascii="Arial" w:hAnsi="Arial" w:cs="Arial"/>
          <w:sz w:val="18"/>
          <w:szCs w:val="18"/>
        </w:rPr>
        <w:t xml:space="preserve"> are as follows:</w:t>
      </w:r>
    </w:p>
    <w:p w14:paraId="70E7F636" w14:textId="77777777" w:rsidR="00890659" w:rsidRPr="00E27CF1" w:rsidRDefault="00890659" w:rsidP="00890659">
      <w:pPr>
        <w:ind w:left="540"/>
        <w:rPr>
          <w:rFonts w:ascii="Arial" w:hAnsi="Arial" w:cs="Arial"/>
          <w:sz w:val="16"/>
          <w:szCs w:val="16"/>
        </w:rPr>
      </w:pPr>
    </w:p>
    <w:tbl>
      <w:tblPr>
        <w:tblW w:w="9443" w:type="dxa"/>
        <w:tblInd w:w="108" w:type="dxa"/>
        <w:tblLook w:val="04A0" w:firstRow="1" w:lastRow="0" w:firstColumn="1" w:lastColumn="0" w:noHBand="0" w:noVBand="1"/>
      </w:tblPr>
      <w:tblGrid>
        <w:gridCol w:w="7315"/>
        <w:gridCol w:w="2128"/>
      </w:tblGrid>
      <w:tr w:rsidR="00890659" w:rsidRPr="007B6343" w14:paraId="247F707C" w14:textId="77777777" w:rsidTr="006719FD">
        <w:trPr>
          <w:trHeight w:val="355"/>
        </w:trPr>
        <w:tc>
          <w:tcPr>
            <w:tcW w:w="7315" w:type="dxa"/>
            <w:shd w:val="clear" w:color="auto" w:fill="auto"/>
          </w:tcPr>
          <w:p w14:paraId="0DDD6590" w14:textId="77777777" w:rsidR="00890659" w:rsidRPr="007B6343" w:rsidRDefault="00890659" w:rsidP="005720B0">
            <w:pPr>
              <w:ind w:left="431" w:right="-72"/>
              <w:rPr>
                <w:rFonts w:ascii="Arial" w:eastAsia="Arial Unicode MS" w:hAnsi="Arial" w:cs="Arial"/>
                <w:sz w:val="18"/>
                <w:szCs w:val="18"/>
              </w:rPr>
            </w:pPr>
          </w:p>
        </w:tc>
        <w:tc>
          <w:tcPr>
            <w:tcW w:w="2128" w:type="dxa"/>
            <w:tcBorders>
              <w:top w:val="single" w:sz="4" w:space="0" w:color="auto"/>
              <w:bottom w:val="single" w:sz="4" w:space="0" w:color="auto"/>
            </w:tcBorders>
            <w:shd w:val="clear" w:color="auto" w:fill="auto"/>
            <w:hideMark/>
          </w:tcPr>
          <w:p w14:paraId="018E072E" w14:textId="77777777" w:rsidR="00890659" w:rsidRPr="007B6343" w:rsidRDefault="00890659" w:rsidP="005720B0">
            <w:pPr>
              <w:ind w:left="-40" w:right="-72"/>
              <w:jc w:val="right"/>
              <w:rPr>
                <w:rFonts w:ascii="Arial" w:eastAsia="Arial Unicode MS" w:hAnsi="Arial" w:cs="Arial"/>
                <w:b/>
                <w:bCs/>
                <w:sz w:val="18"/>
                <w:szCs w:val="18"/>
              </w:rPr>
            </w:pPr>
            <w:r w:rsidRPr="007B6343">
              <w:rPr>
                <w:rFonts w:ascii="Arial" w:eastAsia="Arial Unicode MS" w:hAnsi="Arial" w:cs="Arial"/>
                <w:b/>
                <w:bCs/>
                <w:sz w:val="18"/>
                <w:szCs w:val="18"/>
              </w:rPr>
              <w:t>Separate</w:t>
            </w:r>
          </w:p>
          <w:p w14:paraId="40B61639" w14:textId="77777777" w:rsidR="00890659" w:rsidRPr="007B6343" w:rsidRDefault="00890659" w:rsidP="005720B0">
            <w:pPr>
              <w:ind w:left="-40" w:right="-72"/>
              <w:jc w:val="right"/>
              <w:rPr>
                <w:rFonts w:ascii="Arial" w:eastAsia="Arial Unicode MS" w:hAnsi="Arial" w:cs="Arial"/>
                <w:b/>
                <w:bCs/>
                <w:sz w:val="18"/>
                <w:szCs w:val="18"/>
              </w:rPr>
            </w:pPr>
            <w:r w:rsidRPr="007B6343">
              <w:rPr>
                <w:rFonts w:ascii="Arial" w:eastAsia="Arial Unicode MS" w:hAnsi="Arial" w:cs="Arial"/>
                <w:b/>
                <w:bCs/>
                <w:sz w:val="18"/>
                <w:szCs w:val="18"/>
              </w:rPr>
              <w:t>financial information</w:t>
            </w:r>
          </w:p>
        </w:tc>
      </w:tr>
      <w:tr w:rsidR="00890659" w:rsidRPr="007B6343" w14:paraId="2DF280BA" w14:textId="77777777" w:rsidTr="006719FD">
        <w:tc>
          <w:tcPr>
            <w:tcW w:w="7315" w:type="dxa"/>
            <w:shd w:val="clear" w:color="auto" w:fill="auto"/>
          </w:tcPr>
          <w:p w14:paraId="480B19F1" w14:textId="77777777" w:rsidR="00890659" w:rsidRPr="007B6343" w:rsidRDefault="00890659" w:rsidP="005720B0">
            <w:pPr>
              <w:ind w:left="431" w:right="-72"/>
              <w:rPr>
                <w:rFonts w:ascii="Arial" w:eastAsia="Arial Unicode MS" w:hAnsi="Arial" w:cs="Arial"/>
                <w:sz w:val="18"/>
                <w:szCs w:val="18"/>
              </w:rPr>
            </w:pPr>
          </w:p>
        </w:tc>
        <w:tc>
          <w:tcPr>
            <w:tcW w:w="2128" w:type="dxa"/>
            <w:tcBorders>
              <w:top w:val="single" w:sz="4" w:space="0" w:color="auto"/>
            </w:tcBorders>
            <w:shd w:val="clear" w:color="auto" w:fill="auto"/>
          </w:tcPr>
          <w:p w14:paraId="6CEF04AB" w14:textId="77777777" w:rsidR="00890659" w:rsidRPr="007B6343" w:rsidRDefault="00890659" w:rsidP="005720B0">
            <w:pPr>
              <w:ind w:right="-72"/>
              <w:jc w:val="right"/>
              <w:rPr>
                <w:rFonts w:ascii="Arial" w:eastAsia="Arial Unicode MS" w:hAnsi="Arial" w:cs="Arial"/>
                <w:b/>
                <w:bCs/>
                <w:sz w:val="18"/>
                <w:szCs w:val="18"/>
              </w:rPr>
            </w:pPr>
            <w:r w:rsidRPr="007B6343">
              <w:rPr>
                <w:rFonts w:ascii="Arial" w:eastAsia="Arial Unicode MS" w:hAnsi="Arial" w:cs="Arial"/>
                <w:b/>
                <w:bCs/>
                <w:sz w:val="18"/>
                <w:szCs w:val="18"/>
              </w:rPr>
              <w:t>Investment at</w:t>
            </w:r>
          </w:p>
          <w:p w14:paraId="28931753" w14:textId="77777777" w:rsidR="00890659" w:rsidRPr="007B6343" w:rsidRDefault="00890659" w:rsidP="005720B0">
            <w:pPr>
              <w:ind w:right="-72"/>
              <w:jc w:val="right"/>
              <w:rPr>
                <w:rFonts w:ascii="Arial" w:eastAsia="Arial Unicode MS" w:hAnsi="Arial" w:cs="Arial"/>
                <w:b/>
                <w:bCs/>
                <w:sz w:val="18"/>
                <w:szCs w:val="18"/>
              </w:rPr>
            </w:pPr>
            <w:r w:rsidRPr="007B6343">
              <w:rPr>
                <w:rFonts w:ascii="Arial" w:eastAsia="Arial Unicode MS" w:hAnsi="Arial" w:cs="Arial"/>
                <w:b/>
                <w:bCs/>
                <w:sz w:val="18"/>
                <w:szCs w:val="18"/>
              </w:rPr>
              <w:t>cost method</w:t>
            </w:r>
          </w:p>
        </w:tc>
      </w:tr>
      <w:tr w:rsidR="00890659" w:rsidRPr="007B6343" w14:paraId="75E3426B" w14:textId="77777777" w:rsidTr="006719FD">
        <w:tc>
          <w:tcPr>
            <w:tcW w:w="7315" w:type="dxa"/>
            <w:shd w:val="clear" w:color="auto" w:fill="auto"/>
          </w:tcPr>
          <w:p w14:paraId="4B41348A" w14:textId="77777777" w:rsidR="00890659" w:rsidRPr="007B6343" w:rsidRDefault="00890659" w:rsidP="005720B0">
            <w:pPr>
              <w:ind w:left="431" w:right="-72"/>
              <w:rPr>
                <w:rFonts w:ascii="Arial" w:eastAsia="Arial Unicode MS" w:hAnsi="Arial" w:cs="Arial"/>
                <w:sz w:val="18"/>
                <w:szCs w:val="18"/>
              </w:rPr>
            </w:pPr>
          </w:p>
        </w:tc>
        <w:tc>
          <w:tcPr>
            <w:tcW w:w="2128" w:type="dxa"/>
            <w:tcBorders>
              <w:bottom w:val="single" w:sz="4" w:space="0" w:color="auto"/>
            </w:tcBorders>
            <w:shd w:val="clear" w:color="auto" w:fill="auto"/>
            <w:vAlign w:val="center"/>
          </w:tcPr>
          <w:p w14:paraId="1F896B3A" w14:textId="77777777" w:rsidR="00890659" w:rsidRPr="007B6343" w:rsidRDefault="00890659" w:rsidP="005720B0">
            <w:pPr>
              <w:ind w:right="-72"/>
              <w:jc w:val="right"/>
              <w:rPr>
                <w:rFonts w:ascii="Arial" w:eastAsia="Arial Unicode MS" w:hAnsi="Arial" w:cs="Arial"/>
                <w:b/>
                <w:bCs/>
                <w:sz w:val="18"/>
                <w:szCs w:val="18"/>
                <w:cs/>
              </w:rPr>
            </w:pPr>
            <w:r w:rsidRPr="007B6343">
              <w:rPr>
                <w:rFonts w:ascii="Arial" w:eastAsia="Arial Unicode MS" w:hAnsi="Arial" w:cs="Arial"/>
                <w:b/>
                <w:bCs/>
                <w:sz w:val="18"/>
                <w:szCs w:val="18"/>
              </w:rPr>
              <w:t>Baht</w:t>
            </w:r>
          </w:p>
        </w:tc>
      </w:tr>
      <w:tr w:rsidR="00890659" w:rsidRPr="007B6343" w14:paraId="3B511A2A" w14:textId="77777777" w:rsidTr="006719FD">
        <w:tc>
          <w:tcPr>
            <w:tcW w:w="7315" w:type="dxa"/>
            <w:shd w:val="clear" w:color="auto" w:fill="auto"/>
          </w:tcPr>
          <w:p w14:paraId="2A780579" w14:textId="77777777" w:rsidR="00890659" w:rsidRPr="007B6343" w:rsidRDefault="00890659" w:rsidP="005720B0">
            <w:pPr>
              <w:ind w:left="431" w:right="-72"/>
              <w:rPr>
                <w:rFonts w:ascii="Arial" w:eastAsia="Arial Unicode MS" w:hAnsi="Arial" w:cs="Arial"/>
                <w:sz w:val="18"/>
                <w:szCs w:val="18"/>
              </w:rPr>
            </w:pPr>
          </w:p>
        </w:tc>
        <w:tc>
          <w:tcPr>
            <w:tcW w:w="2128" w:type="dxa"/>
            <w:tcBorders>
              <w:top w:val="single" w:sz="4" w:space="0" w:color="auto"/>
            </w:tcBorders>
            <w:shd w:val="clear" w:color="auto" w:fill="FAFAFA"/>
          </w:tcPr>
          <w:p w14:paraId="5976BD82" w14:textId="77777777" w:rsidR="00890659" w:rsidRPr="007B6343" w:rsidRDefault="00890659" w:rsidP="005720B0">
            <w:pPr>
              <w:ind w:left="-40" w:right="-72"/>
              <w:jc w:val="right"/>
              <w:rPr>
                <w:rFonts w:ascii="Arial" w:eastAsia="Arial Unicode MS" w:hAnsi="Arial" w:cs="Arial"/>
                <w:sz w:val="18"/>
                <w:szCs w:val="18"/>
                <w:lang w:val="en-GB"/>
              </w:rPr>
            </w:pPr>
          </w:p>
        </w:tc>
      </w:tr>
      <w:tr w:rsidR="00890659" w:rsidRPr="007B6343" w14:paraId="4E0BF5F8" w14:textId="77777777" w:rsidTr="006719FD">
        <w:tc>
          <w:tcPr>
            <w:tcW w:w="7315" w:type="dxa"/>
            <w:shd w:val="clear" w:color="auto" w:fill="auto"/>
          </w:tcPr>
          <w:p w14:paraId="3165935A" w14:textId="797CC110" w:rsidR="00890659" w:rsidRPr="007B6343" w:rsidRDefault="00890659" w:rsidP="005720B0">
            <w:pPr>
              <w:ind w:left="431" w:right="-72"/>
              <w:rPr>
                <w:rFonts w:ascii="Arial" w:eastAsia="Arial Unicode MS" w:hAnsi="Arial" w:cs="Arial"/>
                <w:sz w:val="18"/>
                <w:szCs w:val="18"/>
                <w:cs/>
              </w:rPr>
            </w:pPr>
            <w:r w:rsidRPr="007B6343">
              <w:rPr>
                <w:rFonts w:ascii="Arial" w:hAnsi="Arial" w:cs="Arial"/>
                <w:sz w:val="18"/>
                <w:szCs w:val="18"/>
              </w:rPr>
              <w:t>Opening net book value</w:t>
            </w:r>
          </w:p>
        </w:tc>
        <w:tc>
          <w:tcPr>
            <w:tcW w:w="2128" w:type="dxa"/>
            <w:shd w:val="clear" w:color="auto" w:fill="FAFAFA"/>
          </w:tcPr>
          <w:p w14:paraId="20D2B239" w14:textId="77777777" w:rsidR="00890659" w:rsidRPr="007B6343" w:rsidRDefault="00890659" w:rsidP="005720B0">
            <w:pPr>
              <w:tabs>
                <w:tab w:val="left" w:pos="6840"/>
              </w:tabs>
              <w:ind w:right="-72"/>
              <w:jc w:val="right"/>
              <w:rPr>
                <w:rFonts w:ascii="Arial" w:hAnsi="Arial" w:cs="Arial"/>
                <w:sz w:val="18"/>
                <w:szCs w:val="18"/>
              </w:rPr>
            </w:pPr>
            <w:r w:rsidRPr="007B6343">
              <w:rPr>
                <w:rFonts w:ascii="Arial" w:hAnsi="Arial" w:cs="Arial"/>
                <w:sz w:val="18"/>
                <w:szCs w:val="18"/>
              </w:rPr>
              <w:t>281,930,680</w:t>
            </w:r>
          </w:p>
        </w:tc>
      </w:tr>
      <w:tr w:rsidR="00890659" w:rsidRPr="007B6343" w14:paraId="1B6421D4" w14:textId="77777777" w:rsidTr="006719FD">
        <w:tc>
          <w:tcPr>
            <w:tcW w:w="7315" w:type="dxa"/>
            <w:shd w:val="clear" w:color="auto" w:fill="auto"/>
          </w:tcPr>
          <w:p w14:paraId="3BE80CF3" w14:textId="563F77A9" w:rsidR="00890659" w:rsidRPr="007B6343" w:rsidRDefault="00890659" w:rsidP="005720B0">
            <w:pPr>
              <w:ind w:left="431" w:right="-72"/>
              <w:rPr>
                <w:rFonts w:ascii="Arial" w:eastAsia="Arial Unicode MS" w:hAnsi="Arial" w:cs="Arial"/>
                <w:sz w:val="18"/>
                <w:szCs w:val="18"/>
              </w:rPr>
            </w:pPr>
            <w:r w:rsidRPr="007B6343">
              <w:rPr>
                <w:rFonts w:ascii="Arial" w:hAnsi="Arial" w:cs="Arial"/>
                <w:sz w:val="18"/>
                <w:szCs w:val="18"/>
              </w:rPr>
              <w:t>Additional investment</w:t>
            </w:r>
            <w:r w:rsidR="00D523CE" w:rsidRPr="007B6343">
              <w:rPr>
                <w:rFonts w:ascii="Arial" w:hAnsi="Arial" w:cs="Arial"/>
                <w:sz w:val="18"/>
                <w:szCs w:val="18"/>
              </w:rPr>
              <w:t>s</w:t>
            </w:r>
            <w:r w:rsidRPr="007B6343">
              <w:rPr>
                <w:rFonts w:ascii="Arial" w:hAnsi="Arial" w:cs="Arial"/>
                <w:sz w:val="18"/>
                <w:szCs w:val="18"/>
              </w:rPr>
              <w:t xml:space="preserve"> </w:t>
            </w:r>
          </w:p>
        </w:tc>
        <w:tc>
          <w:tcPr>
            <w:tcW w:w="2128" w:type="dxa"/>
            <w:tcBorders>
              <w:bottom w:val="single" w:sz="4" w:space="0" w:color="auto"/>
            </w:tcBorders>
            <w:shd w:val="clear" w:color="auto" w:fill="FAFAFA"/>
          </w:tcPr>
          <w:p w14:paraId="5045A8A8" w14:textId="311D9CFA" w:rsidR="00890659" w:rsidRPr="007B6343" w:rsidRDefault="00890659" w:rsidP="005720B0">
            <w:pPr>
              <w:ind w:left="-40"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327,609,861</w:t>
            </w:r>
          </w:p>
        </w:tc>
      </w:tr>
      <w:tr w:rsidR="00890659" w:rsidRPr="007B6343" w14:paraId="02F80169" w14:textId="77777777" w:rsidTr="006719FD">
        <w:tc>
          <w:tcPr>
            <w:tcW w:w="7315" w:type="dxa"/>
            <w:shd w:val="clear" w:color="auto" w:fill="auto"/>
          </w:tcPr>
          <w:p w14:paraId="6B7291F6" w14:textId="77777777" w:rsidR="00890659" w:rsidRPr="007B6343" w:rsidRDefault="00890659" w:rsidP="005720B0">
            <w:pPr>
              <w:ind w:left="431" w:right="-72"/>
              <w:rPr>
                <w:rFonts w:ascii="Arial" w:hAnsi="Arial" w:cs="Arial"/>
                <w:sz w:val="18"/>
                <w:szCs w:val="18"/>
              </w:rPr>
            </w:pPr>
          </w:p>
        </w:tc>
        <w:tc>
          <w:tcPr>
            <w:tcW w:w="2128" w:type="dxa"/>
            <w:tcBorders>
              <w:top w:val="single" w:sz="4" w:space="0" w:color="auto"/>
            </w:tcBorders>
            <w:shd w:val="clear" w:color="auto" w:fill="FAFAFA"/>
          </w:tcPr>
          <w:p w14:paraId="2556834E" w14:textId="77777777" w:rsidR="00890659" w:rsidRPr="007B6343" w:rsidRDefault="00890659" w:rsidP="005720B0">
            <w:pPr>
              <w:ind w:left="-40" w:right="-72"/>
              <w:jc w:val="right"/>
              <w:rPr>
                <w:rFonts w:ascii="Arial" w:eastAsia="Arial Unicode MS" w:hAnsi="Arial" w:cs="Arial"/>
                <w:sz w:val="18"/>
                <w:szCs w:val="18"/>
                <w:lang w:val="en-GB"/>
              </w:rPr>
            </w:pPr>
          </w:p>
        </w:tc>
      </w:tr>
      <w:tr w:rsidR="00890659" w:rsidRPr="007B6343" w14:paraId="3CA34A82" w14:textId="77777777" w:rsidTr="006719FD">
        <w:tc>
          <w:tcPr>
            <w:tcW w:w="7315" w:type="dxa"/>
            <w:shd w:val="clear" w:color="auto" w:fill="auto"/>
          </w:tcPr>
          <w:p w14:paraId="7F5AC3DA" w14:textId="2D4DDAB3" w:rsidR="00890659" w:rsidRPr="007B6343" w:rsidRDefault="00890659" w:rsidP="005720B0">
            <w:pPr>
              <w:ind w:left="431" w:right="-72"/>
              <w:rPr>
                <w:rFonts w:ascii="Arial" w:eastAsia="Arial Unicode MS" w:hAnsi="Arial" w:cs="Arial"/>
                <w:b/>
                <w:bCs/>
                <w:sz w:val="18"/>
                <w:szCs w:val="18"/>
              </w:rPr>
            </w:pPr>
            <w:r w:rsidRPr="007B6343">
              <w:rPr>
                <w:rFonts w:ascii="Arial" w:eastAsia="Arial Unicode MS" w:hAnsi="Arial" w:cs="Arial"/>
                <w:sz w:val="18"/>
                <w:szCs w:val="18"/>
              </w:rPr>
              <w:t>Closing net book value</w:t>
            </w:r>
          </w:p>
        </w:tc>
        <w:tc>
          <w:tcPr>
            <w:tcW w:w="2128" w:type="dxa"/>
            <w:tcBorders>
              <w:bottom w:val="single" w:sz="4" w:space="0" w:color="auto"/>
            </w:tcBorders>
            <w:shd w:val="clear" w:color="auto" w:fill="FAFAFA"/>
          </w:tcPr>
          <w:p w14:paraId="58187091" w14:textId="1D368277" w:rsidR="00890659" w:rsidRPr="007B6343" w:rsidRDefault="00890659" w:rsidP="005720B0">
            <w:pPr>
              <w:ind w:left="-40" w:right="-72"/>
              <w:jc w:val="right"/>
              <w:rPr>
                <w:rFonts w:ascii="Arial" w:eastAsia="Arial Unicode MS" w:hAnsi="Arial" w:cs="Arial"/>
                <w:sz w:val="18"/>
                <w:szCs w:val="18"/>
              </w:rPr>
            </w:pPr>
            <w:r w:rsidRPr="007B6343">
              <w:rPr>
                <w:rFonts w:ascii="Arial" w:eastAsia="Arial Unicode MS" w:hAnsi="Arial" w:cs="Arial"/>
                <w:sz w:val="18"/>
                <w:szCs w:val="18"/>
              </w:rPr>
              <w:t>609,540,541</w:t>
            </w:r>
          </w:p>
        </w:tc>
      </w:tr>
    </w:tbl>
    <w:p w14:paraId="5F6E4347" w14:textId="77777777" w:rsidR="00890659" w:rsidRPr="00E27CF1" w:rsidRDefault="00890659" w:rsidP="00890659">
      <w:pPr>
        <w:ind w:left="540"/>
        <w:rPr>
          <w:rFonts w:ascii="Arial" w:hAnsi="Arial" w:cs="Arial"/>
          <w:sz w:val="16"/>
          <w:szCs w:val="16"/>
        </w:rPr>
      </w:pPr>
    </w:p>
    <w:p w14:paraId="2417E3C5" w14:textId="63AF378B" w:rsidR="00890659" w:rsidRPr="007B6343" w:rsidRDefault="00890659" w:rsidP="00890659">
      <w:pPr>
        <w:ind w:left="540"/>
        <w:rPr>
          <w:rFonts w:ascii="Arial" w:hAnsi="Arial" w:cs="Arial"/>
          <w:sz w:val="18"/>
          <w:szCs w:val="18"/>
        </w:rPr>
      </w:pPr>
      <w:r w:rsidRPr="007B6343">
        <w:rPr>
          <w:rFonts w:ascii="Arial" w:hAnsi="Arial" w:cs="Arial"/>
          <w:sz w:val="18"/>
          <w:szCs w:val="18"/>
        </w:rPr>
        <w:t xml:space="preserve">Significant changes in investments in subsidiaries during the year </w:t>
      </w:r>
      <w:r w:rsidRPr="007B6343">
        <w:rPr>
          <w:rFonts w:ascii="Arial" w:hAnsi="Arial" w:cs="Arial"/>
          <w:sz w:val="18"/>
          <w:szCs w:val="18"/>
          <w:lang w:val="en"/>
        </w:rPr>
        <w:t xml:space="preserve">ended </w:t>
      </w:r>
      <w:r w:rsidRPr="007B6343">
        <w:rPr>
          <w:rFonts w:ascii="Arial" w:hAnsi="Arial" w:cs="Arial"/>
          <w:sz w:val="18"/>
          <w:szCs w:val="18"/>
        </w:rPr>
        <w:t>31 December</w:t>
      </w:r>
      <w:r w:rsidRPr="007B6343">
        <w:rPr>
          <w:rFonts w:ascii="Arial" w:hAnsi="Arial" w:cs="Arial"/>
          <w:sz w:val="18"/>
          <w:szCs w:val="18"/>
          <w:lang w:val="en"/>
        </w:rPr>
        <w:t xml:space="preserve"> </w:t>
      </w:r>
      <w:r w:rsidRPr="007B6343">
        <w:rPr>
          <w:rFonts w:ascii="Arial" w:hAnsi="Arial" w:cs="Arial"/>
          <w:sz w:val="18"/>
          <w:szCs w:val="18"/>
          <w:lang w:val="en-GB"/>
        </w:rPr>
        <w:t>2023</w:t>
      </w:r>
      <w:r w:rsidRPr="007B6343">
        <w:rPr>
          <w:rFonts w:ascii="Arial" w:hAnsi="Arial" w:cs="Arial"/>
          <w:sz w:val="18"/>
          <w:szCs w:val="18"/>
        </w:rPr>
        <w:t xml:space="preserve"> are as follows:</w:t>
      </w:r>
    </w:p>
    <w:p w14:paraId="4389C266" w14:textId="77777777" w:rsidR="00890659" w:rsidRPr="00E27CF1" w:rsidRDefault="00890659" w:rsidP="00890659">
      <w:pPr>
        <w:ind w:left="540"/>
        <w:rPr>
          <w:rFonts w:ascii="Arial" w:hAnsi="Arial" w:cs="Arial"/>
          <w:sz w:val="16"/>
          <w:szCs w:val="16"/>
        </w:rPr>
      </w:pPr>
    </w:p>
    <w:p w14:paraId="16F3A7FC" w14:textId="77777777" w:rsidR="00890659" w:rsidRPr="007B6343" w:rsidRDefault="00890659" w:rsidP="00890659">
      <w:pPr>
        <w:ind w:left="540"/>
        <w:rPr>
          <w:rFonts w:ascii="Arial" w:eastAsia="Arial Unicode MS" w:hAnsi="Arial" w:cs="Arial"/>
          <w:b/>
          <w:bCs/>
          <w:color w:val="CF4A02"/>
          <w:sz w:val="18"/>
          <w:szCs w:val="18"/>
          <w:lang w:val="en-GB"/>
        </w:rPr>
      </w:pPr>
      <w:bookmarkStart w:id="29" w:name="_Hlk134633596"/>
      <w:r w:rsidRPr="007B6343">
        <w:rPr>
          <w:rFonts w:ascii="Arial" w:eastAsia="Arial Unicode MS" w:hAnsi="Arial" w:cs="Arial"/>
          <w:b/>
          <w:bCs/>
          <w:color w:val="CF4A02"/>
          <w:sz w:val="18"/>
          <w:szCs w:val="18"/>
          <w:lang w:val="en-GB"/>
        </w:rPr>
        <w:t>ICE Consulting Co., Ltd.</w:t>
      </w:r>
    </w:p>
    <w:bookmarkEnd w:id="29"/>
    <w:p w14:paraId="1C803BBA" w14:textId="77777777" w:rsidR="00890659" w:rsidRPr="00E27CF1" w:rsidRDefault="00890659" w:rsidP="00890659">
      <w:pPr>
        <w:ind w:left="540"/>
        <w:rPr>
          <w:rFonts w:ascii="Arial" w:hAnsi="Arial" w:cs="Arial"/>
          <w:sz w:val="16"/>
          <w:szCs w:val="16"/>
        </w:rPr>
      </w:pPr>
    </w:p>
    <w:p w14:paraId="7E80057D" w14:textId="77777777" w:rsidR="00890659" w:rsidRPr="007B6343" w:rsidRDefault="00890659" w:rsidP="00890659">
      <w:pPr>
        <w:ind w:left="540"/>
        <w:rPr>
          <w:rFonts w:ascii="Arial" w:hAnsi="Arial" w:cs="Arial"/>
          <w:sz w:val="18"/>
          <w:szCs w:val="18"/>
        </w:rPr>
      </w:pPr>
      <w:r w:rsidRPr="007B6343">
        <w:rPr>
          <w:rFonts w:ascii="Arial" w:hAnsi="Arial" w:cs="Arial"/>
          <w:spacing w:val="-6"/>
          <w:sz w:val="18"/>
          <w:szCs w:val="18"/>
        </w:rPr>
        <w:t xml:space="preserve">ICE Consulting Co., Ltd. called for the additional paid-up share capital for </w:t>
      </w:r>
      <w:r w:rsidRPr="007B6343">
        <w:rPr>
          <w:rFonts w:ascii="Arial" w:hAnsi="Arial" w:cs="Arial"/>
          <w:spacing w:val="-6"/>
          <w:sz w:val="18"/>
          <w:szCs w:val="18"/>
          <w:lang w:val="en-GB"/>
        </w:rPr>
        <w:t>150</w:t>
      </w:r>
      <w:r w:rsidRPr="007B6343">
        <w:rPr>
          <w:rFonts w:ascii="Arial" w:hAnsi="Arial" w:cs="Arial"/>
          <w:spacing w:val="-6"/>
          <w:sz w:val="18"/>
          <w:szCs w:val="18"/>
        </w:rPr>
        <w:t>,</w:t>
      </w:r>
      <w:r w:rsidRPr="007B6343">
        <w:rPr>
          <w:rFonts w:ascii="Arial" w:hAnsi="Arial" w:cs="Arial"/>
          <w:spacing w:val="-6"/>
          <w:sz w:val="18"/>
          <w:szCs w:val="18"/>
          <w:lang w:val="en-GB"/>
        </w:rPr>
        <w:t>000</w:t>
      </w:r>
      <w:r w:rsidRPr="007B6343">
        <w:rPr>
          <w:rFonts w:ascii="Arial" w:hAnsi="Arial" w:cs="Arial"/>
          <w:spacing w:val="-6"/>
          <w:sz w:val="18"/>
          <w:szCs w:val="18"/>
        </w:rPr>
        <w:t xml:space="preserve"> ordinary shares at Baht </w:t>
      </w:r>
      <w:r w:rsidRPr="007B6343">
        <w:rPr>
          <w:rFonts w:ascii="Arial" w:hAnsi="Arial" w:cs="Arial"/>
          <w:spacing w:val="-6"/>
          <w:sz w:val="18"/>
          <w:szCs w:val="18"/>
          <w:lang w:val="en-GB"/>
        </w:rPr>
        <w:t>100</w:t>
      </w:r>
      <w:r w:rsidRPr="007B6343">
        <w:rPr>
          <w:rFonts w:ascii="Arial" w:hAnsi="Arial" w:cs="Arial"/>
          <w:spacing w:val="-6"/>
          <w:sz w:val="18"/>
          <w:szCs w:val="18"/>
        </w:rPr>
        <w:t xml:space="preserve"> per share</w:t>
      </w:r>
      <w:r w:rsidRPr="007B6343">
        <w:rPr>
          <w:rFonts w:ascii="Arial" w:hAnsi="Arial" w:cs="Arial"/>
          <w:sz w:val="18"/>
          <w:szCs w:val="18"/>
        </w:rPr>
        <w:t xml:space="preserve">, totaling Baht </w:t>
      </w:r>
      <w:r w:rsidRPr="007B6343">
        <w:rPr>
          <w:rFonts w:ascii="Arial" w:hAnsi="Arial" w:cs="Arial"/>
          <w:sz w:val="18"/>
          <w:szCs w:val="18"/>
          <w:lang w:val="en-GB"/>
        </w:rPr>
        <w:t>15</w:t>
      </w:r>
      <w:r w:rsidRPr="007B6343">
        <w:rPr>
          <w:rFonts w:ascii="Arial" w:hAnsi="Arial" w:cs="Arial"/>
          <w:sz w:val="18"/>
          <w:szCs w:val="18"/>
        </w:rPr>
        <w:t xml:space="preserve"> million. The Company paid for the additional paid-up share capital on </w:t>
      </w:r>
      <w:r w:rsidRPr="007B6343">
        <w:rPr>
          <w:rFonts w:ascii="Arial" w:hAnsi="Arial" w:cs="Arial"/>
          <w:sz w:val="18"/>
          <w:szCs w:val="18"/>
          <w:lang w:val="en-GB"/>
        </w:rPr>
        <w:t>6</w:t>
      </w:r>
      <w:r w:rsidRPr="007B6343">
        <w:rPr>
          <w:rFonts w:ascii="Arial" w:hAnsi="Arial" w:cs="Arial"/>
          <w:sz w:val="18"/>
          <w:szCs w:val="18"/>
        </w:rPr>
        <w:t xml:space="preserve"> February </w:t>
      </w:r>
      <w:r w:rsidRPr="007B6343">
        <w:rPr>
          <w:rFonts w:ascii="Arial" w:hAnsi="Arial" w:cs="Arial"/>
          <w:sz w:val="18"/>
          <w:szCs w:val="18"/>
          <w:lang w:val="en-GB"/>
        </w:rPr>
        <w:t>2023</w:t>
      </w:r>
      <w:r w:rsidRPr="007B6343">
        <w:rPr>
          <w:rFonts w:ascii="Arial" w:hAnsi="Arial" w:cs="Arial"/>
          <w:sz w:val="18"/>
          <w:szCs w:val="18"/>
        </w:rPr>
        <w:t>.</w:t>
      </w:r>
    </w:p>
    <w:p w14:paraId="105F9216" w14:textId="77777777" w:rsidR="00890659" w:rsidRPr="00E27CF1" w:rsidRDefault="00890659" w:rsidP="00890659">
      <w:pPr>
        <w:ind w:left="540"/>
        <w:rPr>
          <w:rFonts w:ascii="Arial" w:hAnsi="Arial" w:cs="Arial"/>
          <w:sz w:val="16"/>
          <w:szCs w:val="16"/>
        </w:rPr>
      </w:pPr>
    </w:p>
    <w:p w14:paraId="6DE6AFCF" w14:textId="77777777" w:rsidR="00890659" w:rsidRPr="007B6343" w:rsidRDefault="00890659" w:rsidP="00890659">
      <w:pPr>
        <w:ind w:left="540"/>
        <w:rPr>
          <w:rFonts w:ascii="Arial" w:eastAsia="Arial Unicode MS" w:hAnsi="Arial" w:cs="Arial"/>
          <w:b/>
          <w:bCs/>
          <w:color w:val="CF4A02"/>
          <w:sz w:val="18"/>
          <w:szCs w:val="18"/>
          <w:lang w:val="en-GB"/>
        </w:rPr>
      </w:pPr>
      <w:bookmarkStart w:id="30" w:name="_Hlk134634868"/>
      <w:r w:rsidRPr="007B6343">
        <w:rPr>
          <w:rFonts w:ascii="Arial" w:eastAsia="Arial Unicode MS" w:hAnsi="Arial" w:cs="Arial"/>
          <w:b/>
          <w:bCs/>
          <w:color w:val="CF4A02"/>
          <w:sz w:val="18"/>
          <w:szCs w:val="18"/>
          <w:lang w:val="en-GB"/>
        </w:rPr>
        <w:t>Lansing Business Systems Co</w:t>
      </w:r>
      <w:r w:rsidRPr="007B6343">
        <w:rPr>
          <w:rFonts w:ascii="Arial" w:eastAsia="Arial Unicode MS" w:hAnsi="Arial" w:cs="Arial"/>
          <w:b/>
          <w:bCs/>
          <w:color w:val="CF4A02"/>
          <w:sz w:val="18"/>
          <w:szCs w:val="18"/>
          <w:cs/>
          <w:lang w:val="en-GB"/>
        </w:rPr>
        <w:t>.</w:t>
      </w:r>
      <w:r w:rsidRPr="007B6343">
        <w:rPr>
          <w:rFonts w:ascii="Arial" w:eastAsia="Arial Unicode MS" w:hAnsi="Arial" w:cs="Arial"/>
          <w:b/>
          <w:bCs/>
          <w:color w:val="CF4A02"/>
          <w:sz w:val="18"/>
          <w:szCs w:val="18"/>
          <w:lang w:val="en-GB"/>
        </w:rPr>
        <w:t>, Ltd.</w:t>
      </w:r>
    </w:p>
    <w:bookmarkEnd w:id="30"/>
    <w:p w14:paraId="45F38286" w14:textId="77777777" w:rsidR="00890659" w:rsidRPr="00E27CF1" w:rsidRDefault="00890659" w:rsidP="00890659">
      <w:pPr>
        <w:ind w:left="540"/>
        <w:rPr>
          <w:rFonts w:ascii="Arial" w:hAnsi="Arial" w:cs="Arial"/>
          <w:sz w:val="16"/>
          <w:szCs w:val="16"/>
        </w:rPr>
      </w:pPr>
    </w:p>
    <w:p w14:paraId="052EE466" w14:textId="108D8986" w:rsidR="00890659" w:rsidRPr="00E27CF1" w:rsidRDefault="00890659" w:rsidP="00751B40">
      <w:pPr>
        <w:ind w:left="540"/>
        <w:rPr>
          <w:rFonts w:ascii="Arial" w:hAnsi="Arial" w:cs="Arial"/>
          <w:sz w:val="18"/>
          <w:szCs w:val="18"/>
        </w:rPr>
      </w:pPr>
      <w:r w:rsidRPr="007B6343">
        <w:rPr>
          <w:rFonts w:ascii="Arial" w:hAnsi="Arial" w:cs="Arial"/>
          <w:spacing w:val="-8"/>
          <w:sz w:val="18"/>
          <w:szCs w:val="18"/>
        </w:rPr>
        <w:t xml:space="preserve">On </w:t>
      </w:r>
      <w:r w:rsidRPr="007B6343">
        <w:rPr>
          <w:rFonts w:ascii="Arial" w:hAnsi="Arial" w:cs="Arial"/>
          <w:spacing w:val="-8"/>
          <w:sz w:val="18"/>
          <w:szCs w:val="18"/>
          <w:lang w:val="en-GB"/>
        </w:rPr>
        <w:t>5</w:t>
      </w:r>
      <w:r w:rsidRPr="007B6343">
        <w:rPr>
          <w:rFonts w:ascii="Arial" w:hAnsi="Arial" w:cs="Arial"/>
          <w:spacing w:val="-8"/>
          <w:sz w:val="18"/>
          <w:szCs w:val="18"/>
        </w:rPr>
        <w:t xml:space="preserve"> January </w:t>
      </w:r>
      <w:r w:rsidRPr="007B6343">
        <w:rPr>
          <w:rFonts w:ascii="Arial" w:hAnsi="Arial" w:cs="Arial"/>
          <w:spacing w:val="-8"/>
          <w:sz w:val="18"/>
          <w:szCs w:val="18"/>
          <w:lang w:val="en-GB"/>
        </w:rPr>
        <w:t>2023</w:t>
      </w:r>
      <w:r w:rsidRPr="007B6343">
        <w:rPr>
          <w:rFonts w:ascii="Arial" w:hAnsi="Arial" w:cs="Arial"/>
          <w:spacing w:val="-8"/>
          <w:sz w:val="18"/>
          <w:szCs w:val="18"/>
        </w:rPr>
        <w:t>, the Company entered into the business transfer agreement with Lansing Business Systems Co</w:t>
      </w:r>
      <w:r w:rsidRPr="007B6343">
        <w:rPr>
          <w:rFonts w:ascii="Arial" w:hAnsi="Arial" w:cs="Arial"/>
          <w:spacing w:val="-8"/>
          <w:sz w:val="18"/>
          <w:szCs w:val="18"/>
          <w:cs/>
        </w:rPr>
        <w:t>.</w:t>
      </w:r>
      <w:r w:rsidRPr="007B6343">
        <w:rPr>
          <w:rFonts w:ascii="Arial" w:hAnsi="Arial" w:cs="Arial"/>
          <w:spacing w:val="-8"/>
          <w:sz w:val="18"/>
          <w:szCs w:val="18"/>
        </w:rPr>
        <w:t>, Ltd.</w:t>
      </w:r>
      <w:r w:rsidRPr="007B6343">
        <w:rPr>
          <w:rFonts w:ascii="Arial" w:hAnsi="Arial" w:cs="Arial"/>
          <w:spacing w:val="-6"/>
          <w:sz w:val="18"/>
          <w:szCs w:val="18"/>
        </w:rPr>
        <w:t xml:space="preserve"> </w:t>
      </w:r>
      <w:r w:rsidRPr="00E27CF1">
        <w:rPr>
          <w:rFonts w:ascii="Arial" w:hAnsi="Arial" w:cs="Arial"/>
          <w:sz w:val="18"/>
          <w:szCs w:val="18"/>
        </w:rPr>
        <w:t xml:space="preserve">(Lansing) </w:t>
      </w:r>
      <w:r w:rsidRPr="00E27CF1">
        <w:rPr>
          <w:rFonts w:ascii="Arial" w:eastAsia="Arial Unicode MS" w:hAnsi="Arial" w:cs="Arial"/>
          <w:sz w:val="18"/>
          <w:szCs w:val="18"/>
          <w:lang w:val="en-GB"/>
        </w:rPr>
        <w:t xml:space="preserve">which its principal business operation is to provide services related to </w:t>
      </w:r>
      <w:r w:rsidR="00751B40" w:rsidRPr="00E27CF1">
        <w:rPr>
          <w:rFonts w:ascii="Arial" w:eastAsia="Arial Unicode MS" w:hAnsi="Arial" w:cs="Arial"/>
          <w:sz w:val="18"/>
          <w:szCs w:val="18"/>
          <w:lang w:val="en-GB"/>
        </w:rPr>
        <w:t>outsource IT staff</w:t>
      </w:r>
      <w:r w:rsidRPr="00E27CF1">
        <w:rPr>
          <w:rFonts w:ascii="Arial" w:eastAsia="Arial Unicode MS" w:hAnsi="Arial" w:cs="Arial"/>
          <w:sz w:val="18"/>
          <w:szCs w:val="18"/>
          <w:lang w:val="en-GB"/>
        </w:rPr>
        <w:t xml:space="preserve"> </w:t>
      </w:r>
      <w:r w:rsidRPr="00E27CF1">
        <w:rPr>
          <w:rFonts w:ascii="Arial" w:hAnsi="Arial" w:cs="Arial"/>
          <w:sz w:val="18"/>
          <w:szCs w:val="18"/>
        </w:rPr>
        <w:t xml:space="preserve">to acquire </w:t>
      </w:r>
      <w:r w:rsidRPr="00E27CF1">
        <w:rPr>
          <w:rFonts w:ascii="Arial" w:hAnsi="Arial" w:cs="Arial"/>
          <w:spacing w:val="-4"/>
          <w:sz w:val="18"/>
          <w:szCs w:val="18"/>
          <w:lang w:val="en-GB"/>
        </w:rPr>
        <w:t>510</w:t>
      </w:r>
      <w:r w:rsidRPr="00E27CF1">
        <w:rPr>
          <w:rFonts w:ascii="Arial" w:hAnsi="Arial" w:cs="Arial"/>
          <w:spacing w:val="-4"/>
          <w:sz w:val="18"/>
          <w:szCs w:val="18"/>
        </w:rPr>
        <w:t>,</w:t>
      </w:r>
      <w:r w:rsidRPr="00E27CF1">
        <w:rPr>
          <w:rFonts w:ascii="Arial" w:hAnsi="Arial" w:cs="Arial"/>
          <w:spacing w:val="-4"/>
          <w:sz w:val="18"/>
          <w:szCs w:val="18"/>
          <w:lang w:val="en-GB"/>
        </w:rPr>
        <w:t>000</w:t>
      </w:r>
      <w:r w:rsidRPr="00E27CF1">
        <w:rPr>
          <w:rFonts w:ascii="Arial" w:hAnsi="Arial" w:cs="Arial"/>
          <w:spacing w:val="-4"/>
          <w:sz w:val="18"/>
          <w:szCs w:val="18"/>
        </w:rPr>
        <w:t xml:space="preserve"> shares or </w:t>
      </w:r>
      <w:r w:rsidRPr="00E27CF1">
        <w:rPr>
          <w:rFonts w:ascii="Arial" w:hAnsi="Arial" w:cs="Arial"/>
          <w:spacing w:val="-4"/>
          <w:sz w:val="18"/>
          <w:szCs w:val="18"/>
          <w:lang w:val="en-GB"/>
        </w:rPr>
        <w:t>51</w:t>
      </w:r>
      <w:r w:rsidRPr="00E27CF1">
        <w:rPr>
          <w:rFonts w:ascii="Arial" w:hAnsi="Arial" w:cs="Arial"/>
          <w:spacing w:val="-4"/>
          <w:sz w:val="18"/>
          <w:szCs w:val="18"/>
        </w:rPr>
        <w:t>% of the paid-up share capital, using the equity settlement</w:t>
      </w:r>
      <w:bookmarkStart w:id="31" w:name="OLE_LINK1"/>
      <w:r w:rsidRPr="00E27CF1">
        <w:rPr>
          <w:rFonts w:ascii="Arial" w:hAnsi="Arial" w:cs="Arial"/>
          <w:spacing w:val="-4"/>
          <w:sz w:val="18"/>
          <w:szCs w:val="18"/>
        </w:rPr>
        <w:t xml:space="preserve"> from the Company’s ordinary share</w:t>
      </w:r>
      <w:r w:rsidRPr="00E27CF1">
        <w:rPr>
          <w:rFonts w:ascii="Arial" w:hAnsi="Arial" w:cs="Arial"/>
          <w:sz w:val="18"/>
          <w:szCs w:val="18"/>
        </w:rPr>
        <w:t xml:space="preserve"> </w:t>
      </w:r>
      <w:r w:rsidRPr="00E27CF1">
        <w:rPr>
          <w:rFonts w:ascii="Arial" w:hAnsi="Arial" w:cs="Arial"/>
          <w:spacing w:val="-4"/>
          <w:sz w:val="18"/>
          <w:szCs w:val="18"/>
        </w:rPr>
        <w:t xml:space="preserve">of </w:t>
      </w:r>
      <w:r w:rsidRPr="00E27CF1">
        <w:rPr>
          <w:rFonts w:ascii="Arial" w:hAnsi="Arial" w:cs="Arial"/>
          <w:spacing w:val="-4"/>
          <w:sz w:val="18"/>
          <w:szCs w:val="18"/>
          <w:lang w:val="en-GB"/>
        </w:rPr>
        <w:t>8</w:t>
      </w:r>
      <w:r w:rsidRPr="00E27CF1">
        <w:rPr>
          <w:rFonts w:ascii="Arial" w:hAnsi="Arial" w:cs="Arial"/>
          <w:spacing w:val="-4"/>
          <w:sz w:val="18"/>
          <w:szCs w:val="18"/>
        </w:rPr>
        <w:t>,</w:t>
      </w:r>
      <w:r w:rsidRPr="00E27CF1">
        <w:rPr>
          <w:rFonts w:ascii="Arial" w:hAnsi="Arial" w:cs="Arial"/>
          <w:spacing w:val="-4"/>
          <w:sz w:val="18"/>
          <w:szCs w:val="18"/>
          <w:lang w:val="en-GB"/>
        </w:rPr>
        <w:t>723</w:t>
      </w:r>
      <w:r w:rsidRPr="00E27CF1">
        <w:rPr>
          <w:rFonts w:ascii="Arial" w:hAnsi="Arial" w:cs="Arial"/>
          <w:spacing w:val="-4"/>
          <w:sz w:val="18"/>
          <w:szCs w:val="18"/>
        </w:rPr>
        <w:t>,</w:t>
      </w:r>
      <w:r w:rsidRPr="00E27CF1">
        <w:rPr>
          <w:rFonts w:ascii="Arial" w:hAnsi="Arial" w:cs="Arial"/>
          <w:spacing w:val="-4"/>
          <w:sz w:val="18"/>
          <w:szCs w:val="18"/>
          <w:lang w:val="en-GB"/>
        </w:rPr>
        <w:t>684</w:t>
      </w:r>
      <w:r w:rsidRPr="00E27CF1">
        <w:rPr>
          <w:rFonts w:ascii="Arial" w:hAnsi="Arial" w:cs="Arial"/>
          <w:spacing w:val="-4"/>
          <w:sz w:val="18"/>
          <w:szCs w:val="18"/>
        </w:rPr>
        <w:t xml:space="preserve"> shares</w:t>
      </w:r>
      <w:bookmarkEnd w:id="31"/>
      <w:r w:rsidRPr="00E27CF1">
        <w:rPr>
          <w:rFonts w:ascii="Arial" w:hAnsi="Arial" w:cs="Arial"/>
          <w:spacing w:val="-4"/>
          <w:sz w:val="18"/>
          <w:szCs w:val="18"/>
        </w:rPr>
        <w:t xml:space="preserve">. The Company transferred the Company’s ordinary shares for the acquisition on </w:t>
      </w:r>
      <w:r w:rsidRPr="00E27CF1">
        <w:rPr>
          <w:rFonts w:ascii="Arial" w:hAnsi="Arial" w:cs="Arial"/>
          <w:spacing w:val="-4"/>
          <w:sz w:val="18"/>
          <w:szCs w:val="18"/>
          <w:lang w:val="en-GB"/>
        </w:rPr>
        <w:t>5</w:t>
      </w:r>
      <w:r w:rsidRPr="00E27CF1">
        <w:rPr>
          <w:rFonts w:ascii="Arial" w:hAnsi="Arial" w:cs="Arial"/>
          <w:spacing w:val="-4"/>
          <w:sz w:val="18"/>
          <w:szCs w:val="18"/>
        </w:rPr>
        <w:t xml:space="preserve"> January </w:t>
      </w:r>
      <w:r w:rsidRPr="00E27CF1">
        <w:rPr>
          <w:rFonts w:ascii="Arial" w:hAnsi="Arial" w:cs="Arial"/>
          <w:spacing w:val="-4"/>
          <w:sz w:val="18"/>
          <w:szCs w:val="18"/>
          <w:lang w:val="en-GB"/>
        </w:rPr>
        <w:t>2023</w:t>
      </w:r>
      <w:r w:rsidRPr="00E27CF1">
        <w:rPr>
          <w:rFonts w:ascii="Arial" w:hAnsi="Arial" w:cs="Arial"/>
          <w:sz w:val="18"/>
          <w:szCs w:val="18"/>
        </w:rPr>
        <w:t xml:space="preserve"> </w:t>
      </w:r>
      <w:r w:rsidRPr="00E27CF1">
        <w:rPr>
          <w:rFonts w:ascii="Arial" w:hAnsi="Arial" w:cs="Arial"/>
          <w:spacing w:val="-2"/>
          <w:sz w:val="18"/>
          <w:szCs w:val="18"/>
        </w:rPr>
        <w:t>and the Company registered the issued and paid-up share capital with the Ministry of Commerce on the same day.</w:t>
      </w:r>
      <w:r w:rsidRPr="00E27CF1">
        <w:rPr>
          <w:rFonts w:ascii="Arial" w:hAnsi="Arial" w:cs="Arial"/>
          <w:sz w:val="18"/>
          <w:szCs w:val="18"/>
        </w:rPr>
        <w:t xml:space="preserve"> </w:t>
      </w:r>
      <w:r w:rsidRPr="00E27CF1">
        <w:rPr>
          <w:rFonts w:ascii="Arial" w:hAnsi="Arial" w:cs="Arial"/>
          <w:spacing w:val="-2"/>
          <w:sz w:val="18"/>
          <w:szCs w:val="18"/>
        </w:rPr>
        <w:t xml:space="preserve">The fair value of the Company’s ordinary shares is Baht </w:t>
      </w:r>
      <w:r w:rsidRPr="00E27CF1">
        <w:rPr>
          <w:rFonts w:ascii="Arial" w:hAnsi="Arial" w:cs="Arial"/>
          <w:spacing w:val="-2"/>
          <w:sz w:val="18"/>
          <w:szCs w:val="18"/>
          <w:lang w:val="en-GB"/>
        </w:rPr>
        <w:t>35</w:t>
      </w:r>
      <w:r w:rsidRPr="00E27CF1">
        <w:rPr>
          <w:rFonts w:ascii="Arial" w:hAnsi="Arial" w:cs="Arial"/>
          <w:spacing w:val="-2"/>
          <w:sz w:val="18"/>
          <w:szCs w:val="18"/>
        </w:rPr>
        <w:t>.</w:t>
      </w:r>
      <w:r w:rsidRPr="00E27CF1">
        <w:rPr>
          <w:rFonts w:ascii="Arial" w:hAnsi="Arial" w:cs="Arial"/>
          <w:spacing w:val="-2"/>
          <w:sz w:val="18"/>
          <w:szCs w:val="18"/>
          <w:lang w:val="en-GB"/>
        </w:rPr>
        <w:t>25</w:t>
      </w:r>
      <w:r w:rsidRPr="00E27CF1">
        <w:rPr>
          <w:rFonts w:ascii="Arial" w:hAnsi="Arial" w:cs="Arial"/>
          <w:spacing w:val="-2"/>
          <w:sz w:val="18"/>
          <w:szCs w:val="18"/>
        </w:rPr>
        <w:t xml:space="preserve"> per share, totaling Baht </w:t>
      </w:r>
      <w:r w:rsidRPr="00E27CF1">
        <w:rPr>
          <w:rFonts w:ascii="Arial" w:hAnsi="Arial" w:cs="Arial"/>
          <w:spacing w:val="-2"/>
          <w:sz w:val="18"/>
          <w:szCs w:val="18"/>
          <w:lang w:val="en-GB"/>
        </w:rPr>
        <w:t>307</w:t>
      </w:r>
      <w:r w:rsidRPr="00E27CF1">
        <w:rPr>
          <w:rFonts w:ascii="Arial" w:hAnsi="Arial" w:cs="Arial"/>
          <w:spacing w:val="-2"/>
          <w:sz w:val="18"/>
          <w:szCs w:val="18"/>
        </w:rPr>
        <w:t>.</w:t>
      </w:r>
      <w:r w:rsidRPr="00E27CF1">
        <w:rPr>
          <w:rFonts w:ascii="Arial" w:hAnsi="Arial" w:cs="Arial"/>
          <w:spacing w:val="-2"/>
          <w:sz w:val="18"/>
          <w:szCs w:val="18"/>
          <w:lang w:val="en-GB"/>
        </w:rPr>
        <w:t>51</w:t>
      </w:r>
      <w:r w:rsidRPr="00E27CF1">
        <w:rPr>
          <w:rFonts w:ascii="Arial" w:hAnsi="Arial" w:cs="Arial"/>
          <w:spacing w:val="-2"/>
          <w:sz w:val="18"/>
          <w:szCs w:val="18"/>
        </w:rPr>
        <w:t xml:space="preserve"> million. As a result</w:t>
      </w:r>
      <w:r w:rsidRPr="00E27CF1">
        <w:rPr>
          <w:rFonts w:ascii="Arial" w:hAnsi="Arial" w:cs="Arial"/>
          <w:sz w:val="18"/>
          <w:szCs w:val="18"/>
        </w:rPr>
        <w:t>, Lansing</w:t>
      </w:r>
      <w:r w:rsidR="00751B40" w:rsidRPr="00E27CF1">
        <w:rPr>
          <w:rFonts w:ascii="Arial" w:hAnsi="Arial" w:cs="Arial"/>
          <w:sz w:val="18"/>
          <w:szCs w:val="18"/>
        </w:rPr>
        <w:t xml:space="preserve"> </w:t>
      </w:r>
      <w:r w:rsidRPr="00E27CF1">
        <w:rPr>
          <w:rFonts w:ascii="Arial" w:hAnsi="Arial" w:cs="Arial"/>
          <w:sz w:val="18"/>
          <w:szCs w:val="18"/>
        </w:rPr>
        <w:t>is a subsidiary of the Company because the Company has control over Lansing</w:t>
      </w:r>
      <w:r w:rsidR="00751B40" w:rsidRPr="00E27CF1">
        <w:rPr>
          <w:rFonts w:ascii="Arial" w:hAnsi="Arial" w:cs="Arial"/>
          <w:sz w:val="18"/>
          <w:szCs w:val="18"/>
        </w:rPr>
        <w:t xml:space="preserve"> as specified in share purchase agreement</w:t>
      </w:r>
      <w:r w:rsidRPr="00E27CF1">
        <w:rPr>
          <w:rFonts w:ascii="Arial" w:hAnsi="Arial" w:cs="Arial"/>
          <w:sz w:val="18"/>
          <w:szCs w:val="18"/>
        </w:rPr>
        <w:t>.</w:t>
      </w:r>
    </w:p>
    <w:p w14:paraId="72FCD925" w14:textId="77777777" w:rsidR="00890659" w:rsidRPr="00E27CF1" w:rsidRDefault="00890659" w:rsidP="00890659">
      <w:pPr>
        <w:ind w:left="540"/>
        <w:rPr>
          <w:rFonts w:ascii="Arial" w:hAnsi="Arial" w:cs="Arial"/>
          <w:sz w:val="16"/>
          <w:szCs w:val="16"/>
        </w:rPr>
      </w:pPr>
    </w:p>
    <w:p w14:paraId="69235434" w14:textId="25B030FC" w:rsidR="00890659" w:rsidRPr="007B6343" w:rsidRDefault="00890659" w:rsidP="00890659">
      <w:pPr>
        <w:ind w:left="540"/>
        <w:jc w:val="thaiDistribute"/>
        <w:rPr>
          <w:rFonts w:ascii="Arial" w:hAnsi="Arial" w:cs="Arial"/>
          <w:sz w:val="18"/>
          <w:szCs w:val="18"/>
          <w:lang w:val="en-GB"/>
        </w:rPr>
      </w:pPr>
      <w:r w:rsidRPr="007B6343">
        <w:rPr>
          <w:rFonts w:ascii="Arial" w:hAnsi="Arial" w:cs="Arial"/>
          <w:sz w:val="18"/>
          <w:szCs w:val="18"/>
          <w:lang w:val="en-GB"/>
        </w:rPr>
        <w:t xml:space="preserve">Expenses related to the acquisition of a subsidiary of Baht 3.4 million are recognised as administrative expenses in the statement of comprehensive income for the </w:t>
      </w:r>
      <w:r w:rsidR="00751B40" w:rsidRPr="007B6343">
        <w:rPr>
          <w:rFonts w:ascii="Arial" w:hAnsi="Arial" w:cs="Arial"/>
          <w:sz w:val="18"/>
          <w:szCs w:val="18"/>
        </w:rPr>
        <w:t>year</w:t>
      </w:r>
      <w:r w:rsidRPr="007B6343">
        <w:rPr>
          <w:rFonts w:ascii="Arial" w:hAnsi="Arial" w:cs="Arial"/>
          <w:sz w:val="18"/>
          <w:szCs w:val="18"/>
          <w:lang w:val="en"/>
        </w:rPr>
        <w:t xml:space="preserve"> ended </w:t>
      </w:r>
      <w:r w:rsidRPr="007B6343">
        <w:rPr>
          <w:rFonts w:ascii="Arial" w:hAnsi="Arial" w:cs="Arial"/>
          <w:sz w:val="18"/>
          <w:szCs w:val="18"/>
        </w:rPr>
        <w:t>3</w:t>
      </w:r>
      <w:r w:rsidR="00751B40" w:rsidRPr="007B6343">
        <w:rPr>
          <w:rFonts w:ascii="Arial" w:hAnsi="Arial" w:cs="Arial"/>
          <w:sz w:val="18"/>
          <w:szCs w:val="18"/>
        </w:rPr>
        <w:t>1 December</w:t>
      </w:r>
      <w:r w:rsidRPr="007B6343">
        <w:rPr>
          <w:rFonts w:ascii="Arial" w:hAnsi="Arial" w:cs="Arial"/>
          <w:sz w:val="18"/>
          <w:szCs w:val="18"/>
          <w:lang w:val="en"/>
        </w:rPr>
        <w:t xml:space="preserve"> </w:t>
      </w:r>
      <w:r w:rsidRPr="007B6343">
        <w:rPr>
          <w:rFonts w:ascii="Arial" w:hAnsi="Arial" w:cs="Arial"/>
          <w:sz w:val="18"/>
          <w:szCs w:val="18"/>
          <w:lang w:val="en-GB"/>
        </w:rPr>
        <w:t>2023.</w:t>
      </w:r>
    </w:p>
    <w:p w14:paraId="0B624129" w14:textId="77777777" w:rsidR="00890659" w:rsidRPr="00E27CF1" w:rsidRDefault="00890659" w:rsidP="00E27CF1">
      <w:pPr>
        <w:ind w:left="540"/>
        <w:rPr>
          <w:rFonts w:ascii="Arial" w:hAnsi="Arial" w:cs="Arial"/>
          <w:sz w:val="16"/>
          <w:szCs w:val="16"/>
        </w:rPr>
      </w:pPr>
    </w:p>
    <w:p w14:paraId="536A7572" w14:textId="77777777" w:rsidR="00890659" w:rsidRPr="007B6343" w:rsidRDefault="00890659" w:rsidP="00890659">
      <w:pPr>
        <w:ind w:left="540"/>
        <w:rPr>
          <w:rFonts w:ascii="Arial" w:eastAsia="Arial Unicode MS" w:hAnsi="Arial" w:cs="Arial"/>
          <w:sz w:val="18"/>
          <w:szCs w:val="18"/>
          <w:lang w:val="en-GB"/>
        </w:rPr>
      </w:pPr>
      <w:r w:rsidRPr="007B6343">
        <w:rPr>
          <w:rFonts w:ascii="Arial" w:eastAsia="Arial Unicode MS" w:hAnsi="Arial" w:cs="Arial"/>
          <w:sz w:val="18"/>
          <w:szCs w:val="18"/>
          <w:lang w:val="en-GB"/>
        </w:rPr>
        <w:t>Purchase</w:t>
      </w:r>
      <w:r w:rsidRPr="007B6343">
        <w:rPr>
          <w:rFonts w:ascii="Arial" w:eastAsia="Arial Unicode MS" w:hAnsi="Arial" w:cs="Arial"/>
          <w:sz w:val="18"/>
          <w:szCs w:val="18"/>
          <w:cs/>
          <w:lang w:val="en-GB"/>
        </w:rPr>
        <w:t xml:space="preserve"> </w:t>
      </w:r>
      <w:r w:rsidRPr="007B6343">
        <w:rPr>
          <w:rFonts w:ascii="Arial" w:eastAsia="Arial Unicode MS" w:hAnsi="Arial" w:cs="Arial"/>
          <w:sz w:val="18"/>
          <w:szCs w:val="18"/>
          <w:lang w:val="en-GB"/>
        </w:rPr>
        <w:t xml:space="preserve">consideration at acquisition date </w:t>
      </w:r>
      <w:proofErr w:type="gramStart"/>
      <w:r w:rsidRPr="007B6343">
        <w:rPr>
          <w:rFonts w:ascii="Arial" w:eastAsia="Arial Unicode MS" w:hAnsi="Arial" w:cs="Arial"/>
          <w:sz w:val="18"/>
          <w:szCs w:val="18"/>
          <w:lang w:val="en-GB"/>
        </w:rPr>
        <w:t>are</w:t>
      </w:r>
      <w:proofErr w:type="gramEnd"/>
      <w:r w:rsidRPr="007B6343">
        <w:rPr>
          <w:rFonts w:ascii="Arial" w:eastAsia="Arial Unicode MS" w:hAnsi="Arial" w:cs="Arial"/>
          <w:sz w:val="18"/>
          <w:szCs w:val="18"/>
          <w:lang w:val="en-GB"/>
        </w:rPr>
        <w:t xml:space="preserve"> as follow:</w:t>
      </w:r>
    </w:p>
    <w:p w14:paraId="36286F0E" w14:textId="77777777" w:rsidR="00890659" w:rsidRPr="00E27CF1" w:rsidRDefault="00890659" w:rsidP="00890659">
      <w:pPr>
        <w:ind w:left="540"/>
        <w:rPr>
          <w:rFonts w:ascii="Arial" w:hAnsi="Arial" w:cs="Arial"/>
          <w:sz w:val="16"/>
          <w:szCs w:val="16"/>
        </w:rPr>
      </w:pPr>
    </w:p>
    <w:tbl>
      <w:tblPr>
        <w:tblW w:w="9450" w:type="dxa"/>
        <w:tblInd w:w="126" w:type="dxa"/>
        <w:tblLayout w:type="fixed"/>
        <w:tblLook w:val="04A0" w:firstRow="1" w:lastRow="0" w:firstColumn="1" w:lastColumn="0" w:noHBand="0" w:noVBand="1"/>
      </w:tblPr>
      <w:tblGrid>
        <w:gridCol w:w="8010"/>
        <w:gridCol w:w="1440"/>
      </w:tblGrid>
      <w:tr w:rsidR="000471DC" w:rsidRPr="007B6343" w14:paraId="597831A0" w14:textId="77777777" w:rsidTr="007B6343">
        <w:trPr>
          <w:trHeight w:val="20"/>
        </w:trPr>
        <w:tc>
          <w:tcPr>
            <w:tcW w:w="8010" w:type="dxa"/>
            <w:shd w:val="clear" w:color="auto" w:fill="auto"/>
          </w:tcPr>
          <w:p w14:paraId="4839415B" w14:textId="77777777" w:rsidR="00890659" w:rsidRPr="007B6343" w:rsidRDefault="00890659" w:rsidP="00E27CF1">
            <w:pPr>
              <w:pStyle w:val="Heading8"/>
              <w:spacing w:before="0" w:after="0"/>
              <w:ind w:left="431" w:right="-72"/>
              <w:rPr>
                <w:rFonts w:ascii="Arial" w:eastAsia="Arial Unicode MS" w:hAnsi="Arial" w:cs="Arial"/>
                <w:b/>
                <w:bCs/>
                <w:sz w:val="18"/>
                <w:szCs w:val="18"/>
                <w:shd w:val="clear" w:color="auto" w:fill="FFFFFF"/>
              </w:rPr>
            </w:pPr>
          </w:p>
        </w:tc>
        <w:tc>
          <w:tcPr>
            <w:tcW w:w="1440" w:type="dxa"/>
            <w:tcBorders>
              <w:top w:val="single" w:sz="4" w:space="0" w:color="auto"/>
              <w:bottom w:val="single" w:sz="4" w:space="0" w:color="auto"/>
            </w:tcBorders>
            <w:shd w:val="clear" w:color="auto" w:fill="auto"/>
          </w:tcPr>
          <w:p w14:paraId="578D0EA8" w14:textId="77777777" w:rsidR="00890659" w:rsidRPr="007B6343" w:rsidRDefault="00890659" w:rsidP="00E27CF1">
            <w:pPr>
              <w:ind w:right="-72"/>
              <w:jc w:val="right"/>
              <w:rPr>
                <w:rFonts w:ascii="Arial" w:eastAsia="Arial Unicode MS" w:hAnsi="Arial" w:cs="Arial"/>
                <w:b/>
                <w:bCs/>
                <w:sz w:val="18"/>
                <w:szCs w:val="18"/>
                <w:cs/>
              </w:rPr>
            </w:pPr>
            <w:r w:rsidRPr="007B6343">
              <w:rPr>
                <w:rFonts w:ascii="Arial" w:eastAsia="Arial Unicode MS" w:hAnsi="Arial" w:cs="Arial"/>
                <w:b/>
                <w:bCs/>
                <w:sz w:val="18"/>
                <w:szCs w:val="18"/>
              </w:rPr>
              <w:t>Baht</w:t>
            </w:r>
          </w:p>
        </w:tc>
      </w:tr>
      <w:tr w:rsidR="000471DC" w:rsidRPr="007B6343" w14:paraId="3D73CC46" w14:textId="77777777" w:rsidTr="007B6343">
        <w:trPr>
          <w:trHeight w:val="20"/>
        </w:trPr>
        <w:tc>
          <w:tcPr>
            <w:tcW w:w="8010" w:type="dxa"/>
            <w:shd w:val="clear" w:color="auto" w:fill="auto"/>
          </w:tcPr>
          <w:p w14:paraId="7314A4DC" w14:textId="77777777" w:rsidR="00890659" w:rsidRPr="007B6343" w:rsidRDefault="00890659" w:rsidP="00E27CF1">
            <w:pPr>
              <w:pStyle w:val="Heading8"/>
              <w:spacing w:before="0" w:after="0"/>
              <w:ind w:left="431" w:right="-72"/>
              <w:rPr>
                <w:rFonts w:ascii="Arial" w:eastAsia="Arial Unicode MS" w:hAnsi="Arial" w:cs="Arial"/>
                <w:sz w:val="18"/>
                <w:szCs w:val="18"/>
              </w:rPr>
            </w:pPr>
          </w:p>
        </w:tc>
        <w:tc>
          <w:tcPr>
            <w:tcW w:w="1440" w:type="dxa"/>
            <w:shd w:val="clear" w:color="auto" w:fill="FAFAFA"/>
          </w:tcPr>
          <w:p w14:paraId="7A056EAD" w14:textId="77777777" w:rsidR="00890659" w:rsidRPr="007B6343" w:rsidRDefault="00890659" w:rsidP="00E27CF1">
            <w:pPr>
              <w:ind w:right="-72"/>
              <w:jc w:val="right"/>
              <w:rPr>
                <w:rFonts w:ascii="Arial" w:eastAsia="Arial Unicode MS" w:hAnsi="Arial" w:cs="Arial"/>
                <w:sz w:val="18"/>
                <w:szCs w:val="18"/>
              </w:rPr>
            </w:pPr>
          </w:p>
        </w:tc>
      </w:tr>
      <w:tr w:rsidR="000471DC" w:rsidRPr="007B6343" w14:paraId="5630FF1A" w14:textId="77777777" w:rsidTr="007B6343">
        <w:trPr>
          <w:trHeight w:val="20"/>
        </w:trPr>
        <w:tc>
          <w:tcPr>
            <w:tcW w:w="8010" w:type="dxa"/>
            <w:shd w:val="clear" w:color="auto" w:fill="auto"/>
          </w:tcPr>
          <w:p w14:paraId="1E7062C9" w14:textId="77777777" w:rsidR="00890659" w:rsidRPr="007B6343" w:rsidRDefault="00890659" w:rsidP="00E27CF1">
            <w:pPr>
              <w:pStyle w:val="Heading8"/>
              <w:spacing w:before="0" w:after="0"/>
              <w:ind w:left="431" w:right="-72"/>
              <w:rPr>
                <w:rFonts w:ascii="Arial" w:eastAsia="Arial Unicode MS" w:hAnsi="Arial" w:cs="Arial"/>
                <w:i w:val="0"/>
                <w:iCs w:val="0"/>
                <w:sz w:val="18"/>
                <w:szCs w:val="18"/>
                <w:cs/>
                <w:lang w:val="en-GB"/>
              </w:rPr>
            </w:pPr>
            <w:r w:rsidRPr="007B6343">
              <w:rPr>
                <w:rFonts w:ascii="Arial" w:eastAsia="Arial Unicode MS" w:hAnsi="Arial" w:cs="Arial"/>
                <w:i w:val="0"/>
                <w:iCs w:val="0"/>
                <w:sz w:val="18"/>
                <w:szCs w:val="18"/>
              </w:rPr>
              <w:t>Ordinary shares (fair value)</w:t>
            </w:r>
          </w:p>
        </w:tc>
        <w:tc>
          <w:tcPr>
            <w:tcW w:w="1440" w:type="dxa"/>
            <w:tcBorders>
              <w:bottom w:val="single" w:sz="4" w:space="0" w:color="auto"/>
            </w:tcBorders>
            <w:shd w:val="clear" w:color="auto" w:fill="FAFAFA"/>
          </w:tcPr>
          <w:p w14:paraId="588A8C30" w14:textId="77777777" w:rsidR="00890659" w:rsidRPr="007B6343" w:rsidRDefault="00890659"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307,509,861</w:t>
            </w:r>
          </w:p>
        </w:tc>
      </w:tr>
      <w:tr w:rsidR="000471DC" w:rsidRPr="007B6343" w14:paraId="4621D877" w14:textId="77777777" w:rsidTr="007B6343">
        <w:trPr>
          <w:trHeight w:val="20"/>
        </w:trPr>
        <w:tc>
          <w:tcPr>
            <w:tcW w:w="8010" w:type="dxa"/>
            <w:shd w:val="clear" w:color="auto" w:fill="auto"/>
          </w:tcPr>
          <w:p w14:paraId="30B77757" w14:textId="77777777" w:rsidR="00890659" w:rsidRPr="007B6343" w:rsidRDefault="00890659" w:rsidP="00E27CF1">
            <w:pPr>
              <w:pStyle w:val="Heading8"/>
              <w:spacing w:before="0" w:after="0"/>
              <w:ind w:left="431" w:right="-72"/>
              <w:rPr>
                <w:rFonts w:ascii="Arial" w:eastAsia="Arial Unicode MS" w:hAnsi="Arial" w:cs="Arial"/>
                <w:i w:val="0"/>
                <w:iCs w:val="0"/>
                <w:sz w:val="18"/>
                <w:szCs w:val="18"/>
              </w:rPr>
            </w:pPr>
          </w:p>
        </w:tc>
        <w:tc>
          <w:tcPr>
            <w:tcW w:w="1440" w:type="dxa"/>
            <w:shd w:val="clear" w:color="auto" w:fill="FAFAFA"/>
          </w:tcPr>
          <w:p w14:paraId="096A17DB" w14:textId="77777777" w:rsidR="00890659" w:rsidRPr="007B6343" w:rsidRDefault="00890659" w:rsidP="00E27CF1">
            <w:pPr>
              <w:ind w:right="-72"/>
              <w:jc w:val="right"/>
              <w:rPr>
                <w:rFonts w:ascii="Arial" w:eastAsia="Arial Unicode MS" w:hAnsi="Arial" w:cs="Arial"/>
                <w:sz w:val="18"/>
                <w:szCs w:val="18"/>
                <w:lang w:val="en-GB"/>
              </w:rPr>
            </w:pPr>
          </w:p>
        </w:tc>
      </w:tr>
      <w:tr w:rsidR="000471DC" w:rsidRPr="007B6343" w14:paraId="722CFF4B" w14:textId="77777777" w:rsidTr="007B6343">
        <w:trPr>
          <w:trHeight w:val="20"/>
        </w:trPr>
        <w:tc>
          <w:tcPr>
            <w:tcW w:w="8010" w:type="dxa"/>
            <w:shd w:val="clear" w:color="auto" w:fill="auto"/>
          </w:tcPr>
          <w:p w14:paraId="1B7A3801" w14:textId="77777777" w:rsidR="00890659" w:rsidRPr="007B6343" w:rsidRDefault="00890659" w:rsidP="00E27CF1">
            <w:pPr>
              <w:pStyle w:val="Heading8"/>
              <w:spacing w:before="0" w:after="0"/>
              <w:ind w:left="431" w:right="-72"/>
              <w:rPr>
                <w:rFonts w:ascii="Arial" w:eastAsia="Arial Unicode MS" w:hAnsi="Arial" w:cs="Arial"/>
                <w:i w:val="0"/>
                <w:iCs w:val="0"/>
                <w:sz w:val="18"/>
                <w:szCs w:val="18"/>
              </w:rPr>
            </w:pPr>
            <w:r w:rsidRPr="007B6343">
              <w:rPr>
                <w:rFonts w:ascii="Arial" w:eastAsia="Arial Unicode MS" w:hAnsi="Arial" w:cs="Arial"/>
                <w:i w:val="0"/>
                <w:iCs w:val="0"/>
                <w:sz w:val="18"/>
                <w:szCs w:val="18"/>
              </w:rPr>
              <w:t xml:space="preserve">Total </w:t>
            </w:r>
            <w:r w:rsidRPr="007B6343">
              <w:rPr>
                <w:rFonts w:ascii="Arial" w:eastAsia="Arial Unicode MS" w:hAnsi="Arial" w:cs="Arial"/>
                <w:i w:val="0"/>
                <w:iCs w:val="0"/>
                <w:sz w:val="18"/>
                <w:szCs w:val="18"/>
                <w:shd w:val="clear" w:color="auto" w:fill="FFFFFF"/>
              </w:rPr>
              <w:t>purchase consideration</w:t>
            </w:r>
          </w:p>
        </w:tc>
        <w:tc>
          <w:tcPr>
            <w:tcW w:w="1440" w:type="dxa"/>
            <w:tcBorders>
              <w:bottom w:val="single" w:sz="4" w:space="0" w:color="auto"/>
            </w:tcBorders>
            <w:shd w:val="clear" w:color="auto" w:fill="FAFAFA"/>
          </w:tcPr>
          <w:p w14:paraId="3AC351FC" w14:textId="77777777" w:rsidR="00890659" w:rsidRPr="007B6343" w:rsidRDefault="00890659" w:rsidP="00E27CF1">
            <w:pPr>
              <w:ind w:right="-72"/>
              <w:jc w:val="right"/>
              <w:rPr>
                <w:rFonts w:ascii="Arial" w:eastAsia="Arial Unicode MS" w:hAnsi="Arial" w:cs="Arial"/>
                <w:sz w:val="18"/>
                <w:szCs w:val="18"/>
              </w:rPr>
            </w:pPr>
            <w:r w:rsidRPr="007B6343">
              <w:rPr>
                <w:rFonts w:ascii="Arial" w:eastAsia="Arial Unicode MS" w:hAnsi="Arial" w:cs="Arial"/>
                <w:sz w:val="18"/>
                <w:szCs w:val="18"/>
              </w:rPr>
              <w:t>307,509,861</w:t>
            </w:r>
          </w:p>
        </w:tc>
      </w:tr>
    </w:tbl>
    <w:p w14:paraId="434ADCC7" w14:textId="77777777" w:rsidR="00890659" w:rsidRPr="00E27CF1" w:rsidRDefault="00890659" w:rsidP="00890659">
      <w:pPr>
        <w:ind w:left="540"/>
        <w:rPr>
          <w:rFonts w:ascii="Arial" w:hAnsi="Arial" w:cs="Arial"/>
          <w:sz w:val="16"/>
          <w:szCs w:val="16"/>
        </w:rPr>
      </w:pPr>
    </w:p>
    <w:p w14:paraId="2A0493F0" w14:textId="133E79F0" w:rsidR="00890659" w:rsidRPr="007B6343" w:rsidRDefault="00890659" w:rsidP="00890659">
      <w:pPr>
        <w:ind w:left="540"/>
        <w:rPr>
          <w:rFonts w:ascii="Arial" w:eastAsia="Arial Unicode MS" w:hAnsi="Arial" w:cs="Arial"/>
          <w:sz w:val="18"/>
          <w:szCs w:val="18"/>
          <w:lang w:val="en-GB"/>
        </w:rPr>
      </w:pPr>
      <w:r w:rsidRPr="007B6343">
        <w:rPr>
          <w:rFonts w:ascii="Arial" w:eastAsia="Arial Unicode MS" w:hAnsi="Arial" w:cs="Arial"/>
          <w:sz w:val="18"/>
          <w:szCs w:val="18"/>
          <w:lang w:val="en-GB"/>
        </w:rPr>
        <w:t>Identifiable assets and liabilities acquired at the acquisition date are as follow</w:t>
      </w:r>
      <w:proofErr w:type="gramStart"/>
      <w:r w:rsidR="0051539F" w:rsidRPr="007B6343">
        <w:rPr>
          <w:rFonts w:ascii="Arial" w:eastAsia="Arial Unicode MS" w:hAnsi="Arial" w:cs="Arial"/>
          <w:sz w:val="18"/>
          <w:szCs w:val="18"/>
          <w:lang w:val="en-GB"/>
        </w:rPr>
        <w:t>.;</w:t>
      </w:r>
      <w:proofErr w:type="gramEnd"/>
    </w:p>
    <w:p w14:paraId="0CAC2945" w14:textId="77777777" w:rsidR="00890659" w:rsidRPr="00E27CF1" w:rsidRDefault="00890659" w:rsidP="00E27CF1">
      <w:pPr>
        <w:ind w:left="540"/>
        <w:rPr>
          <w:rFonts w:ascii="Arial" w:hAnsi="Arial" w:cs="Arial"/>
          <w:sz w:val="16"/>
          <w:szCs w:val="16"/>
        </w:rPr>
      </w:pPr>
    </w:p>
    <w:tbl>
      <w:tblPr>
        <w:tblW w:w="9450" w:type="dxa"/>
        <w:tblInd w:w="108" w:type="dxa"/>
        <w:tblLayout w:type="fixed"/>
        <w:tblLook w:val="04A0" w:firstRow="1" w:lastRow="0" w:firstColumn="1" w:lastColumn="0" w:noHBand="0" w:noVBand="1"/>
      </w:tblPr>
      <w:tblGrid>
        <w:gridCol w:w="8010"/>
        <w:gridCol w:w="1440"/>
      </w:tblGrid>
      <w:tr w:rsidR="000471DC" w:rsidRPr="007B6343" w14:paraId="195B13CB" w14:textId="77777777" w:rsidTr="00E27CF1">
        <w:trPr>
          <w:trHeight w:val="20"/>
        </w:trPr>
        <w:tc>
          <w:tcPr>
            <w:tcW w:w="8010" w:type="dxa"/>
            <w:shd w:val="clear" w:color="auto" w:fill="auto"/>
          </w:tcPr>
          <w:p w14:paraId="43B7EFB1" w14:textId="77777777" w:rsidR="00890659" w:rsidRPr="007B6343" w:rsidRDefault="00890659" w:rsidP="00E27CF1">
            <w:pPr>
              <w:pStyle w:val="Heading8"/>
              <w:spacing w:before="0" w:after="0"/>
              <w:ind w:left="431" w:right="-72"/>
              <w:rPr>
                <w:rFonts w:ascii="Arial" w:eastAsia="Arial Unicode MS" w:hAnsi="Arial" w:cs="Arial"/>
                <w:b/>
                <w:bCs/>
                <w:sz w:val="18"/>
                <w:szCs w:val="18"/>
                <w:shd w:val="clear" w:color="auto" w:fill="FFFFFF"/>
              </w:rPr>
            </w:pPr>
          </w:p>
        </w:tc>
        <w:tc>
          <w:tcPr>
            <w:tcW w:w="1440" w:type="dxa"/>
            <w:tcBorders>
              <w:top w:val="single" w:sz="4" w:space="0" w:color="auto"/>
              <w:bottom w:val="single" w:sz="4" w:space="0" w:color="auto"/>
            </w:tcBorders>
            <w:shd w:val="clear" w:color="auto" w:fill="auto"/>
          </w:tcPr>
          <w:p w14:paraId="027338EA" w14:textId="77777777" w:rsidR="00890659" w:rsidRPr="007B6343" w:rsidRDefault="00890659" w:rsidP="00E27CF1">
            <w:pPr>
              <w:ind w:right="-72"/>
              <w:jc w:val="right"/>
              <w:rPr>
                <w:rFonts w:ascii="Arial" w:eastAsia="Arial Unicode MS" w:hAnsi="Arial" w:cs="Arial"/>
                <w:b/>
                <w:bCs/>
                <w:sz w:val="18"/>
                <w:szCs w:val="18"/>
                <w:cs/>
              </w:rPr>
            </w:pPr>
            <w:r w:rsidRPr="007B6343">
              <w:rPr>
                <w:rFonts w:ascii="Arial" w:eastAsia="Arial Unicode MS" w:hAnsi="Arial" w:cs="Arial"/>
                <w:b/>
                <w:bCs/>
                <w:sz w:val="18"/>
                <w:szCs w:val="18"/>
              </w:rPr>
              <w:t>Baht</w:t>
            </w:r>
          </w:p>
        </w:tc>
      </w:tr>
      <w:tr w:rsidR="000471DC" w:rsidRPr="007B6343" w14:paraId="5247CACC" w14:textId="77777777" w:rsidTr="00E27CF1">
        <w:trPr>
          <w:trHeight w:val="20"/>
        </w:trPr>
        <w:tc>
          <w:tcPr>
            <w:tcW w:w="8010" w:type="dxa"/>
            <w:shd w:val="clear" w:color="auto" w:fill="auto"/>
          </w:tcPr>
          <w:p w14:paraId="561321B9" w14:textId="77777777" w:rsidR="00890659" w:rsidRPr="007B6343" w:rsidRDefault="00890659" w:rsidP="00E27CF1">
            <w:pPr>
              <w:pStyle w:val="Heading8"/>
              <w:spacing w:before="0" w:after="0"/>
              <w:ind w:left="431" w:right="-72"/>
              <w:rPr>
                <w:rFonts w:ascii="Arial" w:eastAsia="Arial Unicode MS" w:hAnsi="Arial" w:cs="Arial"/>
                <w:sz w:val="18"/>
                <w:szCs w:val="18"/>
                <w:cs/>
              </w:rPr>
            </w:pPr>
          </w:p>
        </w:tc>
        <w:tc>
          <w:tcPr>
            <w:tcW w:w="1440" w:type="dxa"/>
            <w:tcBorders>
              <w:top w:val="single" w:sz="4" w:space="0" w:color="auto"/>
            </w:tcBorders>
            <w:shd w:val="clear" w:color="auto" w:fill="FAFAFA"/>
          </w:tcPr>
          <w:p w14:paraId="370191EC" w14:textId="77777777" w:rsidR="00890659" w:rsidRPr="007B6343" w:rsidRDefault="00890659" w:rsidP="00E27CF1">
            <w:pPr>
              <w:ind w:right="-72"/>
              <w:jc w:val="right"/>
              <w:rPr>
                <w:rFonts w:ascii="Arial" w:eastAsia="Arial Unicode MS" w:hAnsi="Arial" w:cs="Arial"/>
                <w:sz w:val="18"/>
                <w:szCs w:val="18"/>
              </w:rPr>
            </w:pPr>
          </w:p>
        </w:tc>
      </w:tr>
      <w:tr w:rsidR="000471DC" w:rsidRPr="007B6343" w14:paraId="76C4C4B7" w14:textId="77777777" w:rsidTr="00E27CF1">
        <w:trPr>
          <w:trHeight w:val="20"/>
        </w:trPr>
        <w:tc>
          <w:tcPr>
            <w:tcW w:w="8010" w:type="dxa"/>
            <w:shd w:val="clear" w:color="auto" w:fill="auto"/>
          </w:tcPr>
          <w:p w14:paraId="273BD990" w14:textId="77777777" w:rsidR="00890659" w:rsidRPr="007B6343" w:rsidRDefault="00890659" w:rsidP="00E27CF1">
            <w:pPr>
              <w:ind w:left="431" w:right="-72"/>
              <w:rPr>
                <w:rFonts w:ascii="Arial" w:eastAsia="Arial Unicode MS" w:hAnsi="Arial" w:cs="Arial"/>
                <w:sz w:val="18"/>
                <w:szCs w:val="18"/>
              </w:rPr>
            </w:pPr>
            <w:r w:rsidRPr="007B6343">
              <w:rPr>
                <w:rFonts w:ascii="Arial" w:eastAsia="Arial Unicode MS" w:hAnsi="Arial" w:cs="Arial"/>
                <w:sz w:val="18"/>
                <w:szCs w:val="18"/>
              </w:rPr>
              <w:t>Cash and cash equivalents</w:t>
            </w:r>
          </w:p>
        </w:tc>
        <w:tc>
          <w:tcPr>
            <w:tcW w:w="1440" w:type="dxa"/>
            <w:shd w:val="clear" w:color="auto" w:fill="FAFAFA"/>
          </w:tcPr>
          <w:p w14:paraId="3E1640E7" w14:textId="77777777" w:rsidR="00890659" w:rsidRPr="007B6343" w:rsidRDefault="00890659"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8,957,950</w:t>
            </w:r>
          </w:p>
        </w:tc>
      </w:tr>
      <w:tr w:rsidR="000471DC" w:rsidRPr="007B6343" w14:paraId="1F0F756A" w14:textId="77777777" w:rsidTr="00E27CF1">
        <w:trPr>
          <w:trHeight w:val="20"/>
        </w:trPr>
        <w:tc>
          <w:tcPr>
            <w:tcW w:w="8010" w:type="dxa"/>
            <w:shd w:val="clear" w:color="auto" w:fill="auto"/>
          </w:tcPr>
          <w:p w14:paraId="75BBA8C6" w14:textId="71A66558" w:rsidR="00890659" w:rsidRPr="007B6343" w:rsidRDefault="00890659" w:rsidP="00E27CF1">
            <w:pPr>
              <w:ind w:left="431" w:right="-72"/>
              <w:rPr>
                <w:rFonts w:ascii="Arial" w:eastAsia="Arial Unicode MS" w:hAnsi="Arial" w:cs="Arial"/>
                <w:sz w:val="18"/>
                <w:szCs w:val="18"/>
              </w:rPr>
            </w:pPr>
            <w:r w:rsidRPr="007B6343">
              <w:rPr>
                <w:rFonts w:ascii="Arial" w:eastAsia="Arial Unicode MS" w:hAnsi="Arial" w:cs="Arial"/>
                <w:sz w:val="18"/>
                <w:szCs w:val="18"/>
              </w:rPr>
              <w:t>Trade and other receivables</w:t>
            </w:r>
            <w:r w:rsidR="0009719A" w:rsidRPr="007B6343">
              <w:rPr>
                <w:rFonts w:ascii="Arial" w:eastAsia="Arial Unicode MS" w:hAnsi="Arial" w:cs="Arial"/>
                <w:sz w:val="18"/>
                <w:szCs w:val="18"/>
              </w:rPr>
              <w:t>, net</w:t>
            </w:r>
          </w:p>
        </w:tc>
        <w:tc>
          <w:tcPr>
            <w:tcW w:w="1440" w:type="dxa"/>
            <w:shd w:val="clear" w:color="auto" w:fill="FAFAFA"/>
          </w:tcPr>
          <w:p w14:paraId="3B469D5B" w14:textId="77777777" w:rsidR="00890659" w:rsidRPr="007B6343" w:rsidRDefault="00890659"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39,989,382</w:t>
            </w:r>
          </w:p>
        </w:tc>
      </w:tr>
      <w:tr w:rsidR="000471DC" w:rsidRPr="007B6343" w14:paraId="61139C7B" w14:textId="77777777" w:rsidTr="00E27CF1">
        <w:trPr>
          <w:trHeight w:val="20"/>
        </w:trPr>
        <w:tc>
          <w:tcPr>
            <w:tcW w:w="8010" w:type="dxa"/>
            <w:shd w:val="clear" w:color="auto" w:fill="auto"/>
          </w:tcPr>
          <w:p w14:paraId="2F1836AE" w14:textId="77777777" w:rsidR="00890659" w:rsidRPr="007B6343" w:rsidRDefault="00890659" w:rsidP="00E27CF1">
            <w:pPr>
              <w:ind w:left="431" w:right="-72"/>
              <w:rPr>
                <w:rFonts w:ascii="Arial" w:eastAsia="Arial Unicode MS" w:hAnsi="Arial" w:cs="Arial"/>
                <w:sz w:val="18"/>
                <w:szCs w:val="18"/>
              </w:rPr>
            </w:pPr>
            <w:r w:rsidRPr="007B6343">
              <w:rPr>
                <w:rFonts w:ascii="Arial" w:eastAsia="Arial Unicode MS" w:hAnsi="Arial" w:cs="Arial"/>
                <w:sz w:val="18"/>
                <w:szCs w:val="18"/>
              </w:rPr>
              <w:t>Other current and other non-current assets</w:t>
            </w:r>
          </w:p>
        </w:tc>
        <w:tc>
          <w:tcPr>
            <w:tcW w:w="1440" w:type="dxa"/>
            <w:shd w:val="clear" w:color="auto" w:fill="FAFAFA"/>
          </w:tcPr>
          <w:p w14:paraId="4EF67C83" w14:textId="77777777" w:rsidR="00890659" w:rsidRPr="007B6343" w:rsidRDefault="00890659"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2,375,194</w:t>
            </w:r>
          </w:p>
        </w:tc>
      </w:tr>
      <w:tr w:rsidR="000471DC" w:rsidRPr="007B6343" w14:paraId="63CAD9B9" w14:textId="77777777" w:rsidTr="00E27CF1">
        <w:trPr>
          <w:trHeight w:val="20"/>
        </w:trPr>
        <w:tc>
          <w:tcPr>
            <w:tcW w:w="8010" w:type="dxa"/>
            <w:shd w:val="clear" w:color="auto" w:fill="auto"/>
          </w:tcPr>
          <w:p w14:paraId="4867144B" w14:textId="77777777" w:rsidR="00890659" w:rsidRPr="007B6343" w:rsidRDefault="00890659" w:rsidP="00E27CF1">
            <w:pPr>
              <w:ind w:left="431" w:right="-72"/>
              <w:rPr>
                <w:rFonts w:ascii="Arial" w:eastAsia="Arial Unicode MS" w:hAnsi="Arial" w:cs="Arial"/>
                <w:sz w:val="18"/>
                <w:szCs w:val="18"/>
              </w:rPr>
            </w:pPr>
            <w:r w:rsidRPr="007B6343">
              <w:rPr>
                <w:rFonts w:ascii="Arial" w:eastAsia="Arial Unicode MS" w:hAnsi="Arial" w:cs="Arial"/>
                <w:sz w:val="18"/>
                <w:szCs w:val="18"/>
              </w:rPr>
              <w:t>Deferred tax assets, net</w:t>
            </w:r>
          </w:p>
        </w:tc>
        <w:tc>
          <w:tcPr>
            <w:tcW w:w="1440" w:type="dxa"/>
            <w:shd w:val="clear" w:color="auto" w:fill="FAFAFA"/>
          </w:tcPr>
          <w:p w14:paraId="35825385" w14:textId="77777777" w:rsidR="00890659" w:rsidRPr="007B6343" w:rsidRDefault="00890659"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664,344</w:t>
            </w:r>
          </w:p>
        </w:tc>
      </w:tr>
      <w:tr w:rsidR="000471DC" w:rsidRPr="007B6343" w14:paraId="22B18D78" w14:textId="77777777" w:rsidTr="00E27CF1">
        <w:trPr>
          <w:trHeight w:val="20"/>
        </w:trPr>
        <w:tc>
          <w:tcPr>
            <w:tcW w:w="8010" w:type="dxa"/>
            <w:shd w:val="clear" w:color="auto" w:fill="auto"/>
          </w:tcPr>
          <w:p w14:paraId="780F8830" w14:textId="77777777" w:rsidR="00890659" w:rsidRPr="007B6343" w:rsidRDefault="00890659" w:rsidP="00E27CF1">
            <w:pPr>
              <w:ind w:left="431" w:right="-72"/>
              <w:rPr>
                <w:rFonts w:ascii="Arial" w:eastAsia="Arial Unicode MS" w:hAnsi="Arial" w:cs="Arial"/>
                <w:sz w:val="18"/>
                <w:szCs w:val="18"/>
                <w:cs/>
              </w:rPr>
            </w:pPr>
            <w:r w:rsidRPr="007B6343">
              <w:rPr>
                <w:rFonts w:ascii="Arial" w:eastAsia="Arial Unicode MS" w:hAnsi="Arial" w:cs="Arial"/>
                <w:sz w:val="18"/>
                <w:szCs w:val="18"/>
              </w:rPr>
              <w:t>Equipment, net</w:t>
            </w:r>
          </w:p>
        </w:tc>
        <w:tc>
          <w:tcPr>
            <w:tcW w:w="1440" w:type="dxa"/>
            <w:shd w:val="clear" w:color="auto" w:fill="FAFAFA"/>
          </w:tcPr>
          <w:p w14:paraId="06E88E8E" w14:textId="77777777" w:rsidR="00890659" w:rsidRPr="007B6343" w:rsidRDefault="00890659"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3,095,993</w:t>
            </w:r>
          </w:p>
        </w:tc>
      </w:tr>
      <w:tr w:rsidR="000471DC" w:rsidRPr="007B6343" w14:paraId="6EDA872D" w14:textId="77777777" w:rsidTr="00E27CF1">
        <w:trPr>
          <w:trHeight w:val="20"/>
        </w:trPr>
        <w:tc>
          <w:tcPr>
            <w:tcW w:w="8010" w:type="dxa"/>
            <w:shd w:val="clear" w:color="auto" w:fill="auto"/>
          </w:tcPr>
          <w:p w14:paraId="108CEAB2" w14:textId="77777777" w:rsidR="00890659" w:rsidRPr="007B6343" w:rsidRDefault="00890659" w:rsidP="00E27CF1">
            <w:pPr>
              <w:ind w:left="431" w:right="-72"/>
              <w:rPr>
                <w:rFonts w:ascii="Arial" w:eastAsia="Arial Unicode MS" w:hAnsi="Arial" w:cs="Arial"/>
                <w:sz w:val="18"/>
                <w:szCs w:val="18"/>
                <w:cs/>
              </w:rPr>
            </w:pPr>
            <w:r w:rsidRPr="007B6343">
              <w:rPr>
                <w:rFonts w:ascii="Arial" w:eastAsia="Arial Unicode MS" w:hAnsi="Arial" w:cs="Arial"/>
                <w:sz w:val="18"/>
                <w:szCs w:val="18"/>
              </w:rPr>
              <w:t>Intangible assets, net</w:t>
            </w:r>
          </w:p>
        </w:tc>
        <w:tc>
          <w:tcPr>
            <w:tcW w:w="1440" w:type="dxa"/>
            <w:shd w:val="clear" w:color="auto" w:fill="FAFAFA"/>
          </w:tcPr>
          <w:p w14:paraId="091467B0" w14:textId="4A5C4A0A" w:rsidR="00890659" w:rsidRPr="007B6343" w:rsidRDefault="00890659" w:rsidP="00E27CF1">
            <w:pPr>
              <w:ind w:right="-72"/>
              <w:jc w:val="right"/>
              <w:rPr>
                <w:rFonts w:ascii="Arial" w:eastAsia="Arial Unicode MS" w:hAnsi="Arial" w:cs="Arial"/>
                <w:sz w:val="18"/>
                <w:szCs w:val="18"/>
                <w:lang w:val="en-GB"/>
              </w:rPr>
            </w:pPr>
          </w:p>
        </w:tc>
      </w:tr>
      <w:tr w:rsidR="00751B40" w:rsidRPr="007B6343" w14:paraId="3A32CFD7" w14:textId="77777777" w:rsidTr="00E27CF1">
        <w:trPr>
          <w:trHeight w:val="20"/>
        </w:trPr>
        <w:tc>
          <w:tcPr>
            <w:tcW w:w="8010" w:type="dxa"/>
            <w:shd w:val="clear" w:color="auto" w:fill="auto"/>
          </w:tcPr>
          <w:p w14:paraId="4AB40747" w14:textId="7FC49BCF" w:rsidR="00751B40" w:rsidRPr="007B6343" w:rsidRDefault="00751B40" w:rsidP="00E27CF1">
            <w:pPr>
              <w:ind w:left="431" w:right="-72"/>
              <w:rPr>
                <w:rFonts w:ascii="Arial" w:eastAsia="Arial Unicode MS" w:hAnsi="Arial" w:cs="Cordia New"/>
                <w:sz w:val="18"/>
                <w:szCs w:val="18"/>
                <w:lang w:val="en-GB"/>
              </w:rPr>
            </w:pPr>
            <w:r w:rsidRPr="007B6343">
              <w:rPr>
                <w:rFonts w:ascii="Arial" w:eastAsia="Arial Unicode MS" w:hAnsi="Arial" w:cs="Arial"/>
                <w:sz w:val="18"/>
                <w:szCs w:val="18"/>
              </w:rPr>
              <w:t xml:space="preserve">   - </w:t>
            </w:r>
            <w:r w:rsidR="00D47431" w:rsidRPr="007B6343">
              <w:rPr>
                <w:rFonts w:ascii="Arial" w:eastAsia="Arial Unicode MS" w:hAnsi="Arial" w:cs="Arial"/>
                <w:sz w:val="18"/>
                <w:szCs w:val="18"/>
              </w:rPr>
              <w:t>Software</w:t>
            </w:r>
            <w:r w:rsidRPr="007B6343">
              <w:rPr>
                <w:rFonts w:ascii="Arial" w:eastAsia="Arial Unicode MS" w:hAnsi="Arial" w:cs="Cordia New"/>
                <w:sz w:val="18"/>
                <w:szCs w:val="18"/>
                <w:lang w:val="en-GB"/>
              </w:rPr>
              <w:t xml:space="preserve"> licenses</w:t>
            </w:r>
          </w:p>
        </w:tc>
        <w:tc>
          <w:tcPr>
            <w:tcW w:w="1440" w:type="dxa"/>
            <w:shd w:val="clear" w:color="auto" w:fill="FAFAFA"/>
            <w:vAlign w:val="center"/>
          </w:tcPr>
          <w:p w14:paraId="7788124B" w14:textId="693F790C" w:rsidR="00751B40" w:rsidRPr="007B6343" w:rsidRDefault="00751B40" w:rsidP="00E27CF1">
            <w:pPr>
              <w:ind w:right="-72"/>
              <w:jc w:val="right"/>
              <w:rPr>
                <w:rFonts w:ascii="Arial" w:eastAsia="Arial Unicode MS" w:hAnsi="Arial" w:cs="Arial"/>
                <w:sz w:val="18"/>
                <w:szCs w:val="18"/>
                <w:lang w:val="en-GB"/>
              </w:rPr>
            </w:pPr>
            <w:r w:rsidRPr="007B6343">
              <w:rPr>
                <w:rFonts w:ascii="Arial" w:hAnsi="Arial" w:cs="Arial"/>
                <w:color w:val="000000"/>
                <w:sz w:val="18"/>
                <w:szCs w:val="18"/>
                <w:cs/>
              </w:rPr>
              <w:t>17</w:t>
            </w:r>
            <w:r w:rsidRPr="007B6343">
              <w:rPr>
                <w:rFonts w:ascii="Arial" w:hAnsi="Arial" w:cs="Arial"/>
                <w:color w:val="000000"/>
                <w:sz w:val="18"/>
                <w:szCs w:val="18"/>
              </w:rPr>
              <w:t>,</w:t>
            </w:r>
            <w:r w:rsidRPr="007B6343">
              <w:rPr>
                <w:rFonts w:ascii="Arial" w:hAnsi="Arial" w:cs="Arial"/>
                <w:color w:val="000000"/>
                <w:sz w:val="18"/>
                <w:szCs w:val="18"/>
                <w:cs/>
              </w:rPr>
              <w:t>975</w:t>
            </w:r>
            <w:r w:rsidRPr="007B6343">
              <w:rPr>
                <w:rFonts w:ascii="Arial" w:hAnsi="Arial" w:cs="Arial"/>
                <w:color w:val="000000"/>
                <w:sz w:val="18"/>
                <w:szCs w:val="18"/>
              </w:rPr>
              <w:t>,</w:t>
            </w:r>
            <w:r w:rsidRPr="007B6343">
              <w:rPr>
                <w:rFonts w:ascii="Arial" w:hAnsi="Arial" w:cs="Arial"/>
                <w:color w:val="000000"/>
                <w:sz w:val="18"/>
                <w:szCs w:val="18"/>
                <w:cs/>
              </w:rPr>
              <w:t>994</w:t>
            </w:r>
          </w:p>
        </w:tc>
      </w:tr>
      <w:tr w:rsidR="00751B40" w:rsidRPr="007B6343" w14:paraId="56AD45E1" w14:textId="77777777" w:rsidTr="00E27CF1">
        <w:trPr>
          <w:trHeight w:val="20"/>
        </w:trPr>
        <w:tc>
          <w:tcPr>
            <w:tcW w:w="8010" w:type="dxa"/>
            <w:shd w:val="clear" w:color="auto" w:fill="auto"/>
          </w:tcPr>
          <w:p w14:paraId="33EA282E" w14:textId="582023BD" w:rsidR="00751B40" w:rsidRPr="007B6343" w:rsidRDefault="00751B40" w:rsidP="00E27CF1">
            <w:pPr>
              <w:ind w:left="431" w:right="-72"/>
              <w:rPr>
                <w:rFonts w:ascii="Arial" w:eastAsia="Arial Unicode MS" w:hAnsi="Arial" w:cs="Arial"/>
                <w:sz w:val="18"/>
                <w:szCs w:val="18"/>
              </w:rPr>
            </w:pPr>
            <w:r w:rsidRPr="007B6343">
              <w:rPr>
                <w:rFonts w:ascii="Arial" w:eastAsia="Arial Unicode MS" w:hAnsi="Arial" w:cs="Arial"/>
                <w:sz w:val="18"/>
                <w:szCs w:val="18"/>
              </w:rPr>
              <w:t xml:space="preserve">   - Customer relationships</w:t>
            </w:r>
          </w:p>
        </w:tc>
        <w:tc>
          <w:tcPr>
            <w:tcW w:w="1440" w:type="dxa"/>
            <w:shd w:val="clear" w:color="auto" w:fill="FAFAFA"/>
            <w:vAlign w:val="center"/>
          </w:tcPr>
          <w:p w14:paraId="3914311F" w14:textId="4313A4CA" w:rsidR="00751B40" w:rsidRPr="007B6343" w:rsidRDefault="00751B40" w:rsidP="00E27CF1">
            <w:pPr>
              <w:ind w:right="-72"/>
              <w:jc w:val="right"/>
              <w:rPr>
                <w:rFonts w:ascii="Arial" w:eastAsia="Arial Unicode MS" w:hAnsi="Arial" w:cs="Arial"/>
                <w:sz w:val="18"/>
                <w:szCs w:val="18"/>
                <w:lang w:val="en-GB"/>
              </w:rPr>
            </w:pPr>
            <w:r w:rsidRPr="007B6343">
              <w:rPr>
                <w:rFonts w:ascii="Arial" w:hAnsi="Arial" w:cs="Arial"/>
                <w:color w:val="000000"/>
                <w:sz w:val="18"/>
                <w:szCs w:val="18"/>
                <w:cs/>
              </w:rPr>
              <w:t>74</w:t>
            </w:r>
            <w:r w:rsidRPr="007B6343">
              <w:rPr>
                <w:rFonts w:ascii="Arial" w:hAnsi="Arial" w:cs="Arial"/>
                <w:color w:val="000000"/>
                <w:sz w:val="18"/>
                <w:szCs w:val="18"/>
              </w:rPr>
              <w:t>,</w:t>
            </w:r>
            <w:r w:rsidRPr="007B6343">
              <w:rPr>
                <w:rFonts w:ascii="Arial" w:hAnsi="Arial" w:cs="Arial"/>
                <w:color w:val="000000"/>
                <w:sz w:val="18"/>
                <w:szCs w:val="18"/>
                <w:cs/>
              </w:rPr>
              <w:t>454</w:t>
            </w:r>
            <w:r w:rsidRPr="007B6343">
              <w:rPr>
                <w:rFonts w:ascii="Arial" w:hAnsi="Arial" w:cs="Arial"/>
                <w:color w:val="000000"/>
                <w:sz w:val="18"/>
                <w:szCs w:val="18"/>
              </w:rPr>
              <w:t>,</w:t>
            </w:r>
            <w:r w:rsidRPr="007B6343">
              <w:rPr>
                <w:rFonts w:ascii="Arial" w:hAnsi="Arial" w:cs="Arial"/>
                <w:color w:val="000000"/>
                <w:sz w:val="18"/>
                <w:szCs w:val="18"/>
                <w:cs/>
              </w:rPr>
              <w:t>622</w:t>
            </w:r>
          </w:p>
        </w:tc>
      </w:tr>
      <w:tr w:rsidR="000471DC" w:rsidRPr="007B6343" w14:paraId="5E760B43" w14:textId="77777777" w:rsidTr="00E27CF1">
        <w:trPr>
          <w:trHeight w:val="20"/>
        </w:trPr>
        <w:tc>
          <w:tcPr>
            <w:tcW w:w="8010" w:type="dxa"/>
            <w:shd w:val="clear" w:color="auto" w:fill="auto"/>
          </w:tcPr>
          <w:p w14:paraId="5080CB0C" w14:textId="77777777" w:rsidR="00751B40" w:rsidRPr="007B6343" w:rsidRDefault="00751B40" w:rsidP="00E27CF1">
            <w:pPr>
              <w:ind w:left="431" w:right="-72"/>
              <w:rPr>
                <w:rFonts w:ascii="Arial" w:eastAsia="Arial Unicode MS" w:hAnsi="Arial" w:cs="Arial"/>
                <w:sz w:val="18"/>
                <w:szCs w:val="18"/>
              </w:rPr>
            </w:pPr>
            <w:r w:rsidRPr="007B6343">
              <w:rPr>
                <w:rFonts w:ascii="Arial" w:eastAsia="Arial Unicode MS" w:hAnsi="Arial" w:cs="Arial"/>
                <w:sz w:val="18"/>
                <w:szCs w:val="18"/>
              </w:rPr>
              <w:t>Right-of-use assets, net</w:t>
            </w:r>
          </w:p>
        </w:tc>
        <w:tc>
          <w:tcPr>
            <w:tcW w:w="1440" w:type="dxa"/>
            <w:shd w:val="clear" w:color="auto" w:fill="FAFAFA"/>
          </w:tcPr>
          <w:p w14:paraId="77FA7561" w14:textId="77777777"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824,475</w:t>
            </w:r>
          </w:p>
        </w:tc>
      </w:tr>
      <w:tr w:rsidR="000471DC" w:rsidRPr="007B6343" w14:paraId="4E9AFDF8" w14:textId="77777777" w:rsidTr="00E27CF1">
        <w:trPr>
          <w:trHeight w:val="20"/>
        </w:trPr>
        <w:tc>
          <w:tcPr>
            <w:tcW w:w="8010" w:type="dxa"/>
            <w:shd w:val="clear" w:color="auto" w:fill="auto"/>
          </w:tcPr>
          <w:p w14:paraId="719B0172" w14:textId="77777777" w:rsidR="00751B40" w:rsidRPr="007B6343" w:rsidRDefault="00751B40" w:rsidP="00E27CF1">
            <w:pPr>
              <w:ind w:left="431" w:right="-72"/>
              <w:rPr>
                <w:rFonts w:ascii="Arial" w:eastAsia="Arial Unicode MS" w:hAnsi="Arial" w:cs="Arial"/>
                <w:sz w:val="18"/>
                <w:szCs w:val="18"/>
              </w:rPr>
            </w:pPr>
            <w:r w:rsidRPr="007B6343">
              <w:rPr>
                <w:rFonts w:ascii="Arial" w:eastAsia="Arial Unicode MS" w:hAnsi="Arial" w:cs="Arial"/>
                <w:sz w:val="18"/>
                <w:szCs w:val="18"/>
              </w:rPr>
              <w:t>Trade and other payables</w:t>
            </w:r>
          </w:p>
        </w:tc>
        <w:tc>
          <w:tcPr>
            <w:tcW w:w="1440" w:type="dxa"/>
            <w:shd w:val="clear" w:color="auto" w:fill="FAFAFA"/>
          </w:tcPr>
          <w:p w14:paraId="62937922" w14:textId="77777777"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(12,258,993)</w:t>
            </w:r>
          </w:p>
        </w:tc>
      </w:tr>
      <w:tr w:rsidR="000471DC" w:rsidRPr="007B6343" w14:paraId="27D44533" w14:textId="77777777" w:rsidTr="00E27CF1">
        <w:trPr>
          <w:trHeight w:val="20"/>
        </w:trPr>
        <w:tc>
          <w:tcPr>
            <w:tcW w:w="8010" w:type="dxa"/>
            <w:shd w:val="clear" w:color="auto" w:fill="auto"/>
          </w:tcPr>
          <w:p w14:paraId="2B0DED29" w14:textId="39A9E8B1" w:rsidR="00751B40" w:rsidRPr="007B6343" w:rsidRDefault="00F447C1" w:rsidP="00E27CF1">
            <w:pPr>
              <w:ind w:left="431" w:right="-72"/>
              <w:rPr>
                <w:rFonts w:ascii="Arial" w:eastAsia="Arial Unicode MS" w:hAnsi="Arial" w:cs="Arial"/>
                <w:sz w:val="18"/>
                <w:szCs w:val="18"/>
              </w:rPr>
            </w:pPr>
            <w:r w:rsidRPr="007B6343">
              <w:rPr>
                <w:rFonts w:ascii="Arial" w:eastAsia="Arial Unicode MS" w:hAnsi="Arial" w:cs="Arial"/>
                <w:sz w:val="18"/>
                <w:szCs w:val="18"/>
              </w:rPr>
              <w:t>Current portion of d</w:t>
            </w:r>
            <w:r w:rsidR="00751B40" w:rsidRPr="007B6343">
              <w:rPr>
                <w:rFonts w:ascii="Arial" w:eastAsia="Arial Unicode MS" w:hAnsi="Arial" w:cs="Arial"/>
                <w:sz w:val="18"/>
                <w:szCs w:val="18"/>
              </w:rPr>
              <w:t>eferred income</w:t>
            </w:r>
          </w:p>
        </w:tc>
        <w:tc>
          <w:tcPr>
            <w:tcW w:w="1440" w:type="dxa"/>
            <w:shd w:val="clear" w:color="auto" w:fill="FAFAFA"/>
          </w:tcPr>
          <w:p w14:paraId="504FFE1B" w14:textId="77777777"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(700,000)</w:t>
            </w:r>
          </w:p>
        </w:tc>
      </w:tr>
      <w:tr w:rsidR="000471DC" w:rsidRPr="007B6343" w14:paraId="492A8A04" w14:textId="77777777" w:rsidTr="00E27CF1">
        <w:trPr>
          <w:trHeight w:val="20"/>
        </w:trPr>
        <w:tc>
          <w:tcPr>
            <w:tcW w:w="8010" w:type="dxa"/>
            <w:shd w:val="clear" w:color="auto" w:fill="auto"/>
          </w:tcPr>
          <w:p w14:paraId="2E1A9C20" w14:textId="77777777" w:rsidR="00751B40" w:rsidRPr="007B6343" w:rsidRDefault="00751B40" w:rsidP="00E27CF1">
            <w:pPr>
              <w:ind w:left="431" w:right="-72"/>
              <w:rPr>
                <w:rFonts w:ascii="Arial" w:eastAsia="Arial Unicode MS" w:hAnsi="Arial" w:cs="Arial"/>
                <w:sz w:val="18"/>
                <w:szCs w:val="18"/>
              </w:rPr>
            </w:pPr>
            <w:r w:rsidRPr="007B6343">
              <w:rPr>
                <w:rFonts w:ascii="Arial" w:eastAsia="Arial Unicode MS" w:hAnsi="Arial" w:cs="Arial"/>
                <w:sz w:val="18"/>
                <w:szCs w:val="18"/>
              </w:rPr>
              <w:t>Other current liabilities</w:t>
            </w:r>
          </w:p>
        </w:tc>
        <w:tc>
          <w:tcPr>
            <w:tcW w:w="1440" w:type="dxa"/>
            <w:shd w:val="clear" w:color="auto" w:fill="FAFAFA"/>
          </w:tcPr>
          <w:p w14:paraId="4DE444A7" w14:textId="5EF77E15"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(26,021,15</w:t>
            </w:r>
            <w:r w:rsidR="0009719A" w:rsidRPr="007B6343">
              <w:rPr>
                <w:rFonts w:ascii="Arial" w:eastAsia="Arial Unicode MS" w:hAnsi="Arial" w:cs="Arial"/>
                <w:sz w:val="18"/>
                <w:szCs w:val="18"/>
                <w:lang w:val="en-GB"/>
              </w:rPr>
              <w:t>2</w:t>
            </w:r>
            <w:r w:rsidRPr="007B6343">
              <w:rPr>
                <w:rFonts w:ascii="Arial" w:eastAsia="Arial Unicode MS" w:hAnsi="Arial" w:cs="Arial"/>
                <w:sz w:val="18"/>
                <w:szCs w:val="18"/>
                <w:lang w:val="en-GB"/>
              </w:rPr>
              <w:t>)</w:t>
            </w:r>
          </w:p>
        </w:tc>
      </w:tr>
      <w:tr w:rsidR="000471DC" w:rsidRPr="007B6343" w14:paraId="3971D5D4" w14:textId="77777777" w:rsidTr="00E27CF1">
        <w:trPr>
          <w:trHeight w:val="20"/>
        </w:trPr>
        <w:tc>
          <w:tcPr>
            <w:tcW w:w="8010" w:type="dxa"/>
            <w:shd w:val="clear" w:color="auto" w:fill="auto"/>
          </w:tcPr>
          <w:p w14:paraId="7FFDA300" w14:textId="77777777" w:rsidR="00751B40" w:rsidRPr="007B6343" w:rsidRDefault="00751B40" w:rsidP="00E27CF1">
            <w:pPr>
              <w:ind w:left="431" w:right="-72"/>
              <w:rPr>
                <w:rFonts w:ascii="Arial" w:eastAsia="Arial Unicode MS" w:hAnsi="Arial" w:cs="Arial"/>
                <w:sz w:val="18"/>
                <w:szCs w:val="18"/>
                <w:cs/>
              </w:rPr>
            </w:pPr>
            <w:r w:rsidRPr="007B6343">
              <w:rPr>
                <w:rFonts w:ascii="Arial" w:eastAsia="Arial Unicode MS" w:hAnsi="Arial" w:cs="Arial"/>
                <w:sz w:val="18"/>
                <w:szCs w:val="18"/>
              </w:rPr>
              <w:t>Employee benefit obligations</w:t>
            </w:r>
          </w:p>
        </w:tc>
        <w:tc>
          <w:tcPr>
            <w:tcW w:w="1440" w:type="dxa"/>
            <w:shd w:val="clear" w:color="auto" w:fill="FAFAFA"/>
          </w:tcPr>
          <w:p w14:paraId="40633840" w14:textId="5FF8C4F5"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(3,316,727)</w:t>
            </w:r>
          </w:p>
        </w:tc>
      </w:tr>
      <w:tr w:rsidR="000471DC" w:rsidRPr="007B6343" w14:paraId="125012CA" w14:textId="77777777" w:rsidTr="00E27CF1">
        <w:trPr>
          <w:trHeight w:val="20"/>
        </w:trPr>
        <w:tc>
          <w:tcPr>
            <w:tcW w:w="8010" w:type="dxa"/>
            <w:shd w:val="clear" w:color="auto" w:fill="auto"/>
          </w:tcPr>
          <w:p w14:paraId="0DD2F65E" w14:textId="77777777" w:rsidR="00751B40" w:rsidRPr="007B6343" w:rsidRDefault="00751B40" w:rsidP="00E27CF1">
            <w:pPr>
              <w:ind w:left="431" w:right="-72"/>
              <w:rPr>
                <w:rFonts w:ascii="Arial" w:eastAsia="Arial Unicode MS" w:hAnsi="Arial" w:cs="Arial"/>
                <w:sz w:val="18"/>
                <w:szCs w:val="18"/>
              </w:rPr>
            </w:pPr>
            <w:r w:rsidRPr="007B6343">
              <w:rPr>
                <w:rFonts w:ascii="Arial" w:eastAsia="Arial Unicode MS" w:hAnsi="Arial" w:cs="Arial"/>
                <w:sz w:val="18"/>
                <w:szCs w:val="18"/>
              </w:rPr>
              <w:t>Lease liabilities</w:t>
            </w:r>
          </w:p>
        </w:tc>
        <w:tc>
          <w:tcPr>
            <w:tcW w:w="1440" w:type="dxa"/>
            <w:shd w:val="clear" w:color="auto" w:fill="FAFAFA"/>
          </w:tcPr>
          <w:p w14:paraId="714229F2" w14:textId="77777777"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lang w:val="en-GB"/>
              </w:rPr>
              <w:t>(829,468)</w:t>
            </w:r>
          </w:p>
        </w:tc>
      </w:tr>
      <w:tr w:rsidR="000471DC" w:rsidRPr="007B6343" w14:paraId="5D226385" w14:textId="77777777" w:rsidTr="00E27CF1">
        <w:trPr>
          <w:trHeight w:val="20"/>
        </w:trPr>
        <w:tc>
          <w:tcPr>
            <w:tcW w:w="8010" w:type="dxa"/>
            <w:shd w:val="clear" w:color="auto" w:fill="auto"/>
          </w:tcPr>
          <w:p w14:paraId="5F24F30A" w14:textId="14ED0C41" w:rsidR="00751B40" w:rsidRPr="007B6343" w:rsidRDefault="00751B40" w:rsidP="00E27CF1">
            <w:pPr>
              <w:ind w:left="431" w:right="-72"/>
              <w:rPr>
                <w:rFonts w:ascii="Arial" w:eastAsia="Arial Unicode MS" w:hAnsi="Arial" w:cs="Arial"/>
                <w:sz w:val="18"/>
                <w:szCs w:val="18"/>
              </w:rPr>
            </w:pPr>
            <w:r w:rsidRPr="007B6343">
              <w:rPr>
                <w:rFonts w:ascii="Arial" w:eastAsia="Arial Unicode MS" w:hAnsi="Arial" w:cs="Arial"/>
                <w:sz w:val="18"/>
                <w:szCs w:val="18"/>
              </w:rPr>
              <w:t>Deferred tax liabilities</w:t>
            </w:r>
          </w:p>
        </w:tc>
        <w:tc>
          <w:tcPr>
            <w:tcW w:w="1440" w:type="dxa"/>
            <w:tcBorders>
              <w:top w:val="nil"/>
              <w:left w:val="nil"/>
              <w:bottom w:val="single" w:sz="4" w:space="0" w:color="auto"/>
              <w:right w:val="nil"/>
            </w:tcBorders>
            <w:shd w:val="clear" w:color="auto" w:fill="FAFAFA"/>
            <w:vAlign w:val="center"/>
          </w:tcPr>
          <w:p w14:paraId="278CBC59" w14:textId="4650AA63"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cs/>
                <w:lang w:val="en-GB"/>
              </w:rPr>
              <w:t>(18</w:t>
            </w:r>
            <w:r w:rsidRPr="007B6343">
              <w:rPr>
                <w:rFonts w:ascii="Arial" w:eastAsia="Arial Unicode MS" w:hAnsi="Arial" w:cs="Arial"/>
                <w:sz w:val="18"/>
                <w:szCs w:val="18"/>
                <w:lang w:val="en-GB"/>
              </w:rPr>
              <w:t>,436,3</w:t>
            </w:r>
            <w:r w:rsidR="00F447C1" w:rsidRPr="007B6343">
              <w:rPr>
                <w:rFonts w:ascii="Arial" w:eastAsia="Arial Unicode MS" w:hAnsi="Arial" w:cs="Arial"/>
                <w:sz w:val="18"/>
                <w:szCs w:val="18"/>
                <w:lang w:val="en-GB"/>
              </w:rPr>
              <w:t>9</w:t>
            </w:r>
            <w:r w:rsidRPr="007B6343">
              <w:rPr>
                <w:rFonts w:ascii="Arial" w:eastAsia="Arial Unicode MS" w:hAnsi="Arial" w:cs="Arial"/>
                <w:sz w:val="18"/>
                <w:szCs w:val="18"/>
                <w:lang w:val="en-GB"/>
              </w:rPr>
              <w:t>3</w:t>
            </w:r>
            <w:r w:rsidRPr="007B6343">
              <w:rPr>
                <w:rFonts w:ascii="Arial" w:eastAsia="Arial Unicode MS" w:hAnsi="Arial" w:cs="Arial"/>
                <w:sz w:val="18"/>
                <w:szCs w:val="18"/>
                <w:cs/>
                <w:lang w:val="en-GB"/>
              </w:rPr>
              <w:t>)</w:t>
            </w:r>
          </w:p>
        </w:tc>
      </w:tr>
      <w:tr w:rsidR="000471DC" w:rsidRPr="007B6343" w14:paraId="440CF5C0" w14:textId="77777777" w:rsidTr="00E27CF1">
        <w:trPr>
          <w:trHeight w:val="20"/>
        </w:trPr>
        <w:tc>
          <w:tcPr>
            <w:tcW w:w="8010" w:type="dxa"/>
            <w:shd w:val="clear" w:color="auto" w:fill="auto"/>
          </w:tcPr>
          <w:p w14:paraId="0B50C035" w14:textId="77777777" w:rsidR="00751B40" w:rsidRPr="007B6343" w:rsidRDefault="00751B40" w:rsidP="00E27CF1">
            <w:pPr>
              <w:pStyle w:val="Heading8"/>
              <w:spacing w:before="0" w:after="0"/>
              <w:ind w:left="431" w:right="-72"/>
              <w:rPr>
                <w:rFonts w:ascii="Arial" w:eastAsia="Arial Unicode MS" w:hAnsi="Arial" w:cs="Arial"/>
                <w:i w:val="0"/>
                <w:iCs w:val="0"/>
                <w:sz w:val="18"/>
                <w:szCs w:val="18"/>
                <w:lang w:val="en-GB"/>
              </w:rPr>
            </w:pPr>
          </w:p>
        </w:tc>
        <w:tc>
          <w:tcPr>
            <w:tcW w:w="1440" w:type="dxa"/>
            <w:tcBorders>
              <w:top w:val="single" w:sz="4" w:space="0" w:color="auto"/>
              <w:left w:val="nil"/>
              <w:bottom w:val="nil"/>
              <w:right w:val="nil"/>
            </w:tcBorders>
            <w:shd w:val="clear" w:color="auto" w:fill="FAFAFA"/>
            <w:vAlign w:val="center"/>
          </w:tcPr>
          <w:p w14:paraId="33EA7165" w14:textId="3853175C" w:rsidR="00751B40" w:rsidRPr="007B6343" w:rsidRDefault="00751B40" w:rsidP="00E27CF1">
            <w:pPr>
              <w:ind w:right="-72"/>
              <w:jc w:val="right"/>
              <w:rPr>
                <w:rFonts w:ascii="Arial" w:eastAsia="Arial Unicode MS" w:hAnsi="Arial" w:cs="Arial"/>
                <w:sz w:val="18"/>
                <w:szCs w:val="18"/>
                <w:lang w:val="en-GB"/>
              </w:rPr>
            </w:pPr>
          </w:p>
        </w:tc>
      </w:tr>
      <w:tr w:rsidR="000471DC" w:rsidRPr="007B6343" w14:paraId="2E45F5BA" w14:textId="77777777" w:rsidTr="00E27CF1">
        <w:trPr>
          <w:trHeight w:val="20"/>
        </w:trPr>
        <w:tc>
          <w:tcPr>
            <w:tcW w:w="8010" w:type="dxa"/>
            <w:shd w:val="clear" w:color="auto" w:fill="auto"/>
          </w:tcPr>
          <w:p w14:paraId="403C9A38" w14:textId="77777777" w:rsidR="00751B40" w:rsidRPr="007B6343" w:rsidRDefault="00751B40" w:rsidP="00E27CF1">
            <w:pPr>
              <w:ind w:left="431" w:right="-72"/>
              <w:rPr>
                <w:rFonts w:ascii="Arial" w:eastAsia="Arial Unicode MS" w:hAnsi="Arial" w:cs="Arial"/>
                <w:sz w:val="18"/>
                <w:szCs w:val="18"/>
                <w:lang w:val="en-GB"/>
              </w:rPr>
            </w:pPr>
            <w:r w:rsidRPr="007B6343">
              <w:rPr>
                <w:rFonts w:ascii="Arial" w:eastAsia="Arial Unicode MS" w:hAnsi="Arial" w:cs="Arial"/>
                <w:sz w:val="18"/>
                <w:szCs w:val="18"/>
              </w:rPr>
              <w:t>Total net identifiable assets</w:t>
            </w:r>
          </w:p>
        </w:tc>
        <w:tc>
          <w:tcPr>
            <w:tcW w:w="1440" w:type="dxa"/>
            <w:tcBorders>
              <w:top w:val="nil"/>
              <w:left w:val="nil"/>
              <w:right w:val="nil"/>
            </w:tcBorders>
            <w:shd w:val="clear" w:color="auto" w:fill="FAFAFA"/>
            <w:vAlign w:val="center"/>
          </w:tcPr>
          <w:p w14:paraId="6FF53D84" w14:textId="66B3EB9A"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rPr>
              <w:t>86,775,221</w:t>
            </w:r>
          </w:p>
        </w:tc>
      </w:tr>
      <w:tr w:rsidR="000471DC" w:rsidRPr="007B6343" w14:paraId="4F194DC0" w14:textId="77777777" w:rsidTr="00E27CF1">
        <w:trPr>
          <w:trHeight w:val="20"/>
        </w:trPr>
        <w:tc>
          <w:tcPr>
            <w:tcW w:w="8010" w:type="dxa"/>
            <w:shd w:val="clear" w:color="auto" w:fill="auto"/>
          </w:tcPr>
          <w:p w14:paraId="4CF0B550" w14:textId="77777777" w:rsidR="00751B40" w:rsidRPr="007B6343" w:rsidRDefault="00751B40" w:rsidP="00E27CF1">
            <w:pPr>
              <w:ind w:left="431" w:right="-72"/>
              <w:rPr>
                <w:rFonts w:ascii="Arial" w:eastAsia="Arial Unicode MS" w:hAnsi="Arial" w:cs="Arial"/>
                <w:sz w:val="18"/>
                <w:szCs w:val="18"/>
                <w:cs/>
              </w:rPr>
            </w:pPr>
            <w:r w:rsidRPr="007B6343">
              <w:rPr>
                <w:rFonts w:ascii="Arial" w:eastAsia="Arial Unicode MS" w:hAnsi="Arial" w:cs="Arial"/>
                <w:sz w:val="18"/>
                <w:szCs w:val="18"/>
              </w:rPr>
              <w:t>Non-controlling interest</w:t>
            </w:r>
          </w:p>
        </w:tc>
        <w:tc>
          <w:tcPr>
            <w:tcW w:w="1440" w:type="dxa"/>
            <w:tcBorders>
              <w:top w:val="nil"/>
              <w:left w:val="nil"/>
              <w:right w:val="nil"/>
            </w:tcBorders>
            <w:shd w:val="clear" w:color="auto" w:fill="FAFAFA"/>
            <w:vAlign w:val="center"/>
          </w:tcPr>
          <w:p w14:paraId="4968A89C" w14:textId="6F2FF153" w:rsidR="00751B40" w:rsidRPr="007B6343" w:rsidRDefault="00751B40" w:rsidP="00E27CF1">
            <w:pPr>
              <w:ind w:right="-72"/>
              <w:jc w:val="right"/>
              <w:rPr>
                <w:rFonts w:ascii="Arial" w:eastAsia="Arial Unicode MS" w:hAnsi="Arial" w:cs="Arial"/>
                <w:sz w:val="18"/>
                <w:szCs w:val="18"/>
                <w:lang w:val="en-GB"/>
              </w:rPr>
            </w:pPr>
            <w:r w:rsidRPr="007B6343">
              <w:rPr>
                <w:rFonts w:ascii="Arial" w:eastAsia="Arial Unicode MS" w:hAnsi="Arial" w:cs="Arial"/>
                <w:sz w:val="18"/>
                <w:szCs w:val="18"/>
              </w:rPr>
              <w:t>(42,519,858)</w:t>
            </w:r>
          </w:p>
        </w:tc>
      </w:tr>
      <w:tr w:rsidR="000471DC" w:rsidRPr="007B6343" w14:paraId="0251DE94" w14:textId="77777777" w:rsidTr="00E27CF1">
        <w:trPr>
          <w:trHeight w:val="20"/>
        </w:trPr>
        <w:tc>
          <w:tcPr>
            <w:tcW w:w="8010" w:type="dxa"/>
            <w:shd w:val="clear" w:color="auto" w:fill="auto"/>
          </w:tcPr>
          <w:p w14:paraId="18C899DE" w14:textId="77777777" w:rsidR="00751B40" w:rsidRPr="007B6343" w:rsidRDefault="00751B40" w:rsidP="00E27CF1">
            <w:pPr>
              <w:ind w:left="431" w:right="-72"/>
              <w:rPr>
                <w:rFonts w:ascii="Arial" w:eastAsia="Arial Unicode MS" w:hAnsi="Arial" w:cs="Arial"/>
                <w:sz w:val="18"/>
                <w:szCs w:val="18"/>
                <w:cs/>
              </w:rPr>
            </w:pPr>
            <w:r w:rsidRPr="007B6343">
              <w:rPr>
                <w:rFonts w:ascii="Arial" w:eastAsia="Arial Unicode MS" w:hAnsi="Arial" w:cs="Arial"/>
                <w:sz w:val="18"/>
                <w:szCs w:val="18"/>
              </w:rPr>
              <w:t>Goodwill</w:t>
            </w:r>
          </w:p>
        </w:tc>
        <w:tc>
          <w:tcPr>
            <w:tcW w:w="1440" w:type="dxa"/>
            <w:tcBorders>
              <w:left w:val="nil"/>
              <w:bottom w:val="single" w:sz="4" w:space="0" w:color="auto"/>
              <w:right w:val="nil"/>
            </w:tcBorders>
            <w:shd w:val="clear" w:color="auto" w:fill="FAFAFA"/>
            <w:vAlign w:val="center"/>
          </w:tcPr>
          <w:p w14:paraId="62C38854" w14:textId="6DDE22D1" w:rsidR="00751B40" w:rsidRPr="007B6343" w:rsidRDefault="00751B40" w:rsidP="00E27CF1">
            <w:pPr>
              <w:ind w:right="-72"/>
              <w:jc w:val="right"/>
              <w:rPr>
                <w:rFonts w:ascii="Arial" w:eastAsia="Arial Unicode MS" w:hAnsi="Arial" w:cs="Arial"/>
                <w:sz w:val="18"/>
                <w:szCs w:val="18"/>
                <w:cs/>
                <w:lang w:val="en-GB"/>
              </w:rPr>
            </w:pPr>
            <w:bookmarkStart w:id="32" w:name="_Hlk159534099"/>
            <w:r w:rsidRPr="007B6343">
              <w:rPr>
                <w:rFonts w:ascii="Arial" w:eastAsia="Arial Unicode MS" w:hAnsi="Arial" w:cs="Arial"/>
                <w:sz w:val="18"/>
                <w:szCs w:val="18"/>
              </w:rPr>
              <w:t>263,254,498</w:t>
            </w:r>
            <w:bookmarkEnd w:id="32"/>
          </w:p>
        </w:tc>
      </w:tr>
      <w:tr w:rsidR="000471DC" w:rsidRPr="007B6343" w14:paraId="7B8CA535" w14:textId="77777777" w:rsidTr="00E27CF1">
        <w:trPr>
          <w:trHeight w:val="20"/>
        </w:trPr>
        <w:tc>
          <w:tcPr>
            <w:tcW w:w="8010" w:type="dxa"/>
            <w:shd w:val="clear" w:color="auto" w:fill="auto"/>
          </w:tcPr>
          <w:p w14:paraId="19D48200" w14:textId="77777777" w:rsidR="00751B40" w:rsidRPr="007B6343" w:rsidRDefault="00751B40" w:rsidP="00E27CF1">
            <w:pPr>
              <w:pStyle w:val="Heading8"/>
              <w:spacing w:before="0" w:after="0"/>
              <w:ind w:left="431" w:right="-72"/>
              <w:rPr>
                <w:rFonts w:ascii="Arial" w:eastAsia="Arial Unicode MS" w:hAnsi="Arial" w:cs="Arial"/>
                <w:sz w:val="18"/>
                <w:szCs w:val="18"/>
              </w:rPr>
            </w:pPr>
          </w:p>
        </w:tc>
        <w:tc>
          <w:tcPr>
            <w:tcW w:w="1440" w:type="dxa"/>
            <w:tcBorders>
              <w:top w:val="single" w:sz="4" w:space="0" w:color="auto"/>
            </w:tcBorders>
            <w:shd w:val="clear" w:color="auto" w:fill="FAFAFA"/>
          </w:tcPr>
          <w:p w14:paraId="088BF041" w14:textId="77777777" w:rsidR="00751B40" w:rsidRPr="007B6343" w:rsidRDefault="00751B40" w:rsidP="00E27CF1">
            <w:pPr>
              <w:ind w:right="-72"/>
              <w:jc w:val="right"/>
              <w:rPr>
                <w:rFonts w:ascii="Arial" w:eastAsia="Arial Unicode MS" w:hAnsi="Arial" w:cs="Arial"/>
                <w:sz w:val="18"/>
                <w:szCs w:val="18"/>
                <w:lang w:val="en-GB"/>
              </w:rPr>
            </w:pPr>
          </w:p>
        </w:tc>
      </w:tr>
      <w:tr w:rsidR="000471DC" w:rsidRPr="007B6343" w14:paraId="2D237413" w14:textId="77777777" w:rsidTr="00E27CF1">
        <w:trPr>
          <w:trHeight w:val="20"/>
        </w:trPr>
        <w:tc>
          <w:tcPr>
            <w:tcW w:w="8010" w:type="dxa"/>
            <w:shd w:val="clear" w:color="auto" w:fill="auto"/>
          </w:tcPr>
          <w:p w14:paraId="5DAAD9EA" w14:textId="77777777" w:rsidR="00751B40" w:rsidRPr="007B6343" w:rsidRDefault="00751B40" w:rsidP="00E27CF1">
            <w:pPr>
              <w:ind w:left="431" w:right="-72"/>
              <w:rPr>
                <w:rFonts w:ascii="Arial" w:eastAsia="Arial Unicode MS" w:hAnsi="Arial" w:cs="Arial"/>
                <w:i/>
                <w:iCs/>
                <w:sz w:val="18"/>
                <w:szCs w:val="18"/>
                <w:shd w:val="clear" w:color="auto" w:fill="FFFFFF"/>
              </w:rPr>
            </w:pPr>
            <w:r w:rsidRPr="007B6343">
              <w:rPr>
                <w:rFonts w:ascii="Arial" w:eastAsia="Arial Unicode MS" w:hAnsi="Arial" w:cs="Arial"/>
                <w:sz w:val="18"/>
                <w:szCs w:val="18"/>
              </w:rPr>
              <w:t>Fair value of purchase consideration</w:t>
            </w:r>
          </w:p>
        </w:tc>
        <w:tc>
          <w:tcPr>
            <w:tcW w:w="1440" w:type="dxa"/>
            <w:tcBorders>
              <w:bottom w:val="single" w:sz="4" w:space="0" w:color="auto"/>
            </w:tcBorders>
            <w:shd w:val="clear" w:color="auto" w:fill="FAFAFA"/>
          </w:tcPr>
          <w:p w14:paraId="7E76C2FE" w14:textId="77777777" w:rsidR="00751B40" w:rsidRPr="007B6343" w:rsidRDefault="00751B40" w:rsidP="00E27CF1">
            <w:pPr>
              <w:ind w:right="-72"/>
              <w:jc w:val="right"/>
              <w:rPr>
                <w:rFonts w:ascii="Arial" w:eastAsia="Arial Unicode MS" w:hAnsi="Arial" w:cs="Arial"/>
                <w:sz w:val="18"/>
                <w:szCs w:val="18"/>
              </w:rPr>
            </w:pPr>
            <w:r w:rsidRPr="007B6343">
              <w:rPr>
                <w:rFonts w:ascii="Arial" w:eastAsia="Arial Unicode MS" w:hAnsi="Arial" w:cs="Arial"/>
                <w:sz w:val="18"/>
                <w:szCs w:val="18"/>
              </w:rPr>
              <w:t>307,509,861</w:t>
            </w:r>
          </w:p>
        </w:tc>
      </w:tr>
    </w:tbl>
    <w:p w14:paraId="5833F168" w14:textId="77777777" w:rsidR="00890659" w:rsidRPr="007B6343" w:rsidRDefault="00E27CF1" w:rsidP="00890659">
      <w:pPr>
        <w:ind w:left="540"/>
        <w:rPr>
          <w:rFonts w:ascii="Arial" w:eastAsia="Arial Unicode MS" w:hAnsi="Arial" w:cs="Arial"/>
          <w:sz w:val="18"/>
          <w:szCs w:val="18"/>
          <w:lang w:val="en-GB"/>
        </w:rPr>
      </w:pPr>
      <w:r>
        <w:rPr>
          <w:rFonts w:ascii="Arial" w:eastAsia="Arial Unicode MS" w:hAnsi="Arial" w:cs="Arial"/>
          <w:sz w:val="18"/>
          <w:szCs w:val="18"/>
          <w:lang w:val="en-GB"/>
        </w:rPr>
        <w:br w:type="page"/>
      </w:r>
    </w:p>
    <w:p w14:paraId="0573E6F9" w14:textId="3E1A7B25" w:rsidR="00890659" w:rsidRPr="007B6343" w:rsidRDefault="00890659" w:rsidP="00890659">
      <w:pPr>
        <w:ind w:left="540"/>
        <w:rPr>
          <w:rFonts w:ascii="Arial" w:eastAsia="Arial Unicode MS" w:hAnsi="Arial" w:cs="Arial"/>
          <w:sz w:val="18"/>
          <w:szCs w:val="18"/>
          <w:lang w:val="en-GB"/>
        </w:rPr>
      </w:pPr>
      <w:r w:rsidRPr="007B6343">
        <w:rPr>
          <w:rFonts w:ascii="Arial" w:eastAsia="Arial Unicode MS" w:hAnsi="Arial" w:cs="Arial"/>
          <w:sz w:val="18"/>
          <w:szCs w:val="18"/>
          <w:lang w:val="en-GB"/>
        </w:rPr>
        <w:t>Goodwill</w:t>
      </w:r>
      <w:r w:rsidR="00751B40" w:rsidRPr="007B6343">
        <w:rPr>
          <w:rFonts w:ascii="Arial" w:eastAsia="Arial Unicode MS" w:hAnsi="Arial" w:cs="Arial"/>
          <w:sz w:val="18"/>
          <w:szCs w:val="18"/>
          <w:lang w:val="en-GB"/>
        </w:rPr>
        <w:t xml:space="preserve"> of Baht 263,254,498</w:t>
      </w:r>
      <w:r w:rsidRPr="007B6343">
        <w:rPr>
          <w:rFonts w:ascii="Arial" w:eastAsia="Arial Unicode MS" w:hAnsi="Arial" w:cs="Arial"/>
          <w:sz w:val="18"/>
          <w:szCs w:val="18"/>
          <w:lang w:val="en-GB"/>
        </w:rPr>
        <w:t xml:space="preserve"> is caused by many factors such as efficiency from combining highly skilled workers, the economy of scale and assets that cannot be separately recognised, such as </w:t>
      </w:r>
      <w:proofErr w:type="spellStart"/>
      <w:r w:rsidRPr="007B6343">
        <w:rPr>
          <w:rFonts w:ascii="Arial" w:eastAsia="Arial Unicode MS" w:hAnsi="Arial" w:cs="Arial"/>
          <w:sz w:val="18"/>
          <w:szCs w:val="18"/>
          <w:lang w:val="en-GB"/>
        </w:rPr>
        <w:t>labor</w:t>
      </w:r>
      <w:proofErr w:type="spellEnd"/>
      <w:r w:rsidRPr="007B6343">
        <w:rPr>
          <w:rFonts w:ascii="Arial" w:eastAsia="Arial Unicode MS" w:hAnsi="Arial" w:cs="Arial"/>
          <w:sz w:val="18"/>
          <w:szCs w:val="18"/>
          <w:lang w:val="en-GB"/>
        </w:rPr>
        <w:t>. Goodwill is not amortised but is tested for impairment annually.</w:t>
      </w:r>
    </w:p>
    <w:p w14:paraId="4A709AED" w14:textId="77777777" w:rsidR="00890659" w:rsidRPr="007B6343" w:rsidRDefault="00890659" w:rsidP="00890659">
      <w:pPr>
        <w:ind w:left="540"/>
        <w:rPr>
          <w:rFonts w:ascii="Arial" w:hAnsi="Arial" w:cs="Arial"/>
          <w:sz w:val="18"/>
          <w:szCs w:val="18"/>
        </w:rPr>
      </w:pPr>
    </w:p>
    <w:p w14:paraId="5CF43FFA" w14:textId="77777777" w:rsidR="00890659" w:rsidRPr="007B6343" w:rsidRDefault="00890659" w:rsidP="00890659">
      <w:pPr>
        <w:ind w:left="540"/>
        <w:jc w:val="thaiDistribute"/>
        <w:rPr>
          <w:rFonts w:ascii="Arial" w:hAnsi="Arial" w:cs="Arial"/>
          <w:sz w:val="18"/>
          <w:szCs w:val="18"/>
        </w:rPr>
      </w:pPr>
      <w:r w:rsidRPr="007B6343">
        <w:rPr>
          <w:rFonts w:ascii="Arial" w:hAnsi="Arial" w:cs="Arial"/>
          <w:sz w:val="18"/>
          <w:szCs w:val="18"/>
        </w:rPr>
        <w:t xml:space="preserve">The non-controlling interests in Lansing were </w:t>
      </w:r>
      <w:proofErr w:type="spellStart"/>
      <w:r w:rsidRPr="007B6343">
        <w:rPr>
          <w:rFonts w:ascii="Arial" w:hAnsi="Arial" w:cs="Arial"/>
          <w:sz w:val="18"/>
          <w:szCs w:val="18"/>
        </w:rPr>
        <w:t>recognised</w:t>
      </w:r>
      <w:proofErr w:type="spellEnd"/>
      <w:r w:rsidRPr="007B6343">
        <w:rPr>
          <w:rFonts w:ascii="Arial" w:hAnsi="Arial" w:cs="Arial"/>
          <w:sz w:val="18"/>
          <w:szCs w:val="18"/>
        </w:rPr>
        <w:t xml:space="preserve"> by using the non-controlling interests’ proportionate share of the Lansing’s net assets.</w:t>
      </w:r>
    </w:p>
    <w:p w14:paraId="48A17D07" w14:textId="78083400" w:rsidR="00CC2DB3" w:rsidRPr="007B6343" w:rsidRDefault="00CC2DB3" w:rsidP="007E18F4">
      <w:pPr>
        <w:ind w:left="540"/>
        <w:rPr>
          <w:rFonts w:ascii="Arial" w:eastAsia="Arial Unicode MS" w:hAnsi="Arial" w:cs="Arial"/>
          <w:color w:val="000000"/>
          <w:sz w:val="18"/>
          <w:szCs w:val="18"/>
        </w:rPr>
      </w:pPr>
    </w:p>
    <w:p w14:paraId="72F92F5C" w14:textId="5999432C" w:rsidR="00751B40" w:rsidRPr="007B6343" w:rsidRDefault="00751B40" w:rsidP="00751B40">
      <w:pPr>
        <w:ind w:left="540"/>
        <w:rPr>
          <w:rFonts w:ascii="Arial" w:hAnsi="Arial" w:cs="Arial"/>
          <w:sz w:val="18"/>
          <w:szCs w:val="18"/>
        </w:rPr>
      </w:pPr>
      <w:r w:rsidRPr="007B6343">
        <w:rPr>
          <w:rFonts w:ascii="Arial" w:hAnsi="Arial" w:cs="Arial"/>
          <w:spacing w:val="-6"/>
          <w:sz w:val="18"/>
          <w:szCs w:val="18"/>
        </w:rPr>
        <w:t xml:space="preserve">On 26 September 2023, Lansing Business Systems </w:t>
      </w:r>
      <w:proofErr w:type="spellStart"/>
      <w:proofErr w:type="gramStart"/>
      <w:r w:rsidRPr="007B6343">
        <w:rPr>
          <w:rFonts w:ascii="Arial" w:hAnsi="Arial" w:cs="Arial"/>
          <w:spacing w:val="-6"/>
          <w:sz w:val="18"/>
          <w:szCs w:val="18"/>
        </w:rPr>
        <w:t>Co.,Ltd</w:t>
      </w:r>
      <w:proofErr w:type="spellEnd"/>
      <w:r w:rsidRPr="007B6343">
        <w:rPr>
          <w:rFonts w:ascii="Arial" w:hAnsi="Arial" w:cs="Arial"/>
          <w:spacing w:val="-6"/>
          <w:sz w:val="18"/>
          <w:szCs w:val="18"/>
        </w:rPr>
        <w:t>.</w:t>
      </w:r>
      <w:proofErr w:type="gramEnd"/>
      <w:r w:rsidRPr="007B6343">
        <w:rPr>
          <w:rFonts w:ascii="Arial" w:hAnsi="Arial" w:cs="Arial"/>
          <w:spacing w:val="-6"/>
          <w:sz w:val="18"/>
          <w:szCs w:val="18"/>
        </w:rPr>
        <w:t xml:space="preserve"> called for the additional paid-up share capital for 510,000 ordinary shares at Baht </w:t>
      </w:r>
      <w:r w:rsidRPr="007B6343">
        <w:rPr>
          <w:rFonts w:ascii="Arial" w:hAnsi="Arial" w:cs="Arial"/>
          <w:spacing w:val="-6"/>
          <w:sz w:val="18"/>
          <w:szCs w:val="18"/>
          <w:lang w:val="en-GB"/>
        </w:rPr>
        <w:t>10</w:t>
      </w:r>
      <w:r w:rsidRPr="007B6343">
        <w:rPr>
          <w:rFonts w:ascii="Arial" w:hAnsi="Arial" w:cs="Arial"/>
          <w:spacing w:val="-6"/>
          <w:sz w:val="18"/>
          <w:szCs w:val="18"/>
        </w:rPr>
        <w:t xml:space="preserve"> per share</w:t>
      </w:r>
      <w:r w:rsidRPr="007B6343">
        <w:rPr>
          <w:rFonts w:ascii="Arial" w:hAnsi="Arial" w:cs="Arial"/>
          <w:sz w:val="18"/>
          <w:szCs w:val="18"/>
        </w:rPr>
        <w:t xml:space="preserve">, totaling Baht </w:t>
      </w:r>
      <w:r w:rsidRPr="007B6343">
        <w:rPr>
          <w:rFonts w:ascii="Arial" w:hAnsi="Arial" w:cs="Arial"/>
          <w:sz w:val="18"/>
          <w:szCs w:val="18"/>
          <w:lang w:val="en-GB"/>
        </w:rPr>
        <w:t xml:space="preserve">5.1 </w:t>
      </w:r>
      <w:r w:rsidRPr="007B6343">
        <w:rPr>
          <w:rFonts w:ascii="Arial" w:hAnsi="Arial" w:cs="Arial"/>
          <w:sz w:val="18"/>
          <w:szCs w:val="18"/>
        </w:rPr>
        <w:t xml:space="preserve">million. The Company paid for the additional paid-up share capital on </w:t>
      </w:r>
      <w:r w:rsidRPr="007B6343">
        <w:rPr>
          <w:rFonts w:ascii="Arial" w:hAnsi="Arial" w:cs="Arial"/>
          <w:sz w:val="18"/>
          <w:szCs w:val="18"/>
          <w:lang w:val="en-GB"/>
        </w:rPr>
        <w:t>29 September</w:t>
      </w:r>
      <w:r w:rsidRPr="007B6343">
        <w:rPr>
          <w:rFonts w:ascii="Arial" w:hAnsi="Arial" w:cs="Arial"/>
          <w:sz w:val="18"/>
          <w:szCs w:val="18"/>
        </w:rPr>
        <w:t xml:space="preserve"> </w:t>
      </w:r>
      <w:r w:rsidRPr="007B6343">
        <w:rPr>
          <w:rFonts w:ascii="Arial" w:hAnsi="Arial" w:cs="Arial"/>
          <w:sz w:val="18"/>
          <w:szCs w:val="18"/>
          <w:lang w:val="en-GB"/>
        </w:rPr>
        <w:t>2023</w:t>
      </w:r>
      <w:r w:rsidRPr="007B6343">
        <w:rPr>
          <w:rFonts w:ascii="Arial" w:hAnsi="Arial" w:cs="Arial"/>
          <w:sz w:val="18"/>
          <w:szCs w:val="18"/>
        </w:rPr>
        <w:t>.</w:t>
      </w:r>
    </w:p>
    <w:p w14:paraId="1D02BB7D" w14:textId="77777777" w:rsidR="00890659" w:rsidRPr="007B6343" w:rsidRDefault="00890659" w:rsidP="007E18F4">
      <w:pPr>
        <w:ind w:left="540"/>
        <w:rPr>
          <w:rFonts w:ascii="Arial" w:eastAsia="Arial Unicode MS" w:hAnsi="Arial" w:cs="Arial"/>
          <w:sz w:val="18"/>
          <w:szCs w:val="18"/>
        </w:rPr>
      </w:pPr>
    </w:p>
    <w:p w14:paraId="7D3C3032" w14:textId="33F8AF28" w:rsidR="00EE6F2F" w:rsidRPr="007B6343" w:rsidRDefault="006173E9" w:rsidP="00486AC0">
      <w:pPr>
        <w:ind w:left="540" w:hanging="540"/>
        <w:rPr>
          <w:rFonts w:ascii="Arial" w:eastAsia="Arial Unicode MS" w:hAnsi="Arial" w:cs="Arial"/>
          <w:b/>
          <w:bCs/>
          <w:color w:val="CF4A02"/>
          <w:sz w:val="18"/>
          <w:szCs w:val="18"/>
        </w:rPr>
      </w:pPr>
      <w:r w:rsidRPr="007B6343">
        <w:rPr>
          <w:rFonts w:ascii="Arial" w:eastAsia="Arial Unicode MS" w:hAnsi="Arial" w:cs="Arial"/>
          <w:b/>
          <w:bCs/>
          <w:color w:val="CF4A02"/>
          <w:sz w:val="18"/>
          <w:szCs w:val="18"/>
          <w:lang w:val="en-GB"/>
        </w:rPr>
        <w:t>1</w:t>
      </w:r>
      <w:r w:rsidR="00E86F86" w:rsidRPr="007B6343">
        <w:rPr>
          <w:rFonts w:ascii="Arial" w:eastAsia="Arial Unicode MS" w:hAnsi="Arial" w:cs="Arial"/>
          <w:b/>
          <w:bCs/>
          <w:color w:val="CF4A02"/>
          <w:sz w:val="18"/>
          <w:szCs w:val="18"/>
          <w:lang w:val="en-GB"/>
        </w:rPr>
        <w:t>6</w:t>
      </w:r>
      <w:r w:rsidR="00EA287B" w:rsidRPr="007B6343">
        <w:rPr>
          <w:rFonts w:ascii="Arial" w:eastAsia="Arial Unicode MS" w:hAnsi="Arial" w:cs="Arial"/>
          <w:b/>
          <w:bCs/>
          <w:color w:val="CF4A02"/>
          <w:sz w:val="18"/>
          <w:szCs w:val="18"/>
        </w:rPr>
        <w:t>.</w:t>
      </w:r>
      <w:r w:rsidRPr="007B6343">
        <w:rPr>
          <w:rFonts w:ascii="Arial" w:eastAsia="Arial Unicode MS" w:hAnsi="Arial" w:cs="Arial"/>
          <w:b/>
          <w:bCs/>
          <w:color w:val="CF4A02"/>
          <w:sz w:val="18"/>
          <w:szCs w:val="18"/>
          <w:lang w:val="en-GB"/>
        </w:rPr>
        <w:t>2</w:t>
      </w:r>
      <w:r w:rsidR="00EA287B" w:rsidRPr="007B6343">
        <w:rPr>
          <w:rFonts w:ascii="Arial" w:eastAsia="Arial Unicode MS" w:hAnsi="Arial" w:cs="Arial"/>
          <w:b/>
          <w:bCs/>
          <w:color w:val="CF4A02"/>
          <w:sz w:val="18"/>
          <w:szCs w:val="18"/>
        </w:rPr>
        <w:tab/>
      </w:r>
      <w:r w:rsidR="00D11B18" w:rsidRPr="007B6343">
        <w:rPr>
          <w:rFonts w:ascii="Arial" w:eastAsia="Arial Unicode MS" w:hAnsi="Arial" w:cs="Arial"/>
          <w:b/>
          <w:bCs/>
          <w:color w:val="CF4A02"/>
          <w:sz w:val="18"/>
          <w:szCs w:val="18"/>
        </w:rPr>
        <w:t>Investment in a joint venture</w:t>
      </w:r>
    </w:p>
    <w:p w14:paraId="0911EB1C" w14:textId="77777777" w:rsidR="005824B1" w:rsidRPr="007B6343" w:rsidRDefault="005824B1" w:rsidP="00800E63">
      <w:pPr>
        <w:ind w:left="540"/>
        <w:rPr>
          <w:rFonts w:ascii="Arial" w:eastAsia="Arial Unicode MS" w:hAnsi="Arial" w:cs="Arial"/>
          <w:color w:val="000000"/>
          <w:sz w:val="18"/>
          <w:szCs w:val="18"/>
        </w:rPr>
      </w:pPr>
    </w:p>
    <w:p w14:paraId="23108C5F" w14:textId="67EECD89" w:rsidR="00800E63" w:rsidRPr="007B6343" w:rsidRDefault="00D11B18" w:rsidP="00800E63">
      <w:pPr>
        <w:ind w:left="540"/>
        <w:rPr>
          <w:rFonts w:ascii="Arial" w:eastAsia="Arial Unicode MS" w:hAnsi="Arial" w:cs="Arial"/>
          <w:color w:val="000000"/>
          <w:sz w:val="18"/>
          <w:szCs w:val="18"/>
        </w:rPr>
      </w:pPr>
      <w:r w:rsidRPr="007B6343">
        <w:rPr>
          <w:rFonts w:ascii="Arial" w:eastAsia="Arial Unicode MS" w:hAnsi="Arial" w:cs="Arial"/>
          <w:color w:val="000000"/>
          <w:sz w:val="18"/>
          <w:szCs w:val="18"/>
        </w:rPr>
        <w:t>Details of investment in a joint venture as</w:t>
      </w:r>
      <w:r w:rsidR="004A1E26" w:rsidRPr="007B6343">
        <w:rPr>
          <w:rFonts w:ascii="Arial" w:eastAsia="Arial Unicode MS" w:hAnsi="Arial" w:cs="Arial"/>
          <w:color w:val="000000"/>
          <w:sz w:val="18"/>
          <w:szCs w:val="18"/>
        </w:rPr>
        <w:t xml:space="preserve"> </w:t>
      </w:r>
      <w:proofErr w:type="gramStart"/>
      <w:r w:rsidR="004A1E26" w:rsidRPr="007B6343">
        <w:rPr>
          <w:rFonts w:ascii="Arial" w:eastAsia="Arial Unicode MS" w:hAnsi="Arial" w:cs="Arial"/>
          <w:color w:val="000000"/>
          <w:sz w:val="18"/>
          <w:szCs w:val="18"/>
        </w:rPr>
        <w:t>at</w:t>
      </w:r>
      <w:proofErr w:type="gramEnd"/>
      <w:r w:rsidR="004A1E26" w:rsidRPr="007B6343">
        <w:rPr>
          <w:rFonts w:ascii="Arial" w:eastAsia="Arial Unicode MS" w:hAnsi="Arial" w:cs="Arial"/>
          <w:color w:val="000000"/>
          <w:sz w:val="18"/>
          <w:szCs w:val="18"/>
        </w:rPr>
        <w:t xml:space="preserve"> </w:t>
      </w:r>
      <w:r w:rsidR="006173E9" w:rsidRPr="007B6343">
        <w:rPr>
          <w:rFonts w:ascii="Arial" w:eastAsia="Arial Unicode MS" w:hAnsi="Arial" w:cs="Arial"/>
          <w:color w:val="000000"/>
          <w:sz w:val="18"/>
          <w:szCs w:val="18"/>
          <w:lang w:val="en-GB"/>
        </w:rPr>
        <w:t>31</w:t>
      </w:r>
      <w:r w:rsidR="004A1E26" w:rsidRPr="007B6343">
        <w:rPr>
          <w:rFonts w:ascii="Arial" w:eastAsia="Arial Unicode MS" w:hAnsi="Arial" w:cs="Arial"/>
          <w:color w:val="000000"/>
          <w:sz w:val="18"/>
          <w:szCs w:val="18"/>
        </w:rPr>
        <w:t xml:space="preserve"> December are</w:t>
      </w:r>
      <w:r w:rsidRPr="007B6343">
        <w:rPr>
          <w:rFonts w:ascii="Arial" w:eastAsia="Arial Unicode MS" w:hAnsi="Arial" w:cs="Arial"/>
          <w:color w:val="000000"/>
          <w:sz w:val="18"/>
          <w:szCs w:val="18"/>
        </w:rPr>
        <w:t xml:space="preserve"> </w:t>
      </w:r>
      <w:r w:rsidR="004A1E26" w:rsidRPr="007B6343">
        <w:rPr>
          <w:rFonts w:ascii="Arial" w:eastAsia="Arial Unicode MS" w:hAnsi="Arial" w:cs="Arial"/>
          <w:color w:val="000000"/>
          <w:sz w:val="18"/>
          <w:szCs w:val="18"/>
        </w:rPr>
        <w:t xml:space="preserve">as </w:t>
      </w:r>
      <w:r w:rsidRPr="007B6343">
        <w:rPr>
          <w:rFonts w:ascii="Arial" w:eastAsia="Arial Unicode MS" w:hAnsi="Arial" w:cs="Arial"/>
          <w:color w:val="000000"/>
          <w:sz w:val="18"/>
          <w:szCs w:val="18"/>
        </w:rPr>
        <w:t>follows:</w:t>
      </w:r>
    </w:p>
    <w:p w14:paraId="03040CE8" w14:textId="77777777" w:rsidR="00CC2DB3" w:rsidRPr="007B6343" w:rsidRDefault="00CC2DB3" w:rsidP="00800E63">
      <w:pPr>
        <w:ind w:left="540"/>
        <w:rPr>
          <w:rFonts w:ascii="Arial" w:eastAsia="Arial Unicode MS" w:hAnsi="Arial" w:cs="Arial"/>
          <w:color w:val="000000"/>
          <w:sz w:val="18"/>
          <w:szCs w:val="18"/>
        </w:rPr>
      </w:pPr>
    </w:p>
    <w:tbl>
      <w:tblPr>
        <w:tblW w:w="8937" w:type="dxa"/>
        <w:tblInd w:w="648" w:type="dxa"/>
        <w:tblLayout w:type="fixed"/>
        <w:tblLook w:val="04A0" w:firstRow="1" w:lastRow="0" w:firstColumn="1" w:lastColumn="0" w:noHBand="0" w:noVBand="1"/>
      </w:tblPr>
      <w:tblGrid>
        <w:gridCol w:w="850"/>
        <w:gridCol w:w="1133"/>
        <w:gridCol w:w="1479"/>
        <w:gridCol w:w="864"/>
        <w:gridCol w:w="864"/>
        <w:gridCol w:w="936"/>
        <w:gridCol w:w="918"/>
        <w:gridCol w:w="18"/>
        <w:gridCol w:w="936"/>
        <w:gridCol w:w="939"/>
      </w:tblGrid>
      <w:tr w:rsidR="0033427E" w:rsidRPr="00DF7EF1" w14:paraId="1A626BE4" w14:textId="77777777" w:rsidTr="00C901AF">
        <w:trPr>
          <w:trHeight w:val="60"/>
        </w:trPr>
        <w:tc>
          <w:tcPr>
            <w:tcW w:w="850" w:type="dxa"/>
            <w:tcBorders>
              <w:top w:val="single" w:sz="4" w:space="0" w:color="auto"/>
            </w:tcBorders>
            <w:shd w:val="clear" w:color="auto" w:fill="auto"/>
          </w:tcPr>
          <w:p w14:paraId="68A25A96"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3" w:type="dxa"/>
            <w:tcBorders>
              <w:top w:val="single" w:sz="4" w:space="0" w:color="auto"/>
            </w:tcBorders>
            <w:shd w:val="clear" w:color="auto" w:fill="auto"/>
          </w:tcPr>
          <w:p w14:paraId="377A2CFF" w14:textId="77777777" w:rsidR="0033427E" w:rsidRPr="00DF7EF1" w:rsidRDefault="0033427E" w:rsidP="0033427E">
            <w:pPr>
              <w:ind w:right="-72"/>
              <w:jc w:val="center"/>
              <w:rPr>
                <w:rFonts w:ascii="Arial" w:eastAsia="Arial Unicode MS" w:hAnsi="Arial" w:cs="Arial"/>
                <w:b/>
                <w:bCs/>
                <w:color w:val="000000"/>
                <w:sz w:val="14"/>
                <w:szCs w:val="14"/>
              </w:rPr>
            </w:pPr>
          </w:p>
        </w:tc>
        <w:tc>
          <w:tcPr>
            <w:tcW w:w="1479" w:type="dxa"/>
            <w:tcBorders>
              <w:top w:val="single" w:sz="4" w:space="0" w:color="auto"/>
            </w:tcBorders>
            <w:shd w:val="clear" w:color="auto" w:fill="auto"/>
          </w:tcPr>
          <w:p w14:paraId="651CF9D1" w14:textId="7777777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tcBorders>
              <w:top w:val="single" w:sz="4" w:space="0" w:color="auto"/>
            </w:tcBorders>
            <w:shd w:val="clear" w:color="auto" w:fill="auto"/>
            <w:vAlign w:val="bottom"/>
          </w:tcPr>
          <w:p w14:paraId="1F96FAA6" w14:textId="7D182DC5" w:rsidR="0033427E" w:rsidRPr="00DF7EF1" w:rsidRDefault="0033427E" w:rsidP="0033427E">
            <w:pPr>
              <w:ind w:right="-72"/>
              <w:jc w:val="center"/>
              <w:rPr>
                <w:rFonts w:ascii="Arial" w:eastAsia="Arial Unicode MS" w:hAnsi="Arial" w:cs="Arial"/>
                <w:b/>
                <w:bCs/>
                <w:color w:val="000000"/>
                <w:spacing w:val="-2"/>
                <w:sz w:val="14"/>
                <w:szCs w:val="14"/>
              </w:rPr>
            </w:pPr>
          </w:p>
        </w:tc>
        <w:tc>
          <w:tcPr>
            <w:tcW w:w="1854" w:type="dxa"/>
            <w:gridSpan w:val="2"/>
            <w:tcBorders>
              <w:top w:val="single" w:sz="4" w:space="0" w:color="auto"/>
              <w:bottom w:val="single" w:sz="4" w:space="0" w:color="auto"/>
            </w:tcBorders>
            <w:shd w:val="clear" w:color="auto" w:fill="auto"/>
            <w:vAlign w:val="bottom"/>
          </w:tcPr>
          <w:p w14:paraId="4A93BA33" w14:textId="77777777"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Consolidated</w:t>
            </w:r>
          </w:p>
          <w:p w14:paraId="7E1A6F11" w14:textId="205B0CFF"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financial statements</w:t>
            </w:r>
          </w:p>
        </w:tc>
        <w:tc>
          <w:tcPr>
            <w:tcW w:w="1893" w:type="dxa"/>
            <w:gridSpan w:val="3"/>
            <w:tcBorders>
              <w:top w:val="single" w:sz="4" w:space="0" w:color="auto"/>
              <w:bottom w:val="single" w:sz="4" w:space="0" w:color="auto"/>
            </w:tcBorders>
            <w:shd w:val="clear" w:color="auto" w:fill="auto"/>
            <w:vAlign w:val="bottom"/>
          </w:tcPr>
          <w:p w14:paraId="6DCDE44F" w14:textId="77777777" w:rsidR="0033427E" w:rsidRPr="00DF7EF1" w:rsidRDefault="0033427E" w:rsidP="0033427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Separate</w:t>
            </w:r>
          </w:p>
          <w:p w14:paraId="23A8B632" w14:textId="222B2F9A"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financial statements</w:t>
            </w:r>
          </w:p>
        </w:tc>
      </w:tr>
      <w:tr w:rsidR="0033427E" w:rsidRPr="00DF7EF1" w14:paraId="7AA9F9DE" w14:textId="77777777" w:rsidTr="00C901AF">
        <w:trPr>
          <w:trHeight w:val="60"/>
        </w:trPr>
        <w:tc>
          <w:tcPr>
            <w:tcW w:w="850" w:type="dxa"/>
            <w:shd w:val="clear" w:color="auto" w:fill="auto"/>
          </w:tcPr>
          <w:p w14:paraId="4CD1C77E"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3" w:type="dxa"/>
            <w:shd w:val="clear" w:color="auto" w:fill="auto"/>
          </w:tcPr>
          <w:p w14:paraId="26DF196C" w14:textId="77777777" w:rsidR="0033427E" w:rsidRPr="00DF7EF1" w:rsidRDefault="0033427E" w:rsidP="0033427E">
            <w:pPr>
              <w:ind w:right="-72"/>
              <w:jc w:val="center"/>
              <w:rPr>
                <w:rFonts w:ascii="Arial" w:eastAsia="Arial Unicode MS" w:hAnsi="Arial" w:cs="Arial"/>
                <w:b/>
                <w:bCs/>
                <w:color w:val="000000"/>
                <w:sz w:val="14"/>
                <w:szCs w:val="14"/>
              </w:rPr>
            </w:pPr>
          </w:p>
        </w:tc>
        <w:tc>
          <w:tcPr>
            <w:tcW w:w="1479" w:type="dxa"/>
            <w:shd w:val="clear" w:color="auto" w:fill="auto"/>
          </w:tcPr>
          <w:p w14:paraId="57DF063F" w14:textId="7777777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shd w:val="clear" w:color="auto" w:fill="auto"/>
            <w:vAlign w:val="bottom"/>
          </w:tcPr>
          <w:p w14:paraId="21FF79B4"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Percentage of</w:t>
            </w:r>
          </w:p>
        </w:tc>
        <w:tc>
          <w:tcPr>
            <w:tcW w:w="1872" w:type="dxa"/>
            <w:gridSpan w:val="3"/>
            <w:tcBorders>
              <w:top w:val="single" w:sz="4" w:space="0" w:color="auto"/>
            </w:tcBorders>
            <w:shd w:val="clear" w:color="auto" w:fill="auto"/>
            <w:vAlign w:val="bottom"/>
          </w:tcPr>
          <w:p w14:paraId="60ECA78F"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Investment at</w:t>
            </w:r>
          </w:p>
        </w:tc>
        <w:tc>
          <w:tcPr>
            <w:tcW w:w="1875" w:type="dxa"/>
            <w:gridSpan w:val="2"/>
            <w:tcBorders>
              <w:top w:val="single" w:sz="4" w:space="0" w:color="auto"/>
            </w:tcBorders>
            <w:shd w:val="clear" w:color="auto" w:fill="auto"/>
            <w:vAlign w:val="bottom"/>
          </w:tcPr>
          <w:p w14:paraId="71E5097D" w14:textId="25760D01"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Investment at</w:t>
            </w:r>
          </w:p>
        </w:tc>
      </w:tr>
      <w:tr w:rsidR="0033427E" w:rsidRPr="00DF7EF1" w14:paraId="338AE544" w14:textId="77777777" w:rsidTr="00C901AF">
        <w:trPr>
          <w:trHeight w:val="60"/>
        </w:trPr>
        <w:tc>
          <w:tcPr>
            <w:tcW w:w="850" w:type="dxa"/>
            <w:shd w:val="clear" w:color="auto" w:fill="auto"/>
          </w:tcPr>
          <w:p w14:paraId="65E3A46B" w14:textId="77777777" w:rsidR="0033427E" w:rsidRPr="00DF7EF1" w:rsidRDefault="0033427E" w:rsidP="0033427E">
            <w:pPr>
              <w:ind w:left="-101" w:right="-72"/>
              <w:jc w:val="center"/>
              <w:rPr>
                <w:rFonts w:ascii="Arial" w:eastAsia="Arial Unicode MS" w:hAnsi="Arial" w:cs="Arial"/>
                <w:color w:val="000000"/>
                <w:sz w:val="14"/>
                <w:szCs w:val="14"/>
              </w:rPr>
            </w:pPr>
          </w:p>
        </w:tc>
        <w:tc>
          <w:tcPr>
            <w:tcW w:w="1133" w:type="dxa"/>
            <w:shd w:val="clear" w:color="auto" w:fill="auto"/>
          </w:tcPr>
          <w:p w14:paraId="692796ED" w14:textId="652BDE33" w:rsidR="0033427E" w:rsidRPr="00DF7EF1" w:rsidRDefault="0033427E" w:rsidP="0033427E">
            <w:pPr>
              <w:ind w:right="-72"/>
              <w:jc w:val="center"/>
              <w:rPr>
                <w:rFonts w:ascii="Arial" w:eastAsia="Arial Unicode MS" w:hAnsi="Arial" w:cs="Arial"/>
                <w:b/>
                <w:bCs/>
                <w:color w:val="000000"/>
                <w:sz w:val="14"/>
                <w:szCs w:val="14"/>
              </w:rPr>
            </w:pPr>
          </w:p>
        </w:tc>
        <w:tc>
          <w:tcPr>
            <w:tcW w:w="1479" w:type="dxa"/>
            <w:shd w:val="clear" w:color="auto" w:fill="auto"/>
          </w:tcPr>
          <w:p w14:paraId="2ED5FE2E" w14:textId="6A2C0807" w:rsidR="0033427E" w:rsidRPr="00DF7EF1" w:rsidRDefault="0033427E" w:rsidP="0033427E">
            <w:pPr>
              <w:ind w:right="-72"/>
              <w:jc w:val="center"/>
              <w:rPr>
                <w:rFonts w:ascii="Arial" w:eastAsia="Arial Unicode MS" w:hAnsi="Arial" w:cs="Arial"/>
                <w:b/>
                <w:bCs/>
                <w:color w:val="000000"/>
                <w:sz w:val="14"/>
                <w:szCs w:val="14"/>
              </w:rPr>
            </w:pPr>
          </w:p>
        </w:tc>
        <w:tc>
          <w:tcPr>
            <w:tcW w:w="1728" w:type="dxa"/>
            <w:gridSpan w:val="2"/>
            <w:tcBorders>
              <w:bottom w:val="single" w:sz="4" w:space="0" w:color="auto"/>
            </w:tcBorders>
            <w:shd w:val="clear" w:color="auto" w:fill="auto"/>
            <w:vAlign w:val="bottom"/>
          </w:tcPr>
          <w:p w14:paraId="6284FCC1" w14:textId="77777777"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ownership interest</w:t>
            </w:r>
          </w:p>
        </w:tc>
        <w:tc>
          <w:tcPr>
            <w:tcW w:w="1872" w:type="dxa"/>
            <w:gridSpan w:val="3"/>
            <w:tcBorders>
              <w:bottom w:val="single" w:sz="4" w:space="0" w:color="auto"/>
            </w:tcBorders>
            <w:shd w:val="clear" w:color="auto" w:fill="auto"/>
            <w:vAlign w:val="bottom"/>
          </w:tcPr>
          <w:p w14:paraId="22E17459" w14:textId="73641A40"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equity method</w:t>
            </w:r>
          </w:p>
        </w:tc>
        <w:tc>
          <w:tcPr>
            <w:tcW w:w="1875" w:type="dxa"/>
            <w:gridSpan w:val="2"/>
            <w:tcBorders>
              <w:bottom w:val="single" w:sz="4" w:space="0" w:color="auto"/>
            </w:tcBorders>
            <w:shd w:val="clear" w:color="auto" w:fill="auto"/>
            <w:vAlign w:val="bottom"/>
          </w:tcPr>
          <w:p w14:paraId="3E3933F4" w14:textId="1D62533F" w:rsidR="0033427E" w:rsidRPr="00DF7EF1" w:rsidRDefault="0033427E" w:rsidP="0033427E">
            <w:pPr>
              <w:ind w:right="-72"/>
              <w:jc w:val="center"/>
              <w:rPr>
                <w:rFonts w:ascii="Arial" w:eastAsia="Arial Unicode MS" w:hAnsi="Arial" w:cs="Arial"/>
                <w:b/>
                <w:bCs/>
                <w:color w:val="000000"/>
                <w:spacing w:val="-2"/>
                <w:sz w:val="14"/>
                <w:szCs w:val="14"/>
              </w:rPr>
            </w:pPr>
            <w:r w:rsidRPr="00DF7EF1">
              <w:rPr>
                <w:rFonts w:ascii="Arial" w:eastAsia="Arial Unicode MS" w:hAnsi="Arial" w:cs="Arial"/>
                <w:b/>
                <w:bCs/>
                <w:color w:val="000000"/>
                <w:sz w:val="14"/>
                <w:szCs w:val="14"/>
              </w:rPr>
              <w:t>cost method</w:t>
            </w:r>
          </w:p>
        </w:tc>
      </w:tr>
      <w:tr w:rsidR="005B0E6E" w:rsidRPr="00DF7EF1" w14:paraId="524DC534" w14:textId="77777777" w:rsidTr="00C901AF">
        <w:trPr>
          <w:trHeight w:val="60"/>
        </w:trPr>
        <w:tc>
          <w:tcPr>
            <w:tcW w:w="850" w:type="dxa"/>
            <w:shd w:val="clear" w:color="auto" w:fill="auto"/>
          </w:tcPr>
          <w:p w14:paraId="728A426F" w14:textId="5EF8281C" w:rsidR="005B0E6E" w:rsidRPr="00DF7EF1" w:rsidRDefault="005B0E6E" w:rsidP="005B0E6E">
            <w:pPr>
              <w:ind w:left="-101" w:right="-72"/>
              <w:jc w:val="center"/>
              <w:rPr>
                <w:rFonts w:ascii="Arial" w:eastAsia="Arial Unicode MS" w:hAnsi="Arial" w:cs="Arial"/>
                <w:color w:val="000000"/>
                <w:sz w:val="14"/>
                <w:szCs w:val="14"/>
              </w:rPr>
            </w:pPr>
          </w:p>
        </w:tc>
        <w:tc>
          <w:tcPr>
            <w:tcW w:w="1133" w:type="dxa"/>
            <w:shd w:val="clear" w:color="auto" w:fill="auto"/>
          </w:tcPr>
          <w:p w14:paraId="3D238945" w14:textId="365B3C7A"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Country of</w:t>
            </w:r>
          </w:p>
        </w:tc>
        <w:tc>
          <w:tcPr>
            <w:tcW w:w="1479" w:type="dxa"/>
            <w:shd w:val="clear" w:color="auto" w:fill="auto"/>
          </w:tcPr>
          <w:p w14:paraId="1755FA1B" w14:textId="7197DDFC"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Nature of</w:t>
            </w:r>
          </w:p>
        </w:tc>
        <w:tc>
          <w:tcPr>
            <w:tcW w:w="864" w:type="dxa"/>
            <w:tcBorders>
              <w:top w:val="single" w:sz="4" w:space="0" w:color="auto"/>
            </w:tcBorders>
            <w:shd w:val="clear" w:color="auto" w:fill="auto"/>
            <w:vAlign w:val="bottom"/>
          </w:tcPr>
          <w:p w14:paraId="58688FB6" w14:textId="4B64A094" w:rsidR="005B0E6E" w:rsidRPr="00DF7EF1" w:rsidRDefault="006173E9" w:rsidP="005B0E6E">
            <w:pPr>
              <w:ind w:right="-72"/>
              <w:jc w:val="right"/>
              <w:rPr>
                <w:rFonts w:ascii="Arial" w:eastAsia="Arial Unicode MS" w:hAnsi="Arial" w:cs="Arial"/>
                <w:b/>
                <w:bCs/>
                <w:color w:val="000000"/>
                <w:spacing w:val="-2"/>
                <w:sz w:val="14"/>
                <w:szCs w:val="14"/>
              </w:rPr>
            </w:pPr>
            <w:r w:rsidRPr="006173E9">
              <w:rPr>
                <w:rFonts w:ascii="Arial" w:eastAsia="Arial Unicode MS" w:hAnsi="Arial" w:cs="Arial"/>
                <w:b/>
                <w:bCs/>
                <w:color w:val="000000"/>
                <w:spacing w:val="-2"/>
                <w:sz w:val="14"/>
                <w:szCs w:val="14"/>
                <w:lang w:val="en-GB"/>
              </w:rPr>
              <w:t>2023</w:t>
            </w:r>
          </w:p>
        </w:tc>
        <w:tc>
          <w:tcPr>
            <w:tcW w:w="864" w:type="dxa"/>
            <w:tcBorders>
              <w:top w:val="single" w:sz="4" w:space="0" w:color="auto"/>
            </w:tcBorders>
            <w:shd w:val="clear" w:color="auto" w:fill="auto"/>
            <w:vAlign w:val="bottom"/>
          </w:tcPr>
          <w:p w14:paraId="3E5E11E8" w14:textId="7DC5E93A" w:rsidR="005B0E6E" w:rsidRPr="00DF7EF1" w:rsidRDefault="006173E9" w:rsidP="005B0E6E">
            <w:pPr>
              <w:ind w:right="-72"/>
              <w:jc w:val="right"/>
              <w:rPr>
                <w:rFonts w:ascii="Arial" w:eastAsia="Arial Unicode MS" w:hAnsi="Arial" w:cs="Arial"/>
                <w:b/>
                <w:bCs/>
                <w:color w:val="000000"/>
                <w:spacing w:val="-2"/>
                <w:sz w:val="14"/>
                <w:szCs w:val="14"/>
                <w:cs/>
              </w:rPr>
            </w:pPr>
            <w:r w:rsidRPr="006173E9">
              <w:rPr>
                <w:rFonts w:ascii="Arial" w:eastAsia="Arial Unicode MS" w:hAnsi="Arial" w:cs="Arial"/>
                <w:b/>
                <w:bCs/>
                <w:color w:val="000000"/>
                <w:spacing w:val="-2"/>
                <w:sz w:val="14"/>
                <w:szCs w:val="14"/>
                <w:lang w:val="en-GB"/>
              </w:rPr>
              <w:t>2022</w:t>
            </w:r>
          </w:p>
        </w:tc>
        <w:tc>
          <w:tcPr>
            <w:tcW w:w="936" w:type="dxa"/>
            <w:tcBorders>
              <w:top w:val="single" w:sz="4" w:space="0" w:color="auto"/>
            </w:tcBorders>
            <w:shd w:val="clear" w:color="auto" w:fill="auto"/>
            <w:vAlign w:val="bottom"/>
          </w:tcPr>
          <w:p w14:paraId="39E1D47D" w14:textId="044E8AE7" w:rsidR="005B0E6E" w:rsidRPr="00DF7EF1" w:rsidRDefault="006173E9" w:rsidP="005B0E6E">
            <w:pPr>
              <w:ind w:right="-72"/>
              <w:jc w:val="right"/>
              <w:rPr>
                <w:rFonts w:ascii="Arial" w:eastAsia="Arial Unicode MS" w:hAnsi="Arial" w:cs="Arial"/>
                <w:b/>
                <w:bCs/>
                <w:color w:val="000000"/>
                <w:spacing w:val="-2"/>
                <w:sz w:val="14"/>
                <w:szCs w:val="14"/>
              </w:rPr>
            </w:pPr>
            <w:r w:rsidRPr="006173E9">
              <w:rPr>
                <w:rFonts w:ascii="Arial" w:eastAsia="Arial Unicode MS" w:hAnsi="Arial" w:cs="Arial"/>
                <w:b/>
                <w:bCs/>
                <w:color w:val="000000"/>
                <w:spacing w:val="-2"/>
                <w:sz w:val="14"/>
                <w:szCs w:val="14"/>
                <w:lang w:val="en-GB"/>
              </w:rPr>
              <w:t>2023</w:t>
            </w:r>
          </w:p>
        </w:tc>
        <w:tc>
          <w:tcPr>
            <w:tcW w:w="936" w:type="dxa"/>
            <w:gridSpan w:val="2"/>
            <w:tcBorders>
              <w:top w:val="single" w:sz="4" w:space="0" w:color="auto"/>
            </w:tcBorders>
            <w:shd w:val="clear" w:color="auto" w:fill="auto"/>
            <w:vAlign w:val="bottom"/>
          </w:tcPr>
          <w:p w14:paraId="27A185C5" w14:textId="4FA779DE" w:rsidR="005B0E6E" w:rsidRPr="00DF7EF1" w:rsidRDefault="006173E9" w:rsidP="005B0E6E">
            <w:pPr>
              <w:ind w:right="-72"/>
              <w:jc w:val="right"/>
              <w:rPr>
                <w:rFonts w:ascii="Arial" w:eastAsia="Arial Unicode MS" w:hAnsi="Arial" w:cs="Arial"/>
                <w:b/>
                <w:bCs/>
                <w:color w:val="000000"/>
                <w:spacing w:val="-2"/>
                <w:sz w:val="14"/>
                <w:szCs w:val="14"/>
                <w:cs/>
              </w:rPr>
            </w:pPr>
            <w:r w:rsidRPr="006173E9">
              <w:rPr>
                <w:rFonts w:ascii="Arial" w:eastAsia="Arial Unicode MS" w:hAnsi="Arial" w:cs="Arial"/>
                <w:b/>
                <w:bCs/>
                <w:color w:val="000000"/>
                <w:spacing w:val="-2"/>
                <w:sz w:val="14"/>
                <w:szCs w:val="14"/>
                <w:lang w:val="en-GB"/>
              </w:rPr>
              <w:t>2022</w:t>
            </w:r>
          </w:p>
        </w:tc>
        <w:tc>
          <w:tcPr>
            <w:tcW w:w="936" w:type="dxa"/>
            <w:tcBorders>
              <w:top w:val="single" w:sz="4" w:space="0" w:color="auto"/>
            </w:tcBorders>
            <w:shd w:val="clear" w:color="auto" w:fill="auto"/>
            <w:vAlign w:val="bottom"/>
          </w:tcPr>
          <w:p w14:paraId="7A959F8B" w14:textId="522CDA67" w:rsidR="005B0E6E" w:rsidRPr="00DF7EF1" w:rsidRDefault="006173E9" w:rsidP="005B0E6E">
            <w:pPr>
              <w:ind w:right="-72"/>
              <w:jc w:val="right"/>
              <w:rPr>
                <w:rFonts w:ascii="Arial" w:eastAsia="Arial Unicode MS" w:hAnsi="Arial" w:cs="Arial"/>
                <w:b/>
                <w:bCs/>
                <w:color w:val="000000"/>
                <w:spacing w:val="-2"/>
                <w:sz w:val="14"/>
                <w:szCs w:val="14"/>
              </w:rPr>
            </w:pPr>
            <w:r w:rsidRPr="006173E9">
              <w:rPr>
                <w:rFonts w:ascii="Arial" w:eastAsia="Arial Unicode MS" w:hAnsi="Arial" w:cs="Arial"/>
                <w:b/>
                <w:bCs/>
                <w:color w:val="000000"/>
                <w:spacing w:val="-2"/>
                <w:sz w:val="14"/>
                <w:szCs w:val="14"/>
                <w:lang w:val="en-GB"/>
              </w:rPr>
              <w:t>2023</w:t>
            </w:r>
          </w:p>
        </w:tc>
        <w:tc>
          <w:tcPr>
            <w:tcW w:w="939" w:type="dxa"/>
            <w:tcBorders>
              <w:top w:val="single" w:sz="4" w:space="0" w:color="auto"/>
            </w:tcBorders>
            <w:shd w:val="clear" w:color="auto" w:fill="auto"/>
            <w:vAlign w:val="bottom"/>
          </w:tcPr>
          <w:p w14:paraId="5916948D" w14:textId="3D1F9699" w:rsidR="005B0E6E" w:rsidRPr="00DF7EF1" w:rsidRDefault="006173E9" w:rsidP="005B0E6E">
            <w:pPr>
              <w:ind w:right="-72"/>
              <w:jc w:val="right"/>
              <w:rPr>
                <w:rFonts w:ascii="Arial" w:eastAsia="Arial Unicode MS" w:hAnsi="Arial" w:cs="Arial"/>
                <w:b/>
                <w:bCs/>
                <w:color w:val="000000"/>
                <w:spacing w:val="-2"/>
                <w:sz w:val="14"/>
                <w:szCs w:val="14"/>
                <w:cs/>
              </w:rPr>
            </w:pPr>
            <w:r w:rsidRPr="006173E9">
              <w:rPr>
                <w:rFonts w:ascii="Arial" w:eastAsia="Arial Unicode MS" w:hAnsi="Arial" w:cs="Arial"/>
                <w:b/>
                <w:bCs/>
                <w:color w:val="000000"/>
                <w:spacing w:val="-2"/>
                <w:sz w:val="14"/>
                <w:szCs w:val="14"/>
                <w:lang w:val="en-GB"/>
              </w:rPr>
              <w:t>2022</w:t>
            </w:r>
          </w:p>
        </w:tc>
      </w:tr>
      <w:tr w:rsidR="005B0E6E" w:rsidRPr="00DF7EF1" w14:paraId="233B9DE3" w14:textId="77777777" w:rsidTr="00C901AF">
        <w:trPr>
          <w:trHeight w:val="60"/>
        </w:trPr>
        <w:tc>
          <w:tcPr>
            <w:tcW w:w="850" w:type="dxa"/>
            <w:tcBorders>
              <w:bottom w:val="single" w:sz="4" w:space="0" w:color="auto"/>
            </w:tcBorders>
            <w:shd w:val="clear" w:color="auto" w:fill="auto"/>
          </w:tcPr>
          <w:p w14:paraId="0C934FE2" w14:textId="0D6067A2" w:rsidR="005B0E6E" w:rsidRPr="00DF7EF1" w:rsidRDefault="005B0E6E" w:rsidP="005B0E6E">
            <w:pPr>
              <w:ind w:left="-101" w:right="-72"/>
              <w:jc w:val="center"/>
              <w:rPr>
                <w:rFonts w:ascii="Arial" w:eastAsia="Arial Unicode MS" w:hAnsi="Arial" w:cs="Arial"/>
                <w:color w:val="000000"/>
                <w:sz w:val="14"/>
                <w:szCs w:val="14"/>
              </w:rPr>
            </w:pPr>
            <w:r w:rsidRPr="00DF7EF1">
              <w:rPr>
                <w:rFonts w:ascii="Arial" w:eastAsia="Arial Unicode MS" w:hAnsi="Arial" w:cs="Arial"/>
                <w:b/>
                <w:bCs/>
                <w:color w:val="000000"/>
                <w:sz w:val="14"/>
                <w:szCs w:val="14"/>
              </w:rPr>
              <w:t>Entity name</w:t>
            </w:r>
          </w:p>
        </w:tc>
        <w:tc>
          <w:tcPr>
            <w:tcW w:w="1133" w:type="dxa"/>
            <w:tcBorders>
              <w:bottom w:val="single" w:sz="4" w:space="0" w:color="auto"/>
            </w:tcBorders>
            <w:shd w:val="clear" w:color="auto" w:fill="auto"/>
          </w:tcPr>
          <w:p w14:paraId="0A6C4B79" w14:textId="02CB385B"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incorporation</w:t>
            </w:r>
          </w:p>
        </w:tc>
        <w:tc>
          <w:tcPr>
            <w:tcW w:w="1479" w:type="dxa"/>
            <w:tcBorders>
              <w:bottom w:val="single" w:sz="4" w:space="0" w:color="auto"/>
            </w:tcBorders>
            <w:shd w:val="clear" w:color="auto" w:fill="auto"/>
          </w:tcPr>
          <w:p w14:paraId="77982789" w14:textId="36524DA3" w:rsidR="005B0E6E" w:rsidRPr="00DF7EF1" w:rsidRDefault="005B0E6E" w:rsidP="005B0E6E">
            <w:pPr>
              <w:ind w:right="-72"/>
              <w:jc w:val="center"/>
              <w:rPr>
                <w:rFonts w:ascii="Arial" w:eastAsia="Arial Unicode MS" w:hAnsi="Arial" w:cs="Arial"/>
                <w:b/>
                <w:bCs/>
                <w:color w:val="000000"/>
                <w:sz w:val="14"/>
                <w:szCs w:val="14"/>
              </w:rPr>
            </w:pPr>
            <w:r w:rsidRPr="00DF7EF1">
              <w:rPr>
                <w:rFonts w:ascii="Arial" w:eastAsia="Arial Unicode MS" w:hAnsi="Arial" w:cs="Arial"/>
                <w:b/>
                <w:bCs/>
                <w:color w:val="000000"/>
                <w:sz w:val="14"/>
                <w:szCs w:val="14"/>
              </w:rPr>
              <w:t>business</w:t>
            </w:r>
          </w:p>
        </w:tc>
        <w:tc>
          <w:tcPr>
            <w:tcW w:w="864" w:type="dxa"/>
            <w:tcBorders>
              <w:bottom w:val="single" w:sz="4" w:space="0" w:color="auto"/>
            </w:tcBorders>
            <w:shd w:val="clear" w:color="auto" w:fill="auto"/>
          </w:tcPr>
          <w:p w14:paraId="2331B705" w14:textId="1123B286" w:rsidR="005B0E6E" w:rsidRPr="00DF7EF1" w:rsidRDefault="005B0E6E" w:rsidP="005B0E6E">
            <w:pPr>
              <w:ind w:right="-72"/>
              <w:jc w:val="right"/>
              <w:rPr>
                <w:rFonts w:ascii="Arial" w:eastAsia="Arial Unicode MS" w:hAnsi="Arial" w:cs="Arial"/>
                <w:b/>
                <w:bCs/>
                <w:color w:val="000000"/>
                <w:spacing w:val="-4"/>
                <w:sz w:val="14"/>
                <w:szCs w:val="14"/>
              </w:rPr>
            </w:pPr>
            <w:r w:rsidRPr="00DF7EF1">
              <w:rPr>
                <w:rFonts w:ascii="Arial" w:eastAsia="Arial Unicode MS" w:hAnsi="Arial" w:cs="Arial"/>
                <w:b/>
                <w:bCs/>
                <w:color w:val="000000"/>
                <w:spacing w:val="-4"/>
                <w:sz w:val="14"/>
                <w:szCs w:val="14"/>
              </w:rPr>
              <w:t>Percentage</w:t>
            </w:r>
          </w:p>
        </w:tc>
        <w:tc>
          <w:tcPr>
            <w:tcW w:w="864" w:type="dxa"/>
            <w:tcBorders>
              <w:bottom w:val="single" w:sz="4" w:space="0" w:color="auto"/>
            </w:tcBorders>
            <w:shd w:val="clear" w:color="auto" w:fill="auto"/>
          </w:tcPr>
          <w:p w14:paraId="45470538" w14:textId="0B8C60DE" w:rsidR="005B0E6E" w:rsidRPr="00DF7EF1" w:rsidRDefault="005B0E6E" w:rsidP="005B0E6E">
            <w:pPr>
              <w:ind w:right="-72"/>
              <w:jc w:val="right"/>
              <w:rPr>
                <w:rFonts w:ascii="Arial" w:eastAsia="Arial Unicode MS" w:hAnsi="Arial" w:cs="Arial"/>
                <w:b/>
                <w:bCs/>
                <w:color w:val="000000"/>
                <w:spacing w:val="-4"/>
                <w:sz w:val="14"/>
                <w:szCs w:val="14"/>
              </w:rPr>
            </w:pPr>
            <w:r w:rsidRPr="00DF7EF1">
              <w:rPr>
                <w:rFonts w:ascii="Arial" w:eastAsia="Arial Unicode MS" w:hAnsi="Arial" w:cs="Arial"/>
                <w:b/>
                <w:bCs/>
                <w:color w:val="000000"/>
                <w:spacing w:val="-4"/>
                <w:sz w:val="14"/>
                <w:szCs w:val="14"/>
              </w:rPr>
              <w:t>Percentage</w:t>
            </w:r>
          </w:p>
        </w:tc>
        <w:tc>
          <w:tcPr>
            <w:tcW w:w="936" w:type="dxa"/>
            <w:tcBorders>
              <w:bottom w:val="single" w:sz="4" w:space="0" w:color="auto"/>
            </w:tcBorders>
            <w:shd w:val="clear" w:color="auto" w:fill="auto"/>
          </w:tcPr>
          <w:p w14:paraId="50A01D58" w14:textId="0ED3B481" w:rsidR="005B0E6E" w:rsidRPr="00DF7EF1" w:rsidRDefault="005B0E6E" w:rsidP="005B0E6E">
            <w:pPr>
              <w:ind w:right="-72"/>
              <w:jc w:val="right"/>
              <w:rPr>
                <w:rFonts w:ascii="Arial" w:eastAsia="Arial Unicode MS" w:hAnsi="Arial" w:cs="Arial"/>
                <w:b/>
                <w:bCs/>
                <w:color w:val="000000"/>
                <w:sz w:val="14"/>
                <w:szCs w:val="14"/>
              </w:rPr>
            </w:pPr>
            <w:r w:rsidRPr="00DF7EF1">
              <w:rPr>
                <w:rFonts w:ascii="Arial" w:hAnsi="Arial" w:cs="Arial"/>
                <w:b/>
                <w:bCs/>
                <w:color w:val="000000"/>
                <w:sz w:val="14"/>
                <w:szCs w:val="14"/>
                <w:lang w:val="en-GB" w:eastAsia="en-GB"/>
              </w:rPr>
              <w:t>Baht</w:t>
            </w:r>
          </w:p>
        </w:tc>
        <w:tc>
          <w:tcPr>
            <w:tcW w:w="936" w:type="dxa"/>
            <w:gridSpan w:val="2"/>
            <w:tcBorders>
              <w:bottom w:val="single" w:sz="4" w:space="0" w:color="auto"/>
            </w:tcBorders>
            <w:shd w:val="clear" w:color="auto" w:fill="auto"/>
          </w:tcPr>
          <w:p w14:paraId="2992974E" w14:textId="1EB49FD7" w:rsidR="005B0E6E" w:rsidRPr="00DF7EF1" w:rsidRDefault="005B0E6E" w:rsidP="005B0E6E">
            <w:pPr>
              <w:ind w:right="-72"/>
              <w:jc w:val="right"/>
              <w:rPr>
                <w:rFonts w:ascii="Arial" w:eastAsia="Arial Unicode MS" w:hAnsi="Arial" w:cs="Arial"/>
                <w:b/>
                <w:bCs/>
                <w:color w:val="000000"/>
                <w:sz w:val="14"/>
                <w:szCs w:val="14"/>
              </w:rPr>
            </w:pPr>
            <w:r w:rsidRPr="00DF7EF1">
              <w:rPr>
                <w:rFonts w:ascii="Arial" w:hAnsi="Arial" w:cs="Arial"/>
                <w:b/>
                <w:bCs/>
                <w:color w:val="000000"/>
                <w:sz w:val="14"/>
                <w:szCs w:val="14"/>
                <w:lang w:val="en-GB" w:eastAsia="en-GB"/>
              </w:rPr>
              <w:t>Baht</w:t>
            </w:r>
          </w:p>
        </w:tc>
        <w:tc>
          <w:tcPr>
            <w:tcW w:w="936" w:type="dxa"/>
            <w:tcBorders>
              <w:bottom w:val="single" w:sz="4" w:space="0" w:color="auto"/>
            </w:tcBorders>
            <w:shd w:val="clear" w:color="auto" w:fill="auto"/>
          </w:tcPr>
          <w:p w14:paraId="77C3591C" w14:textId="1FB40FEC" w:rsidR="005B0E6E" w:rsidRPr="00DF7EF1" w:rsidRDefault="005B0E6E" w:rsidP="005B0E6E">
            <w:pPr>
              <w:ind w:right="-72"/>
              <w:jc w:val="right"/>
              <w:rPr>
                <w:rFonts w:ascii="Arial" w:eastAsia="Arial Unicode MS" w:hAnsi="Arial" w:cs="Arial"/>
                <w:b/>
                <w:bCs/>
                <w:color w:val="000000"/>
                <w:sz w:val="14"/>
                <w:szCs w:val="14"/>
                <w:cs/>
              </w:rPr>
            </w:pPr>
            <w:r w:rsidRPr="00DF7EF1">
              <w:rPr>
                <w:rFonts w:ascii="Arial" w:hAnsi="Arial" w:cs="Arial"/>
                <w:b/>
                <w:bCs/>
                <w:color w:val="000000"/>
                <w:sz w:val="14"/>
                <w:szCs w:val="14"/>
                <w:lang w:val="en-GB" w:eastAsia="en-GB"/>
              </w:rPr>
              <w:t>Baht</w:t>
            </w:r>
          </w:p>
        </w:tc>
        <w:tc>
          <w:tcPr>
            <w:tcW w:w="939" w:type="dxa"/>
            <w:tcBorders>
              <w:bottom w:val="single" w:sz="4" w:space="0" w:color="auto"/>
            </w:tcBorders>
            <w:shd w:val="clear" w:color="auto" w:fill="auto"/>
          </w:tcPr>
          <w:p w14:paraId="1C3E75D8" w14:textId="23C2EEF0" w:rsidR="005B0E6E" w:rsidRPr="00DF7EF1" w:rsidRDefault="005B0E6E" w:rsidP="005B0E6E">
            <w:pPr>
              <w:ind w:right="-72"/>
              <w:jc w:val="right"/>
              <w:rPr>
                <w:rFonts w:ascii="Arial" w:eastAsia="Arial Unicode MS" w:hAnsi="Arial" w:cs="Arial"/>
                <w:b/>
                <w:bCs/>
                <w:color w:val="000000"/>
                <w:sz w:val="14"/>
                <w:szCs w:val="14"/>
                <w:cs/>
              </w:rPr>
            </w:pPr>
            <w:r w:rsidRPr="00DF7EF1">
              <w:rPr>
                <w:rFonts w:ascii="Arial" w:hAnsi="Arial" w:cs="Arial"/>
                <w:b/>
                <w:bCs/>
                <w:color w:val="000000"/>
                <w:sz w:val="14"/>
                <w:szCs w:val="14"/>
                <w:lang w:val="en-GB" w:eastAsia="en-GB"/>
              </w:rPr>
              <w:t>Baht</w:t>
            </w:r>
          </w:p>
        </w:tc>
      </w:tr>
      <w:tr w:rsidR="005B0E6E" w:rsidRPr="00DF7EF1" w14:paraId="758708FD" w14:textId="77777777" w:rsidTr="00C901AF">
        <w:trPr>
          <w:trHeight w:val="70"/>
        </w:trPr>
        <w:tc>
          <w:tcPr>
            <w:tcW w:w="850" w:type="dxa"/>
            <w:shd w:val="clear" w:color="auto" w:fill="auto"/>
          </w:tcPr>
          <w:p w14:paraId="4124CCB4" w14:textId="77777777" w:rsidR="005B0E6E" w:rsidRPr="00DF7EF1" w:rsidRDefault="005B0E6E" w:rsidP="005B0E6E">
            <w:pPr>
              <w:jc w:val="left"/>
              <w:rPr>
                <w:rFonts w:ascii="Arial" w:hAnsi="Arial" w:cs="Arial"/>
                <w:color w:val="000000"/>
                <w:sz w:val="10"/>
                <w:szCs w:val="10"/>
              </w:rPr>
            </w:pPr>
          </w:p>
        </w:tc>
        <w:tc>
          <w:tcPr>
            <w:tcW w:w="1133" w:type="dxa"/>
            <w:shd w:val="clear" w:color="auto" w:fill="auto"/>
          </w:tcPr>
          <w:p w14:paraId="3BCDFAEB" w14:textId="77777777" w:rsidR="005B0E6E" w:rsidRPr="00DF7EF1" w:rsidRDefault="005B0E6E" w:rsidP="005B0E6E">
            <w:pPr>
              <w:ind w:right="-72"/>
              <w:rPr>
                <w:rFonts w:ascii="Arial" w:eastAsia="Arial Unicode MS" w:hAnsi="Arial" w:cs="Arial"/>
                <w:b/>
                <w:bCs/>
                <w:color w:val="000000"/>
                <w:sz w:val="10"/>
                <w:szCs w:val="10"/>
              </w:rPr>
            </w:pPr>
          </w:p>
        </w:tc>
        <w:tc>
          <w:tcPr>
            <w:tcW w:w="1479" w:type="dxa"/>
            <w:shd w:val="clear" w:color="auto" w:fill="auto"/>
          </w:tcPr>
          <w:p w14:paraId="681FE7EE" w14:textId="77777777" w:rsidR="005B0E6E" w:rsidRPr="00DF7EF1" w:rsidRDefault="005B0E6E" w:rsidP="005B0E6E">
            <w:pPr>
              <w:ind w:right="-72"/>
              <w:rPr>
                <w:rFonts w:ascii="Arial" w:eastAsia="Arial Unicode MS" w:hAnsi="Arial" w:cs="Arial"/>
                <w:b/>
                <w:bCs/>
                <w:color w:val="000000"/>
                <w:sz w:val="10"/>
                <w:szCs w:val="10"/>
              </w:rPr>
            </w:pPr>
          </w:p>
        </w:tc>
        <w:tc>
          <w:tcPr>
            <w:tcW w:w="864" w:type="dxa"/>
            <w:shd w:val="clear" w:color="auto" w:fill="FAFAFA"/>
          </w:tcPr>
          <w:p w14:paraId="2B117825" w14:textId="77777777" w:rsidR="005B0E6E" w:rsidRPr="00DF7EF1" w:rsidRDefault="005B0E6E" w:rsidP="005B0E6E">
            <w:pPr>
              <w:ind w:right="-72"/>
              <w:rPr>
                <w:rFonts w:ascii="Arial" w:eastAsia="Arial Unicode MS" w:hAnsi="Arial" w:cs="Arial"/>
                <w:b/>
                <w:bCs/>
                <w:color w:val="000000"/>
                <w:sz w:val="10"/>
                <w:szCs w:val="10"/>
              </w:rPr>
            </w:pPr>
          </w:p>
        </w:tc>
        <w:tc>
          <w:tcPr>
            <w:tcW w:w="864" w:type="dxa"/>
            <w:shd w:val="clear" w:color="auto" w:fill="auto"/>
          </w:tcPr>
          <w:p w14:paraId="583ADF62" w14:textId="77777777" w:rsidR="005B0E6E" w:rsidRPr="00DF7EF1" w:rsidRDefault="005B0E6E" w:rsidP="005B0E6E">
            <w:pPr>
              <w:ind w:right="-72"/>
              <w:rPr>
                <w:rFonts w:ascii="Arial" w:eastAsia="Arial Unicode MS" w:hAnsi="Arial" w:cs="Arial"/>
                <w:b/>
                <w:bCs/>
                <w:color w:val="000000"/>
                <w:sz w:val="10"/>
                <w:szCs w:val="10"/>
              </w:rPr>
            </w:pPr>
          </w:p>
        </w:tc>
        <w:tc>
          <w:tcPr>
            <w:tcW w:w="936" w:type="dxa"/>
            <w:shd w:val="clear" w:color="auto" w:fill="FAFAFA"/>
          </w:tcPr>
          <w:p w14:paraId="6598986D" w14:textId="77777777" w:rsidR="005B0E6E" w:rsidRPr="00DF7EF1" w:rsidRDefault="005B0E6E" w:rsidP="005B0E6E">
            <w:pPr>
              <w:ind w:right="-72"/>
              <w:rPr>
                <w:rFonts w:ascii="Arial" w:eastAsia="Arial Unicode MS" w:hAnsi="Arial" w:cs="Arial"/>
                <w:b/>
                <w:bCs/>
                <w:color w:val="000000"/>
                <w:sz w:val="10"/>
                <w:szCs w:val="10"/>
              </w:rPr>
            </w:pPr>
          </w:p>
        </w:tc>
        <w:tc>
          <w:tcPr>
            <w:tcW w:w="936" w:type="dxa"/>
            <w:gridSpan w:val="2"/>
            <w:shd w:val="clear" w:color="auto" w:fill="auto"/>
          </w:tcPr>
          <w:p w14:paraId="2A1C8808" w14:textId="77777777" w:rsidR="005B0E6E" w:rsidRPr="00DF7EF1" w:rsidRDefault="005B0E6E" w:rsidP="005B0E6E">
            <w:pPr>
              <w:ind w:right="-72"/>
              <w:rPr>
                <w:rFonts w:ascii="Arial" w:eastAsia="Arial Unicode MS" w:hAnsi="Arial" w:cs="Arial"/>
                <w:b/>
                <w:bCs/>
                <w:color w:val="000000"/>
                <w:sz w:val="10"/>
                <w:szCs w:val="10"/>
                <w:cs/>
              </w:rPr>
            </w:pPr>
          </w:p>
        </w:tc>
        <w:tc>
          <w:tcPr>
            <w:tcW w:w="936" w:type="dxa"/>
            <w:shd w:val="clear" w:color="auto" w:fill="FAFAFA"/>
          </w:tcPr>
          <w:p w14:paraId="239B6D1B" w14:textId="77777777" w:rsidR="005B0E6E" w:rsidRPr="00DF7EF1" w:rsidRDefault="005B0E6E" w:rsidP="005B0E6E">
            <w:pPr>
              <w:ind w:right="-72"/>
              <w:rPr>
                <w:rFonts w:ascii="Arial" w:eastAsia="Arial Unicode MS" w:hAnsi="Arial" w:cs="Arial"/>
                <w:color w:val="000000"/>
                <w:sz w:val="10"/>
                <w:szCs w:val="10"/>
              </w:rPr>
            </w:pPr>
          </w:p>
        </w:tc>
        <w:tc>
          <w:tcPr>
            <w:tcW w:w="939" w:type="dxa"/>
            <w:shd w:val="clear" w:color="auto" w:fill="auto"/>
          </w:tcPr>
          <w:p w14:paraId="1CB56241" w14:textId="77777777" w:rsidR="005B0E6E" w:rsidRPr="00DF7EF1" w:rsidRDefault="005B0E6E" w:rsidP="005B0E6E">
            <w:pPr>
              <w:ind w:right="-72"/>
              <w:rPr>
                <w:rFonts w:ascii="Arial" w:eastAsia="Arial Unicode MS" w:hAnsi="Arial" w:cs="Arial"/>
                <w:b/>
                <w:bCs/>
                <w:color w:val="000000"/>
                <w:sz w:val="10"/>
                <w:szCs w:val="10"/>
              </w:rPr>
            </w:pPr>
          </w:p>
        </w:tc>
      </w:tr>
      <w:tr w:rsidR="0043185B" w:rsidRPr="00DF7EF1" w14:paraId="76807556" w14:textId="77777777" w:rsidTr="00C901AF">
        <w:trPr>
          <w:trHeight w:val="585"/>
        </w:trPr>
        <w:tc>
          <w:tcPr>
            <w:tcW w:w="850" w:type="dxa"/>
            <w:shd w:val="clear" w:color="auto" w:fill="auto"/>
          </w:tcPr>
          <w:p w14:paraId="51A8A114" w14:textId="77777777" w:rsidR="0043185B" w:rsidRPr="00DF7EF1" w:rsidRDefault="0043185B" w:rsidP="0043185B">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I&amp;I Venture</w:t>
            </w:r>
          </w:p>
          <w:p w14:paraId="65A9321D" w14:textId="1B4C21C2" w:rsidR="0043185B" w:rsidRPr="00DF7EF1" w:rsidRDefault="0043185B" w:rsidP="0043185B">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 xml:space="preserve">  Company   </w:t>
            </w:r>
          </w:p>
          <w:p w14:paraId="5237009D" w14:textId="4A3AEAC4" w:rsidR="0043185B" w:rsidRPr="00DF7EF1" w:rsidRDefault="0043185B" w:rsidP="0043185B">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 xml:space="preserve">  Limited</w:t>
            </w:r>
          </w:p>
        </w:tc>
        <w:tc>
          <w:tcPr>
            <w:tcW w:w="1133" w:type="dxa"/>
            <w:shd w:val="clear" w:color="auto" w:fill="auto"/>
          </w:tcPr>
          <w:p w14:paraId="231F7615" w14:textId="77777777" w:rsidR="0043185B" w:rsidRPr="00DF7EF1" w:rsidRDefault="0043185B" w:rsidP="0043185B">
            <w:pPr>
              <w:ind w:right="-72"/>
              <w:jc w:val="center"/>
              <w:rPr>
                <w:rFonts w:ascii="Arial" w:eastAsia="Arial Unicode MS" w:hAnsi="Arial" w:cs="Arial"/>
                <w:color w:val="000000"/>
                <w:sz w:val="14"/>
                <w:szCs w:val="14"/>
              </w:rPr>
            </w:pPr>
            <w:r w:rsidRPr="00DF7EF1">
              <w:rPr>
                <w:rFonts w:ascii="Arial" w:eastAsia="Arial Unicode MS" w:hAnsi="Arial" w:cs="Arial"/>
                <w:color w:val="000000"/>
                <w:sz w:val="14"/>
                <w:szCs w:val="14"/>
              </w:rPr>
              <w:t>Thailand</w:t>
            </w:r>
          </w:p>
        </w:tc>
        <w:tc>
          <w:tcPr>
            <w:tcW w:w="1479" w:type="dxa"/>
            <w:shd w:val="clear" w:color="auto" w:fill="auto"/>
          </w:tcPr>
          <w:p w14:paraId="481D2F4B" w14:textId="77777777" w:rsidR="0043185B" w:rsidRPr="00DF7EF1" w:rsidRDefault="0043185B" w:rsidP="0043185B">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rPr>
              <w:t xml:space="preserve">Provide </w:t>
            </w:r>
            <w:proofErr w:type="gramStart"/>
            <w:r w:rsidRPr="00DF7EF1">
              <w:rPr>
                <w:rFonts w:ascii="Arial" w:eastAsia="Arial Unicode MS" w:hAnsi="Arial" w:cs="Arial"/>
                <w:color w:val="000000"/>
                <w:sz w:val="14"/>
                <w:szCs w:val="14"/>
              </w:rPr>
              <w:t>services</w:t>
            </w:r>
            <w:proofErr w:type="gramEnd"/>
          </w:p>
          <w:p w14:paraId="22AC3A0C" w14:textId="2BEE233E" w:rsidR="0043185B" w:rsidRPr="00DF7EF1" w:rsidRDefault="0043185B" w:rsidP="0043185B">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 xml:space="preserve">related to </w:t>
            </w:r>
            <w:proofErr w:type="gramStart"/>
            <w:r w:rsidRPr="00DF7EF1">
              <w:rPr>
                <w:rFonts w:ascii="Arial" w:eastAsia="Arial Unicode MS" w:hAnsi="Arial" w:cs="Arial"/>
                <w:color w:val="000000"/>
                <w:sz w:val="14"/>
                <w:szCs w:val="14"/>
              </w:rPr>
              <w:t>digital</w:t>
            </w:r>
            <w:proofErr w:type="gramEnd"/>
          </w:p>
          <w:p w14:paraId="443BA41E" w14:textId="18021858" w:rsidR="0043185B" w:rsidRPr="00DF7EF1" w:rsidRDefault="0043185B" w:rsidP="0043185B">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insurance</w:t>
            </w:r>
          </w:p>
          <w:p w14:paraId="0775C95D" w14:textId="1AC4769A" w:rsidR="0043185B" w:rsidRPr="00DF7EF1" w:rsidRDefault="0043185B" w:rsidP="0043185B">
            <w:pPr>
              <w:ind w:right="-72"/>
              <w:jc w:val="left"/>
              <w:rPr>
                <w:rFonts w:ascii="Arial" w:eastAsia="Arial Unicode MS" w:hAnsi="Arial" w:cs="Arial"/>
                <w:color w:val="000000"/>
                <w:sz w:val="14"/>
                <w:szCs w:val="14"/>
              </w:rPr>
            </w:pPr>
            <w:r w:rsidRPr="00DF7EF1">
              <w:rPr>
                <w:rFonts w:ascii="Arial" w:eastAsia="Arial Unicode MS" w:hAnsi="Arial" w:cs="Arial"/>
                <w:color w:val="000000"/>
                <w:sz w:val="14"/>
                <w:szCs w:val="14"/>
                <w:cs/>
              </w:rPr>
              <w:t xml:space="preserve">   </w:t>
            </w:r>
            <w:r w:rsidRPr="00DF7EF1">
              <w:rPr>
                <w:rFonts w:ascii="Arial" w:eastAsia="Arial Unicode MS" w:hAnsi="Arial" w:cs="Arial"/>
                <w:color w:val="000000"/>
                <w:sz w:val="14"/>
                <w:szCs w:val="14"/>
              </w:rPr>
              <w:t>program</w:t>
            </w:r>
          </w:p>
        </w:tc>
        <w:tc>
          <w:tcPr>
            <w:tcW w:w="864" w:type="dxa"/>
            <w:shd w:val="clear" w:color="auto" w:fill="FAFAFA"/>
          </w:tcPr>
          <w:p w14:paraId="4CBA9B00" w14:textId="561001B4" w:rsidR="0043185B" w:rsidRPr="00DF7EF1" w:rsidRDefault="006173E9" w:rsidP="0043185B">
            <w:pPr>
              <w:ind w:right="-72"/>
              <w:jc w:val="right"/>
              <w:rPr>
                <w:rFonts w:ascii="Arial" w:eastAsia="Arial Unicode MS" w:hAnsi="Arial" w:cs="Arial"/>
                <w:sz w:val="14"/>
                <w:szCs w:val="14"/>
                <w:lang w:val="en-GB"/>
              </w:rPr>
            </w:pPr>
            <w:r w:rsidRPr="006173E9">
              <w:rPr>
                <w:rFonts w:ascii="Arial" w:eastAsia="Arial Unicode MS" w:hAnsi="Arial" w:cs="Arial"/>
                <w:sz w:val="14"/>
                <w:szCs w:val="14"/>
                <w:lang w:val="en-GB"/>
              </w:rPr>
              <w:t>50</w:t>
            </w:r>
            <w:r w:rsidR="0043185B">
              <w:rPr>
                <w:rFonts w:ascii="Arial" w:eastAsia="Arial Unicode MS" w:hAnsi="Arial" w:cs="Arial"/>
                <w:sz w:val="14"/>
                <w:szCs w:val="14"/>
                <w:lang w:val="en-GB"/>
              </w:rPr>
              <w:t>.</w:t>
            </w:r>
            <w:r w:rsidRPr="006173E9">
              <w:rPr>
                <w:rFonts w:ascii="Arial" w:eastAsia="Arial Unicode MS" w:hAnsi="Arial" w:cs="Arial"/>
                <w:sz w:val="14"/>
                <w:szCs w:val="14"/>
                <w:lang w:val="en-GB"/>
              </w:rPr>
              <w:t>00</w:t>
            </w:r>
          </w:p>
        </w:tc>
        <w:tc>
          <w:tcPr>
            <w:tcW w:w="864" w:type="dxa"/>
            <w:shd w:val="clear" w:color="auto" w:fill="auto"/>
          </w:tcPr>
          <w:p w14:paraId="2DD91AE7" w14:textId="043B7876" w:rsidR="0043185B" w:rsidRPr="00DF7EF1" w:rsidRDefault="006173E9" w:rsidP="0043185B">
            <w:pPr>
              <w:ind w:right="-72"/>
              <w:jc w:val="right"/>
              <w:rPr>
                <w:rFonts w:ascii="Arial" w:eastAsia="Arial Unicode MS" w:hAnsi="Arial" w:cs="Arial"/>
                <w:sz w:val="14"/>
                <w:szCs w:val="14"/>
                <w:lang w:val="en-GB"/>
              </w:rPr>
            </w:pPr>
            <w:r w:rsidRPr="006173E9">
              <w:rPr>
                <w:rFonts w:ascii="Arial" w:eastAsia="Arial Unicode MS" w:hAnsi="Arial" w:cs="Arial"/>
                <w:sz w:val="14"/>
                <w:szCs w:val="14"/>
                <w:lang w:val="en-GB"/>
              </w:rPr>
              <w:t>50</w:t>
            </w:r>
            <w:r w:rsidR="0043185B" w:rsidRPr="00DF7EF1">
              <w:rPr>
                <w:rFonts w:ascii="Arial" w:eastAsia="Arial Unicode MS" w:hAnsi="Arial" w:cs="Arial"/>
                <w:sz w:val="14"/>
                <w:szCs w:val="14"/>
                <w:lang w:val="en-GB"/>
              </w:rPr>
              <w:t>.</w:t>
            </w:r>
            <w:r w:rsidRPr="006173E9">
              <w:rPr>
                <w:rFonts w:ascii="Arial" w:eastAsia="Arial Unicode MS" w:hAnsi="Arial" w:cs="Arial"/>
                <w:sz w:val="14"/>
                <w:szCs w:val="14"/>
                <w:lang w:val="en-GB"/>
              </w:rPr>
              <w:t>00</w:t>
            </w:r>
          </w:p>
        </w:tc>
        <w:tc>
          <w:tcPr>
            <w:tcW w:w="936" w:type="dxa"/>
            <w:tcBorders>
              <w:bottom w:val="single" w:sz="4" w:space="0" w:color="auto"/>
            </w:tcBorders>
            <w:shd w:val="clear" w:color="auto" w:fill="FAFAFA"/>
          </w:tcPr>
          <w:p w14:paraId="7CE9E9D4" w14:textId="15237645" w:rsidR="0043185B" w:rsidRPr="00DF7EF1" w:rsidRDefault="00751B40" w:rsidP="0043185B">
            <w:pPr>
              <w:ind w:right="-72"/>
              <w:jc w:val="right"/>
              <w:rPr>
                <w:rFonts w:ascii="Arial" w:eastAsia="Arial Unicode MS" w:hAnsi="Arial" w:cs="Arial"/>
                <w:sz w:val="14"/>
                <w:szCs w:val="14"/>
                <w:lang w:val="en-GB"/>
              </w:rPr>
            </w:pPr>
            <w:r>
              <w:rPr>
                <w:rFonts w:ascii="Arial" w:eastAsia="Arial Unicode MS" w:hAnsi="Arial" w:cs="Arial"/>
                <w:sz w:val="14"/>
                <w:szCs w:val="14"/>
                <w:lang w:val="en-GB"/>
              </w:rPr>
              <w:t>17,104,862</w:t>
            </w:r>
          </w:p>
        </w:tc>
        <w:tc>
          <w:tcPr>
            <w:tcW w:w="936" w:type="dxa"/>
            <w:gridSpan w:val="2"/>
            <w:tcBorders>
              <w:bottom w:val="single" w:sz="4" w:space="0" w:color="auto"/>
            </w:tcBorders>
            <w:shd w:val="clear" w:color="auto" w:fill="auto"/>
          </w:tcPr>
          <w:p w14:paraId="34BC6905" w14:textId="7D42BCC6" w:rsidR="0043185B" w:rsidRPr="00DF7EF1" w:rsidRDefault="006173E9" w:rsidP="0043185B">
            <w:pPr>
              <w:ind w:right="-72"/>
              <w:jc w:val="right"/>
              <w:rPr>
                <w:rFonts w:ascii="Arial" w:eastAsia="Arial Unicode MS" w:hAnsi="Arial" w:cs="Arial"/>
                <w:sz w:val="14"/>
                <w:szCs w:val="14"/>
                <w:lang w:val="en-GB"/>
              </w:rPr>
            </w:pPr>
            <w:r w:rsidRPr="006173E9">
              <w:rPr>
                <w:rFonts w:ascii="Arial" w:eastAsia="Arial Unicode MS" w:hAnsi="Arial" w:cs="Arial"/>
                <w:sz w:val="14"/>
                <w:szCs w:val="14"/>
                <w:lang w:val="en-GB"/>
              </w:rPr>
              <w:t>7</w:t>
            </w:r>
            <w:r w:rsidR="0043185B">
              <w:rPr>
                <w:rFonts w:ascii="Arial" w:eastAsia="Arial Unicode MS" w:hAnsi="Arial" w:cs="Arial"/>
                <w:sz w:val="14"/>
                <w:szCs w:val="14"/>
                <w:lang w:val="en-GB"/>
              </w:rPr>
              <w:t>,</w:t>
            </w:r>
            <w:r w:rsidRPr="006173E9">
              <w:rPr>
                <w:rFonts w:ascii="Arial" w:eastAsia="Arial Unicode MS" w:hAnsi="Arial" w:cs="Arial"/>
                <w:sz w:val="14"/>
                <w:szCs w:val="14"/>
                <w:lang w:val="en-GB"/>
              </w:rPr>
              <w:t>936</w:t>
            </w:r>
            <w:r w:rsidR="0043185B">
              <w:rPr>
                <w:rFonts w:ascii="Arial" w:eastAsia="Arial Unicode MS" w:hAnsi="Arial" w:cs="Arial"/>
                <w:sz w:val="14"/>
                <w:szCs w:val="14"/>
                <w:lang w:val="en-GB"/>
              </w:rPr>
              <w:t>,</w:t>
            </w:r>
            <w:r w:rsidRPr="006173E9">
              <w:rPr>
                <w:rFonts w:ascii="Arial" w:eastAsia="Arial Unicode MS" w:hAnsi="Arial" w:cs="Arial"/>
                <w:sz w:val="14"/>
                <w:szCs w:val="14"/>
                <w:lang w:val="en-GB"/>
              </w:rPr>
              <w:t>461</w:t>
            </w:r>
          </w:p>
        </w:tc>
        <w:tc>
          <w:tcPr>
            <w:tcW w:w="936" w:type="dxa"/>
            <w:tcBorders>
              <w:bottom w:val="single" w:sz="4" w:space="0" w:color="auto"/>
            </w:tcBorders>
            <w:shd w:val="clear" w:color="auto" w:fill="FAFAFA"/>
          </w:tcPr>
          <w:p w14:paraId="3B15BA29" w14:textId="567BDA4D" w:rsidR="0043185B" w:rsidRPr="00DF7EF1" w:rsidRDefault="00751B40" w:rsidP="0043185B">
            <w:pPr>
              <w:ind w:right="-72"/>
              <w:jc w:val="right"/>
              <w:rPr>
                <w:rFonts w:ascii="Arial" w:eastAsia="Arial Unicode MS" w:hAnsi="Arial" w:cs="Arial"/>
                <w:sz w:val="14"/>
                <w:szCs w:val="14"/>
                <w:cs/>
              </w:rPr>
            </w:pPr>
            <w:r>
              <w:rPr>
                <w:rFonts w:ascii="Arial" w:eastAsia="Arial Unicode MS" w:hAnsi="Arial" w:cs="Arial"/>
                <w:sz w:val="14"/>
                <w:szCs w:val="14"/>
              </w:rPr>
              <w:t>24,999,900</w:t>
            </w:r>
          </w:p>
        </w:tc>
        <w:tc>
          <w:tcPr>
            <w:tcW w:w="939" w:type="dxa"/>
            <w:tcBorders>
              <w:bottom w:val="single" w:sz="4" w:space="0" w:color="auto"/>
            </w:tcBorders>
            <w:shd w:val="clear" w:color="auto" w:fill="auto"/>
          </w:tcPr>
          <w:p w14:paraId="4B938C76" w14:textId="3B3069B0" w:rsidR="0043185B" w:rsidRPr="00DF7EF1" w:rsidRDefault="006173E9" w:rsidP="0043185B">
            <w:pPr>
              <w:ind w:right="-72"/>
              <w:jc w:val="right"/>
              <w:rPr>
                <w:rFonts w:ascii="Arial" w:eastAsia="Arial Unicode MS" w:hAnsi="Arial" w:cs="Arial"/>
                <w:sz w:val="14"/>
                <w:szCs w:val="14"/>
              </w:rPr>
            </w:pPr>
            <w:r w:rsidRPr="006173E9">
              <w:rPr>
                <w:rFonts w:ascii="Arial" w:eastAsia="Arial Unicode MS" w:hAnsi="Arial" w:cs="Arial"/>
                <w:sz w:val="14"/>
                <w:szCs w:val="14"/>
                <w:lang w:val="en-GB"/>
              </w:rPr>
              <w:t>9</w:t>
            </w:r>
            <w:r w:rsidR="0043185B" w:rsidRPr="00DF7EF1">
              <w:rPr>
                <w:rFonts w:ascii="Arial" w:eastAsia="Arial Unicode MS" w:hAnsi="Arial" w:cs="Arial"/>
                <w:sz w:val="14"/>
                <w:szCs w:val="14"/>
              </w:rPr>
              <w:t>,</w:t>
            </w:r>
            <w:r w:rsidRPr="006173E9">
              <w:rPr>
                <w:rFonts w:ascii="Arial" w:eastAsia="Arial Unicode MS" w:hAnsi="Arial" w:cs="Arial"/>
                <w:sz w:val="14"/>
                <w:szCs w:val="14"/>
                <w:lang w:val="en-GB"/>
              </w:rPr>
              <w:t>999</w:t>
            </w:r>
            <w:r w:rsidR="0043185B" w:rsidRPr="00DF7EF1">
              <w:rPr>
                <w:rFonts w:ascii="Arial" w:eastAsia="Arial Unicode MS" w:hAnsi="Arial" w:cs="Arial"/>
                <w:sz w:val="14"/>
                <w:szCs w:val="14"/>
              </w:rPr>
              <w:t>,</w:t>
            </w:r>
            <w:r w:rsidRPr="006173E9">
              <w:rPr>
                <w:rFonts w:ascii="Arial" w:eastAsia="Arial Unicode MS" w:hAnsi="Arial" w:cs="Arial"/>
                <w:sz w:val="14"/>
                <w:szCs w:val="14"/>
                <w:lang w:val="en-GB"/>
              </w:rPr>
              <w:t>960</w:t>
            </w:r>
          </w:p>
        </w:tc>
      </w:tr>
      <w:tr w:rsidR="0043185B" w:rsidRPr="00DF7EF1" w14:paraId="7A0D17BE" w14:textId="77777777" w:rsidTr="00C901AF">
        <w:trPr>
          <w:trHeight w:val="134"/>
        </w:trPr>
        <w:tc>
          <w:tcPr>
            <w:tcW w:w="850" w:type="dxa"/>
            <w:shd w:val="clear" w:color="auto" w:fill="auto"/>
          </w:tcPr>
          <w:p w14:paraId="392268B7" w14:textId="77777777" w:rsidR="0043185B" w:rsidRPr="00DF7EF1" w:rsidRDefault="0043185B" w:rsidP="0043185B">
            <w:pPr>
              <w:ind w:right="-72"/>
              <w:jc w:val="left"/>
              <w:rPr>
                <w:rFonts w:ascii="Arial" w:eastAsia="Arial Unicode MS" w:hAnsi="Arial" w:cs="Arial"/>
                <w:color w:val="000000"/>
                <w:sz w:val="10"/>
                <w:szCs w:val="10"/>
                <w:cs/>
              </w:rPr>
            </w:pPr>
          </w:p>
        </w:tc>
        <w:tc>
          <w:tcPr>
            <w:tcW w:w="1133" w:type="dxa"/>
            <w:shd w:val="clear" w:color="auto" w:fill="auto"/>
          </w:tcPr>
          <w:p w14:paraId="781813B6" w14:textId="77777777" w:rsidR="0043185B" w:rsidRPr="00DF7EF1" w:rsidRDefault="0043185B" w:rsidP="0043185B">
            <w:pPr>
              <w:ind w:right="-72"/>
              <w:jc w:val="center"/>
              <w:rPr>
                <w:rFonts w:ascii="Arial" w:eastAsia="Arial Unicode MS" w:hAnsi="Arial" w:cs="Arial"/>
                <w:color w:val="000000"/>
                <w:sz w:val="10"/>
                <w:szCs w:val="10"/>
                <w:cs/>
              </w:rPr>
            </w:pPr>
          </w:p>
        </w:tc>
        <w:tc>
          <w:tcPr>
            <w:tcW w:w="1479" w:type="dxa"/>
            <w:shd w:val="clear" w:color="auto" w:fill="auto"/>
          </w:tcPr>
          <w:p w14:paraId="4EB92826" w14:textId="77777777" w:rsidR="0043185B" w:rsidRPr="00DF7EF1" w:rsidRDefault="0043185B" w:rsidP="0043185B">
            <w:pPr>
              <w:ind w:right="-72"/>
              <w:rPr>
                <w:rFonts w:ascii="Arial" w:eastAsia="Arial Unicode MS" w:hAnsi="Arial" w:cs="Arial"/>
                <w:color w:val="000000"/>
                <w:sz w:val="10"/>
                <w:szCs w:val="10"/>
                <w:cs/>
              </w:rPr>
            </w:pPr>
          </w:p>
        </w:tc>
        <w:tc>
          <w:tcPr>
            <w:tcW w:w="864" w:type="dxa"/>
            <w:shd w:val="clear" w:color="auto" w:fill="FAFAFA"/>
          </w:tcPr>
          <w:p w14:paraId="30461D89" w14:textId="77777777" w:rsidR="0043185B" w:rsidRPr="00DF7EF1" w:rsidRDefault="0043185B" w:rsidP="0043185B">
            <w:pPr>
              <w:ind w:right="-72"/>
              <w:jc w:val="right"/>
              <w:rPr>
                <w:rFonts w:ascii="Arial" w:eastAsia="Arial Unicode MS" w:hAnsi="Arial" w:cs="Arial"/>
                <w:color w:val="000000"/>
                <w:sz w:val="10"/>
                <w:szCs w:val="10"/>
              </w:rPr>
            </w:pPr>
          </w:p>
        </w:tc>
        <w:tc>
          <w:tcPr>
            <w:tcW w:w="864" w:type="dxa"/>
            <w:shd w:val="clear" w:color="auto" w:fill="auto"/>
          </w:tcPr>
          <w:p w14:paraId="0CE7E18C" w14:textId="77777777" w:rsidR="0043185B" w:rsidRPr="00DF7EF1" w:rsidRDefault="0043185B" w:rsidP="0043185B">
            <w:pPr>
              <w:ind w:right="-72"/>
              <w:jc w:val="right"/>
              <w:rPr>
                <w:rFonts w:ascii="Arial" w:eastAsia="Arial Unicode MS" w:hAnsi="Arial" w:cs="Arial"/>
                <w:color w:val="000000"/>
                <w:sz w:val="10"/>
                <w:szCs w:val="10"/>
                <w:cs/>
              </w:rPr>
            </w:pPr>
          </w:p>
        </w:tc>
        <w:tc>
          <w:tcPr>
            <w:tcW w:w="936" w:type="dxa"/>
            <w:tcBorders>
              <w:top w:val="single" w:sz="4" w:space="0" w:color="auto"/>
            </w:tcBorders>
            <w:shd w:val="clear" w:color="auto" w:fill="FAFAFA"/>
          </w:tcPr>
          <w:p w14:paraId="36C463FE" w14:textId="77777777" w:rsidR="0043185B" w:rsidRPr="00DF7EF1" w:rsidRDefault="0043185B" w:rsidP="0043185B">
            <w:pPr>
              <w:ind w:right="-72"/>
              <w:jc w:val="right"/>
              <w:rPr>
                <w:rFonts w:ascii="Arial" w:eastAsia="Arial Unicode MS" w:hAnsi="Arial" w:cs="Arial"/>
                <w:color w:val="000000"/>
                <w:sz w:val="10"/>
                <w:szCs w:val="10"/>
              </w:rPr>
            </w:pPr>
          </w:p>
        </w:tc>
        <w:tc>
          <w:tcPr>
            <w:tcW w:w="936" w:type="dxa"/>
            <w:gridSpan w:val="2"/>
            <w:tcBorders>
              <w:top w:val="single" w:sz="4" w:space="0" w:color="auto"/>
            </w:tcBorders>
            <w:shd w:val="clear" w:color="auto" w:fill="auto"/>
          </w:tcPr>
          <w:p w14:paraId="273CE097" w14:textId="77777777" w:rsidR="0043185B" w:rsidRPr="00DF7EF1" w:rsidRDefault="0043185B" w:rsidP="0043185B">
            <w:pPr>
              <w:ind w:right="-72"/>
              <w:jc w:val="right"/>
              <w:rPr>
                <w:rFonts w:ascii="Arial" w:eastAsia="Arial Unicode MS" w:hAnsi="Arial" w:cs="Arial"/>
                <w:color w:val="000000"/>
                <w:sz w:val="10"/>
                <w:szCs w:val="10"/>
              </w:rPr>
            </w:pPr>
          </w:p>
        </w:tc>
        <w:tc>
          <w:tcPr>
            <w:tcW w:w="936" w:type="dxa"/>
            <w:tcBorders>
              <w:top w:val="single" w:sz="4" w:space="0" w:color="auto"/>
            </w:tcBorders>
            <w:shd w:val="clear" w:color="auto" w:fill="FAFAFA"/>
          </w:tcPr>
          <w:p w14:paraId="6580C81C" w14:textId="77777777" w:rsidR="0043185B" w:rsidRPr="00DF7EF1" w:rsidRDefault="0043185B" w:rsidP="0043185B">
            <w:pPr>
              <w:ind w:right="-72"/>
              <w:rPr>
                <w:rFonts w:ascii="Arial" w:eastAsia="Arial Unicode MS" w:hAnsi="Arial" w:cs="Arial"/>
                <w:color w:val="000000"/>
                <w:sz w:val="10"/>
                <w:szCs w:val="10"/>
              </w:rPr>
            </w:pPr>
          </w:p>
        </w:tc>
        <w:tc>
          <w:tcPr>
            <w:tcW w:w="939" w:type="dxa"/>
            <w:tcBorders>
              <w:top w:val="single" w:sz="4" w:space="0" w:color="auto"/>
            </w:tcBorders>
            <w:shd w:val="clear" w:color="auto" w:fill="auto"/>
          </w:tcPr>
          <w:p w14:paraId="1889D069" w14:textId="77777777" w:rsidR="0043185B" w:rsidRPr="00DF7EF1" w:rsidRDefault="0043185B" w:rsidP="0043185B">
            <w:pPr>
              <w:ind w:right="-72"/>
              <w:rPr>
                <w:rFonts w:ascii="Arial" w:eastAsia="Arial Unicode MS" w:hAnsi="Arial" w:cs="Arial"/>
                <w:color w:val="000000"/>
                <w:sz w:val="10"/>
                <w:szCs w:val="10"/>
              </w:rPr>
            </w:pPr>
          </w:p>
        </w:tc>
      </w:tr>
      <w:tr w:rsidR="0043185B" w:rsidRPr="00DF7EF1" w14:paraId="71FF5019" w14:textId="77777777" w:rsidTr="00C901AF">
        <w:trPr>
          <w:trHeight w:val="134"/>
        </w:trPr>
        <w:tc>
          <w:tcPr>
            <w:tcW w:w="850" w:type="dxa"/>
            <w:shd w:val="clear" w:color="auto" w:fill="auto"/>
          </w:tcPr>
          <w:p w14:paraId="6354DECA" w14:textId="77777777" w:rsidR="0043185B" w:rsidRPr="00DF7EF1" w:rsidRDefault="0043185B" w:rsidP="0043185B">
            <w:pPr>
              <w:ind w:right="-72"/>
              <w:jc w:val="left"/>
              <w:rPr>
                <w:rFonts w:ascii="Arial" w:eastAsia="Arial Unicode MS" w:hAnsi="Arial" w:cs="Arial"/>
                <w:color w:val="000000"/>
                <w:sz w:val="14"/>
                <w:szCs w:val="14"/>
                <w:cs/>
              </w:rPr>
            </w:pPr>
          </w:p>
        </w:tc>
        <w:tc>
          <w:tcPr>
            <w:tcW w:w="1133" w:type="dxa"/>
            <w:shd w:val="clear" w:color="auto" w:fill="auto"/>
          </w:tcPr>
          <w:p w14:paraId="49F3D482" w14:textId="77777777" w:rsidR="0043185B" w:rsidRPr="00DF7EF1" w:rsidRDefault="0043185B" w:rsidP="0043185B">
            <w:pPr>
              <w:ind w:right="-72"/>
              <w:jc w:val="center"/>
              <w:rPr>
                <w:rFonts w:ascii="Arial" w:eastAsia="Arial Unicode MS" w:hAnsi="Arial" w:cs="Arial"/>
                <w:color w:val="000000"/>
                <w:sz w:val="14"/>
                <w:szCs w:val="14"/>
                <w:cs/>
              </w:rPr>
            </w:pPr>
          </w:p>
        </w:tc>
        <w:tc>
          <w:tcPr>
            <w:tcW w:w="1479" w:type="dxa"/>
            <w:shd w:val="clear" w:color="auto" w:fill="auto"/>
          </w:tcPr>
          <w:p w14:paraId="2A2C5300" w14:textId="77777777" w:rsidR="0043185B" w:rsidRPr="00DF7EF1" w:rsidRDefault="0043185B" w:rsidP="0043185B">
            <w:pPr>
              <w:ind w:right="-72"/>
              <w:rPr>
                <w:rFonts w:ascii="Arial" w:eastAsia="Arial Unicode MS" w:hAnsi="Arial" w:cs="Arial"/>
                <w:color w:val="000000"/>
                <w:sz w:val="14"/>
                <w:szCs w:val="14"/>
                <w:cs/>
              </w:rPr>
            </w:pPr>
          </w:p>
        </w:tc>
        <w:tc>
          <w:tcPr>
            <w:tcW w:w="864" w:type="dxa"/>
            <w:shd w:val="clear" w:color="auto" w:fill="FAFAFA"/>
          </w:tcPr>
          <w:p w14:paraId="0178DD54" w14:textId="77777777" w:rsidR="0043185B" w:rsidRPr="00DF7EF1" w:rsidRDefault="0043185B" w:rsidP="0043185B">
            <w:pPr>
              <w:ind w:right="-72"/>
              <w:jc w:val="right"/>
              <w:rPr>
                <w:rFonts w:ascii="Arial" w:eastAsia="Arial Unicode MS" w:hAnsi="Arial" w:cs="Arial"/>
                <w:color w:val="000000"/>
                <w:sz w:val="14"/>
                <w:szCs w:val="14"/>
              </w:rPr>
            </w:pPr>
          </w:p>
        </w:tc>
        <w:tc>
          <w:tcPr>
            <w:tcW w:w="864" w:type="dxa"/>
            <w:shd w:val="clear" w:color="auto" w:fill="auto"/>
          </w:tcPr>
          <w:p w14:paraId="14CF8715" w14:textId="77777777" w:rsidR="0043185B" w:rsidRPr="00DF7EF1" w:rsidRDefault="0043185B" w:rsidP="0043185B">
            <w:pPr>
              <w:ind w:right="-72"/>
              <w:jc w:val="right"/>
              <w:rPr>
                <w:rFonts w:ascii="Arial" w:eastAsia="Arial Unicode MS" w:hAnsi="Arial" w:cs="Arial"/>
                <w:color w:val="000000"/>
                <w:sz w:val="14"/>
                <w:szCs w:val="14"/>
                <w:cs/>
              </w:rPr>
            </w:pPr>
          </w:p>
        </w:tc>
        <w:tc>
          <w:tcPr>
            <w:tcW w:w="936" w:type="dxa"/>
            <w:tcBorders>
              <w:bottom w:val="single" w:sz="4" w:space="0" w:color="auto"/>
            </w:tcBorders>
            <w:shd w:val="clear" w:color="auto" w:fill="FAFAFA"/>
          </w:tcPr>
          <w:p w14:paraId="787DE082" w14:textId="41657FD4" w:rsidR="0043185B" w:rsidRPr="00DF7EF1" w:rsidRDefault="00751B40" w:rsidP="0043185B">
            <w:pPr>
              <w:ind w:right="-72"/>
              <w:jc w:val="right"/>
              <w:rPr>
                <w:rFonts w:ascii="Arial" w:eastAsia="Arial Unicode MS" w:hAnsi="Arial" w:cs="Arial"/>
                <w:sz w:val="14"/>
                <w:szCs w:val="14"/>
              </w:rPr>
            </w:pPr>
            <w:r>
              <w:rPr>
                <w:rFonts w:ascii="Arial" w:eastAsia="Arial Unicode MS" w:hAnsi="Arial" w:cs="Arial"/>
                <w:sz w:val="14"/>
                <w:szCs w:val="14"/>
                <w:lang w:val="en-GB"/>
              </w:rPr>
              <w:t>17,104,862</w:t>
            </w:r>
          </w:p>
        </w:tc>
        <w:tc>
          <w:tcPr>
            <w:tcW w:w="936" w:type="dxa"/>
            <w:gridSpan w:val="2"/>
            <w:tcBorders>
              <w:bottom w:val="single" w:sz="4" w:space="0" w:color="auto"/>
            </w:tcBorders>
            <w:shd w:val="clear" w:color="auto" w:fill="auto"/>
          </w:tcPr>
          <w:p w14:paraId="101AC331" w14:textId="593F6044" w:rsidR="0043185B" w:rsidRPr="00DF7EF1" w:rsidRDefault="006173E9" w:rsidP="0043185B">
            <w:pPr>
              <w:ind w:right="-72"/>
              <w:jc w:val="right"/>
              <w:rPr>
                <w:rFonts w:ascii="Arial" w:eastAsia="Arial Unicode MS" w:hAnsi="Arial" w:cs="Arial"/>
                <w:sz w:val="14"/>
                <w:szCs w:val="17"/>
              </w:rPr>
            </w:pPr>
            <w:r w:rsidRPr="006173E9">
              <w:rPr>
                <w:rFonts w:ascii="Arial" w:eastAsia="Arial Unicode MS" w:hAnsi="Arial" w:cs="Arial"/>
                <w:sz w:val="14"/>
                <w:szCs w:val="14"/>
                <w:lang w:val="en-GB"/>
              </w:rPr>
              <w:t>7</w:t>
            </w:r>
            <w:r w:rsidR="0043185B">
              <w:rPr>
                <w:rFonts w:ascii="Arial" w:eastAsia="Arial Unicode MS" w:hAnsi="Arial" w:cs="Arial"/>
                <w:sz w:val="14"/>
                <w:szCs w:val="14"/>
              </w:rPr>
              <w:t>,</w:t>
            </w:r>
            <w:r w:rsidRPr="006173E9">
              <w:rPr>
                <w:rFonts w:ascii="Arial" w:eastAsia="Arial Unicode MS" w:hAnsi="Arial" w:cs="Arial"/>
                <w:sz w:val="14"/>
                <w:szCs w:val="14"/>
                <w:lang w:val="en-GB"/>
              </w:rPr>
              <w:t>936</w:t>
            </w:r>
            <w:r w:rsidR="0043185B">
              <w:rPr>
                <w:rFonts w:ascii="Arial" w:eastAsia="Arial Unicode MS" w:hAnsi="Arial" w:cs="Arial"/>
                <w:sz w:val="14"/>
                <w:szCs w:val="14"/>
              </w:rPr>
              <w:t>,</w:t>
            </w:r>
            <w:r w:rsidRPr="006173E9">
              <w:rPr>
                <w:rFonts w:ascii="Arial" w:eastAsia="Arial Unicode MS" w:hAnsi="Arial" w:cs="Arial"/>
                <w:sz w:val="14"/>
                <w:szCs w:val="14"/>
                <w:lang w:val="en-GB"/>
              </w:rPr>
              <w:t>461</w:t>
            </w:r>
          </w:p>
        </w:tc>
        <w:tc>
          <w:tcPr>
            <w:tcW w:w="936" w:type="dxa"/>
            <w:tcBorders>
              <w:bottom w:val="single" w:sz="4" w:space="0" w:color="auto"/>
            </w:tcBorders>
            <w:shd w:val="clear" w:color="auto" w:fill="FAFAFA"/>
          </w:tcPr>
          <w:p w14:paraId="6DBEF681" w14:textId="0E6BA3EE" w:rsidR="0043185B" w:rsidRPr="00DF7EF1" w:rsidRDefault="00751B40" w:rsidP="0043185B">
            <w:pPr>
              <w:ind w:right="-72"/>
              <w:jc w:val="right"/>
              <w:rPr>
                <w:rFonts w:ascii="Arial" w:eastAsia="Arial Unicode MS" w:hAnsi="Arial" w:cs="Arial"/>
                <w:sz w:val="14"/>
                <w:szCs w:val="14"/>
              </w:rPr>
            </w:pPr>
            <w:r>
              <w:rPr>
                <w:rFonts w:ascii="Arial" w:eastAsia="Arial Unicode MS" w:hAnsi="Arial" w:cs="Arial"/>
                <w:sz w:val="14"/>
                <w:szCs w:val="14"/>
              </w:rPr>
              <w:t>24,999,900</w:t>
            </w:r>
          </w:p>
        </w:tc>
        <w:tc>
          <w:tcPr>
            <w:tcW w:w="939" w:type="dxa"/>
            <w:tcBorders>
              <w:bottom w:val="single" w:sz="4" w:space="0" w:color="auto"/>
            </w:tcBorders>
            <w:shd w:val="clear" w:color="auto" w:fill="auto"/>
          </w:tcPr>
          <w:p w14:paraId="5203AC8C" w14:textId="23709968" w:rsidR="0043185B" w:rsidRPr="00DF7EF1" w:rsidRDefault="006173E9" w:rsidP="0043185B">
            <w:pPr>
              <w:ind w:right="-72"/>
              <w:jc w:val="right"/>
              <w:rPr>
                <w:rFonts w:ascii="Arial" w:eastAsia="Arial Unicode MS" w:hAnsi="Arial" w:cs="Arial"/>
                <w:sz w:val="14"/>
                <w:szCs w:val="14"/>
              </w:rPr>
            </w:pPr>
            <w:r w:rsidRPr="006173E9">
              <w:rPr>
                <w:rFonts w:ascii="Arial" w:eastAsia="Arial Unicode MS" w:hAnsi="Arial" w:cs="Arial"/>
                <w:sz w:val="14"/>
                <w:szCs w:val="14"/>
                <w:lang w:val="en-GB"/>
              </w:rPr>
              <w:t>9</w:t>
            </w:r>
            <w:r w:rsidR="0043185B" w:rsidRPr="00DF7EF1">
              <w:rPr>
                <w:rFonts w:ascii="Arial" w:eastAsia="Arial Unicode MS" w:hAnsi="Arial" w:cs="Arial"/>
                <w:sz w:val="14"/>
                <w:szCs w:val="14"/>
              </w:rPr>
              <w:t>,</w:t>
            </w:r>
            <w:r w:rsidRPr="006173E9">
              <w:rPr>
                <w:rFonts w:ascii="Arial" w:eastAsia="Arial Unicode MS" w:hAnsi="Arial" w:cs="Arial"/>
                <w:sz w:val="14"/>
                <w:szCs w:val="14"/>
                <w:lang w:val="en-GB"/>
              </w:rPr>
              <w:t>999</w:t>
            </w:r>
            <w:r w:rsidR="0043185B" w:rsidRPr="00DF7EF1">
              <w:rPr>
                <w:rFonts w:ascii="Arial" w:eastAsia="Arial Unicode MS" w:hAnsi="Arial" w:cs="Arial"/>
                <w:sz w:val="14"/>
                <w:szCs w:val="14"/>
              </w:rPr>
              <w:t>,</w:t>
            </w:r>
            <w:r w:rsidRPr="006173E9">
              <w:rPr>
                <w:rFonts w:ascii="Arial" w:eastAsia="Arial Unicode MS" w:hAnsi="Arial" w:cs="Arial"/>
                <w:sz w:val="14"/>
                <w:szCs w:val="14"/>
                <w:lang w:val="en-GB"/>
              </w:rPr>
              <w:t>960</w:t>
            </w:r>
          </w:p>
        </w:tc>
      </w:tr>
    </w:tbl>
    <w:p w14:paraId="555813F2" w14:textId="77777777" w:rsidR="00CC2DB3" w:rsidRDefault="00CC2DB3" w:rsidP="004544DE">
      <w:pPr>
        <w:ind w:firstLine="567"/>
        <w:rPr>
          <w:rFonts w:ascii="Arial" w:eastAsia="Arial Unicode MS" w:hAnsi="Arial" w:cs="Arial"/>
          <w:color w:val="000000"/>
          <w:sz w:val="18"/>
          <w:szCs w:val="18"/>
        </w:rPr>
      </w:pPr>
    </w:p>
    <w:p w14:paraId="42D6C38F" w14:textId="41B61A77" w:rsidR="00D65FF8" w:rsidRDefault="00D65FF8" w:rsidP="004544DE">
      <w:pPr>
        <w:ind w:firstLine="567"/>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Movements of investment in a joint venture for the year ended </w:t>
      </w:r>
      <w:r w:rsidR="006173E9" w:rsidRPr="006173E9">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w:t>
      </w:r>
      <w:r w:rsidR="006173E9" w:rsidRPr="006173E9">
        <w:rPr>
          <w:rFonts w:ascii="Arial" w:eastAsia="Arial Unicode MS" w:hAnsi="Arial" w:cs="Arial"/>
          <w:color w:val="000000"/>
          <w:sz w:val="18"/>
          <w:szCs w:val="18"/>
          <w:lang w:val="en-GB"/>
        </w:rPr>
        <w:t>2023</w:t>
      </w:r>
      <w:r w:rsidRPr="00DF7EF1">
        <w:rPr>
          <w:rFonts w:ascii="Arial" w:eastAsia="Arial Unicode MS" w:hAnsi="Arial" w:cs="Arial"/>
          <w:color w:val="000000"/>
          <w:sz w:val="18"/>
          <w:szCs w:val="18"/>
        </w:rPr>
        <w:t xml:space="preserve"> are as follows:</w:t>
      </w:r>
    </w:p>
    <w:p w14:paraId="7ADF18E5" w14:textId="77777777" w:rsidR="00CC2DB3" w:rsidRPr="00DF7EF1" w:rsidRDefault="00CC2DB3" w:rsidP="004544DE">
      <w:pPr>
        <w:ind w:firstLine="567"/>
        <w:rPr>
          <w:rFonts w:ascii="Arial" w:eastAsia="Arial Unicode MS" w:hAnsi="Arial" w:cs="Arial"/>
          <w:color w:val="000000"/>
          <w:sz w:val="18"/>
          <w:szCs w:val="18"/>
        </w:rPr>
      </w:pPr>
    </w:p>
    <w:tbl>
      <w:tblPr>
        <w:tblW w:w="8909" w:type="dxa"/>
        <w:tblInd w:w="675" w:type="dxa"/>
        <w:tblLook w:val="04A0" w:firstRow="1" w:lastRow="0" w:firstColumn="1" w:lastColumn="0" w:noHBand="0" w:noVBand="1"/>
      </w:tblPr>
      <w:tblGrid>
        <w:gridCol w:w="4653"/>
        <w:gridCol w:w="2128"/>
        <w:gridCol w:w="2128"/>
      </w:tblGrid>
      <w:tr w:rsidR="007933F8" w:rsidRPr="00DF7EF1" w14:paraId="5E95857F" w14:textId="77777777" w:rsidTr="00CC2DB3">
        <w:tc>
          <w:tcPr>
            <w:tcW w:w="4653" w:type="dxa"/>
            <w:shd w:val="clear" w:color="auto" w:fill="auto"/>
          </w:tcPr>
          <w:p w14:paraId="3BBDEC99" w14:textId="77777777" w:rsidR="007933F8" w:rsidRPr="00DF7EF1" w:rsidRDefault="007933F8" w:rsidP="00E63FDF">
            <w:pPr>
              <w:rPr>
                <w:rFonts w:ascii="Arial" w:eastAsia="Arial Unicode MS" w:hAnsi="Arial" w:cs="Arial"/>
                <w:sz w:val="18"/>
                <w:szCs w:val="18"/>
              </w:rPr>
            </w:pPr>
          </w:p>
        </w:tc>
        <w:tc>
          <w:tcPr>
            <w:tcW w:w="2128" w:type="dxa"/>
            <w:tcBorders>
              <w:top w:val="single" w:sz="4" w:space="0" w:color="auto"/>
            </w:tcBorders>
          </w:tcPr>
          <w:p w14:paraId="620B616C"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Consolidated</w:t>
            </w:r>
          </w:p>
          <w:p w14:paraId="1E6BD127"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financial statements</w:t>
            </w:r>
          </w:p>
          <w:p w14:paraId="3B6B4D22" w14:textId="77777777" w:rsidR="00213419" w:rsidRPr="00DF7EF1" w:rsidRDefault="008C0CFF"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(Investment at</w:t>
            </w:r>
          </w:p>
          <w:p w14:paraId="002A7C02" w14:textId="0129CB5D" w:rsidR="008C0CFF" w:rsidRPr="00DF7EF1" w:rsidRDefault="003B4E16" w:rsidP="007933F8">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equity method)</w:t>
            </w:r>
            <w:r w:rsidR="008C0CFF" w:rsidRPr="00DF7EF1">
              <w:rPr>
                <w:rFonts w:ascii="Arial" w:eastAsia="Arial Unicode MS" w:hAnsi="Arial" w:cs="Arial"/>
                <w:b/>
                <w:bCs/>
                <w:sz w:val="18"/>
                <w:szCs w:val="18"/>
              </w:rPr>
              <w:t xml:space="preserve"> </w:t>
            </w:r>
          </w:p>
        </w:tc>
        <w:tc>
          <w:tcPr>
            <w:tcW w:w="2128" w:type="dxa"/>
            <w:tcBorders>
              <w:top w:val="single" w:sz="4" w:space="0" w:color="auto"/>
            </w:tcBorders>
            <w:shd w:val="clear" w:color="auto" w:fill="auto"/>
          </w:tcPr>
          <w:p w14:paraId="66C8D309"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Separate</w:t>
            </w:r>
          </w:p>
          <w:p w14:paraId="207E34FB" w14:textId="77777777" w:rsidR="007933F8" w:rsidRPr="00DF7EF1" w:rsidRDefault="007933F8"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financial statements</w:t>
            </w:r>
          </w:p>
          <w:p w14:paraId="6A1C90C6" w14:textId="77777777" w:rsidR="00213419" w:rsidRPr="00DF7EF1" w:rsidRDefault="003B4E16"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 xml:space="preserve">(Investment at </w:t>
            </w:r>
          </w:p>
          <w:p w14:paraId="78E404B5" w14:textId="1E7ADA7C" w:rsidR="003B4E16" w:rsidRPr="00DF7EF1" w:rsidRDefault="003B4E16" w:rsidP="007933F8">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cost method)</w:t>
            </w:r>
          </w:p>
        </w:tc>
      </w:tr>
      <w:tr w:rsidR="007933F8" w:rsidRPr="00DF7EF1" w14:paraId="7213756E" w14:textId="77777777" w:rsidTr="00CC2DB3">
        <w:tc>
          <w:tcPr>
            <w:tcW w:w="4653" w:type="dxa"/>
            <w:shd w:val="clear" w:color="auto" w:fill="auto"/>
          </w:tcPr>
          <w:p w14:paraId="292F3706" w14:textId="77777777" w:rsidR="007933F8" w:rsidRPr="00DF7EF1" w:rsidRDefault="007933F8" w:rsidP="00E63FDF">
            <w:pPr>
              <w:ind w:left="-101"/>
              <w:rPr>
                <w:rFonts w:ascii="Arial" w:eastAsia="Arial Unicode MS" w:hAnsi="Arial" w:cs="Arial"/>
                <w:sz w:val="18"/>
                <w:szCs w:val="18"/>
              </w:rPr>
            </w:pPr>
          </w:p>
        </w:tc>
        <w:tc>
          <w:tcPr>
            <w:tcW w:w="2128" w:type="dxa"/>
            <w:tcBorders>
              <w:bottom w:val="single" w:sz="4" w:space="0" w:color="auto"/>
            </w:tcBorders>
            <w:vAlign w:val="center"/>
          </w:tcPr>
          <w:p w14:paraId="135EAB83" w14:textId="3CF0C542" w:rsidR="007933F8" w:rsidRPr="00DF7EF1" w:rsidRDefault="007933F8" w:rsidP="007933F8">
            <w:pPr>
              <w:ind w:right="-72"/>
              <w:jc w:val="right"/>
              <w:rPr>
                <w:rFonts w:ascii="Arial" w:eastAsia="Arial Unicode MS" w:hAnsi="Arial" w:cs="Arial"/>
                <w:b/>
                <w:bCs/>
                <w:sz w:val="18"/>
                <w:szCs w:val="18"/>
                <w:lang w:val="en-GB"/>
              </w:rPr>
            </w:pPr>
            <w:r w:rsidRPr="00DF7EF1">
              <w:rPr>
                <w:rFonts w:ascii="Arial" w:eastAsia="Arial Unicode MS" w:hAnsi="Arial" w:cs="Arial"/>
                <w:b/>
                <w:bCs/>
                <w:sz w:val="18"/>
                <w:szCs w:val="18"/>
                <w:lang w:val="en-GB"/>
              </w:rPr>
              <w:t>Baht</w:t>
            </w:r>
          </w:p>
        </w:tc>
        <w:tc>
          <w:tcPr>
            <w:tcW w:w="2128" w:type="dxa"/>
            <w:tcBorders>
              <w:bottom w:val="single" w:sz="4" w:space="0" w:color="auto"/>
            </w:tcBorders>
            <w:shd w:val="clear" w:color="auto" w:fill="auto"/>
            <w:vAlign w:val="center"/>
          </w:tcPr>
          <w:p w14:paraId="31E67B43" w14:textId="57A99885" w:rsidR="007933F8" w:rsidRPr="00DF7EF1" w:rsidRDefault="007933F8" w:rsidP="00E63FDF">
            <w:pPr>
              <w:ind w:right="-72"/>
              <w:jc w:val="right"/>
              <w:rPr>
                <w:rFonts w:ascii="Arial" w:eastAsia="Arial Unicode MS" w:hAnsi="Arial" w:cs="Arial"/>
                <w:b/>
                <w:bCs/>
                <w:sz w:val="18"/>
                <w:szCs w:val="18"/>
                <w:cs/>
              </w:rPr>
            </w:pPr>
            <w:r w:rsidRPr="00DF7EF1">
              <w:rPr>
                <w:rFonts w:ascii="Arial" w:eastAsia="Arial Unicode MS" w:hAnsi="Arial" w:cs="Arial"/>
                <w:b/>
                <w:bCs/>
                <w:sz w:val="18"/>
                <w:szCs w:val="18"/>
                <w:lang w:val="en-GB"/>
              </w:rPr>
              <w:t>Baht</w:t>
            </w:r>
          </w:p>
        </w:tc>
      </w:tr>
      <w:tr w:rsidR="007933F8" w:rsidRPr="00DF7EF1" w14:paraId="16224587" w14:textId="77777777" w:rsidTr="00CC2DB3">
        <w:tc>
          <w:tcPr>
            <w:tcW w:w="4653" w:type="dxa"/>
            <w:shd w:val="clear" w:color="auto" w:fill="auto"/>
          </w:tcPr>
          <w:p w14:paraId="6F8CF0B9" w14:textId="77777777" w:rsidR="007933F8" w:rsidRPr="00DF7EF1" w:rsidRDefault="007933F8" w:rsidP="00E63FDF">
            <w:pPr>
              <w:ind w:left="-101"/>
              <w:rPr>
                <w:rFonts w:ascii="Arial" w:eastAsia="Arial Unicode MS" w:hAnsi="Arial" w:cs="Arial"/>
                <w:sz w:val="18"/>
                <w:szCs w:val="18"/>
              </w:rPr>
            </w:pPr>
          </w:p>
        </w:tc>
        <w:tc>
          <w:tcPr>
            <w:tcW w:w="2128" w:type="dxa"/>
            <w:tcBorders>
              <w:top w:val="single" w:sz="4" w:space="0" w:color="auto"/>
            </w:tcBorders>
            <w:shd w:val="clear" w:color="auto" w:fill="FAFAFA"/>
          </w:tcPr>
          <w:p w14:paraId="0CFBDB7A" w14:textId="77777777" w:rsidR="007933F8" w:rsidRPr="00DF7EF1" w:rsidRDefault="007933F8" w:rsidP="00E63FDF">
            <w:pPr>
              <w:ind w:left="-40" w:right="-72"/>
              <w:jc w:val="right"/>
              <w:rPr>
                <w:rFonts w:ascii="Arial" w:eastAsia="Arial Unicode MS" w:hAnsi="Arial" w:cs="Arial"/>
                <w:sz w:val="18"/>
                <w:szCs w:val="18"/>
              </w:rPr>
            </w:pPr>
          </w:p>
        </w:tc>
        <w:tc>
          <w:tcPr>
            <w:tcW w:w="2128" w:type="dxa"/>
            <w:tcBorders>
              <w:top w:val="single" w:sz="4" w:space="0" w:color="auto"/>
            </w:tcBorders>
            <w:shd w:val="clear" w:color="auto" w:fill="FAFAFA"/>
          </w:tcPr>
          <w:p w14:paraId="351F8AF2" w14:textId="77777777" w:rsidR="007933F8" w:rsidRPr="00DF7EF1" w:rsidRDefault="007933F8" w:rsidP="00E63FDF">
            <w:pPr>
              <w:ind w:left="-40" w:right="-72"/>
              <w:jc w:val="right"/>
              <w:rPr>
                <w:rFonts w:ascii="Arial" w:eastAsia="Arial Unicode MS" w:hAnsi="Arial" w:cs="Arial"/>
                <w:sz w:val="18"/>
                <w:szCs w:val="18"/>
              </w:rPr>
            </w:pPr>
          </w:p>
        </w:tc>
      </w:tr>
      <w:tr w:rsidR="0043185B" w:rsidRPr="00DF7EF1" w14:paraId="7EB794B7" w14:textId="77777777" w:rsidTr="00751B40">
        <w:tc>
          <w:tcPr>
            <w:tcW w:w="4653" w:type="dxa"/>
            <w:shd w:val="clear" w:color="auto" w:fill="auto"/>
          </w:tcPr>
          <w:p w14:paraId="3FF8D4C5" w14:textId="076FA576" w:rsidR="0043185B" w:rsidRPr="00DF7EF1" w:rsidRDefault="0043185B" w:rsidP="0043185B">
            <w:pPr>
              <w:ind w:left="-101"/>
              <w:rPr>
                <w:rFonts w:ascii="Arial" w:eastAsia="Arial Unicode MS" w:hAnsi="Arial" w:cs="Arial"/>
                <w:sz w:val="18"/>
                <w:szCs w:val="18"/>
              </w:rPr>
            </w:pPr>
            <w:r w:rsidRPr="00DF7EF1">
              <w:rPr>
                <w:rFonts w:ascii="Arial" w:eastAsia="Arial Unicode MS" w:hAnsi="Arial" w:cs="Arial"/>
                <w:sz w:val="18"/>
                <w:szCs w:val="18"/>
              </w:rPr>
              <w:t>Opening net book value</w:t>
            </w:r>
          </w:p>
        </w:tc>
        <w:tc>
          <w:tcPr>
            <w:tcW w:w="2128" w:type="dxa"/>
            <w:shd w:val="clear" w:color="auto" w:fill="FAFAFA"/>
          </w:tcPr>
          <w:p w14:paraId="480766B4" w14:textId="445C46F5" w:rsidR="0043185B" w:rsidRPr="00DF7EF1" w:rsidRDefault="006173E9" w:rsidP="0043185B">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7</w:t>
            </w:r>
            <w:r w:rsidR="0043185B">
              <w:rPr>
                <w:rFonts w:ascii="Arial" w:eastAsia="Arial Unicode MS" w:hAnsi="Arial" w:cs="Arial"/>
                <w:sz w:val="18"/>
                <w:szCs w:val="18"/>
              </w:rPr>
              <w:t>,</w:t>
            </w:r>
            <w:r w:rsidRPr="006173E9">
              <w:rPr>
                <w:rFonts w:ascii="Arial" w:eastAsia="Arial Unicode MS" w:hAnsi="Arial" w:cs="Arial"/>
                <w:sz w:val="18"/>
                <w:szCs w:val="18"/>
                <w:lang w:val="en-GB"/>
              </w:rPr>
              <w:t>936</w:t>
            </w:r>
            <w:r w:rsidR="0043185B">
              <w:rPr>
                <w:rFonts w:ascii="Arial" w:eastAsia="Arial Unicode MS" w:hAnsi="Arial" w:cs="Arial"/>
                <w:sz w:val="18"/>
                <w:szCs w:val="18"/>
              </w:rPr>
              <w:t>,</w:t>
            </w:r>
            <w:r w:rsidRPr="006173E9">
              <w:rPr>
                <w:rFonts w:ascii="Arial" w:eastAsia="Arial Unicode MS" w:hAnsi="Arial" w:cs="Arial"/>
                <w:sz w:val="18"/>
                <w:szCs w:val="18"/>
                <w:lang w:val="en-GB"/>
              </w:rPr>
              <w:t>461</w:t>
            </w:r>
          </w:p>
        </w:tc>
        <w:tc>
          <w:tcPr>
            <w:tcW w:w="2128" w:type="dxa"/>
            <w:shd w:val="clear" w:color="auto" w:fill="FAFAFA"/>
          </w:tcPr>
          <w:p w14:paraId="5EFBD8C3" w14:textId="43F26306" w:rsidR="0043185B" w:rsidRPr="00DF7EF1" w:rsidRDefault="006173E9" w:rsidP="0043185B">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9</w:t>
            </w:r>
            <w:r w:rsidR="0043185B">
              <w:rPr>
                <w:rFonts w:ascii="Arial" w:eastAsia="Arial Unicode MS" w:hAnsi="Arial" w:cs="Arial"/>
                <w:sz w:val="18"/>
                <w:szCs w:val="18"/>
              </w:rPr>
              <w:t>,</w:t>
            </w:r>
            <w:r w:rsidRPr="006173E9">
              <w:rPr>
                <w:rFonts w:ascii="Arial" w:eastAsia="Arial Unicode MS" w:hAnsi="Arial" w:cs="Arial"/>
                <w:sz w:val="18"/>
                <w:szCs w:val="18"/>
                <w:lang w:val="en-GB"/>
              </w:rPr>
              <w:t>999</w:t>
            </w:r>
            <w:r w:rsidR="0043185B">
              <w:rPr>
                <w:rFonts w:ascii="Arial" w:eastAsia="Arial Unicode MS" w:hAnsi="Arial" w:cs="Arial"/>
                <w:sz w:val="18"/>
                <w:szCs w:val="18"/>
              </w:rPr>
              <w:t>,</w:t>
            </w:r>
            <w:r w:rsidRPr="006173E9">
              <w:rPr>
                <w:rFonts w:ascii="Arial" w:eastAsia="Arial Unicode MS" w:hAnsi="Arial" w:cs="Arial"/>
                <w:sz w:val="18"/>
                <w:szCs w:val="18"/>
                <w:lang w:val="en-GB"/>
              </w:rPr>
              <w:t>960</w:t>
            </w:r>
          </w:p>
        </w:tc>
      </w:tr>
      <w:tr w:rsidR="0043185B" w:rsidRPr="00DF7EF1" w14:paraId="0DCF1F4F" w14:textId="77777777" w:rsidTr="00751B40">
        <w:tc>
          <w:tcPr>
            <w:tcW w:w="4653" w:type="dxa"/>
            <w:shd w:val="clear" w:color="auto" w:fill="auto"/>
          </w:tcPr>
          <w:p w14:paraId="1ED2E1FB" w14:textId="11CD4C84" w:rsidR="0043185B" w:rsidRPr="00DF7EF1" w:rsidRDefault="00751B40" w:rsidP="0043185B">
            <w:pPr>
              <w:ind w:left="-101"/>
              <w:rPr>
                <w:rFonts w:ascii="Arial" w:eastAsia="Arial Unicode MS" w:hAnsi="Arial" w:cs="Arial"/>
                <w:sz w:val="18"/>
                <w:szCs w:val="18"/>
              </w:rPr>
            </w:pPr>
            <w:r w:rsidRPr="00F87262">
              <w:rPr>
                <w:rFonts w:ascii="Arial" w:hAnsi="Arial" w:cs="Arial"/>
                <w:sz w:val="18"/>
                <w:szCs w:val="18"/>
              </w:rPr>
              <w:t>Additional investment</w:t>
            </w:r>
          </w:p>
        </w:tc>
        <w:tc>
          <w:tcPr>
            <w:tcW w:w="2128" w:type="dxa"/>
            <w:shd w:val="clear" w:color="auto" w:fill="FAFAFA"/>
          </w:tcPr>
          <w:p w14:paraId="1B341A2D" w14:textId="0AE37B38" w:rsidR="0043185B" w:rsidRPr="00DF7EF1" w:rsidRDefault="00751B40" w:rsidP="0043185B">
            <w:pPr>
              <w:ind w:left="-40" w:right="-72"/>
              <w:jc w:val="right"/>
              <w:rPr>
                <w:rFonts w:ascii="Arial" w:eastAsia="Arial Unicode MS" w:hAnsi="Arial" w:cs="Arial"/>
                <w:sz w:val="18"/>
                <w:szCs w:val="18"/>
              </w:rPr>
            </w:pPr>
            <w:r w:rsidRPr="00751B40">
              <w:rPr>
                <w:rFonts w:ascii="Arial" w:eastAsia="Arial Unicode MS" w:hAnsi="Arial" w:cs="Arial"/>
                <w:sz w:val="18"/>
                <w:szCs w:val="18"/>
              </w:rPr>
              <w:t>14,999,940</w:t>
            </w:r>
          </w:p>
        </w:tc>
        <w:tc>
          <w:tcPr>
            <w:tcW w:w="2128" w:type="dxa"/>
            <w:shd w:val="clear" w:color="auto" w:fill="FAFAFA"/>
          </w:tcPr>
          <w:p w14:paraId="38DCE878" w14:textId="547F70EB" w:rsidR="0043185B" w:rsidRPr="00DF7EF1" w:rsidRDefault="00751B40" w:rsidP="0043185B">
            <w:pPr>
              <w:ind w:left="-40" w:right="-72"/>
              <w:jc w:val="right"/>
              <w:rPr>
                <w:rFonts w:ascii="Arial" w:eastAsia="Arial Unicode MS" w:hAnsi="Arial" w:cs="Arial"/>
                <w:sz w:val="18"/>
                <w:szCs w:val="18"/>
              </w:rPr>
            </w:pPr>
            <w:r w:rsidRPr="00751B40">
              <w:rPr>
                <w:rFonts w:ascii="Arial" w:eastAsia="Arial Unicode MS" w:hAnsi="Arial" w:cs="Arial"/>
                <w:sz w:val="18"/>
                <w:szCs w:val="18"/>
              </w:rPr>
              <w:t>14,999,940</w:t>
            </w:r>
          </w:p>
        </w:tc>
      </w:tr>
      <w:tr w:rsidR="00751B40" w:rsidRPr="00DF7EF1" w14:paraId="057BBF98" w14:textId="77777777" w:rsidTr="00751B40">
        <w:tc>
          <w:tcPr>
            <w:tcW w:w="4653" w:type="dxa"/>
            <w:shd w:val="clear" w:color="auto" w:fill="auto"/>
          </w:tcPr>
          <w:p w14:paraId="262BCC7A" w14:textId="1222CE7E" w:rsidR="00751B40" w:rsidRPr="00DF7EF1" w:rsidRDefault="00751B40" w:rsidP="0043185B">
            <w:pPr>
              <w:ind w:left="-101"/>
              <w:rPr>
                <w:rFonts w:ascii="Arial" w:eastAsia="Arial Unicode MS" w:hAnsi="Arial" w:cs="Arial"/>
                <w:sz w:val="18"/>
                <w:szCs w:val="18"/>
              </w:rPr>
            </w:pPr>
            <w:r w:rsidRPr="00DF7EF1">
              <w:rPr>
                <w:rFonts w:ascii="Arial" w:eastAsia="Arial Unicode MS" w:hAnsi="Arial" w:cs="Arial"/>
                <w:sz w:val="18"/>
                <w:szCs w:val="18"/>
              </w:rPr>
              <w:t>Share of loss from investment in a joint venture</w:t>
            </w:r>
          </w:p>
        </w:tc>
        <w:tc>
          <w:tcPr>
            <w:tcW w:w="2128" w:type="dxa"/>
            <w:tcBorders>
              <w:bottom w:val="single" w:sz="4" w:space="0" w:color="auto"/>
            </w:tcBorders>
            <w:shd w:val="clear" w:color="auto" w:fill="FAFAFA"/>
          </w:tcPr>
          <w:p w14:paraId="795034F1" w14:textId="07713D81" w:rsidR="00751B40" w:rsidRPr="00751B40" w:rsidRDefault="00751B40" w:rsidP="0043185B">
            <w:pPr>
              <w:ind w:left="-40" w:right="-72"/>
              <w:jc w:val="right"/>
              <w:rPr>
                <w:rFonts w:ascii="Arial" w:eastAsia="Arial Unicode MS" w:hAnsi="Arial" w:cs="Arial"/>
                <w:sz w:val="18"/>
                <w:szCs w:val="18"/>
              </w:rPr>
            </w:pPr>
            <w:r>
              <w:rPr>
                <w:rFonts w:ascii="Arial" w:eastAsia="Arial Unicode MS" w:hAnsi="Arial" w:cs="Arial"/>
                <w:sz w:val="18"/>
                <w:szCs w:val="18"/>
              </w:rPr>
              <w:t>(5,831,539)</w:t>
            </w:r>
          </w:p>
        </w:tc>
        <w:tc>
          <w:tcPr>
            <w:tcW w:w="2128" w:type="dxa"/>
            <w:tcBorders>
              <w:bottom w:val="single" w:sz="4" w:space="0" w:color="auto"/>
            </w:tcBorders>
            <w:shd w:val="clear" w:color="auto" w:fill="FAFAFA"/>
          </w:tcPr>
          <w:p w14:paraId="150BEC7A" w14:textId="1E51396F" w:rsidR="00751B40" w:rsidRPr="00751B40" w:rsidRDefault="00751B40" w:rsidP="0043185B">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43185B" w:rsidRPr="00DF7EF1" w14:paraId="7AE0E726" w14:textId="77777777" w:rsidTr="00CC2DB3">
        <w:tc>
          <w:tcPr>
            <w:tcW w:w="4653" w:type="dxa"/>
            <w:shd w:val="clear" w:color="auto" w:fill="auto"/>
          </w:tcPr>
          <w:p w14:paraId="4F774EED" w14:textId="77777777" w:rsidR="0043185B" w:rsidRPr="00DF7EF1" w:rsidRDefault="0043185B" w:rsidP="0043185B">
            <w:pPr>
              <w:ind w:left="-101"/>
              <w:rPr>
                <w:rFonts w:ascii="Arial" w:eastAsia="Arial Unicode MS" w:hAnsi="Arial" w:cs="Arial"/>
                <w:sz w:val="18"/>
                <w:szCs w:val="18"/>
              </w:rPr>
            </w:pPr>
          </w:p>
        </w:tc>
        <w:tc>
          <w:tcPr>
            <w:tcW w:w="2128" w:type="dxa"/>
            <w:shd w:val="clear" w:color="auto" w:fill="FAFAFA"/>
          </w:tcPr>
          <w:p w14:paraId="2F1BC94B" w14:textId="77777777" w:rsidR="0043185B" w:rsidRPr="00DF7EF1" w:rsidRDefault="0043185B" w:rsidP="0043185B">
            <w:pPr>
              <w:ind w:left="-40" w:right="-72"/>
              <w:jc w:val="right"/>
              <w:rPr>
                <w:rFonts w:ascii="Arial" w:eastAsia="Arial Unicode MS" w:hAnsi="Arial" w:cs="Arial"/>
                <w:sz w:val="18"/>
                <w:szCs w:val="18"/>
              </w:rPr>
            </w:pPr>
          </w:p>
        </w:tc>
        <w:tc>
          <w:tcPr>
            <w:tcW w:w="2128" w:type="dxa"/>
            <w:shd w:val="clear" w:color="auto" w:fill="FAFAFA"/>
          </w:tcPr>
          <w:p w14:paraId="58060B00" w14:textId="77777777" w:rsidR="0043185B" w:rsidRPr="00DF7EF1" w:rsidRDefault="0043185B" w:rsidP="0043185B">
            <w:pPr>
              <w:ind w:left="-40" w:right="-72"/>
              <w:jc w:val="right"/>
              <w:rPr>
                <w:rFonts w:ascii="Arial" w:eastAsia="Arial Unicode MS" w:hAnsi="Arial" w:cs="Arial"/>
                <w:sz w:val="18"/>
                <w:szCs w:val="18"/>
              </w:rPr>
            </w:pPr>
          </w:p>
        </w:tc>
      </w:tr>
      <w:tr w:rsidR="0043185B" w:rsidRPr="00DF7EF1" w14:paraId="2E58079F" w14:textId="77777777" w:rsidTr="00CC2DB3">
        <w:tc>
          <w:tcPr>
            <w:tcW w:w="4653" w:type="dxa"/>
            <w:shd w:val="clear" w:color="auto" w:fill="auto"/>
          </w:tcPr>
          <w:p w14:paraId="5DF0D9C3" w14:textId="5E36B013" w:rsidR="0043185B" w:rsidRPr="00DF7EF1" w:rsidRDefault="0043185B" w:rsidP="0043185B">
            <w:pPr>
              <w:ind w:left="-101"/>
              <w:rPr>
                <w:rFonts w:ascii="Arial" w:eastAsia="Arial Unicode MS" w:hAnsi="Arial" w:cs="Arial"/>
                <w:b/>
                <w:bCs/>
                <w:sz w:val="18"/>
                <w:szCs w:val="18"/>
              </w:rPr>
            </w:pPr>
            <w:r w:rsidRPr="00DF7EF1">
              <w:rPr>
                <w:rFonts w:ascii="Arial" w:eastAsia="Arial Unicode MS" w:hAnsi="Arial" w:cs="Arial"/>
                <w:sz w:val="18"/>
                <w:szCs w:val="18"/>
              </w:rPr>
              <w:t>Closing net book value</w:t>
            </w:r>
          </w:p>
        </w:tc>
        <w:tc>
          <w:tcPr>
            <w:tcW w:w="2128" w:type="dxa"/>
            <w:tcBorders>
              <w:bottom w:val="single" w:sz="4" w:space="0" w:color="auto"/>
            </w:tcBorders>
            <w:shd w:val="clear" w:color="auto" w:fill="FAFAFA"/>
          </w:tcPr>
          <w:p w14:paraId="7BDEF34A" w14:textId="1AC455FC" w:rsidR="0043185B" w:rsidRPr="00DF7EF1" w:rsidRDefault="00751B40" w:rsidP="0043185B">
            <w:pPr>
              <w:ind w:left="-40" w:right="-72"/>
              <w:jc w:val="right"/>
              <w:rPr>
                <w:rFonts w:ascii="Arial" w:eastAsia="Arial Unicode MS" w:hAnsi="Arial" w:cs="Arial"/>
                <w:sz w:val="18"/>
                <w:szCs w:val="18"/>
              </w:rPr>
            </w:pPr>
            <w:r w:rsidRPr="00751B40">
              <w:rPr>
                <w:rFonts w:ascii="Arial" w:eastAsia="Arial Unicode MS" w:hAnsi="Arial" w:cs="Arial"/>
                <w:sz w:val="18"/>
                <w:szCs w:val="18"/>
              </w:rPr>
              <w:t>17,104,862</w:t>
            </w:r>
          </w:p>
        </w:tc>
        <w:tc>
          <w:tcPr>
            <w:tcW w:w="2128" w:type="dxa"/>
            <w:tcBorders>
              <w:bottom w:val="single" w:sz="4" w:space="0" w:color="auto"/>
            </w:tcBorders>
            <w:shd w:val="clear" w:color="auto" w:fill="FAFAFA"/>
          </w:tcPr>
          <w:p w14:paraId="33285BD7" w14:textId="4010C443" w:rsidR="0043185B" w:rsidRPr="00DF7EF1" w:rsidRDefault="00751B40" w:rsidP="0043185B">
            <w:pPr>
              <w:ind w:left="-40" w:right="-72"/>
              <w:jc w:val="right"/>
              <w:rPr>
                <w:rFonts w:ascii="Arial" w:eastAsia="Arial Unicode MS" w:hAnsi="Arial" w:cs="Arial"/>
                <w:sz w:val="18"/>
                <w:szCs w:val="18"/>
              </w:rPr>
            </w:pPr>
            <w:r w:rsidRPr="00751B40">
              <w:rPr>
                <w:rFonts w:ascii="Arial" w:eastAsia="Arial Unicode MS" w:hAnsi="Arial" w:cs="Arial"/>
                <w:sz w:val="18"/>
                <w:szCs w:val="18"/>
              </w:rPr>
              <w:t>24,999,900</w:t>
            </w:r>
          </w:p>
        </w:tc>
      </w:tr>
    </w:tbl>
    <w:p w14:paraId="5D1892F5" w14:textId="77777777" w:rsidR="00CC2DB3" w:rsidRDefault="00CC2DB3" w:rsidP="004544DE">
      <w:pPr>
        <w:ind w:left="567"/>
        <w:rPr>
          <w:rFonts w:ascii="Arial" w:eastAsia="Arial Unicode MS" w:hAnsi="Arial" w:cs="Arial"/>
          <w:color w:val="000000"/>
          <w:sz w:val="18"/>
          <w:szCs w:val="18"/>
        </w:rPr>
      </w:pPr>
    </w:p>
    <w:p w14:paraId="7AA72AA6" w14:textId="57ACD86C" w:rsidR="00E734F2" w:rsidRPr="000E1A79" w:rsidRDefault="000E1A79" w:rsidP="000E1A79">
      <w:pPr>
        <w:ind w:left="567"/>
        <w:rPr>
          <w:rFonts w:ascii="Arial" w:eastAsia="Arial Unicode MS" w:hAnsi="Arial" w:cs="Arial"/>
          <w:color w:val="000000"/>
          <w:spacing w:val="-2"/>
          <w:sz w:val="18"/>
          <w:szCs w:val="18"/>
        </w:rPr>
      </w:pPr>
      <w:r w:rsidRPr="000E1A79">
        <w:rPr>
          <w:rFonts w:ascii="Arial" w:eastAsia="Arial Unicode MS" w:hAnsi="Arial" w:cs="Arial"/>
          <w:color w:val="000000"/>
          <w:spacing w:val="-2"/>
          <w:sz w:val="18"/>
          <w:szCs w:val="18"/>
        </w:rPr>
        <w:t xml:space="preserve">During the year </w:t>
      </w:r>
      <w:r w:rsidRPr="000E1A79">
        <w:rPr>
          <w:rFonts w:ascii="Arial" w:eastAsia="Arial Unicode MS" w:hAnsi="Arial" w:cs="Arial"/>
          <w:color w:val="000000"/>
          <w:spacing w:val="-2"/>
          <w:sz w:val="18"/>
          <w:szCs w:val="18"/>
          <w:cs/>
        </w:rPr>
        <w:t>2023</w:t>
      </w:r>
      <w:r w:rsidRPr="000E1A79">
        <w:rPr>
          <w:rFonts w:ascii="Arial" w:eastAsia="Arial Unicode MS" w:hAnsi="Arial" w:cs="Arial"/>
          <w:color w:val="000000"/>
          <w:spacing w:val="-2"/>
          <w:sz w:val="18"/>
          <w:szCs w:val="18"/>
        </w:rPr>
        <w:t xml:space="preserve">, I&amp;I Venture Company Limited called for the additional paid-up share capital for </w:t>
      </w:r>
      <w:r w:rsidRPr="000E1A79">
        <w:rPr>
          <w:rFonts w:ascii="Arial" w:eastAsia="Arial Unicode MS" w:hAnsi="Arial" w:cs="Arial"/>
          <w:color w:val="000000"/>
          <w:spacing w:val="-2"/>
          <w:sz w:val="18"/>
          <w:szCs w:val="18"/>
          <w:cs/>
        </w:rPr>
        <w:t>249</w:t>
      </w:r>
      <w:r w:rsidRPr="000E1A79">
        <w:rPr>
          <w:rFonts w:ascii="Arial" w:eastAsia="Arial Unicode MS" w:hAnsi="Arial" w:cs="Arial"/>
          <w:color w:val="000000"/>
          <w:spacing w:val="-2"/>
          <w:sz w:val="18"/>
          <w:szCs w:val="18"/>
        </w:rPr>
        <w:t>,</w:t>
      </w:r>
      <w:r w:rsidRPr="000E1A79">
        <w:rPr>
          <w:rFonts w:ascii="Arial" w:eastAsia="Arial Unicode MS" w:hAnsi="Arial" w:cs="Arial"/>
          <w:color w:val="000000"/>
          <w:spacing w:val="-2"/>
          <w:sz w:val="18"/>
          <w:szCs w:val="18"/>
          <w:cs/>
        </w:rPr>
        <w:t xml:space="preserve">999 </w:t>
      </w:r>
      <w:r w:rsidRPr="000E1A79">
        <w:rPr>
          <w:rFonts w:ascii="Arial" w:eastAsia="Arial Unicode MS" w:hAnsi="Arial" w:cs="Arial"/>
          <w:color w:val="000000"/>
          <w:spacing w:val="-2"/>
          <w:sz w:val="18"/>
          <w:szCs w:val="18"/>
        </w:rPr>
        <w:t xml:space="preserve">ordinary shares at Baht </w:t>
      </w:r>
      <w:r w:rsidRPr="000E1A79">
        <w:rPr>
          <w:rFonts w:ascii="Arial" w:eastAsia="Arial Unicode MS" w:hAnsi="Arial" w:cs="Arial"/>
          <w:color w:val="000000"/>
          <w:spacing w:val="-2"/>
          <w:sz w:val="18"/>
          <w:szCs w:val="18"/>
          <w:cs/>
        </w:rPr>
        <w:t xml:space="preserve">8 </w:t>
      </w:r>
      <w:r w:rsidRPr="000E1A79">
        <w:rPr>
          <w:rFonts w:ascii="Arial" w:eastAsia="Arial Unicode MS" w:hAnsi="Arial" w:cs="Arial"/>
          <w:color w:val="000000"/>
          <w:spacing w:val="-2"/>
          <w:sz w:val="18"/>
          <w:szCs w:val="18"/>
        </w:rPr>
        <w:t xml:space="preserve">per share and Baht 52 per share, totaling Baht </w:t>
      </w:r>
      <w:r w:rsidRPr="000E1A79">
        <w:rPr>
          <w:rFonts w:ascii="Arial" w:eastAsia="Arial Unicode MS" w:hAnsi="Arial" w:cs="Arial"/>
          <w:color w:val="000000"/>
          <w:spacing w:val="-2"/>
          <w:sz w:val="18"/>
          <w:szCs w:val="18"/>
          <w:cs/>
        </w:rPr>
        <w:t>1</w:t>
      </w:r>
      <w:r w:rsidRPr="000E1A79">
        <w:rPr>
          <w:rFonts w:ascii="Arial" w:eastAsia="Arial Unicode MS" w:hAnsi="Arial" w:cs="Arial"/>
          <w:color w:val="000000"/>
          <w:spacing w:val="-2"/>
          <w:sz w:val="18"/>
          <w:szCs w:val="18"/>
        </w:rPr>
        <w:t>4,</w:t>
      </w:r>
      <w:r w:rsidRPr="000E1A79">
        <w:rPr>
          <w:rFonts w:ascii="Arial" w:eastAsia="Arial Unicode MS" w:hAnsi="Arial" w:cs="Arial"/>
          <w:color w:val="000000"/>
          <w:spacing w:val="-2"/>
          <w:sz w:val="18"/>
          <w:szCs w:val="18"/>
          <w:cs/>
        </w:rPr>
        <w:t>999</w:t>
      </w:r>
      <w:r w:rsidRPr="000E1A79">
        <w:rPr>
          <w:rFonts w:ascii="Arial" w:eastAsia="Arial Unicode MS" w:hAnsi="Arial" w:cs="Arial"/>
          <w:color w:val="000000"/>
          <w:spacing w:val="-2"/>
          <w:sz w:val="18"/>
          <w:szCs w:val="18"/>
        </w:rPr>
        <w:t>,</w:t>
      </w:r>
      <w:r w:rsidRPr="000E1A79">
        <w:rPr>
          <w:rFonts w:ascii="Arial" w:eastAsia="Arial Unicode MS" w:hAnsi="Arial" w:cs="Arial"/>
          <w:color w:val="000000"/>
          <w:spacing w:val="-2"/>
          <w:sz w:val="18"/>
          <w:szCs w:val="18"/>
          <w:cs/>
        </w:rPr>
        <w:t>9</w:t>
      </w:r>
      <w:r w:rsidRPr="000E1A79">
        <w:rPr>
          <w:rFonts w:ascii="Arial" w:eastAsia="Arial Unicode MS" w:hAnsi="Arial" w:cs="Arial"/>
          <w:color w:val="000000"/>
          <w:spacing w:val="-2"/>
          <w:sz w:val="18"/>
          <w:szCs w:val="18"/>
        </w:rPr>
        <w:t>40</w:t>
      </w:r>
      <w:r w:rsidRPr="000E1A79">
        <w:rPr>
          <w:rFonts w:ascii="Arial" w:eastAsia="Arial Unicode MS" w:hAnsi="Arial" w:cs="Arial"/>
          <w:color w:val="000000"/>
          <w:spacing w:val="-2"/>
          <w:sz w:val="18"/>
          <w:szCs w:val="18"/>
          <w:cs/>
        </w:rPr>
        <w:t xml:space="preserve"> </w:t>
      </w:r>
      <w:r w:rsidRPr="000E1A79">
        <w:rPr>
          <w:rFonts w:ascii="Arial" w:eastAsia="Arial Unicode MS" w:hAnsi="Arial" w:cs="Arial"/>
          <w:color w:val="000000"/>
          <w:spacing w:val="-2"/>
          <w:sz w:val="18"/>
          <w:szCs w:val="18"/>
        </w:rPr>
        <w:t xml:space="preserve">million. The Company paid for the additional paid-up share capital on </w:t>
      </w:r>
      <w:r w:rsidRPr="000E1A79">
        <w:rPr>
          <w:rFonts w:ascii="Arial" w:eastAsia="Arial Unicode MS" w:hAnsi="Arial" w:cs="Arial"/>
          <w:color w:val="000000"/>
          <w:spacing w:val="-2"/>
          <w:sz w:val="18"/>
          <w:szCs w:val="18"/>
          <w:cs/>
        </w:rPr>
        <w:t xml:space="preserve">30 </w:t>
      </w:r>
      <w:r w:rsidRPr="000E1A79">
        <w:rPr>
          <w:rFonts w:ascii="Arial" w:eastAsia="Arial Unicode MS" w:hAnsi="Arial" w:cs="Arial"/>
          <w:color w:val="000000"/>
          <w:spacing w:val="-2"/>
          <w:sz w:val="18"/>
          <w:szCs w:val="18"/>
        </w:rPr>
        <w:t xml:space="preserve">March </w:t>
      </w:r>
      <w:r w:rsidRPr="000E1A79">
        <w:rPr>
          <w:rFonts w:ascii="Arial" w:eastAsia="Arial Unicode MS" w:hAnsi="Arial" w:cs="Arial"/>
          <w:color w:val="000000"/>
          <w:spacing w:val="-2"/>
          <w:sz w:val="18"/>
          <w:szCs w:val="18"/>
          <w:cs/>
        </w:rPr>
        <w:t>2023</w:t>
      </w:r>
      <w:r w:rsidRPr="000E1A79">
        <w:rPr>
          <w:rFonts w:ascii="Arial" w:eastAsia="Arial Unicode MS" w:hAnsi="Arial" w:cs="Arial"/>
          <w:color w:val="000000"/>
          <w:spacing w:val="-2"/>
          <w:sz w:val="18"/>
          <w:szCs w:val="18"/>
        </w:rPr>
        <w:t xml:space="preserve"> and 8 December 2023, respectively</w:t>
      </w:r>
      <w:r w:rsidRPr="000E1A79">
        <w:rPr>
          <w:rFonts w:ascii="Arial" w:eastAsia="Arial Unicode MS" w:hAnsi="Arial" w:cs="Arial"/>
          <w:color w:val="000000"/>
          <w:spacing w:val="-2"/>
          <w:sz w:val="18"/>
          <w:szCs w:val="18"/>
          <w:cs/>
        </w:rPr>
        <w:t>.</w:t>
      </w:r>
      <w:r w:rsidRPr="000E1A79">
        <w:rPr>
          <w:rFonts w:ascii="Arial" w:eastAsia="Arial Unicode MS" w:hAnsi="Arial" w:cs="Arial"/>
          <w:color w:val="000000"/>
          <w:spacing w:val="-2"/>
          <w:sz w:val="18"/>
          <w:szCs w:val="18"/>
        </w:rPr>
        <w:t xml:space="preserve"> As </w:t>
      </w:r>
      <w:proofErr w:type="gramStart"/>
      <w:r w:rsidRPr="000E1A79">
        <w:rPr>
          <w:rFonts w:ascii="Arial" w:eastAsia="Arial Unicode MS" w:hAnsi="Arial" w:cs="Arial"/>
          <w:color w:val="000000"/>
          <w:spacing w:val="-2"/>
          <w:sz w:val="18"/>
          <w:szCs w:val="18"/>
        </w:rPr>
        <w:t>at</w:t>
      </w:r>
      <w:proofErr w:type="gramEnd"/>
      <w:r w:rsidRPr="000E1A79">
        <w:rPr>
          <w:rFonts w:ascii="Arial" w:eastAsia="Arial Unicode MS" w:hAnsi="Arial" w:cs="Arial"/>
          <w:color w:val="000000"/>
          <w:spacing w:val="-2"/>
          <w:sz w:val="18"/>
          <w:szCs w:val="18"/>
        </w:rPr>
        <w:t xml:space="preserve"> 31 December 2023, I&amp;I Venture Company Limited has already paid-up </w:t>
      </w:r>
      <w:r>
        <w:rPr>
          <w:rFonts w:ascii="Arial" w:eastAsia="Arial Unicode MS" w:hAnsi="Arial" w:cs="Arial"/>
          <w:color w:val="000000"/>
          <w:spacing w:val="-2"/>
          <w:sz w:val="18"/>
          <w:szCs w:val="18"/>
        </w:rPr>
        <w:t>share capital to</w:t>
      </w:r>
      <w:r w:rsidRPr="000E1A79">
        <w:rPr>
          <w:rFonts w:ascii="Arial" w:eastAsia="Arial Unicode MS" w:hAnsi="Arial" w:cs="Arial"/>
          <w:color w:val="000000"/>
          <w:spacing w:val="-2"/>
          <w:sz w:val="18"/>
          <w:szCs w:val="18"/>
        </w:rPr>
        <w:t xml:space="preserve"> its par value.</w:t>
      </w:r>
    </w:p>
    <w:p w14:paraId="328C4DE9" w14:textId="77777777" w:rsidR="00940D9F" w:rsidRDefault="00940D9F" w:rsidP="00EA287B">
      <w:pPr>
        <w:jc w:val="thaiDistribute"/>
        <w:rPr>
          <w:rFonts w:ascii="Arial" w:eastAsia="Arial Unicode MS" w:hAnsi="Arial" w:cs="Cordia New"/>
          <w:color w:val="000000"/>
          <w:spacing w:val="-4"/>
          <w:sz w:val="18"/>
          <w:szCs w:val="18"/>
        </w:rPr>
        <w:sectPr w:rsidR="00940D9F" w:rsidSect="00135D84">
          <w:headerReference w:type="default" r:id="rId10"/>
          <w:pgSz w:w="11909" w:h="16834" w:code="9"/>
          <w:pgMar w:top="1440" w:right="720" w:bottom="720" w:left="1729" w:header="709" w:footer="709" w:gutter="0"/>
          <w:cols w:space="720"/>
          <w:docGrid w:linePitch="272"/>
        </w:sectPr>
      </w:pPr>
    </w:p>
    <w:p w14:paraId="6BAEC03E" w14:textId="77777777" w:rsidR="000E1A79" w:rsidRDefault="000E1A79" w:rsidP="00EA287B">
      <w:pPr>
        <w:jc w:val="thaiDistribute"/>
        <w:rPr>
          <w:rFonts w:ascii="Arial" w:eastAsia="Arial Unicode MS" w:hAnsi="Arial" w:cs="Cordia New"/>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86AC0" w:rsidRPr="004B70F8" w14:paraId="3002B598" w14:textId="77777777" w:rsidTr="00486AC0">
        <w:trPr>
          <w:trHeight w:val="386"/>
        </w:trPr>
        <w:tc>
          <w:tcPr>
            <w:tcW w:w="9461" w:type="dxa"/>
            <w:shd w:val="clear" w:color="auto" w:fill="FFA543"/>
            <w:vAlign w:val="center"/>
          </w:tcPr>
          <w:p w14:paraId="6C69C04A" w14:textId="54F89684" w:rsidR="00486AC0" w:rsidRPr="004B70F8" w:rsidRDefault="00486AC0" w:rsidP="00486AC0">
            <w:pPr>
              <w:ind w:left="432" w:hanging="432"/>
              <w:rPr>
                <w:rFonts w:ascii="Arial" w:eastAsia="Arial Unicode MS" w:hAnsi="Arial" w:cs="Arial"/>
                <w:b/>
                <w:bCs/>
                <w:color w:val="FFFFFF"/>
                <w:sz w:val="18"/>
                <w:szCs w:val="18"/>
                <w:cs/>
              </w:rPr>
            </w:pPr>
            <w:r w:rsidRPr="004B70F8">
              <w:rPr>
                <w:rFonts w:ascii="Arial" w:hAnsi="Arial" w:cs="Arial"/>
                <w:b/>
                <w:bCs/>
                <w:color w:val="000000"/>
                <w:sz w:val="18"/>
                <w:szCs w:val="18"/>
              </w:rPr>
              <w:br w:type="page"/>
            </w:r>
            <w:r w:rsidRPr="004B70F8">
              <w:rPr>
                <w:rFonts w:ascii="Arial" w:hAnsi="Arial" w:cs="Arial"/>
                <w:color w:val="000000"/>
                <w:sz w:val="18"/>
                <w:szCs w:val="18"/>
              </w:rPr>
              <w:br w:type="page"/>
            </w:r>
            <w:r w:rsidRPr="004B70F8">
              <w:rPr>
                <w:rFonts w:ascii="Arial" w:hAnsi="Arial" w:cs="Arial"/>
                <w:color w:val="000000"/>
                <w:sz w:val="18"/>
                <w:szCs w:val="18"/>
              </w:rPr>
              <w:br w:type="page"/>
            </w:r>
            <w:r w:rsidRPr="004B70F8">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1</w:t>
            </w:r>
            <w:r w:rsidR="00CF4204">
              <w:rPr>
                <w:rFonts w:ascii="Arial" w:eastAsia="Arial Unicode MS" w:hAnsi="Arial" w:cs="Arial"/>
                <w:b/>
                <w:bCs/>
                <w:color w:val="FFFFFF"/>
                <w:sz w:val="18"/>
                <w:szCs w:val="18"/>
                <w:lang w:val="en-GB"/>
              </w:rPr>
              <w:t>7</w:t>
            </w:r>
            <w:r w:rsidRPr="004B70F8">
              <w:rPr>
                <w:rFonts w:ascii="Arial" w:eastAsia="Arial Unicode MS" w:hAnsi="Arial" w:cs="Arial"/>
                <w:b/>
                <w:bCs/>
                <w:color w:val="FFFFFF"/>
                <w:sz w:val="18"/>
                <w:szCs w:val="18"/>
                <w:lang w:val="en-GB"/>
              </w:rPr>
              <w:tab/>
              <w:t>Equipment, net</w:t>
            </w:r>
          </w:p>
        </w:tc>
      </w:tr>
    </w:tbl>
    <w:p w14:paraId="6EE4F731" w14:textId="2AB2F636" w:rsidR="004544DE" w:rsidRDefault="004544DE" w:rsidP="00B661BE">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590" w:type="dxa"/>
        <w:tblInd w:w="-32" w:type="dxa"/>
        <w:tblLayout w:type="fixed"/>
        <w:tblLook w:val="0000" w:firstRow="0" w:lastRow="0" w:firstColumn="0" w:lastColumn="0" w:noHBand="0" w:noVBand="0"/>
      </w:tblPr>
      <w:tblGrid>
        <w:gridCol w:w="3830"/>
        <w:gridCol w:w="1440"/>
        <w:gridCol w:w="1440"/>
        <w:gridCol w:w="1440"/>
        <w:gridCol w:w="1440"/>
      </w:tblGrid>
      <w:tr w:rsidR="00CF4204" w:rsidRPr="00CC2DB3" w14:paraId="6CD0E149" w14:textId="77777777" w:rsidTr="00EC7502">
        <w:trPr>
          <w:cantSplit/>
          <w:tblHeader/>
        </w:trPr>
        <w:tc>
          <w:tcPr>
            <w:tcW w:w="3830" w:type="dxa"/>
          </w:tcPr>
          <w:p w14:paraId="5F5A723D" w14:textId="77777777" w:rsidR="00CF4204" w:rsidRPr="00CC2DB3" w:rsidRDefault="00CF4204" w:rsidP="00EC7502">
            <w:pPr>
              <w:ind w:left="324" w:right="-153"/>
              <w:rPr>
                <w:rFonts w:ascii="Arial" w:hAnsi="Arial" w:cs="Arial"/>
                <w:b/>
                <w:bCs/>
                <w:color w:val="000000"/>
                <w:sz w:val="18"/>
                <w:szCs w:val="18"/>
                <w:cs/>
              </w:rPr>
            </w:pPr>
          </w:p>
        </w:tc>
        <w:tc>
          <w:tcPr>
            <w:tcW w:w="5760" w:type="dxa"/>
            <w:gridSpan w:val="4"/>
            <w:tcBorders>
              <w:top w:val="single" w:sz="4" w:space="0" w:color="auto"/>
              <w:bottom w:val="single" w:sz="4" w:space="0" w:color="auto"/>
            </w:tcBorders>
            <w:vAlign w:val="center"/>
          </w:tcPr>
          <w:p w14:paraId="2BDD88AB" w14:textId="77777777" w:rsidR="00CF4204" w:rsidRPr="00CC2DB3" w:rsidRDefault="00CF4204" w:rsidP="00EC7502">
            <w:pPr>
              <w:ind w:left="-40" w:right="-72"/>
              <w:jc w:val="center"/>
              <w:rPr>
                <w:rFonts w:ascii="Arial" w:eastAsia="Arial Unicode MS" w:hAnsi="Arial" w:cs="Arial"/>
                <w:b/>
                <w:bCs/>
                <w:color w:val="000000"/>
                <w:sz w:val="18"/>
                <w:szCs w:val="18"/>
                <w:cs/>
              </w:rPr>
            </w:pPr>
            <w:r w:rsidRPr="00CC2DB3">
              <w:rPr>
                <w:rFonts w:ascii="Arial" w:hAnsi="Arial" w:cs="Arial"/>
                <w:b/>
                <w:bCs/>
                <w:color w:val="000000"/>
                <w:sz w:val="18"/>
                <w:szCs w:val="18"/>
              </w:rPr>
              <w:t>Consolidated financial statements</w:t>
            </w:r>
          </w:p>
        </w:tc>
      </w:tr>
      <w:tr w:rsidR="00CF4204" w:rsidRPr="00CC2DB3" w14:paraId="253CDB8A" w14:textId="77777777" w:rsidTr="00EC7502">
        <w:trPr>
          <w:cantSplit/>
          <w:tblHeader/>
        </w:trPr>
        <w:tc>
          <w:tcPr>
            <w:tcW w:w="3830" w:type="dxa"/>
          </w:tcPr>
          <w:p w14:paraId="245F8D34" w14:textId="77777777" w:rsidR="00CF4204" w:rsidRPr="00CC2DB3" w:rsidRDefault="00CF4204" w:rsidP="00EC7502">
            <w:pPr>
              <w:ind w:left="324" w:right="-153"/>
              <w:rPr>
                <w:rFonts w:ascii="Arial" w:hAnsi="Arial" w:cs="Arial"/>
                <w:b/>
                <w:bCs/>
                <w:color w:val="000000"/>
                <w:sz w:val="18"/>
                <w:szCs w:val="18"/>
                <w:cs/>
              </w:rPr>
            </w:pPr>
          </w:p>
        </w:tc>
        <w:tc>
          <w:tcPr>
            <w:tcW w:w="1440" w:type="dxa"/>
            <w:tcBorders>
              <w:top w:val="single" w:sz="4" w:space="0" w:color="auto"/>
            </w:tcBorders>
          </w:tcPr>
          <w:p w14:paraId="00B8DC16" w14:textId="77777777" w:rsidR="00CF4204" w:rsidRPr="00CC2DB3" w:rsidRDefault="00CF4204" w:rsidP="00EC7502">
            <w:pPr>
              <w:ind w:right="-72"/>
              <w:jc w:val="right"/>
              <w:rPr>
                <w:rFonts w:ascii="Arial" w:hAnsi="Arial" w:cs="Arial"/>
                <w:b/>
                <w:bCs/>
                <w:color w:val="000000"/>
                <w:sz w:val="18"/>
                <w:szCs w:val="18"/>
                <w:cs/>
              </w:rPr>
            </w:pPr>
            <w:r w:rsidRPr="00CC2DB3">
              <w:rPr>
                <w:rFonts w:ascii="Arial" w:hAnsi="Arial" w:cs="Arial"/>
                <w:b/>
                <w:bCs/>
                <w:color w:val="000000"/>
                <w:sz w:val="18"/>
                <w:szCs w:val="18"/>
              </w:rPr>
              <w:t>Leasehold improvements</w:t>
            </w:r>
          </w:p>
        </w:tc>
        <w:tc>
          <w:tcPr>
            <w:tcW w:w="1440" w:type="dxa"/>
            <w:tcBorders>
              <w:top w:val="single" w:sz="4" w:space="0" w:color="auto"/>
            </w:tcBorders>
            <w:vAlign w:val="bottom"/>
          </w:tcPr>
          <w:p w14:paraId="4EDFE373" w14:textId="77777777" w:rsidR="00CF4204" w:rsidRPr="00CC2DB3" w:rsidRDefault="00CF4204" w:rsidP="00EC750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GB"/>
              </w:rPr>
              <w:t xml:space="preserve">Office </w:t>
            </w:r>
            <w:r w:rsidRPr="00CC2DB3">
              <w:rPr>
                <w:rFonts w:ascii="Arial" w:hAnsi="Arial" w:cs="Arial"/>
                <w:b/>
                <w:bCs/>
                <w:color w:val="000000"/>
                <w:sz w:val="18"/>
                <w:szCs w:val="18"/>
                <w:lang w:val="en-US"/>
              </w:rPr>
              <w:t>Equipment</w:t>
            </w:r>
          </w:p>
        </w:tc>
        <w:tc>
          <w:tcPr>
            <w:tcW w:w="1440" w:type="dxa"/>
            <w:tcBorders>
              <w:top w:val="single" w:sz="4" w:space="0" w:color="auto"/>
            </w:tcBorders>
            <w:vAlign w:val="bottom"/>
          </w:tcPr>
          <w:p w14:paraId="7E259A1A" w14:textId="77777777" w:rsidR="00CF4204" w:rsidRPr="00CC2DB3" w:rsidRDefault="00CF4204" w:rsidP="00EC750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 xml:space="preserve">Office </w:t>
            </w:r>
            <w:proofErr w:type="spellStart"/>
            <w:r w:rsidRPr="00CC2DB3">
              <w:rPr>
                <w:rFonts w:ascii="Arial" w:hAnsi="Arial" w:cs="Arial"/>
                <w:b/>
                <w:bCs/>
                <w:color w:val="000000"/>
                <w:sz w:val="18"/>
                <w:szCs w:val="18"/>
                <w:lang w:val="en-US"/>
              </w:rPr>
              <w:t>Furnitures</w:t>
            </w:r>
            <w:proofErr w:type="spellEnd"/>
          </w:p>
        </w:tc>
        <w:tc>
          <w:tcPr>
            <w:tcW w:w="1440" w:type="dxa"/>
            <w:tcBorders>
              <w:top w:val="single" w:sz="4" w:space="0" w:color="auto"/>
            </w:tcBorders>
            <w:vAlign w:val="bottom"/>
          </w:tcPr>
          <w:p w14:paraId="0395CF42" w14:textId="77777777" w:rsidR="00CF4204" w:rsidRPr="00CC2DB3" w:rsidRDefault="00CF4204" w:rsidP="00EC750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Total</w:t>
            </w:r>
          </w:p>
        </w:tc>
      </w:tr>
      <w:tr w:rsidR="00CF4204" w:rsidRPr="00CC2DB3" w14:paraId="700030CA" w14:textId="77777777" w:rsidTr="00EC7502">
        <w:trPr>
          <w:cantSplit/>
          <w:tblHeader/>
        </w:trPr>
        <w:tc>
          <w:tcPr>
            <w:tcW w:w="3830" w:type="dxa"/>
          </w:tcPr>
          <w:p w14:paraId="2ABEF854" w14:textId="77777777" w:rsidR="00CF4204" w:rsidRPr="00CC2DB3" w:rsidRDefault="00CF4204" w:rsidP="00EC7502">
            <w:pPr>
              <w:ind w:left="324" w:right="-153"/>
              <w:rPr>
                <w:rFonts w:ascii="Arial" w:hAnsi="Arial" w:cs="Arial"/>
                <w:b/>
                <w:bCs/>
                <w:color w:val="000000"/>
                <w:sz w:val="18"/>
                <w:szCs w:val="18"/>
                <w:cs/>
              </w:rPr>
            </w:pPr>
          </w:p>
        </w:tc>
        <w:tc>
          <w:tcPr>
            <w:tcW w:w="1440" w:type="dxa"/>
            <w:tcBorders>
              <w:bottom w:val="single" w:sz="4" w:space="0" w:color="auto"/>
            </w:tcBorders>
          </w:tcPr>
          <w:p w14:paraId="7B497505" w14:textId="77777777" w:rsidR="00CF4204" w:rsidRPr="00CC2DB3" w:rsidRDefault="00CF4204" w:rsidP="00EC7502">
            <w:pPr>
              <w:ind w:right="-72"/>
              <w:jc w:val="right"/>
              <w:rPr>
                <w:rFonts w:ascii="Arial" w:hAnsi="Arial" w:cs="Arial"/>
                <w:b/>
                <w:bCs/>
                <w:color w:val="000000"/>
                <w:sz w:val="18"/>
                <w:szCs w:val="18"/>
                <w:cs/>
              </w:rPr>
            </w:pPr>
            <w:r w:rsidRPr="00CC2DB3">
              <w:rPr>
                <w:rFonts w:ascii="Arial" w:hAnsi="Arial" w:cs="Arial"/>
                <w:b/>
                <w:bCs/>
                <w:color w:val="000000"/>
                <w:sz w:val="18"/>
                <w:szCs w:val="18"/>
              </w:rPr>
              <w:t>Baht</w:t>
            </w:r>
          </w:p>
        </w:tc>
        <w:tc>
          <w:tcPr>
            <w:tcW w:w="1440" w:type="dxa"/>
            <w:tcBorders>
              <w:bottom w:val="single" w:sz="4" w:space="0" w:color="auto"/>
            </w:tcBorders>
            <w:vAlign w:val="bottom"/>
          </w:tcPr>
          <w:p w14:paraId="4C1B3E19" w14:textId="77777777" w:rsidR="00CF4204" w:rsidRPr="00CC2DB3" w:rsidRDefault="00CF4204" w:rsidP="00EC750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c>
          <w:tcPr>
            <w:tcW w:w="1440" w:type="dxa"/>
            <w:tcBorders>
              <w:bottom w:val="single" w:sz="4" w:space="0" w:color="auto"/>
            </w:tcBorders>
            <w:vAlign w:val="bottom"/>
          </w:tcPr>
          <w:p w14:paraId="4C2A1388" w14:textId="77777777" w:rsidR="00CF4204" w:rsidRPr="00CC2DB3" w:rsidRDefault="00CF4204" w:rsidP="00EC750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c>
          <w:tcPr>
            <w:tcW w:w="1440" w:type="dxa"/>
            <w:tcBorders>
              <w:bottom w:val="single" w:sz="4" w:space="0" w:color="auto"/>
            </w:tcBorders>
            <w:vAlign w:val="bottom"/>
          </w:tcPr>
          <w:p w14:paraId="053C2911" w14:textId="77777777" w:rsidR="00CF4204" w:rsidRPr="00CC2DB3" w:rsidRDefault="00CF4204" w:rsidP="00EC7502">
            <w:pPr>
              <w:pStyle w:val="a"/>
              <w:ind w:right="-72"/>
              <w:jc w:val="right"/>
              <w:rPr>
                <w:rFonts w:ascii="Arial" w:hAnsi="Arial" w:cs="Arial"/>
                <w:b/>
                <w:bCs/>
                <w:color w:val="000000"/>
                <w:sz w:val="18"/>
                <w:szCs w:val="18"/>
                <w:lang w:val="en-US"/>
              </w:rPr>
            </w:pPr>
            <w:r w:rsidRPr="00CC2DB3">
              <w:rPr>
                <w:rFonts w:ascii="Arial" w:hAnsi="Arial" w:cs="Arial"/>
                <w:b/>
                <w:bCs/>
                <w:color w:val="000000"/>
                <w:sz w:val="18"/>
                <w:szCs w:val="18"/>
                <w:lang w:val="en-US"/>
              </w:rPr>
              <w:t>Baht</w:t>
            </w:r>
          </w:p>
        </w:tc>
      </w:tr>
      <w:tr w:rsidR="00CF4204" w:rsidRPr="00CC2DB3" w14:paraId="3B82E594" w14:textId="77777777" w:rsidTr="00EC7502">
        <w:trPr>
          <w:cantSplit/>
        </w:trPr>
        <w:tc>
          <w:tcPr>
            <w:tcW w:w="3830" w:type="dxa"/>
          </w:tcPr>
          <w:p w14:paraId="525C9763" w14:textId="77777777" w:rsidR="00CF4204" w:rsidRPr="00CC2DB3" w:rsidRDefault="00CF4204" w:rsidP="00EC7502">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w:t>
            </w:r>
            <w:proofErr w:type="gramStart"/>
            <w:r w:rsidRPr="00CC2DB3">
              <w:rPr>
                <w:rFonts w:ascii="Arial" w:hAnsi="Arial" w:cs="Arial"/>
                <w:b/>
                <w:bCs/>
                <w:color w:val="000000"/>
                <w:sz w:val="18"/>
                <w:szCs w:val="18"/>
              </w:rPr>
              <w:t>at</w:t>
            </w:r>
            <w:proofErr w:type="gramEnd"/>
            <w:r w:rsidRPr="00CC2DB3">
              <w:rPr>
                <w:rFonts w:ascii="Arial" w:hAnsi="Arial" w:cs="Arial"/>
                <w:b/>
                <w:bCs/>
                <w:color w:val="000000"/>
                <w:sz w:val="18"/>
                <w:szCs w:val="18"/>
              </w:rPr>
              <w:t xml:space="preserve"> </w:t>
            </w:r>
            <w:r w:rsidRPr="006173E9">
              <w:rPr>
                <w:rFonts w:ascii="Arial" w:hAnsi="Arial" w:cs="Arial"/>
                <w:b/>
                <w:bCs/>
                <w:color w:val="000000"/>
                <w:sz w:val="18"/>
                <w:szCs w:val="18"/>
                <w:lang w:val="en-GB"/>
              </w:rPr>
              <w:t>1</w:t>
            </w:r>
            <w:r w:rsidRPr="00CC2DB3">
              <w:rPr>
                <w:rFonts w:ascii="Arial" w:hAnsi="Arial" w:cs="Arial"/>
                <w:b/>
                <w:bCs/>
                <w:color w:val="000000"/>
                <w:sz w:val="18"/>
                <w:szCs w:val="18"/>
              </w:rPr>
              <w:t xml:space="preserve"> January </w:t>
            </w:r>
            <w:r w:rsidRPr="006173E9">
              <w:rPr>
                <w:rFonts w:ascii="Arial" w:hAnsi="Arial" w:cs="Arial"/>
                <w:b/>
                <w:bCs/>
                <w:color w:val="000000"/>
                <w:sz w:val="18"/>
                <w:szCs w:val="18"/>
                <w:lang w:val="en-GB"/>
              </w:rPr>
              <w:t>2022</w:t>
            </w:r>
          </w:p>
        </w:tc>
        <w:tc>
          <w:tcPr>
            <w:tcW w:w="1440" w:type="dxa"/>
          </w:tcPr>
          <w:p w14:paraId="4528A148" w14:textId="77777777" w:rsidR="00CF4204" w:rsidRPr="00CC2DB3" w:rsidRDefault="00CF4204" w:rsidP="00EC7502">
            <w:pPr>
              <w:ind w:right="-72"/>
              <w:jc w:val="right"/>
              <w:rPr>
                <w:rFonts w:ascii="Arial" w:hAnsi="Arial" w:cs="Arial"/>
                <w:b/>
                <w:bCs/>
                <w:color w:val="000000"/>
                <w:sz w:val="18"/>
                <w:szCs w:val="18"/>
                <w:cs/>
              </w:rPr>
            </w:pPr>
          </w:p>
        </w:tc>
        <w:tc>
          <w:tcPr>
            <w:tcW w:w="1440" w:type="dxa"/>
          </w:tcPr>
          <w:p w14:paraId="42C02BB6" w14:textId="77777777" w:rsidR="00CF4204" w:rsidRPr="00CC2DB3" w:rsidRDefault="00CF4204" w:rsidP="00EC7502">
            <w:pPr>
              <w:ind w:right="-72"/>
              <w:jc w:val="right"/>
              <w:rPr>
                <w:rFonts w:ascii="Arial" w:hAnsi="Arial" w:cs="Arial"/>
                <w:color w:val="000000"/>
                <w:sz w:val="18"/>
                <w:szCs w:val="18"/>
                <w:cs/>
              </w:rPr>
            </w:pPr>
          </w:p>
        </w:tc>
        <w:tc>
          <w:tcPr>
            <w:tcW w:w="1440" w:type="dxa"/>
          </w:tcPr>
          <w:p w14:paraId="6159B5D0" w14:textId="77777777" w:rsidR="00CF4204" w:rsidRPr="00CC2DB3" w:rsidRDefault="00CF4204" w:rsidP="00EC7502">
            <w:pPr>
              <w:ind w:right="-72"/>
              <w:jc w:val="right"/>
              <w:rPr>
                <w:rFonts w:ascii="Arial" w:hAnsi="Arial" w:cs="Arial"/>
                <w:color w:val="000000"/>
                <w:sz w:val="18"/>
                <w:szCs w:val="18"/>
                <w:cs/>
              </w:rPr>
            </w:pPr>
          </w:p>
        </w:tc>
        <w:tc>
          <w:tcPr>
            <w:tcW w:w="1440" w:type="dxa"/>
          </w:tcPr>
          <w:p w14:paraId="49A0DE74" w14:textId="77777777" w:rsidR="00CF4204" w:rsidRPr="00CC2DB3" w:rsidRDefault="00CF4204" w:rsidP="00EC7502">
            <w:pPr>
              <w:ind w:right="-72"/>
              <w:jc w:val="right"/>
              <w:rPr>
                <w:rFonts w:ascii="Arial" w:hAnsi="Arial" w:cs="Arial"/>
                <w:color w:val="000000"/>
                <w:sz w:val="18"/>
                <w:szCs w:val="18"/>
                <w:cs/>
              </w:rPr>
            </w:pPr>
          </w:p>
        </w:tc>
      </w:tr>
      <w:tr w:rsidR="00CF4204" w:rsidRPr="00CC2DB3" w14:paraId="5282112C" w14:textId="77777777" w:rsidTr="00EC7502">
        <w:trPr>
          <w:cantSplit/>
        </w:trPr>
        <w:tc>
          <w:tcPr>
            <w:tcW w:w="3830" w:type="dxa"/>
            <w:shd w:val="clear" w:color="auto" w:fill="auto"/>
          </w:tcPr>
          <w:p w14:paraId="27AE25A6" w14:textId="77777777" w:rsidR="00CF4204" w:rsidRPr="00CC2DB3" w:rsidRDefault="00CF4204" w:rsidP="00EC7502">
            <w:pPr>
              <w:ind w:left="37"/>
              <w:jc w:val="left"/>
              <w:rPr>
                <w:rFonts w:ascii="Arial" w:hAnsi="Arial" w:cs="Arial"/>
                <w:color w:val="000000"/>
                <w:sz w:val="18"/>
                <w:szCs w:val="18"/>
              </w:rPr>
            </w:pPr>
            <w:r w:rsidRPr="00CC2DB3">
              <w:rPr>
                <w:rFonts w:ascii="Arial" w:hAnsi="Arial" w:cs="Arial"/>
                <w:color w:val="000000"/>
                <w:sz w:val="18"/>
                <w:szCs w:val="18"/>
              </w:rPr>
              <w:t>Cost</w:t>
            </w:r>
          </w:p>
        </w:tc>
        <w:tc>
          <w:tcPr>
            <w:tcW w:w="1440" w:type="dxa"/>
            <w:shd w:val="clear" w:color="auto" w:fill="auto"/>
          </w:tcPr>
          <w:p w14:paraId="5EE724B3"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3</w:t>
            </w:r>
            <w:r w:rsidRPr="00CC2DB3">
              <w:rPr>
                <w:rFonts w:ascii="Arial" w:hAnsi="Arial" w:cs="Arial"/>
                <w:color w:val="000000"/>
                <w:sz w:val="18"/>
                <w:szCs w:val="18"/>
              </w:rPr>
              <w:t>,</w:t>
            </w:r>
            <w:r w:rsidRPr="006173E9">
              <w:rPr>
                <w:rFonts w:ascii="Arial" w:hAnsi="Arial" w:cs="Arial"/>
                <w:color w:val="000000"/>
                <w:sz w:val="18"/>
                <w:szCs w:val="18"/>
                <w:lang w:val="en-GB"/>
              </w:rPr>
              <w:t>223</w:t>
            </w:r>
            <w:r w:rsidRPr="00CC2DB3">
              <w:rPr>
                <w:rFonts w:ascii="Arial" w:hAnsi="Arial" w:cs="Arial"/>
                <w:color w:val="000000"/>
                <w:sz w:val="18"/>
                <w:szCs w:val="18"/>
              </w:rPr>
              <w:t>,</w:t>
            </w:r>
            <w:r w:rsidRPr="006173E9">
              <w:rPr>
                <w:rFonts w:ascii="Arial" w:hAnsi="Arial" w:cs="Arial"/>
                <w:color w:val="000000"/>
                <w:sz w:val="18"/>
                <w:szCs w:val="18"/>
                <w:lang w:val="en-GB"/>
              </w:rPr>
              <w:t>008</w:t>
            </w:r>
          </w:p>
        </w:tc>
        <w:tc>
          <w:tcPr>
            <w:tcW w:w="1440" w:type="dxa"/>
            <w:shd w:val="clear" w:color="auto" w:fill="auto"/>
          </w:tcPr>
          <w:p w14:paraId="6477C73C"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914</w:t>
            </w:r>
            <w:r w:rsidRPr="00CC2DB3">
              <w:rPr>
                <w:rFonts w:ascii="Arial" w:hAnsi="Arial" w:cs="Arial"/>
                <w:color w:val="000000"/>
                <w:sz w:val="18"/>
                <w:szCs w:val="18"/>
                <w:lang w:val="en-GB"/>
              </w:rPr>
              <w:t>,</w:t>
            </w:r>
            <w:r w:rsidRPr="006173E9">
              <w:rPr>
                <w:rFonts w:ascii="Arial" w:hAnsi="Arial" w:cs="Arial"/>
                <w:color w:val="000000"/>
                <w:sz w:val="18"/>
                <w:szCs w:val="18"/>
                <w:lang w:val="en-GB"/>
              </w:rPr>
              <w:t>096</w:t>
            </w:r>
          </w:p>
        </w:tc>
        <w:tc>
          <w:tcPr>
            <w:tcW w:w="1440" w:type="dxa"/>
            <w:shd w:val="clear" w:color="auto" w:fill="auto"/>
          </w:tcPr>
          <w:p w14:paraId="62232B53"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sidRPr="00CC2DB3">
              <w:rPr>
                <w:rFonts w:ascii="Arial" w:hAnsi="Arial" w:cs="Arial"/>
                <w:color w:val="000000"/>
                <w:sz w:val="18"/>
                <w:szCs w:val="18"/>
                <w:lang w:val="en-GB"/>
              </w:rPr>
              <w:t>,</w:t>
            </w:r>
            <w:r w:rsidRPr="006173E9">
              <w:rPr>
                <w:rFonts w:ascii="Arial" w:hAnsi="Arial" w:cs="Arial"/>
                <w:color w:val="000000"/>
                <w:sz w:val="18"/>
                <w:szCs w:val="18"/>
                <w:lang w:val="en-GB"/>
              </w:rPr>
              <w:t>140</w:t>
            </w:r>
            <w:r w:rsidRPr="00CC2DB3">
              <w:rPr>
                <w:rFonts w:ascii="Arial" w:hAnsi="Arial" w:cs="Arial"/>
                <w:color w:val="000000"/>
                <w:sz w:val="18"/>
                <w:szCs w:val="18"/>
                <w:lang w:val="en-GB"/>
              </w:rPr>
              <w:t>,</w:t>
            </w:r>
            <w:r w:rsidRPr="006173E9">
              <w:rPr>
                <w:rFonts w:ascii="Arial" w:hAnsi="Arial" w:cs="Arial"/>
                <w:color w:val="000000"/>
                <w:sz w:val="18"/>
                <w:szCs w:val="18"/>
                <w:lang w:val="en-GB"/>
              </w:rPr>
              <w:t>233</w:t>
            </w:r>
          </w:p>
        </w:tc>
        <w:tc>
          <w:tcPr>
            <w:tcW w:w="1440" w:type="dxa"/>
            <w:shd w:val="clear" w:color="auto" w:fill="auto"/>
          </w:tcPr>
          <w:p w14:paraId="7A4209E2"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5</w:t>
            </w:r>
            <w:r w:rsidRPr="00CC2DB3">
              <w:rPr>
                <w:rFonts w:ascii="Arial" w:hAnsi="Arial" w:cs="Arial"/>
                <w:color w:val="000000"/>
                <w:sz w:val="18"/>
                <w:szCs w:val="18"/>
                <w:lang w:val="en-GB"/>
              </w:rPr>
              <w:t>,</w:t>
            </w:r>
            <w:r w:rsidRPr="006173E9">
              <w:rPr>
                <w:rFonts w:ascii="Arial" w:hAnsi="Arial" w:cs="Arial"/>
                <w:color w:val="000000"/>
                <w:sz w:val="18"/>
                <w:szCs w:val="18"/>
                <w:lang w:val="en-GB"/>
              </w:rPr>
              <w:t>277</w:t>
            </w:r>
            <w:r w:rsidRPr="00CC2DB3">
              <w:rPr>
                <w:rFonts w:ascii="Arial" w:hAnsi="Arial" w:cs="Arial"/>
                <w:color w:val="000000"/>
                <w:sz w:val="18"/>
                <w:szCs w:val="18"/>
                <w:lang w:val="en-GB"/>
              </w:rPr>
              <w:t>,</w:t>
            </w:r>
            <w:r w:rsidRPr="006173E9">
              <w:rPr>
                <w:rFonts w:ascii="Arial" w:hAnsi="Arial" w:cs="Arial"/>
                <w:color w:val="000000"/>
                <w:sz w:val="18"/>
                <w:szCs w:val="18"/>
                <w:lang w:val="en-GB"/>
              </w:rPr>
              <w:t>337</w:t>
            </w:r>
          </w:p>
        </w:tc>
      </w:tr>
      <w:tr w:rsidR="00CF4204" w:rsidRPr="00CC2DB3" w14:paraId="65867877" w14:textId="77777777" w:rsidTr="00EC7502">
        <w:trPr>
          <w:cantSplit/>
        </w:trPr>
        <w:tc>
          <w:tcPr>
            <w:tcW w:w="3830" w:type="dxa"/>
            <w:shd w:val="clear" w:color="auto" w:fill="auto"/>
          </w:tcPr>
          <w:p w14:paraId="62D99861" w14:textId="77777777" w:rsidR="00CF4204" w:rsidRPr="00CC2DB3" w:rsidRDefault="00CF4204" w:rsidP="00EC7502">
            <w:pPr>
              <w:ind w:left="37"/>
              <w:jc w:val="left"/>
              <w:rPr>
                <w:rFonts w:ascii="Arial" w:hAnsi="Arial" w:cs="Arial"/>
                <w:color w:val="000000"/>
                <w:sz w:val="18"/>
                <w:szCs w:val="18"/>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50B7A172" w14:textId="77777777" w:rsidR="00CF4204" w:rsidRPr="00CC2DB3" w:rsidRDefault="00CF4204" w:rsidP="00EC7502">
            <w:pPr>
              <w:ind w:right="-72"/>
              <w:jc w:val="right"/>
              <w:rPr>
                <w:rFonts w:ascii="Arial" w:hAnsi="Arial" w:cs="Arial"/>
                <w:color w:val="000000"/>
                <w:sz w:val="18"/>
                <w:szCs w:val="18"/>
              </w:rPr>
            </w:pPr>
            <w:r w:rsidRPr="00CC2DB3">
              <w:rPr>
                <w:rFonts w:ascii="Arial" w:hAnsi="Arial" w:cs="Arial"/>
                <w:color w:val="000000"/>
                <w:sz w:val="18"/>
                <w:szCs w:val="18"/>
              </w:rPr>
              <w:t>(</w:t>
            </w:r>
            <w:r w:rsidRPr="006173E9">
              <w:rPr>
                <w:rFonts w:ascii="Arial" w:hAnsi="Arial" w:cs="Arial"/>
                <w:color w:val="000000"/>
                <w:sz w:val="18"/>
                <w:szCs w:val="18"/>
                <w:lang w:val="en-GB"/>
              </w:rPr>
              <w:t>1</w:t>
            </w:r>
            <w:r w:rsidRPr="00CC2DB3">
              <w:rPr>
                <w:rFonts w:ascii="Arial" w:hAnsi="Arial" w:cs="Arial"/>
                <w:color w:val="000000"/>
                <w:sz w:val="18"/>
                <w:szCs w:val="18"/>
              </w:rPr>
              <w:t>,</w:t>
            </w:r>
            <w:r w:rsidRPr="006173E9">
              <w:rPr>
                <w:rFonts w:ascii="Arial" w:hAnsi="Arial" w:cs="Arial"/>
                <w:color w:val="000000"/>
                <w:sz w:val="18"/>
                <w:szCs w:val="18"/>
                <w:lang w:val="en-GB"/>
              </w:rPr>
              <w:t>070</w:t>
            </w:r>
            <w:r w:rsidRPr="00CC2DB3">
              <w:rPr>
                <w:rFonts w:ascii="Arial" w:hAnsi="Arial" w:cs="Arial"/>
                <w:color w:val="000000"/>
                <w:sz w:val="18"/>
                <w:szCs w:val="18"/>
              </w:rPr>
              <w:t>,</w:t>
            </w:r>
            <w:r w:rsidRPr="006173E9">
              <w:rPr>
                <w:rFonts w:ascii="Arial" w:hAnsi="Arial" w:cs="Arial"/>
                <w:color w:val="000000"/>
                <w:sz w:val="18"/>
                <w:szCs w:val="18"/>
                <w:lang w:val="en-GB"/>
              </w:rPr>
              <w:t>166</w:t>
            </w:r>
            <w:r w:rsidRPr="00CC2DB3">
              <w:rPr>
                <w:rFonts w:ascii="Arial" w:hAnsi="Arial" w:cs="Arial"/>
                <w:color w:val="000000"/>
                <w:sz w:val="18"/>
                <w:szCs w:val="18"/>
              </w:rPr>
              <w:t>)</w:t>
            </w:r>
          </w:p>
        </w:tc>
        <w:tc>
          <w:tcPr>
            <w:tcW w:w="1440" w:type="dxa"/>
            <w:tcBorders>
              <w:bottom w:val="single" w:sz="4" w:space="0" w:color="auto"/>
            </w:tcBorders>
            <w:shd w:val="clear" w:color="auto" w:fill="auto"/>
          </w:tcPr>
          <w:p w14:paraId="2FB974F2" w14:textId="77777777" w:rsidR="00CF4204" w:rsidRPr="00CC2DB3" w:rsidRDefault="00CF4204" w:rsidP="00EC7502">
            <w:pPr>
              <w:ind w:right="-72"/>
              <w:jc w:val="right"/>
              <w:rPr>
                <w:rFonts w:ascii="Arial" w:hAnsi="Arial" w:cs="Arial"/>
                <w:color w:val="000000"/>
                <w:sz w:val="18"/>
                <w:szCs w:val="18"/>
              </w:rPr>
            </w:pPr>
            <w:r w:rsidRPr="00CC2DB3">
              <w:rPr>
                <w:rFonts w:ascii="Arial" w:hAnsi="Arial" w:cs="Arial"/>
                <w:color w:val="000000"/>
                <w:sz w:val="18"/>
                <w:szCs w:val="18"/>
                <w:lang w:val="en-GB"/>
              </w:rPr>
              <w:t>(</w:t>
            </w:r>
            <w:r w:rsidRPr="006173E9">
              <w:rPr>
                <w:rFonts w:ascii="Arial" w:hAnsi="Arial" w:cs="Arial"/>
                <w:color w:val="000000"/>
                <w:sz w:val="18"/>
                <w:szCs w:val="18"/>
                <w:lang w:val="en-GB"/>
              </w:rPr>
              <w:t>428</w:t>
            </w:r>
            <w:r w:rsidRPr="00CC2DB3">
              <w:rPr>
                <w:rFonts w:ascii="Arial" w:hAnsi="Arial" w:cs="Arial"/>
                <w:color w:val="000000"/>
                <w:sz w:val="18"/>
                <w:szCs w:val="18"/>
                <w:lang w:val="en-GB"/>
              </w:rPr>
              <w:t>,</w:t>
            </w:r>
            <w:r w:rsidRPr="006173E9">
              <w:rPr>
                <w:rFonts w:ascii="Arial" w:hAnsi="Arial" w:cs="Arial"/>
                <w:color w:val="000000"/>
                <w:sz w:val="18"/>
                <w:szCs w:val="18"/>
                <w:lang w:val="en-GB"/>
              </w:rPr>
              <w:t>709</w:t>
            </w:r>
            <w:r w:rsidRPr="00CC2DB3">
              <w:rPr>
                <w:rFonts w:ascii="Arial" w:hAnsi="Arial" w:cs="Arial"/>
                <w:color w:val="000000"/>
                <w:sz w:val="18"/>
                <w:szCs w:val="18"/>
                <w:lang w:val="en-GB"/>
              </w:rPr>
              <w:t>)</w:t>
            </w:r>
          </w:p>
        </w:tc>
        <w:tc>
          <w:tcPr>
            <w:tcW w:w="1440" w:type="dxa"/>
            <w:tcBorders>
              <w:bottom w:val="single" w:sz="4" w:space="0" w:color="auto"/>
            </w:tcBorders>
            <w:shd w:val="clear" w:color="auto" w:fill="auto"/>
          </w:tcPr>
          <w:p w14:paraId="78C83C48" w14:textId="77777777" w:rsidR="00CF4204" w:rsidRPr="00CC2DB3" w:rsidRDefault="00CF4204" w:rsidP="00EC7502">
            <w:pPr>
              <w:ind w:right="-72"/>
              <w:jc w:val="right"/>
              <w:rPr>
                <w:rFonts w:ascii="Arial" w:hAnsi="Arial" w:cs="Arial"/>
                <w:color w:val="000000"/>
                <w:sz w:val="18"/>
                <w:szCs w:val="18"/>
              </w:rPr>
            </w:pPr>
            <w:r w:rsidRPr="00CC2DB3">
              <w:rPr>
                <w:rFonts w:ascii="Arial" w:hAnsi="Arial" w:cs="Arial"/>
                <w:color w:val="000000"/>
                <w:sz w:val="18"/>
                <w:szCs w:val="18"/>
                <w:lang w:val="en-GB"/>
              </w:rPr>
              <w:t>(</w:t>
            </w:r>
            <w:r w:rsidRPr="006173E9">
              <w:rPr>
                <w:rFonts w:ascii="Arial" w:hAnsi="Arial" w:cs="Arial"/>
                <w:color w:val="000000"/>
                <w:sz w:val="18"/>
                <w:szCs w:val="18"/>
                <w:lang w:val="en-GB"/>
              </w:rPr>
              <w:t>576</w:t>
            </w:r>
            <w:r w:rsidRPr="00CC2DB3">
              <w:rPr>
                <w:rFonts w:ascii="Arial" w:hAnsi="Arial" w:cs="Arial"/>
                <w:color w:val="000000"/>
                <w:sz w:val="18"/>
                <w:szCs w:val="18"/>
                <w:lang w:val="en-GB"/>
              </w:rPr>
              <w:t>,</w:t>
            </w:r>
            <w:r w:rsidRPr="006173E9">
              <w:rPr>
                <w:rFonts w:ascii="Arial" w:hAnsi="Arial" w:cs="Arial"/>
                <w:color w:val="000000"/>
                <w:sz w:val="18"/>
                <w:szCs w:val="18"/>
                <w:lang w:val="en-GB"/>
              </w:rPr>
              <w:t>529</w:t>
            </w:r>
            <w:r w:rsidRPr="00CC2DB3">
              <w:rPr>
                <w:rFonts w:ascii="Arial" w:hAnsi="Arial" w:cs="Arial"/>
                <w:color w:val="000000"/>
                <w:sz w:val="18"/>
                <w:szCs w:val="18"/>
                <w:lang w:val="en-GB"/>
              </w:rPr>
              <w:t>)</w:t>
            </w:r>
          </w:p>
        </w:tc>
        <w:tc>
          <w:tcPr>
            <w:tcW w:w="1440" w:type="dxa"/>
            <w:tcBorders>
              <w:bottom w:val="single" w:sz="4" w:space="0" w:color="auto"/>
            </w:tcBorders>
            <w:shd w:val="clear" w:color="auto" w:fill="auto"/>
          </w:tcPr>
          <w:p w14:paraId="34BD843A" w14:textId="77777777" w:rsidR="00CF4204" w:rsidRPr="00CC2DB3" w:rsidRDefault="00CF4204" w:rsidP="00EC7502">
            <w:pPr>
              <w:ind w:right="-72"/>
              <w:jc w:val="right"/>
              <w:rPr>
                <w:rFonts w:ascii="Arial" w:hAnsi="Arial" w:cs="Arial"/>
                <w:color w:val="000000"/>
                <w:sz w:val="18"/>
                <w:szCs w:val="18"/>
              </w:rPr>
            </w:pPr>
            <w:r w:rsidRPr="00CC2DB3">
              <w:rPr>
                <w:rFonts w:ascii="Arial" w:hAnsi="Arial" w:cs="Arial"/>
                <w:color w:val="000000"/>
                <w:sz w:val="18"/>
                <w:szCs w:val="18"/>
                <w:lang w:val="en-GB"/>
              </w:rPr>
              <w:t>(</w:t>
            </w:r>
            <w:r w:rsidRPr="006173E9">
              <w:rPr>
                <w:rFonts w:ascii="Arial" w:hAnsi="Arial" w:cs="Arial"/>
                <w:color w:val="000000"/>
                <w:sz w:val="18"/>
                <w:szCs w:val="18"/>
                <w:lang w:val="en-GB"/>
              </w:rPr>
              <w:t>2</w:t>
            </w:r>
            <w:r w:rsidRPr="00CC2DB3">
              <w:rPr>
                <w:rFonts w:ascii="Arial" w:hAnsi="Arial" w:cs="Arial"/>
                <w:color w:val="000000"/>
                <w:sz w:val="18"/>
                <w:szCs w:val="18"/>
                <w:lang w:val="en-GB"/>
              </w:rPr>
              <w:t>,</w:t>
            </w:r>
            <w:r w:rsidRPr="006173E9">
              <w:rPr>
                <w:rFonts w:ascii="Arial" w:hAnsi="Arial" w:cs="Arial"/>
                <w:color w:val="000000"/>
                <w:sz w:val="18"/>
                <w:szCs w:val="18"/>
                <w:lang w:val="en-GB"/>
              </w:rPr>
              <w:t>075</w:t>
            </w:r>
            <w:r w:rsidRPr="00CC2DB3">
              <w:rPr>
                <w:rFonts w:ascii="Arial" w:hAnsi="Arial" w:cs="Arial"/>
                <w:color w:val="000000"/>
                <w:sz w:val="18"/>
                <w:szCs w:val="18"/>
                <w:lang w:val="en-GB"/>
              </w:rPr>
              <w:t>,</w:t>
            </w:r>
            <w:r w:rsidRPr="006173E9">
              <w:rPr>
                <w:rFonts w:ascii="Arial" w:hAnsi="Arial" w:cs="Arial"/>
                <w:color w:val="000000"/>
                <w:sz w:val="18"/>
                <w:szCs w:val="18"/>
                <w:lang w:val="en-GB"/>
              </w:rPr>
              <w:t>404</w:t>
            </w:r>
            <w:r w:rsidRPr="00CC2DB3">
              <w:rPr>
                <w:rFonts w:ascii="Arial" w:hAnsi="Arial" w:cs="Arial"/>
                <w:color w:val="000000"/>
                <w:sz w:val="18"/>
                <w:szCs w:val="18"/>
                <w:lang w:val="en-GB"/>
              </w:rPr>
              <w:t>)</w:t>
            </w:r>
          </w:p>
        </w:tc>
      </w:tr>
      <w:tr w:rsidR="00CF4204" w:rsidRPr="00CC2DB3" w14:paraId="22737FEC" w14:textId="77777777" w:rsidTr="00EC7502">
        <w:trPr>
          <w:cantSplit/>
        </w:trPr>
        <w:tc>
          <w:tcPr>
            <w:tcW w:w="3830" w:type="dxa"/>
            <w:shd w:val="clear" w:color="auto" w:fill="auto"/>
            <w:vAlign w:val="bottom"/>
          </w:tcPr>
          <w:p w14:paraId="72C84D70" w14:textId="77777777" w:rsidR="00CF4204" w:rsidRPr="00CC2DB3" w:rsidRDefault="00CF4204" w:rsidP="00EC750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14:paraId="094FA439"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F5BCCCA"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FCC3010"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75C7EA6" w14:textId="77777777" w:rsidR="00CF4204" w:rsidRPr="00CC2DB3" w:rsidRDefault="00CF4204" w:rsidP="00EC7502">
            <w:pPr>
              <w:ind w:right="-72"/>
              <w:jc w:val="right"/>
              <w:rPr>
                <w:rFonts w:ascii="Arial" w:hAnsi="Arial" w:cs="Arial"/>
                <w:color w:val="000000"/>
                <w:sz w:val="18"/>
                <w:szCs w:val="18"/>
              </w:rPr>
            </w:pPr>
          </w:p>
        </w:tc>
      </w:tr>
      <w:tr w:rsidR="00CF4204" w:rsidRPr="00CC2DB3" w14:paraId="7F335B64" w14:textId="77777777" w:rsidTr="00EC7502">
        <w:trPr>
          <w:cantSplit/>
        </w:trPr>
        <w:tc>
          <w:tcPr>
            <w:tcW w:w="3830" w:type="dxa"/>
            <w:shd w:val="clear" w:color="auto" w:fill="auto"/>
            <w:vAlign w:val="bottom"/>
          </w:tcPr>
          <w:p w14:paraId="43FF3D80" w14:textId="77777777" w:rsidR="00CF4204" w:rsidRPr="00CC2DB3" w:rsidRDefault="00CF4204" w:rsidP="00EC7502">
            <w:pPr>
              <w:pStyle w:val="a"/>
              <w:tabs>
                <w:tab w:val="right" w:pos="9810"/>
              </w:tabs>
              <w:ind w:left="37" w:right="0"/>
              <w:rPr>
                <w:rFonts w:ascii="Arial" w:eastAsia="Angsana New" w:hAnsi="Arial" w:cs="Arial"/>
                <w:color w:val="000000"/>
                <w:sz w:val="18"/>
                <w:szCs w:val="18"/>
                <w:cs/>
              </w:rPr>
            </w:pPr>
            <w:r w:rsidRPr="00CC2DB3">
              <w:rPr>
                <w:rFonts w:ascii="Arial" w:hAnsi="Arial" w:cs="Arial"/>
                <w:color w:val="000000"/>
                <w:sz w:val="18"/>
                <w:szCs w:val="18"/>
              </w:rPr>
              <w:t>Net book amount</w:t>
            </w:r>
          </w:p>
        </w:tc>
        <w:tc>
          <w:tcPr>
            <w:tcW w:w="1440" w:type="dxa"/>
            <w:tcBorders>
              <w:bottom w:val="single" w:sz="4" w:space="0" w:color="auto"/>
            </w:tcBorders>
            <w:shd w:val="clear" w:color="auto" w:fill="auto"/>
          </w:tcPr>
          <w:p w14:paraId="31E73D41"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2</w:t>
            </w:r>
            <w:r w:rsidRPr="00CC2DB3">
              <w:rPr>
                <w:rFonts w:ascii="Arial" w:hAnsi="Arial" w:cs="Arial"/>
                <w:color w:val="000000"/>
                <w:sz w:val="18"/>
                <w:szCs w:val="18"/>
              </w:rPr>
              <w:t>,</w:t>
            </w:r>
            <w:r w:rsidRPr="006173E9">
              <w:rPr>
                <w:rFonts w:ascii="Arial" w:hAnsi="Arial" w:cs="Arial"/>
                <w:color w:val="000000"/>
                <w:sz w:val="18"/>
                <w:szCs w:val="18"/>
                <w:lang w:val="en-GB"/>
              </w:rPr>
              <w:t>152</w:t>
            </w:r>
            <w:r w:rsidRPr="00CC2DB3">
              <w:rPr>
                <w:rFonts w:ascii="Arial" w:hAnsi="Arial" w:cs="Arial"/>
                <w:color w:val="000000"/>
                <w:sz w:val="18"/>
                <w:szCs w:val="18"/>
              </w:rPr>
              <w:t>,</w:t>
            </w:r>
            <w:r w:rsidRPr="006173E9">
              <w:rPr>
                <w:rFonts w:ascii="Arial" w:hAnsi="Arial" w:cs="Arial"/>
                <w:color w:val="000000"/>
                <w:sz w:val="18"/>
                <w:szCs w:val="18"/>
                <w:lang w:val="en-GB"/>
              </w:rPr>
              <w:t>842</w:t>
            </w:r>
          </w:p>
        </w:tc>
        <w:tc>
          <w:tcPr>
            <w:tcW w:w="1440" w:type="dxa"/>
            <w:tcBorders>
              <w:bottom w:val="single" w:sz="4" w:space="0" w:color="auto"/>
            </w:tcBorders>
            <w:shd w:val="clear" w:color="auto" w:fill="auto"/>
          </w:tcPr>
          <w:p w14:paraId="0F25B3B8"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485</w:t>
            </w:r>
            <w:r w:rsidRPr="00CC2DB3">
              <w:rPr>
                <w:rFonts w:ascii="Arial" w:hAnsi="Arial" w:cs="Arial"/>
                <w:color w:val="000000"/>
                <w:sz w:val="18"/>
                <w:szCs w:val="18"/>
                <w:lang w:val="en-GB"/>
              </w:rPr>
              <w:t>,</w:t>
            </w:r>
            <w:r w:rsidRPr="006173E9">
              <w:rPr>
                <w:rFonts w:ascii="Arial" w:hAnsi="Arial" w:cs="Arial"/>
                <w:color w:val="000000"/>
                <w:sz w:val="18"/>
                <w:szCs w:val="18"/>
                <w:lang w:val="en-GB"/>
              </w:rPr>
              <w:t>387</w:t>
            </w:r>
          </w:p>
        </w:tc>
        <w:tc>
          <w:tcPr>
            <w:tcW w:w="1440" w:type="dxa"/>
            <w:tcBorders>
              <w:bottom w:val="single" w:sz="4" w:space="0" w:color="auto"/>
            </w:tcBorders>
            <w:shd w:val="clear" w:color="auto" w:fill="auto"/>
          </w:tcPr>
          <w:p w14:paraId="346C49CD"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563</w:t>
            </w:r>
            <w:r w:rsidRPr="00CC2DB3">
              <w:rPr>
                <w:rFonts w:ascii="Arial" w:hAnsi="Arial" w:cs="Arial"/>
                <w:color w:val="000000"/>
                <w:sz w:val="18"/>
                <w:szCs w:val="18"/>
                <w:lang w:val="en-GB"/>
              </w:rPr>
              <w:t>,</w:t>
            </w:r>
            <w:r w:rsidRPr="006173E9">
              <w:rPr>
                <w:rFonts w:ascii="Arial" w:hAnsi="Arial" w:cs="Arial"/>
                <w:color w:val="000000"/>
                <w:sz w:val="18"/>
                <w:szCs w:val="18"/>
                <w:lang w:val="en-GB"/>
              </w:rPr>
              <w:t>704</w:t>
            </w:r>
          </w:p>
        </w:tc>
        <w:tc>
          <w:tcPr>
            <w:tcW w:w="1440" w:type="dxa"/>
            <w:tcBorders>
              <w:bottom w:val="single" w:sz="4" w:space="0" w:color="auto"/>
            </w:tcBorders>
            <w:shd w:val="clear" w:color="auto" w:fill="auto"/>
          </w:tcPr>
          <w:p w14:paraId="3957FA8A"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3</w:t>
            </w:r>
            <w:r w:rsidRPr="00CC2DB3">
              <w:rPr>
                <w:rFonts w:ascii="Arial" w:hAnsi="Arial" w:cs="Arial"/>
                <w:color w:val="000000"/>
                <w:sz w:val="18"/>
                <w:szCs w:val="18"/>
                <w:lang w:val="en-GB"/>
              </w:rPr>
              <w:t>,</w:t>
            </w:r>
            <w:r w:rsidRPr="006173E9">
              <w:rPr>
                <w:rFonts w:ascii="Arial" w:hAnsi="Arial" w:cs="Arial"/>
                <w:color w:val="000000"/>
                <w:sz w:val="18"/>
                <w:szCs w:val="18"/>
                <w:lang w:val="en-GB"/>
              </w:rPr>
              <w:t>201</w:t>
            </w:r>
            <w:r w:rsidRPr="00CC2DB3">
              <w:rPr>
                <w:rFonts w:ascii="Arial" w:hAnsi="Arial" w:cs="Arial"/>
                <w:color w:val="000000"/>
                <w:sz w:val="18"/>
                <w:szCs w:val="18"/>
                <w:lang w:val="en-GB"/>
              </w:rPr>
              <w:t>,</w:t>
            </w:r>
            <w:r w:rsidRPr="006173E9">
              <w:rPr>
                <w:rFonts w:ascii="Arial" w:hAnsi="Arial" w:cs="Arial"/>
                <w:color w:val="000000"/>
                <w:sz w:val="18"/>
                <w:szCs w:val="18"/>
                <w:lang w:val="en-GB"/>
              </w:rPr>
              <w:t>933</w:t>
            </w:r>
          </w:p>
        </w:tc>
      </w:tr>
      <w:tr w:rsidR="00CF4204" w:rsidRPr="00CC2DB3" w14:paraId="27C58C12" w14:textId="77777777" w:rsidTr="00EC7502">
        <w:trPr>
          <w:cantSplit/>
        </w:trPr>
        <w:tc>
          <w:tcPr>
            <w:tcW w:w="3830" w:type="dxa"/>
            <w:shd w:val="clear" w:color="auto" w:fill="auto"/>
            <w:vAlign w:val="bottom"/>
          </w:tcPr>
          <w:p w14:paraId="704614AB" w14:textId="77777777" w:rsidR="00CF4204" w:rsidRPr="00CC2DB3" w:rsidRDefault="00CF4204" w:rsidP="00EC750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14:paraId="4B93E260"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3605944"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24D37C2"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760CDD8" w14:textId="77777777" w:rsidR="00CF4204" w:rsidRPr="00CC2DB3" w:rsidRDefault="00CF4204" w:rsidP="00EC7502">
            <w:pPr>
              <w:ind w:right="-72"/>
              <w:jc w:val="right"/>
              <w:rPr>
                <w:rFonts w:ascii="Arial" w:hAnsi="Arial" w:cs="Arial"/>
                <w:color w:val="000000"/>
                <w:sz w:val="18"/>
                <w:szCs w:val="18"/>
              </w:rPr>
            </w:pPr>
          </w:p>
        </w:tc>
      </w:tr>
      <w:tr w:rsidR="00CF4204" w:rsidRPr="00CC2DB3" w14:paraId="4CF387CF" w14:textId="77777777" w:rsidTr="00EC7502">
        <w:trPr>
          <w:cantSplit/>
        </w:trPr>
        <w:tc>
          <w:tcPr>
            <w:tcW w:w="3830" w:type="dxa"/>
            <w:shd w:val="clear" w:color="auto" w:fill="auto"/>
            <w:vAlign w:val="bottom"/>
          </w:tcPr>
          <w:p w14:paraId="609B55A5" w14:textId="77777777" w:rsidR="00CF4204" w:rsidRPr="00CC2DB3" w:rsidRDefault="00CF4204" w:rsidP="00EC7502">
            <w:pPr>
              <w:ind w:left="37"/>
              <w:jc w:val="left"/>
              <w:rPr>
                <w:rFonts w:ascii="Arial" w:hAnsi="Arial" w:cs="Arial"/>
                <w:b/>
                <w:bCs/>
                <w:color w:val="000000"/>
                <w:sz w:val="18"/>
                <w:szCs w:val="18"/>
              </w:rPr>
            </w:pPr>
            <w:r w:rsidRPr="00CC2DB3">
              <w:rPr>
                <w:rFonts w:ascii="Arial" w:hAnsi="Arial" w:cs="Arial"/>
                <w:b/>
                <w:bCs/>
                <w:color w:val="000000"/>
                <w:sz w:val="18"/>
                <w:szCs w:val="18"/>
              </w:rPr>
              <w:t xml:space="preserve">For the year ended </w:t>
            </w:r>
            <w:r w:rsidRPr="006173E9">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6173E9">
              <w:rPr>
                <w:rFonts w:ascii="Arial" w:hAnsi="Arial" w:cs="Arial"/>
                <w:b/>
                <w:bCs/>
                <w:color w:val="000000"/>
                <w:sz w:val="18"/>
                <w:szCs w:val="18"/>
                <w:lang w:val="en-GB"/>
              </w:rPr>
              <w:t>2022</w:t>
            </w:r>
          </w:p>
        </w:tc>
        <w:tc>
          <w:tcPr>
            <w:tcW w:w="1440" w:type="dxa"/>
            <w:shd w:val="clear" w:color="auto" w:fill="auto"/>
          </w:tcPr>
          <w:p w14:paraId="4231833E" w14:textId="77777777" w:rsidR="00CF4204" w:rsidRPr="00CC2DB3" w:rsidRDefault="00CF4204" w:rsidP="00EC7502">
            <w:pPr>
              <w:ind w:right="-72"/>
              <w:jc w:val="right"/>
              <w:rPr>
                <w:rFonts w:ascii="Arial" w:hAnsi="Arial" w:cs="Arial"/>
                <w:color w:val="000000"/>
                <w:sz w:val="18"/>
                <w:szCs w:val="18"/>
              </w:rPr>
            </w:pPr>
          </w:p>
        </w:tc>
        <w:tc>
          <w:tcPr>
            <w:tcW w:w="1440" w:type="dxa"/>
            <w:shd w:val="clear" w:color="auto" w:fill="auto"/>
          </w:tcPr>
          <w:p w14:paraId="0084B55F" w14:textId="77777777" w:rsidR="00CF4204" w:rsidRPr="00CC2DB3" w:rsidRDefault="00CF4204" w:rsidP="00EC7502">
            <w:pPr>
              <w:ind w:right="-72"/>
              <w:jc w:val="right"/>
              <w:rPr>
                <w:rFonts w:ascii="Arial" w:hAnsi="Arial" w:cs="Arial"/>
                <w:color w:val="000000"/>
                <w:sz w:val="18"/>
                <w:szCs w:val="18"/>
              </w:rPr>
            </w:pPr>
          </w:p>
        </w:tc>
        <w:tc>
          <w:tcPr>
            <w:tcW w:w="1440" w:type="dxa"/>
            <w:shd w:val="clear" w:color="auto" w:fill="auto"/>
          </w:tcPr>
          <w:p w14:paraId="7E2EBACD" w14:textId="77777777" w:rsidR="00CF4204" w:rsidRPr="00CC2DB3" w:rsidRDefault="00CF4204" w:rsidP="00EC7502">
            <w:pPr>
              <w:ind w:right="-72"/>
              <w:jc w:val="right"/>
              <w:rPr>
                <w:rFonts w:ascii="Arial" w:hAnsi="Arial" w:cs="Arial"/>
                <w:color w:val="000000"/>
                <w:sz w:val="18"/>
                <w:szCs w:val="18"/>
              </w:rPr>
            </w:pPr>
          </w:p>
        </w:tc>
        <w:tc>
          <w:tcPr>
            <w:tcW w:w="1440" w:type="dxa"/>
            <w:shd w:val="clear" w:color="auto" w:fill="auto"/>
          </w:tcPr>
          <w:p w14:paraId="61C13AA4" w14:textId="77777777" w:rsidR="00CF4204" w:rsidRPr="00CC2DB3" w:rsidRDefault="00CF4204" w:rsidP="00EC7502">
            <w:pPr>
              <w:ind w:right="-72"/>
              <w:jc w:val="right"/>
              <w:rPr>
                <w:rFonts w:ascii="Arial" w:hAnsi="Arial" w:cs="Arial"/>
                <w:color w:val="000000"/>
                <w:sz w:val="18"/>
                <w:szCs w:val="18"/>
              </w:rPr>
            </w:pPr>
          </w:p>
        </w:tc>
      </w:tr>
      <w:tr w:rsidR="00CF4204" w:rsidRPr="00CC2DB3" w14:paraId="56CC7B25" w14:textId="77777777" w:rsidTr="00EC7502">
        <w:trPr>
          <w:cantSplit/>
        </w:trPr>
        <w:tc>
          <w:tcPr>
            <w:tcW w:w="3830" w:type="dxa"/>
            <w:shd w:val="clear" w:color="auto" w:fill="auto"/>
            <w:vAlign w:val="bottom"/>
          </w:tcPr>
          <w:p w14:paraId="35ADEF0F" w14:textId="77777777" w:rsidR="00CF4204" w:rsidRPr="00CC2DB3" w:rsidRDefault="00CF4204" w:rsidP="00EC7502">
            <w:pPr>
              <w:ind w:left="37"/>
              <w:jc w:val="left"/>
              <w:rPr>
                <w:rFonts w:ascii="Arial" w:hAnsi="Arial" w:cs="Arial"/>
                <w:b/>
                <w:bCs/>
                <w:color w:val="000000"/>
                <w:sz w:val="18"/>
                <w:szCs w:val="18"/>
              </w:rPr>
            </w:pPr>
            <w:r w:rsidRPr="00CC2DB3">
              <w:rPr>
                <w:rFonts w:ascii="Arial" w:hAnsi="Arial" w:cs="Arial"/>
                <w:color w:val="000000"/>
                <w:sz w:val="18"/>
                <w:szCs w:val="18"/>
              </w:rPr>
              <w:t>Opening net book amount</w:t>
            </w:r>
          </w:p>
        </w:tc>
        <w:tc>
          <w:tcPr>
            <w:tcW w:w="1440" w:type="dxa"/>
            <w:shd w:val="clear" w:color="auto" w:fill="auto"/>
          </w:tcPr>
          <w:p w14:paraId="6CB8EAA3"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2</w:t>
            </w:r>
            <w:r>
              <w:rPr>
                <w:rFonts w:ascii="Arial" w:hAnsi="Arial" w:cs="Arial"/>
                <w:color w:val="000000"/>
                <w:sz w:val="18"/>
                <w:szCs w:val="18"/>
                <w:lang w:val="en-GB"/>
              </w:rPr>
              <w:t>,</w:t>
            </w:r>
            <w:r w:rsidRPr="006173E9">
              <w:rPr>
                <w:rFonts w:ascii="Arial" w:hAnsi="Arial" w:cs="Arial"/>
                <w:color w:val="000000"/>
                <w:sz w:val="18"/>
                <w:szCs w:val="18"/>
                <w:lang w:val="en-GB"/>
              </w:rPr>
              <w:t>152</w:t>
            </w:r>
            <w:r>
              <w:rPr>
                <w:rFonts w:ascii="Arial" w:hAnsi="Arial" w:cs="Arial"/>
                <w:color w:val="000000"/>
                <w:sz w:val="18"/>
                <w:szCs w:val="18"/>
                <w:lang w:val="en-GB"/>
              </w:rPr>
              <w:t>,</w:t>
            </w:r>
            <w:r w:rsidRPr="006173E9">
              <w:rPr>
                <w:rFonts w:ascii="Arial" w:hAnsi="Arial" w:cs="Arial"/>
                <w:color w:val="000000"/>
                <w:sz w:val="18"/>
                <w:szCs w:val="18"/>
                <w:lang w:val="en-GB"/>
              </w:rPr>
              <w:t>842</w:t>
            </w:r>
          </w:p>
        </w:tc>
        <w:tc>
          <w:tcPr>
            <w:tcW w:w="1440" w:type="dxa"/>
            <w:shd w:val="clear" w:color="auto" w:fill="auto"/>
          </w:tcPr>
          <w:p w14:paraId="0D0E6767"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485</w:t>
            </w:r>
            <w:r>
              <w:rPr>
                <w:rFonts w:ascii="Arial" w:hAnsi="Arial" w:cs="Arial"/>
                <w:color w:val="000000"/>
                <w:sz w:val="18"/>
                <w:szCs w:val="18"/>
                <w:lang w:val="en-GB"/>
              </w:rPr>
              <w:t>,</w:t>
            </w:r>
            <w:r w:rsidRPr="006173E9">
              <w:rPr>
                <w:rFonts w:ascii="Arial" w:hAnsi="Arial" w:cs="Arial"/>
                <w:color w:val="000000"/>
                <w:sz w:val="18"/>
                <w:szCs w:val="18"/>
                <w:lang w:val="en-GB"/>
              </w:rPr>
              <w:t>387</w:t>
            </w:r>
          </w:p>
        </w:tc>
        <w:tc>
          <w:tcPr>
            <w:tcW w:w="1440" w:type="dxa"/>
            <w:shd w:val="clear" w:color="auto" w:fill="auto"/>
          </w:tcPr>
          <w:p w14:paraId="7CA19B61"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563</w:t>
            </w:r>
            <w:r>
              <w:rPr>
                <w:rFonts w:ascii="Arial" w:hAnsi="Arial" w:cs="Arial"/>
                <w:color w:val="000000"/>
                <w:sz w:val="18"/>
                <w:szCs w:val="18"/>
                <w:lang w:val="en-GB"/>
              </w:rPr>
              <w:t>,</w:t>
            </w:r>
            <w:r w:rsidRPr="006173E9">
              <w:rPr>
                <w:rFonts w:ascii="Arial" w:hAnsi="Arial" w:cs="Arial"/>
                <w:color w:val="000000"/>
                <w:sz w:val="18"/>
                <w:szCs w:val="18"/>
                <w:lang w:val="en-GB"/>
              </w:rPr>
              <w:t>704</w:t>
            </w:r>
          </w:p>
        </w:tc>
        <w:tc>
          <w:tcPr>
            <w:tcW w:w="1440" w:type="dxa"/>
            <w:shd w:val="clear" w:color="auto" w:fill="auto"/>
          </w:tcPr>
          <w:p w14:paraId="5ED2C495"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3</w:t>
            </w:r>
            <w:r>
              <w:rPr>
                <w:rFonts w:ascii="Arial" w:hAnsi="Arial" w:cs="Arial"/>
                <w:color w:val="000000"/>
                <w:sz w:val="18"/>
                <w:szCs w:val="18"/>
                <w:lang w:val="en-GB"/>
              </w:rPr>
              <w:t>,</w:t>
            </w:r>
            <w:r w:rsidRPr="006173E9">
              <w:rPr>
                <w:rFonts w:ascii="Arial" w:hAnsi="Arial" w:cs="Arial"/>
                <w:color w:val="000000"/>
                <w:sz w:val="18"/>
                <w:szCs w:val="18"/>
                <w:lang w:val="en-GB"/>
              </w:rPr>
              <w:t>201</w:t>
            </w:r>
            <w:r>
              <w:rPr>
                <w:rFonts w:ascii="Arial" w:hAnsi="Arial" w:cs="Arial"/>
                <w:color w:val="000000"/>
                <w:sz w:val="18"/>
                <w:szCs w:val="18"/>
                <w:lang w:val="en-GB"/>
              </w:rPr>
              <w:t>,</w:t>
            </w:r>
            <w:r w:rsidRPr="006173E9">
              <w:rPr>
                <w:rFonts w:ascii="Arial" w:hAnsi="Arial" w:cs="Arial"/>
                <w:color w:val="000000"/>
                <w:sz w:val="18"/>
                <w:szCs w:val="18"/>
                <w:lang w:val="en-GB"/>
              </w:rPr>
              <w:t>933</w:t>
            </w:r>
          </w:p>
        </w:tc>
      </w:tr>
      <w:tr w:rsidR="00CF4204" w:rsidRPr="00CC2DB3" w14:paraId="49C29D90" w14:textId="77777777" w:rsidTr="00EC7502">
        <w:trPr>
          <w:cantSplit/>
        </w:trPr>
        <w:tc>
          <w:tcPr>
            <w:tcW w:w="3830" w:type="dxa"/>
            <w:shd w:val="clear" w:color="auto" w:fill="auto"/>
            <w:vAlign w:val="bottom"/>
          </w:tcPr>
          <w:p w14:paraId="7D9D0D4F" w14:textId="77777777" w:rsidR="00CF4204" w:rsidRPr="00CC2DB3" w:rsidRDefault="00CF4204" w:rsidP="00EC7502">
            <w:pPr>
              <w:pStyle w:val="a"/>
              <w:tabs>
                <w:tab w:val="right" w:pos="9810"/>
              </w:tabs>
              <w:ind w:left="37" w:right="0"/>
              <w:rPr>
                <w:rFonts w:ascii="Arial" w:hAnsi="Arial" w:cs="Arial"/>
                <w:color w:val="000000"/>
                <w:sz w:val="18"/>
                <w:szCs w:val="18"/>
                <w:lang w:val="en-GB"/>
              </w:rPr>
            </w:pPr>
            <w:r w:rsidRPr="00CC2DB3">
              <w:rPr>
                <w:rFonts w:ascii="Arial" w:hAnsi="Arial" w:cs="Arial"/>
                <w:color w:val="000000"/>
                <w:sz w:val="18"/>
                <w:szCs w:val="18"/>
              </w:rPr>
              <w:t>Additions</w:t>
            </w:r>
          </w:p>
        </w:tc>
        <w:tc>
          <w:tcPr>
            <w:tcW w:w="1440" w:type="dxa"/>
            <w:shd w:val="clear" w:color="auto" w:fill="auto"/>
          </w:tcPr>
          <w:p w14:paraId="0D148BDC" w14:textId="77777777" w:rsidR="00CF4204" w:rsidRPr="00CC2DB3" w:rsidRDefault="00CF4204" w:rsidP="00EC7502">
            <w:pPr>
              <w:ind w:right="-72"/>
              <w:jc w:val="right"/>
              <w:rPr>
                <w:rFonts w:ascii="Arial" w:hAnsi="Arial" w:cs="Arial"/>
                <w:color w:val="000000"/>
                <w:sz w:val="18"/>
                <w:szCs w:val="18"/>
              </w:rPr>
            </w:pPr>
            <w:r>
              <w:rPr>
                <w:rFonts w:ascii="Arial" w:hAnsi="Arial" w:cs="Arial"/>
                <w:color w:val="000000"/>
                <w:sz w:val="18"/>
                <w:szCs w:val="18"/>
                <w:lang w:val="en-GB"/>
              </w:rPr>
              <w:t>-</w:t>
            </w:r>
          </w:p>
        </w:tc>
        <w:tc>
          <w:tcPr>
            <w:tcW w:w="1440" w:type="dxa"/>
            <w:shd w:val="clear" w:color="auto" w:fill="auto"/>
          </w:tcPr>
          <w:p w14:paraId="684629A5"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247</w:t>
            </w:r>
            <w:r>
              <w:rPr>
                <w:rFonts w:ascii="Arial" w:hAnsi="Arial" w:cs="Arial"/>
                <w:color w:val="000000"/>
                <w:sz w:val="18"/>
                <w:szCs w:val="18"/>
                <w:lang w:val="en-GB"/>
              </w:rPr>
              <w:t>,</w:t>
            </w:r>
            <w:r w:rsidRPr="006173E9">
              <w:rPr>
                <w:rFonts w:ascii="Arial" w:hAnsi="Arial" w:cs="Arial"/>
                <w:color w:val="000000"/>
                <w:sz w:val="18"/>
                <w:szCs w:val="18"/>
                <w:lang w:val="en-GB"/>
              </w:rPr>
              <w:t>126</w:t>
            </w:r>
          </w:p>
        </w:tc>
        <w:tc>
          <w:tcPr>
            <w:tcW w:w="1440" w:type="dxa"/>
            <w:shd w:val="clear" w:color="auto" w:fill="auto"/>
          </w:tcPr>
          <w:p w14:paraId="66B89E05"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28</w:t>
            </w:r>
            <w:r>
              <w:rPr>
                <w:rFonts w:ascii="Arial" w:hAnsi="Arial" w:cs="Arial"/>
                <w:color w:val="000000"/>
                <w:sz w:val="18"/>
                <w:szCs w:val="18"/>
                <w:lang w:val="en-GB"/>
              </w:rPr>
              <w:t>,</w:t>
            </w:r>
            <w:r w:rsidRPr="006173E9">
              <w:rPr>
                <w:rFonts w:ascii="Arial" w:hAnsi="Arial" w:cs="Arial"/>
                <w:color w:val="000000"/>
                <w:sz w:val="18"/>
                <w:szCs w:val="18"/>
                <w:lang w:val="en-GB"/>
              </w:rPr>
              <w:t>228</w:t>
            </w:r>
          </w:p>
        </w:tc>
        <w:tc>
          <w:tcPr>
            <w:tcW w:w="1440" w:type="dxa"/>
            <w:shd w:val="clear" w:color="auto" w:fill="auto"/>
          </w:tcPr>
          <w:p w14:paraId="5393020D"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275</w:t>
            </w:r>
            <w:r>
              <w:rPr>
                <w:rFonts w:ascii="Arial" w:hAnsi="Arial" w:cs="Arial"/>
                <w:color w:val="000000"/>
                <w:sz w:val="18"/>
                <w:szCs w:val="18"/>
                <w:lang w:val="en-GB"/>
              </w:rPr>
              <w:t>,</w:t>
            </w:r>
            <w:r w:rsidRPr="006173E9">
              <w:rPr>
                <w:rFonts w:ascii="Arial" w:hAnsi="Arial" w:cs="Arial"/>
                <w:color w:val="000000"/>
                <w:sz w:val="18"/>
                <w:szCs w:val="18"/>
                <w:lang w:val="en-GB"/>
              </w:rPr>
              <w:t>354</w:t>
            </w:r>
          </w:p>
        </w:tc>
      </w:tr>
      <w:tr w:rsidR="00CF4204" w:rsidRPr="00CC2DB3" w14:paraId="2FD99BBA" w14:textId="77777777" w:rsidTr="00EC7502">
        <w:trPr>
          <w:cantSplit/>
        </w:trPr>
        <w:tc>
          <w:tcPr>
            <w:tcW w:w="3830" w:type="dxa"/>
            <w:shd w:val="clear" w:color="auto" w:fill="auto"/>
            <w:vAlign w:val="bottom"/>
          </w:tcPr>
          <w:p w14:paraId="4A238C48" w14:textId="6263D66E" w:rsidR="00CF4204" w:rsidRPr="00CC2DB3" w:rsidRDefault="00CF4204" w:rsidP="00EC7502">
            <w:pPr>
              <w:ind w:left="37"/>
              <w:jc w:val="left"/>
              <w:rPr>
                <w:rFonts w:ascii="Arial" w:hAnsi="Arial" w:cs="Arial"/>
                <w:color w:val="000000"/>
                <w:sz w:val="18"/>
                <w:szCs w:val="18"/>
              </w:rPr>
            </w:pPr>
            <w:r w:rsidRPr="00CC2DB3">
              <w:rPr>
                <w:rFonts w:ascii="Arial" w:hAnsi="Arial" w:cs="Arial"/>
                <w:color w:val="000000"/>
                <w:sz w:val="18"/>
                <w:szCs w:val="18"/>
              </w:rPr>
              <w:t>Depreciation</w:t>
            </w:r>
          </w:p>
        </w:tc>
        <w:tc>
          <w:tcPr>
            <w:tcW w:w="1440" w:type="dxa"/>
            <w:tcBorders>
              <w:bottom w:val="single" w:sz="4" w:space="0" w:color="auto"/>
            </w:tcBorders>
            <w:shd w:val="clear" w:color="auto" w:fill="auto"/>
          </w:tcPr>
          <w:p w14:paraId="50C9805F" w14:textId="77777777" w:rsidR="00CF4204" w:rsidRPr="00CC2DB3" w:rsidRDefault="00CF4204" w:rsidP="00EC7502">
            <w:pPr>
              <w:ind w:right="-72"/>
              <w:jc w:val="right"/>
              <w:rPr>
                <w:rFonts w:ascii="Arial" w:hAnsi="Arial" w:cs="Arial"/>
                <w:color w:val="000000"/>
                <w:sz w:val="18"/>
                <w:szCs w:val="18"/>
                <w:cs/>
              </w:rPr>
            </w:pPr>
            <w:r>
              <w:rPr>
                <w:rFonts w:ascii="Arial" w:hAnsi="Arial" w:cs="Arial"/>
                <w:color w:val="000000"/>
                <w:sz w:val="18"/>
                <w:szCs w:val="18"/>
              </w:rPr>
              <w:t>(</w:t>
            </w:r>
            <w:r w:rsidRPr="006173E9">
              <w:rPr>
                <w:rFonts w:ascii="Arial" w:hAnsi="Arial" w:cs="Arial"/>
                <w:color w:val="000000"/>
                <w:sz w:val="18"/>
                <w:szCs w:val="18"/>
                <w:lang w:val="en-GB"/>
              </w:rPr>
              <w:t>716</w:t>
            </w:r>
            <w:r>
              <w:rPr>
                <w:rFonts w:ascii="Arial" w:hAnsi="Arial" w:cs="Arial"/>
                <w:color w:val="000000"/>
                <w:sz w:val="18"/>
                <w:szCs w:val="18"/>
              </w:rPr>
              <w:t>,</w:t>
            </w:r>
            <w:r w:rsidRPr="006173E9">
              <w:rPr>
                <w:rFonts w:ascii="Arial" w:hAnsi="Arial" w:cs="Arial"/>
                <w:color w:val="000000"/>
                <w:sz w:val="18"/>
                <w:szCs w:val="18"/>
                <w:lang w:val="en-GB"/>
              </w:rPr>
              <w:t>959</w:t>
            </w:r>
            <w:r>
              <w:rPr>
                <w:rFonts w:ascii="Arial" w:hAnsi="Arial" w:cs="Arial"/>
                <w:color w:val="000000"/>
                <w:sz w:val="18"/>
                <w:szCs w:val="18"/>
              </w:rPr>
              <w:t>)</w:t>
            </w:r>
          </w:p>
        </w:tc>
        <w:tc>
          <w:tcPr>
            <w:tcW w:w="1440" w:type="dxa"/>
            <w:tcBorders>
              <w:bottom w:val="single" w:sz="4" w:space="0" w:color="auto"/>
            </w:tcBorders>
            <w:shd w:val="clear" w:color="auto" w:fill="auto"/>
          </w:tcPr>
          <w:p w14:paraId="5D4E8AA9" w14:textId="77777777" w:rsidR="00CF4204" w:rsidRPr="00CC2DB3" w:rsidRDefault="00CF4204" w:rsidP="00EC7502">
            <w:pPr>
              <w:ind w:right="-72"/>
              <w:jc w:val="right"/>
              <w:rPr>
                <w:rFonts w:ascii="Arial" w:hAnsi="Arial" w:cs="Arial"/>
                <w:color w:val="000000"/>
                <w:sz w:val="18"/>
                <w:szCs w:val="18"/>
                <w:cs/>
              </w:rPr>
            </w:pPr>
            <w:r>
              <w:rPr>
                <w:rFonts w:ascii="Arial" w:hAnsi="Arial" w:cs="Arial"/>
                <w:color w:val="000000"/>
                <w:sz w:val="18"/>
                <w:szCs w:val="18"/>
              </w:rPr>
              <w:t>(</w:t>
            </w:r>
            <w:r w:rsidRPr="006173E9">
              <w:rPr>
                <w:rFonts w:ascii="Arial" w:hAnsi="Arial" w:cs="Arial"/>
                <w:color w:val="000000"/>
                <w:sz w:val="18"/>
                <w:szCs w:val="18"/>
                <w:lang w:val="en-GB"/>
              </w:rPr>
              <w:t>193</w:t>
            </w:r>
            <w:r>
              <w:rPr>
                <w:rFonts w:ascii="Arial" w:hAnsi="Arial" w:cs="Arial"/>
                <w:color w:val="000000"/>
                <w:sz w:val="18"/>
                <w:szCs w:val="18"/>
              </w:rPr>
              <w:t>,</w:t>
            </w:r>
            <w:r w:rsidRPr="006173E9">
              <w:rPr>
                <w:rFonts w:ascii="Arial" w:hAnsi="Arial" w:cs="Arial"/>
                <w:color w:val="000000"/>
                <w:sz w:val="18"/>
                <w:szCs w:val="18"/>
                <w:lang w:val="en-GB"/>
              </w:rPr>
              <w:t>247</w:t>
            </w:r>
            <w:r>
              <w:rPr>
                <w:rFonts w:ascii="Arial" w:hAnsi="Arial" w:cs="Arial"/>
                <w:color w:val="000000"/>
                <w:sz w:val="18"/>
                <w:szCs w:val="18"/>
              </w:rPr>
              <w:t>)</w:t>
            </w:r>
          </w:p>
        </w:tc>
        <w:tc>
          <w:tcPr>
            <w:tcW w:w="1440" w:type="dxa"/>
            <w:tcBorders>
              <w:bottom w:val="single" w:sz="4" w:space="0" w:color="auto"/>
            </w:tcBorders>
            <w:shd w:val="clear" w:color="auto" w:fill="auto"/>
          </w:tcPr>
          <w:p w14:paraId="292A608B" w14:textId="77777777" w:rsidR="00CF4204" w:rsidRPr="00CC2DB3" w:rsidRDefault="00CF4204"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231</w:t>
            </w:r>
            <w:r>
              <w:rPr>
                <w:rFonts w:ascii="Arial" w:hAnsi="Arial" w:cs="Arial"/>
                <w:color w:val="000000"/>
                <w:sz w:val="18"/>
                <w:szCs w:val="18"/>
              </w:rPr>
              <w:t>,</w:t>
            </w:r>
            <w:r w:rsidRPr="006173E9">
              <w:rPr>
                <w:rFonts w:ascii="Arial" w:hAnsi="Arial" w:cs="Arial"/>
                <w:color w:val="000000"/>
                <w:sz w:val="18"/>
                <w:szCs w:val="18"/>
                <w:lang w:val="en-GB"/>
              </w:rPr>
              <w:t>852</w:t>
            </w:r>
            <w:r>
              <w:rPr>
                <w:rFonts w:ascii="Arial" w:hAnsi="Arial" w:cs="Arial"/>
                <w:color w:val="000000"/>
                <w:sz w:val="18"/>
                <w:szCs w:val="18"/>
              </w:rPr>
              <w:t>)</w:t>
            </w:r>
          </w:p>
        </w:tc>
        <w:tc>
          <w:tcPr>
            <w:tcW w:w="1440" w:type="dxa"/>
            <w:tcBorders>
              <w:bottom w:val="single" w:sz="4" w:space="0" w:color="auto"/>
            </w:tcBorders>
            <w:shd w:val="clear" w:color="auto" w:fill="auto"/>
          </w:tcPr>
          <w:p w14:paraId="59C68498" w14:textId="77777777" w:rsidR="00CF4204" w:rsidRPr="00CC2DB3" w:rsidRDefault="00CF4204" w:rsidP="00EC7502">
            <w:pPr>
              <w:ind w:right="-72"/>
              <w:jc w:val="right"/>
              <w:rPr>
                <w:rFonts w:ascii="Arial" w:hAnsi="Arial" w:cs="Arial"/>
                <w:color w:val="000000"/>
                <w:sz w:val="18"/>
                <w:szCs w:val="18"/>
              </w:rPr>
            </w:pPr>
            <w:r>
              <w:rPr>
                <w:rFonts w:ascii="Arial" w:hAnsi="Arial" w:cs="Arial"/>
                <w:color w:val="000000"/>
                <w:sz w:val="18"/>
                <w:szCs w:val="18"/>
                <w:lang w:val="en-GB"/>
              </w:rPr>
              <w:t>(</w:t>
            </w:r>
            <w:r w:rsidRPr="006173E9">
              <w:rPr>
                <w:rFonts w:ascii="Arial" w:hAnsi="Arial" w:cs="Arial"/>
                <w:color w:val="000000"/>
                <w:sz w:val="18"/>
                <w:szCs w:val="18"/>
                <w:lang w:val="en-GB"/>
              </w:rPr>
              <w:t>1</w:t>
            </w:r>
            <w:r>
              <w:rPr>
                <w:rFonts w:ascii="Arial" w:hAnsi="Arial" w:cs="Arial"/>
                <w:color w:val="000000"/>
                <w:sz w:val="18"/>
                <w:szCs w:val="18"/>
                <w:lang w:val="en-GB"/>
              </w:rPr>
              <w:t>,</w:t>
            </w:r>
            <w:r w:rsidRPr="006173E9">
              <w:rPr>
                <w:rFonts w:ascii="Arial" w:hAnsi="Arial" w:cs="Arial"/>
                <w:color w:val="000000"/>
                <w:sz w:val="18"/>
                <w:szCs w:val="18"/>
                <w:lang w:val="en-GB"/>
              </w:rPr>
              <w:t>142</w:t>
            </w:r>
            <w:r>
              <w:rPr>
                <w:rFonts w:ascii="Arial" w:hAnsi="Arial" w:cs="Arial"/>
                <w:color w:val="000000"/>
                <w:sz w:val="18"/>
                <w:szCs w:val="18"/>
                <w:lang w:val="en-GB"/>
              </w:rPr>
              <w:t>,</w:t>
            </w:r>
            <w:r w:rsidRPr="006173E9">
              <w:rPr>
                <w:rFonts w:ascii="Arial" w:hAnsi="Arial" w:cs="Arial"/>
                <w:color w:val="000000"/>
                <w:sz w:val="18"/>
                <w:szCs w:val="18"/>
                <w:lang w:val="en-GB"/>
              </w:rPr>
              <w:t>058</w:t>
            </w:r>
            <w:r>
              <w:rPr>
                <w:rFonts w:ascii="Arial" w:hAnsi="Arial" w:cs="Arial"/>
                <w:color w:val="000000"/>
                <w:sz w:val="18"/>
                <w:szCs w:val="18"/>
                <w:lang w:val="en-GB"/>
              </w:rPr>
              <w:t>)</w:t>
            </w:r>
          </w:p>
        </w:tc>
      </w:tr>
      <w:tr w:rsidR="00CF4204" w:rsidRPr="00CC2DB3" w14:paraId="50309475" w14:textId="77777777" w:rsidTr="00EC7502">
        <w:trPr>
          <w:cantSplit/>
        </w:trPr>
        <w:tc>
          <w:tcPr>
            <w:tcW w:w="3830" w:type="dxa"/>
            <w:shd w:val="clear" w:color="auto" w:fill="auto"/>
            <w:vAlign w:val="bottom"/>
          </w:tcPr>
          <w:p w14:paraId="4A38069C" w14:textId="77777777" w:rsidR="00CF4204" w:rsidRPr="00CC2DB3" w:rsidRDefault="00CF4204" w:rsidP="00EC7502">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auto"/>
          </w:tcPr>
          <w:p w14:paraId="626278EB"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6C5BEF0"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3AE8C9"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E013A91" w14:textId="77777777" w:rsidR="00CF4204" w:rsidRPr="00CC2DB3" w:rsidRDefault="00CF4204" w:rsidP="00EC7502">
            <w:pPr>
              <w:ind w:right="-72"/>
              <w:jc w:val="right"/>
              <w:rPr>
                <w:rFonts w:ascii="Arial" w:hAnsi="Arial" w:cs="Arial"/>
                <w:color w:val="000000"/>
                <w:sz w:val="18"/>
                <w:szCs w:val="18"/>
              </w:rPr>
            </w:pPr>
          </w:p>
        </w:tc>
      </w:tr>
      <w:tr w:rsidR="00CF4204" w:rsidRPr="00CC2DB3" w14:paraId="5BE9A5E9" w14:textId="77777777" w:rsidTr="00EC7502">
        <w:trPr>
          <w:cantSplit/>
        </w:trPr>
        <w:tc>
          <w:tcPr>
            <w:tcW w:w="3830" w:type="dxa"/>
            <w:shd w:val="clear" w:color="auto" w:fill="auto"/>
            <w:vAlign w:val="bottom"/>
          </w:tcPr>
          <w:p w14:paraId="72BC26CA" w14:textId="77777777" w:rsidR="00CF4204" w:rsidRPr="00CC2DB3" w:rsidRDefault="00CF4204" w:rsidP="00EC7502">
            <w:pPr>
              <w:ind w:left="37"/>
              <w:jc w:val="left"/>
              <w:rPr>
                <w:rFonts w:ascii="Arial" w:hAnsi="Arial" w:cs="Arial"/>
                <w:color w:val="000000"/>
                <w:sz w:val="18"/>
                <w:szCs w:val="18"/>
                <w:cs/>
              </w:rPr>
            </w:pPr>
            <w:r w:rsidRPr="00CC2DB3">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37290EDE"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1</w:t>
            </w:r>
            <w:r>
              <w:rPr>
                <w:rFonts w:ascii="Arial" w:hAnsi="Arial" w:cs="Arial"/>
                <w:color w:val="000000"/>
                <w:sz w:val="18"/>
                <w:szCs w:val="18"/>
              </w:rPr>
              <w:t>,</w:t>
            </w:r>
            <w:r w:rsidRPr="006173E9">
              <w:rPr>
                <w:rFonts w:ascii="Arial" w:hAnsi="Arial" w:cs="Arial"/>
                <w:color w:val="000000"/>
                <w:sz w:val="18"/>
                <w:szCs w:val="18"/>
                <w:lang w:val="en-GB"/>
              </w:rPr>
              <w:t>435</w:t>
            </w:r>
            <w:r>
              <w:rPr>
                <w:rFonts w:ascii="Arial" w:hAnsi="Arial" w:cs="Arial"/>
                <w:color w:val="000000"/>
                <w:sz w:val="18"/>
                <w:szCs w:val="18"/>
              </w:rPr>
              <w:t>,</w:t>
            </w:r>
            <w:r w:rsidRPr="006173E9">
              <w:rPr>
                <w:rFonts w:ascii="Arial" w:hAnsi="Arial" w:cs="Arial"/>
                <w:color w:val="000000"/>
                <w:sz w:val="18"/>
                <w:szCs w:val="18"/>
                <w:lang w:val="en-GB"/>
              </w:rPr>
              <w:t>883</w:t>
            </w:r>
          </w:p>
        </w:tc>
        <w:tc>
          <w:tcPr>
            <w:tcW w:w="1440" w:type="dxa"/>
            <w:tcBorders>
              <w:bottom w:val="single" w:sz="4" w:space="0" w:color="auto"/>
            </w:tcBorders>
            <w:shd w:val="clear" w:color="auto" w:fill="auto"/>
          </w:tcPr>
          <w:p w14:paraId="3D2C1B50"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539</w:t>
            </w:r>
            <w:r>
              <w:rPr>
                <w:rFonts w:ascii="Arial" w:hAnsi="Arial" w:cs="Arial"/>
                <w:color w:val="000000"/>
                <w:sz w:val="18"/>
                <w:szCs w:val="18"/>
              </w:rPr>
              <w:t>,</w:t>
            </w:r>
            <w:r w:rsidRPr="006173E9">
              <w:rPr>
                <w:rFonts w:ascii="Arial" w:hAnsi="Arial" w:cs="Arial"/>
                <w:color w:val="000000"/>
                <w:sz w:val="18"/>
                <w:szCs w:val="18"/>
                <w:lang w:val="en-GB"/>
              </w:rPr>
              <w:t>266</w:t>
            </w:r>
          </w:p>
        </w:tc>
        <w:tc>
          <w:tcPr>
            <w:tcW w:w="1440" w:type="dxa"/>
            <w:tcBorders>
              <w:bottom w:val="single" w:sz="4" w:space="0" w:color="auto"/>
            </w:tcBorders>
            <w:shd w:val="clear" w:color="auto" w:fill="auto"/>
          </w:tcPr>
          <w:p w14:paraId="60209C89"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360</w:t>
            </w:r>
            <w:r>
              <w:rPr>
                <w:rFonts w:ascii="Arial" w:hAnsi="Arial" w:cs="Arial"/>
                <w:color w:val="000000"/>
                <w:sz w:val="18"/>
                <w:szCs w:val="18"/>
              </w:rPr>
              <w:t>,</w:t>
            </w:r>
            <w:r w:rsidRPr="006173E9">
              <w:rPr>
                <w:rFonts w:ascii="Arial" w:hAnsi="Arial" w:cs="Arial"/>
                <w:color w:val="000000"/>
                <w:sz w:val="18"/>
                <w:szCs w:val="18"/>
                <w:lang w:val="en-GB"/>
              </w:rPr>
              <w:t>080</w:t>
            </w:r>
          </w:p>
        </w:tc>
        <w:tc>
          <w:tcPr>
            <w:tcW w:w="1440" w:type="dxa"/>
            <w:tcBorders>
              <w:bottom w:val="single" w:sz="4" w:space="0" w:color="auto"/>
            </w:tcBorders>
            <w:shd w:val="clear" w:color="auto" w:fill="auto"/>
          </w:tcPr>
          <w:p w14:paraId="5E2210C1"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2</w:t>
            </w:r>
            <w:r>
              <w:rPr>
                <w:rFonts w:ascii="Arial" w:hAnsi="Arial" w:cs="Arial"/>
                <w:color w:val="000000"/>
                <w:sz w:val="18"/>
                <w:szCs w:val="18"/>
                <w:lang w:val="en-GB"/>
              </w:rPr>
              <w:t>,</w:t>
            </w:r>
            <w:r w:rsidRPr="006173E9">
              <w:rPr>
                <w:rFonts w:ascii="Arial" w:hAnsi="Arial" w:cs="Arial"/>
                <w:color w:val="000000"/>
                <w:sz w:val="18"/>
                <w:szCs w:val="18"/>
                <w:lang w:val="en-GB"/>
              </w:rPr>
              <w:t>335</w:t>
            </w:r>
            <w:r>
              <w:rPr>
                <w:rFonts w:ascii="Arial" w:hAnsi="Arial" w:cs="Arial"/>
                <w:color w:val="000000"/>
                <w:sz w:val="18"/>
                <w:szCs w:val="18"/>
                <w:lang w:val="en-GB"/>
              </w:rPr>
              <w:t>,</w:t>
            </w:r>
            <w:r w:rsidRPr="006173E9">
              <w:rPr>
                <w:rFonts w:ascii="Arial" w:hAnsi="Arial" w:cs="Arial"/>
                <w:color w:val="000000"/>
                <w:sz w:val="18"/>
                <w:szCs w:val="18"/>
                <w:lang w:val="en-GB"/>
              </w:rPr>
              <w:t>229</w:t>
            </w:r>
          </w:p>
        </w:tc>
      </w:tr>
      <w:tr w:rsidR="00CF4204" w:rsidRPr="00CC2DB3" w14:paraId="2F80CDF9" w14:textId="77777777" w:rsidTr="00EC7502">
        <w:trPr>
          <w:cantSplit/>
        </w:trPr>
        <w:tc>
          <w:tcPr>
            <w:tcW w:w="3830" w:type="dxa"/>
            <w:shd w:val="clear" w:color="auto" w:fill="auto"/>
            <w:vAlign w:val="bottom"/>
          </w:tcPr>
          <w:p w14:paraId="2D8EC7C4" w14:textId="77777777" w:rsidR="00CF4204" w:rsidRPr="00CC2DB3" w:rsidRDefault="00CF4204" w:rsidP="00EC7502">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auto"/>
          </w:tcPr>
          <w:p w14:paraId="59928829"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57E848E"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1B0187F"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A8A2F8" w14:textId="77777777" w:rsidR="00CF4204" w:rsidRPr="00CC2DB3" w:rsidRDefault="00CF4204" w:rsidP="00EC7502">
            <w:pPr>
              <w:ind w:right="-72"/>
              <w:jc w:val="right"/>
              <w:rPr>
                <w:rFonts w:ascii="Arial" w:hAnsi="Arial" w:cs="Arial"/>
                <w:color w:val="000000"/>
                <w:sz w:val="18"/>
                <w:szCs w:val="18"/>
              </w:rPr>
            </w:pPr>
          </w:p>
        </w:tc>
      </w:tr>
      <w:tr w:rsidR="00CF4204" w:rsidRPr="00CC2DB3" w14:paraId="5CA203AF" w14:textId="77777777" w:rsidTr="00EC7502">
        <w:trPr>
          <w:cantSplit/>
        </w:trPr>
        <w:tc>
          <w:tcPr>
            <w:tcW w:w="3830" w:type="dxa"/>
            <w:shd w:val="clear" w:color="auto" w:fill="auto"/>
          </w:tcPr>
          <w:p w14:paraId="7B6AA70A" w14:textId="77777777" w:rsidR="00CF4204" w:rsidRPr="00CC2DB3" w:rsidRDefault="00CF4204" w:rsidP="00EC7502">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w:t>
            </w:r>
            <w:proofErr w:type="gramStart"/>
            <w:r w:rsidRPr="00CC2DB3">
              <w:rPr>
                <w:rFonts w:ascii="Arial" w:hAnsi="Arial" w:cs="Arial"/>
                <w:b/>
                <w:bCs/>
                <w:color w:val="000000"/>
                <w:sz w:val="18"/>
                <w:szCs w:val="18"/>
              </w:rPr>
              <w:t>at</w:t>
            </w:r>
            <w:proofErr w:type="gramEnd"/>
            <w:r w:rsidRPr="00CC2DB3">
              <w:rPr>
                <w:rFonts w:ascii="Arial" w:hAnsi="Arial" w:cs="Arial"/>
                <w:b/>
                <w:bCs/>
                <w:color w:val="000000"/>
                <w:sz w:val="18"/>
                <w:szCs w:val="18"/>
              </w:rPr>
              <w:t xml:space="preserve"> </w:t>
            </w:r>
            <w:r w:rsidRPr="006173E9">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6173E9">
              <w:rPr>
                <w:rFonts w:ascii="Arial" w:hAnsi="Arial" w:cs="Arial"/>
                <w:b/>
                <w:bCs/>
                <w:color w:val="000000"/>
                <w:sz w:val="18"/>
                <w:szCs w:val="18"/>
                <w:lang w:val="en-GB"/>
              </w:rPr>
              <w:t>2022</w:t>
            </w:r>
          </w:p>
        </w:tc>
        <w:tc>
          <w:tcPr>
            <w:tcW w:w="1440" w:type="dxa"/>
            <w:shd w:val="clear" w:color="auto" w:fill="auto"/>
          </w:tcPr>
          <w:p w14:paraId="459725D1" w14:textId="77777777" w:rsidR="00CF4204" w:rsidRPr="00CC2DB3" w:rsidRDefault="00CF4204" w:rsidP="00EC7502">
            <w:pPr>
              <w:ind w:right="-72"/>
              <w:jc w:val="right"/>
              <w:rPr>
                <w:rFonts w:ascii="Arial" w:hAnsi="Arial" w:cs="Arial"/>
                <w:color w:val="000000"/>
                <w:sz w:val="18"/>
                <w:szCs w:val="18"/>
              </w:rPr>
            </w:pPr>
          </w:p>
        </w:tc>
        <w:tc>
          <w:tcPr>
            <w:tcW w:w="1440" w:type="dxa"/>
            <w:shd w:val="clear" w:color="auto" w:fill="auto"/>
          </w:tcPr>
          <w:p w14:paraId="52928E14" w14:textId="77777777" w:rsidR="00CF4204" w:rsidRPr="00CC2DB3" w:rsidRDefault="00CF4204" w:rsidP="00EC7502">
            <w:pPr>
              <w:ind w:right="-72"/>
              <w:jc w:val="right"/>
              <w:rPr>
                <w:rFonts w:ascii="Arial" w:hAnsi="Arial" w:cs="Arial"/>
                <w:color w:val="000000"/>
                <w:sz w:val="18"/>
                <w:szCs w:val="18"/>
              </w:rPr>
            </w:pPr>
          </w:p>
        </w:tc>
        <w:tc>
          <w:tcPr>
            <w:tcW w:w="1440" w:type="dxa"/>
            <w:shd w:val="clear" w:color="auto" w:fill="auto"/>
          </w:tcPr>
          <w:p w14:paraId="5B617639" w14:textId="77777777" w:rsidR="00CF4204" w:rsidRPr="00CC2DB3" w:rsidRDefault="00CF4204" w:rsidP="00EC7502">
            <w:pPr>
              <w:ind w:right="-72"/>
              <w:jc w:val="right"/>
              <w:rPr>
                <w:rFonts w:ascii="Arial" w:hAnsi="Arial" w:cs="Arial"/>
                <w:color w:val="000000"/>
                <w:sz w:val="18"/>
                <w:szCs w:val="18"/>
              </w:rPr>
            </w:pPr>
          </w:p>
        </w:tc>
        <w:tc>
          <w:tcPr>
            <w:tcW w:w="1440" w:type="dxa"/>
            <w:shd w:val="clear" w:color="auto" w:fill="auto"/>
          </w:tcPr>
          <w:p w14:paraId="45014432" w14:textId="77777777" w:rsidR="00CF4204" w:rsidRPr="00CC2DB3" w:rsidRDefault="00CF4204" w:rsidP="00EC7502">
            <w:pPr>
              <w:ind w:right="-72"/>
              <w:jc w:val="right"/>
              <w:rPr>
                <w:rFonts w:ascii="Arial" w:hAnsi="Arial" w:cs="Arial"/>
                <w:color w:val="000000"/>
                <w:sz w:val="18"/>
                <w:szCs w:val="18"/>
              </w:rPr>
            </w:pPr>
          </w:p>
        </w:tc>
      </w:tr>
      <w:tr w:rsidR="00CF4204" w:rsidRPr="00CC2DB3" w14:paraId="0BECB334" w14:textId="77777777" w:rsidTr="00EC7502">
        <w:trPr>
          <w:cantSplit/>
        </w:trPr>
        <w:tc>
          <w:tcPr>
            <w:tcW w:w="3830" w:type="dxa"/>
            <w:shd w:val="clear" w:color="auto" w:fill="auto"/>
            <w:vAlign w:val="bottom"/>
          </w:tcPr>
          <w:p w14:paraId="4E744264" w14:textId="77777777" w:rsidR="00CF4204" w:rsidRPr="00CC2DB3" w:rsidRDefault="00CF4204" w:rsidP="00EC7502">
            <w:pPr>
              <w:pStyle w:val="a"/>
              <w:tabs>
                <w:tab w:val="right" w:pos="9810"/>
              </w:tabs>
              <w:ind w:left="37" w:right="0"/>
              <w:rPr>
                <w:rFonts w:ascii="Arial" w:hAnsi="Arial" w:cs="Arial"/>
                <w:color w:val="000000"/>
                <w:sz w:val="18"/>
                <w:szCs w:val="18"/>
                <w:lang w:val="en-GB"/>
              </w:rPr>
            </w:pPr>
            <w:r w:rsidRPr="00CC2DB3">
              <w:rPr>
                <w:rFonts w:ascii="Arial" w:hAnsi="Arial" w:cs="Arial"/>
                <w:color w:val="000000"/>
                <w:sz w:val="18"/>
                <w:szCs w:val="18"/>
              </w:rPr>
              <w:t>Cost</w:t>
            </w:r>
          </w:p>
        </w:tc>
        <w:tc>
          <w:tcPr>
            <w:tcW w:w="1440" w:type="dxa"/>
            <w:shd w:val="clear" w:color="auto" w:fill="auto"/>
          </w:tcPr>
          <w:p w14:paraId="5D23CCCB"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3</w:t>
            </w:r>
            <w:r>
              <w:rPr>
                <w:rFonts w:ascii="Arial" w:hAnsi="Arial" w:cs="Arial"/>
                <w:color w:val="000000"/>
                <w:sz w:val="18"/>
                <w:szCs w:val="18"/>
              </w:rPr>
              <w:t>,</w:t>
            </w:r>
            <w:r w:rsidRPr="006173E9">
              <w:rPr>
                <w:rFonts w:ascii="Arial" w:hAnsi="Arial" w:cs="Arial"/>
                <w:color w:val="000000"/>
                <w:sz w:val="18"/>
                <w:szCs w:val="18"/>
                <w:lang w:val="en-GB"/>
              </w:rPr>
              <w:t>223</w:t>
            </w:r>
            <w:r>
              <w:rPr>
                <w:rFonts w:ascii="Arial" w:hAnsi="Arial" w:cs="Arial"/>
                <w:color w:val="000000"/>
                <w:sz w:val="18"/>
                <w:szCs w:val="18"/>
              </w:rPr>
              <w:t>,</w:t>
            </w:r>
            <w:r w:rsidRPr="006173E9">
              <w:rPr>
                <w:rFonts w:ascii="Arial" w:hAnsi="Arial" w:cs="Arial"/>
                <w:color w:val="000000"/>
                <w:sz w:val="18"/>
                <w:szCs w:val="18"/>
                <w:lang w:val="en-GB"/>
              </w:rPr>
              <w:t>008</w:t>
            </w:r>
          </w:p>
        </w:tc>
        <w:tc>
          <w:tcPr>
            <w:tcW w:w="1440" w:type="dxa"/>
            <w:shd w:val="clear" w:color="auto" w:fill="auto"/>
          </w:tcPr>
          <w:p w14:paraId="4174791D"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Pr>
                <w:rFonts w:ascii="Arial" w:hAnsi="Arial" w:cs="Arial"/>
                <w:color w:val="000000"/>
                <w:sz w:val="18"/>
                <w:szCs w:val="18"/>
                <w:lang w:val="en-GB"/>
              </w:rPr>
              <w:t>,</w:t>
            </w:r>
            <w:r w:rsidRPr="006173E9">
              <w:rPr>
                <w:rFonts w:ascii="Arial" w:hAnsi="Arial" w:cs="Arial"/>
                <w:color w:val="000000"/>
                <w:sz w:val="18"/>
                <w:szCs w:val="18"/>
                <w:lang w:val="en-GB"/>
              </w:rPr>
              <w:t>161</w:t>
            </w:r>
            <w:r>
              <w:rPr>
                <w:rFonts w:ascii="Arial" w:hAnsi="Arial" w:cs="Arial"/>
                <w:color w:val="000000"/>
                <w:sz w:val="18"/>
                <w:szCs w:val="18"/>
                <w:lang w:val="en-GB"/>
              </w:rPr>
              <w:t>,</w:t>
            </w:r>
            <w:r w:rsidRPr="006173E9">
              <w:rPr>
                <w:rFonts w:ascii="Arial" w:hAnsi="Arial" w:cs="Arial"/>
                <w:color w:val="000000"/>
                <w:sz w:val="18"/>
                <w:szCs w:val="18"/>
                <w:lang w:val="en-GB"/>
              </w:rPr>
              <w:t>222</w:t>
            </w:r>
          </w:p>
        </w:tc>
        <w:tc>
          <w:tcPr>
            <w:tcW w:w="1440" w:type="dxa"/>
            <w:shd w:val="clear" w:color="auto" w:fill="auto"/>
          </w:tcPr>
          <w:p w14:paraId="2C57208F"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Pr>
                <w:rFonts w:ascii="Arial" w:hAnsi="Arial" w:cs="Arial"/>
                <w:color w:val="000000"/>
                <w:sz w:val="18"/>
                <w:szCs w:val="18"/>
                <w:lang w:val="en-GB"/>
              </w:rPr>
              <w:t>,</w:t>
            </w:r>
            <w:r w:rsidRPr="006173E9">
              <w:rPr>
                <w:rFonts w:ascii="Arial" w:hAnsi="Arial" w:cs="Arial"/>
                <w:color w:val="000000"/>
                <w:sz w:val="18"/>
                <w:szCs w:val="18"/>
                <w:lang w:val="en-GB"/>
              </w:rPr>
              <w:t>168</w:t>
            </w:r>
            <w:r>
              <w:rPr>
                <w:rFonts w:ascii="Arial" w:hAnsi="Arial" w:cs="Arial"/>
                <w:color w:val="000000"/>
                <w:sz w:val="18"/>
                <w:szCs w:val="18"/>
                <w:lang w:val="en-GB"/>
              </w:rPr>
              <w:t>,</w:t>
            </w:r>
            <w:r w:rsidRPr="006173E9">
              <w:rPr>
                <w:rFonts w:ascii="Arial" w:hAnsi="Arial" w:cs="Arial"/>
                <w:color w:val="000000"/>
                <w:sz w:val="18"/>
                <w:szCs w:val="18"/>
                <w:lang w:val="en-GB"/>
              </w:rPr>
              <w:t>461</w:t>
            </w:r>
          </w:p>
        </w:tc>
        <w:tc>
          <w:tcPr>
            <w:tcW w:w="1440" w:type="dxa"/>
            <w:shd w:val="clear" w:color="auto" w:fill="auto"/>
          </w:tcPr>
          <w:p w14:paraId="2588CB51" w14:textId="77777777" w:rsidR="00CF4204" w:rsidRPr="00CC2DB3" w:rsidRDefault="00CF4204" w:rsidP="00EC7502">
            <w:pPr>
              <w:ind w:right="-72"/>
              <w:jc w:val="right"/>
              <w:rPr>
                <w:rFonts w:ascii="Arial" w:hAnsi="Arial" w:cs="Arial"/>
                <w:color w:val="000000"/>
                <w:sz w:val="18"/>
                <w:szCs w:val="18"/>
              </w:rPr>
            </w:pPr>
            <w:r w:rsidRPr="006173E9">
              <w:rPr>
                <w:rFonts w:ascii="Arial" w:hAnsi="Arial" w:cs="Arial"/>
                <w:color w:val="000000"/>
                <w:sz w:val="18"/>
                <w:szCs w:val="18"/>
                <w:lang w:val="en-GB"/>
              </w:rPr>
              <w:t>5</w:t>
            </w:r>
            <w:r>
              <w:rPr>
                <w:rFonts w:ascii="Arial" w:hAnsi="Arial" w:cs="Arial"/>
                <w:color w:val="000000"/>
                <w:sz w:val="18"/>
                <w:szCs w:val="18"/>
                <w:lang w:val="en-GB"/>
              </w:rPr>
              <w:t>,</w:t>
            </w:r>
            <w:r w:rsidRPr="006173E9">
              <w:rPr>
                <w:rFonts w:ascii="Arial" w:hAnsi="Arial" w:cs="Arial"/>
                <w:color w:val="000000"/>
                <w:sz w:val="18"/>
                <w:szCs w:val="18"/>
                <w:lang w:val="en-GB"/>
              </w:rPr>
              <w:t>552</w:t>
            </w:r>
            <w:r>
              <w:rPr>
                <w:rFonts w:ascii="Arial" w:hAnsi="Arial" w:cs="Arial"/>
                <w:color w:val="000000"/>
                <w:sz w:val="18"/>
                <w:szCs w:val="18"/>
                <w:lang w:val="en-GB"/>
              </w:rPr>
              <w:t>,</w:t>
            </w:r>
            <w:r w:rsidRPr="006173E9">
              <w:rPr>
                <w:rFonts w:ascii="Arial" w:hAnsi="Arial" w:cs="Arial"/>
                <w:color w:val="000000"/>
                <w:sz w:val="18"/>
                <w:szCs w:val="18"/>
                <w:lang w:val="en-GB"/>
              </w:rPr>
              <w:t>691</w:t>
            </w:r>
          </w:p>
        </w:tc>
      </w:tr>
      <w:tr w:rsidR="00CF4204" w:rsidRPr="00CC2DB3" w14:paraId="016DD833" w14:textId="77777777" w:rsidTr="00EC7502">
        <w:trPr>
          <w:cantSplit/>
        </w:trPr>
        <w:tc>
          <w:tcPr>
            <w:tcW w:w="3830" w:type="dxa"/>
            <w:shd w:val="clear" w:color="auto" w:fill="auto"/>
          </w:tcPr>
          <w:p w14:paraId="12A37E07" w14:textId="77777777" w:rsidR="00CF4204" w:rsidRPr="00CC2DB3" w:rsidRDefault="00CF4204" w:rsidP="00EC7502">
            <w:pPr>
              <w:ind w:left="37"/>
              <w:jc w:val="left"/>
              <w:rPr>
                <w:rFonts w:ascii="Arial" w:hAnsi="Arial" w:cs="Arial"/>
                <w:color w:val="000000"/>
                <w:sz w:val="18"/>
                <w:szCs w:val="18"/>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tcPr>
          <w:p w14:paraId="2526857F" w14:textId="77777777" w:rsidR="00CF4204" w:rsidRPr="00CC2DB3" w:rsidRDefault="00CF4204"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1</w:t>
            </w:r>
            <w:r>
              <w:rPr>
                <w:rFonts w:ascii="Arial" w:hAnsi="Arial" w:cs="Arial"/>
                <w:color w:val="000000"/>
                <w:sz w:val="18"/>
                <w:szCs w:val="18"/>
              </w:rPr>
              <w:t>,</w:t>
            </w:r>
            <w:r w:rsidRPr="006173E9">
              <w:rPr>
                <w:rFonts w:ascii="Arial" w:hAnsi="Arial" w:cs="Arial"/>
                <w:color w:val="000000"/>
                <w:sz w:val="18"/>
                <w:szCs w:val="18"/>
                <w:lang w:val="en-GB"/>
              </w:rPr>
              <w:t>787</w:t>
            </w:r>
            <w:r>
              <w:rPr>
                <w:rFonts w:ascii="Arial" w:hAnsi="Arial" w:cs="Arial"/>
                <w:color w:val="000000"/>
                <w:sz w:val="18"/>
                <w:szCs w:val="18"/>
              </w:rPr>
              <w:t>,</w:t>
            </w:r>
            <w:r w:rsidRPr="006173E9">
              <w:rPr>
                <w:rFonts w:ascii="Arial" w:hAnsi="Arial" w:cs="Arial"/>
                <w:color w:val="000000"/>
                <w:sz w:val="18"/>
                <w:szCs w:val="18"/>
                <w:lang w:val="en-GB"/>
              </w:rPr>
              <w:t>135</w:t>
            </w:r>
            <w:r>
              <w:rPr>
                <w:rFonts w:ascii="Arial" w:hAnsi="Arial" w:cs="Arial"/>
                <w:color w:val="000000"/>
                <w:sz w:val="18"/>
                <w:szCs w:val="18"/>
              </w:rPr>
              <w:t>)</w:t>
            </w:r>
          </w:p>
        </w:tc>
        <w:tc>
          <w:tcPr>
            <w:tcW w:w="1440" w:type="dxa"/>
            <w:tcBorders>
              <w:bottom w:val="single" w:sz="4" w:space="0" w:color="auto"/>
            </w:tcBorders>
            <w:shd w:val="clear" w:color="auto" w:fill="auto"/>
          </w:tcPr>
          <w:p w14:paraId="51DC2065" w14:textId="77777777" w:rsidR="00CF4204" w:rsidRPr="00CC2DB3" w:rsidRDefault="00CF4204" w:rsidP="00EC7502">
            <w:pPr>
              <w:ind w:right="-72"/>
              <w:jc w:val="right"/>
              <w:rPr>
                <w:rFonts w:ascii="Arial" w:hAnsi="Arial" w:cs="Arial"/>
                <w:color w:val="000000"/>
                <w:sz w:val="18"/>
                <w:szCs w:val="18"/>
              </w:rPr>
            </w:pPr>
            <w:r>
              <w:rPr>
                <w:rFonts w:ascii="Arial" w:hAnsi="Arial" w:cs="Arial"/>
                <w:color w:val="000000"/>
                <w:sz w:val="18"/>
                <w:szCs w:val="18"/>
                <w:lang w:val="en-GB"/>
              </w:rPr>
              <w:t>(</w:t>
            </w:r>
            <w:r w:rsidRPr="006173E9">
              <w:rPr>
                <w:rFonts w:ascii="Arial" w:hAnsi="Arial" w:cs="Arial"/>
                <w:color w:val="000000"/>
                <w:sz w:val="18"/>
                <w:szCs w:val="18"/>
                <w:lang w:val="en-GB"/>
              </w:rPr>
              <w:t>621</w:t>
            </w:r>
            <w:r>
              <w:rPr>
                <w:rFonts w:ascii="Arial" w:hAnsi="Arial" w:cs="Arial"/>
                <w:color w:val="000000"/>
                <w:sz w:val="18"/>
                <w:szCs w:val="18"/>
                <w:lang w:val="en-GB"/>
              </w:rPr>
              <w:t>,</w:t>
            </w:r>
            <w:r w:rsidRPr="006173E9">
              <w:rPr>
                <w:rFonts w:ascii="Arial" w:hAnsi="Arial" w:cs="Arial"/>
                <w:color w:val="000000"/>
                <w:sz w:val="18"/>
                <w:szCs w:val="18"/>
                <w:lang w:val="en-GB"/>
              </w:rPr>
              <w:t>956</w:t>
            </w:r>
            <w:r>
              <w:rPr>
                <w:rFonts w:ascii="Arial" w:hAnsi="Arial" w:cs="Arial"/>
                <w:color w:val="000000"/>
                <w:sz w:val="18"/>
                <w:szCs w:val="18"/>
                <w:lang w:val="en-GB"/>
              </w:rPr>
              <w:t>)</w:t>
            </w:r>
          </w:p>
        </w:tc>
        <w:tc>
          <w:tcPr>
            <w:tcW w:w="1440" w:type="dxa"/>
            <w:tcBorders>
              <w:bottom w:val="single" w:sz="4" w:space="0" w:color="auto"/>
            </w:tcBorders>
            <w:shd w:val="clear" w:color="auto" w:fill="auto"/>
          </w:tcPr>
          <w:p w14:paraId="04D39292" w14:textId="77777777" w:rsidR="00CF4204" w:rsidRPr="00CC2DB3" w:rsidRDefault="00CF4204" w:rsidP="00EC7502">
            <w:pPr>
              <w:ind w:right="-72"/>
              <w:jc w:val="right"/>
              <w:rPr>
                <w:rFonts w:ascii="Arial" w:hAnsi="Arial" w:cs="Arial"/>
                <w:color w:val="000000"/>
                <w:sz w:val="18"/>
                <w:szCs w:val="18"/>
              </w:rPr>
            </w:pPr>
            <w:r>
              <w:rPr>
                <w:rFonts w:ascii="Arial" w:hAnsi="Arial" w:cs="Arial"/>
                <w:color w:val="000000"/>
                <w:sz w:val="18"/>
                <w:szCs w:val="18"/>
                <w:lang w:val="en-GB"/>
              </w:rPr>
              <w:t>(</w:t>
            </w:r>
            <w:r w:rsidRPr="006173E9">
              <w:rPr>
                <w:rFonts w:ascii="Arial" w:hAnsi="Arial" w:cs="Arial"/>
                <w:color w:val="000000"/>
                <w:sz w:val="18"/>
                <w:szCs w:val="18"/>
                <w:lang w:val="en-GB"/>
              </w:rPr>
              <w:t>808</w:t>
            </w:r>
            <w:r>
              <w:rPr>
                <w:rFonts w:ascii="Arial" w:hAnsi="Arial" w:cs="Arial"/>
                <w:color w:val="000000"/>
                <w:sz w:val="18"/>
                <w:szCs w:val="18"/>
                <w:lang w:val="en-GB"/>
              </w:rPr>
              <w:t>,</w:t>
            </w:r>
            <w:r w:rsidRPr="006173E9">
              <w:rPr>
                <w:rFonts w:ascii="Arial" w:hAnsi="Arial" w:cs="Arial"/>
                <w:color w:val="000000"/>
                <w:sz w:val="18"/>
                <w:szCs w:val="18"/>
                <w:lang w:val="en-GB"/>
              </w:rPr>
              <w:t>381</w:t>
            </w:r>
            <w:r>
              <w:rPr>
                <w:rFonts w:ascii="Arial" w:hAnsi="Arial" w:cs="Arial"/>
                <w:color w:val="000000"/>
                <w:sz w:val="18"/>
                <w:szCs w:val="18"/>
                <w:lang w:val="en-GB"/>
              </w:rPr>
              <w:t>)</w:t>
            </w:r>
          </w:p>
        </w:tc>
        <w:tc>
          <w:tcPr>
            <w:tcW w:w="1440" w:type="dxa"/>
            <w:tcBorders>
              <w:bottom w:val="single" w:sz="4" w:space="0" w:color="auto"/>
            </w:tcBorders>
            <w:shd w:val="clear" w:color="auto" w:fill="auto"/>
          </w:tcPr>
          <w:p w14:paraId="43AA9047" w14:textId="77777777" w:rsidR="00CF4204" w:rsidRPr="00CC2DB3" w:rsidRDefault="00CF4204" w:rsidP="00EC7502">
            <w:pPr>
              <w:ind w:right="-72"/>
              <w:jc w:val="right"/>
              <w:rPr>
                <w:rFonts w:ascii="Arial" w:hAnsi="Arial" w:cs="Arial"/>
                <w:color w:val="000000"/>
                <w:sz w:val="18"/>
                <w:szCs w:val="18"/>
              </w:rPr>
            </w:pPr>
            <w:r>
              <w:rPr>
                <w:rFonts w:ascii="Arial" w:hAnsi="Arial" w:cs="Arial"/>
                <w:color w:val="000000"/>
                <w:sz w:val="18"/>
                <w:szCs w:val="18"/>
                <w:lang w:val="en-GB"/>
              </w:rPr>
              <w:t>(</w:t>
            </w:r>
            <w:r w:rsidRPr="006173E9">
              <w:rPr>
                <w:rFonts w:ascii="Arial" w:hAnsi="Arial" w:cs="Arial"/>
                <w:color w:val="000000"/>
                <w:sz w:val="18"/>
                <w:szCs w:val="18"/>
                <w:lang w:val="en-GB"/>
              </w:rPr>
              <w:t>3</w:t>
            </w:r>
            <w:r>
              <w:rPr>
                <w:rFonts w:ascii="Arial" w:hAnsi="Arial" w:cs="Arial"/>
                <w:color w:val="000000"/>
                <w:sz w:val="18"/>
                <w:szCs w:val="18"/>
                <w:lang w:val="en-GB"/>
              </w:rPr>
              <w:t>,</w:t>
            </w:r>
            <w:r w:rsidRPr="006173E9">
              <w:rPr>
                <w:rFonts w:ascii="Arial" w:hAnsi="Arial" w:cs="Arial"/>
                <w:color w:val="000000"/>
                <w:sz w:val="18"/>
                <w:szCs w:val="18"/>
                <w:lang w:val="en-GB"/>
              </w:rPr>
              <w:t>217</w:t>
            </w:r>
            <w:r>
              <w:rPr>
                <w:rFonts w:ascii="Arial" w:hAnsi="Arial" w:cs="Arial"/>
                <w:color w:val="000000"/>
                <w:sz w:val="18"/>
                <w:szCs w:val="18"/>
                <w:lang w:val="en-GB"/>
              </w:rPr>
              <w:t>,</w:t>
            </w:r>
            <w:r w:rsidRPr="006173E9">
              <w:rPr>
                <w:rFonts w:ascii="Arial" w:hAnsi="Arial" w:cs="Arial"/>
                <w:color w:val="000000"/>
                <w:sz w:val="18"/>
                <w:szCs w:val="18"/>
                <w:lang w:val="en-GB"/>
              </w:rPr>
              <w:t>462</w:t>
            </w:r>
            <w:r>
              <w:rPr>
                <w:rFonts w:ascii="Arial" w:hAnsi="Arial" w:cs="Arial"/>
                <w:color w:val="000000"/>
                <w:sz w:val="18"/>
                <w:szCs w:val="18"/>
                <w:lang w:val="en-GB"/>
              </w:rPr>
              <w:t>)</w:t>
            </w:r>
          </w:p>
        </w:tc>
      </w:tr>
      <w:tr w:rsidR="00CF4204" w:rsidRPr="00CC2DB3" w14:paraId="3A1FD212" w14:textId="77777777" w:rsidTr="00EC7502">
        <w:trPr>
          <w:cantSplit/>
        </w:trPr>
        <w:tc>
          <w:tcPr>
            <w:tcW w:w="3830" w:type="dxa"/>
            <w:shd w:val="clear" w:color="auto" w:fill="auto"/>
            <w:vAlign w:val="bottom"/>
          </w:tcPr>
          <w:p w14:paraId="6E0BDF49" w14:textId="77777777" w:rsidR="00CF4204" w:rsidRPr="00CC2DB3" w:rsidRDefault="00CF4204" w:rsidP="00EC750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auto"/>
          </w:tcPr>
          <w:p w14:paraId="5881EDA7"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B8707E6"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646A911"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FD0D8F3" w14:textId="77777777" w:rsidR="00CF4204" w:rsidRPr="00CC2DB3" w:rsidRDefault="00CF4204" w:rsidP="00EC7502">
            <w:pPr>
              <w:ind w:right="-72"/>
              <w:jc w:val="right"/>
              <w:rPr>
                <w:rFonts w:ascii="Arial" w:hAnsi="Arial" w:cs="Arial"/>
                <w:color w:val="000000"/>
                <w:sz w:val="18"/>
                <w:szCs w:val="18"/>
              </w:rPr>
            </w:pPr>
          </w:p>
        </w:tc>
      </w:tr>
      <w:tr w:rsidR="00CF4204" w:rsidRPr="00CC2DB3" w14:paraId="2AB91494" w14:textId="77777777" w:rsidTr="00EC7502">
        <w:trPr>
          <w:cantSplit/>
        </w:trPr>
        <w:tc>
          <w:tcPr>
            <w:tcW w:w="3830" w:type="dxa"/>
            <w:shd w:val="clear" w:color="auto" w:fill="auto"/>
          </w:tcPr>
          <w:p w14:paraId="71CAD6AD" w14:textId="77777777" w:rsidR="00CF4204" w:rsidRPr="00CC2DB3" w:rsidRDefault="00CF4204" w:rsidP="00EC7502">
            <w:pPr>
              <w:ind w:right="-153"/>
              <w:rPr>
                <w:rFonts w:ascii="Arial" w:hAnsi="Arial" w:cs="Arial"/>
                <w:b/>
                <w:bCs/>
                <w:color w:val="000000"/>
                <w:sz w:val="18"/>
                <w:szCs w:val="18"/>
                <w:cs/>
              </w:rPr>
            </w:pPr>
            <w:r w:rsidRPr="00CC2DB3">
              <w:rPr>
                <w:rFonts w:ascii="Arial" w:hAnsi="Arial" w:cs="Arial"/>
                <w:color w:val="000000"/>
                <w:sz w:val="18"/>
                <w:szCs w:val="18"/>
              </w:rPr>
              <w:t xml:space="preserve"> Net book amount</w:t>
            </w:r>
          </w:p>
        </w:tc>
        <w:tc>
          <w:tcPr>
            <w:tcW w:w="1440" w:type="dxa"/>
            <w:tcBorders>
              <w:bottom w:val="single" w:sz="4" w:space="0" w:color="auto"/>
            </w:tcBorders>
            <w:shd w:val="clear" w:color="auto" w:fill="auto"/>
          </w:tcPr>
          <w:p w14:paraId="0D9A9865"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1</w:t>
            </w:r>
            <w:r>
              <w:rPr>
                <w:rFonts w:ascii="Arial" w:hAnsi="Arial" w:cs="Arial"/>
                <w:color w:val="000000"/>
                <w:sz w:val="18"/>
                <w:szCs w:val="18"/>
              </w:rPr>
              <w:t>,</w:t>
            </w:r>
            <w:r w:rsidRPr="006173E9">
              <w:rPr>
                <w:rFonts w:ascii="Arial" w:hAnsi="Arial" w:cs="Arial"/>
                <w:color w:val="000000"/>
                <w:sz w:val="18"/>
                <w:szCs w:val="18"/>
                <w:lang w:val="en-GB"/>
              </w:rPr>
              <w:t>435</w:t>
            </w:r>
            <w:r>
              <w:rPr>
                <w:rFonts w:ascii="Arial" w:hAnsi="Arial" w:cs="Arial"/>
                <w:color w:val="000000"/>
                <w:sz w:val="18"/>
                <w:szCs w:val="18"/>
              </w:rPr>
              <w:t>,</w:t>
            </w:r>
            <w:r w:rsidRPr="006173E9">
              <w:rPr>
                <w:rFonts w:ascii="Arial" w:hAnsi="Arial" w:cs="Arial"/>
                <w:color w:val="000000"/>
                <w:sz w:val="18"/>
                <w:szCs w:val="18"/>
                <w:lang w:val="en-GB"/>
              </w:rPr>
              <w:t>883</w:t>
            </w:r>
          </w:p>
        </w:tc>
        <w:tc>
          <w:tcPr>
            <w:tcW w:w="1440" w:type="dxa"/>
            <w:tcBorders>
              <w:bottom w:val="single" w:sz="4" w:space="0" w:color="auto"/>
            </w:tcBorders>
            <w:shd w:val="clear" w:color="auto" w:fill="auto"/>
          </w:tcPr>
          <w:p w14:paraId="7ED523BE"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539</w:t>
            </w:r>
            <w:r>
              <w:rPr>
                <w:rFonts w:ascii="Arial" w:hAnsi="Arial" w:cs="Arial"/>
                <w:color w:val="000000"/>
                <w:sz w:val="18"/>
                <w:szCs w:val="18"/>
              </w:rPr>
              <w:t>,</w:t>
            </w:r>
            <w:r w:rsidRPr="006173E9">
              <w:rPr>
                <w:rFonts w:ascii="Arial" w:hAnsi="Arial" w:cs="Arial"/>
                <w:color w:val="000000"/>
                <w:sz w:val="18"/>
                <w:szCs w:val="18"/>
                <w:lang w:val="en-GB"/>
              </w:rPr>
              <w:t>266</w:t>
            </w:r>
          </w:p>
        </w:tc>
        <w:tc>
          <w:tcPr>
            <w:tcW w:w="1440" w:type="dxa"/>
            <w:tcBorders>
              <w:bottom w:val="single" w:sz="4" w:space="0" w:color="auto"/>
            </w:tcBorders>
            <w:shd w:val="clear" w:color="auto" w:fill="auto"/>
          </w:tcPr>
          <w:p w14:paraId="51C9340C"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360</w:t>
            </w:r>
            <w:r>
              <w:rPr>
                <w:rFonts w:ascii="Arial" w:hAnsi="Arial" w:cs="Arial"/>
                <w:color w:val="000000"/>
                <w:sz w:val="18"/>
                <w:szCs w:val="18"/>
              </w:rPr>
              <w:t>,</w:t>
            </w:r>
            <w:r w:rsidRPr="006173E9">
              <w:rPr>
                <w:rFonts w:ascii="Arial" w:hAnsi="Arial" w:cs="Arial"/>
                <w:color w:val="000000"/>
                <w:sz w:val="18"/>
                <w:szCs w:val="18"/>
                <w:lang w:val="en-GB"/>
              </w:rPr>
              <w:t>080</w:t>
            </w:r>
          </w:p>
        </w:tc>
        <w:tc>
          <w:tcPr>
            <w:tcW w:w="1440" w:type="dxa"/>
            <w:tcBorders>
              <w:bottom w:val="single" w:sz="4" w:space="0" w:color="auto"/>
            </w:tcBorders>
            <w:shd w:val="clear" w:color="auto" w:fill="auto"/>
          </w:tcPr>
          <w:p w14:paraId="2EDE8C4C" w14:textId="77777777" w:rsidR="00CF4204" w:rsidRPr="00CC2DB3" w:rsidRDefault="00CF4204"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2</w:t>
            </w:r>
            <w:r>
              <w:rPr>
                <w:rFonts w:ascii="Arial" w:hAnsi="Arial" w:cs="Arial"/>
                <w:color w:val="000000"/>
                <w:sz w:val="18"/>
                <w:szCs w:val="18"/>
                <w:lang w:val="en-GB"/>
              </w:rPr>
              <w:t>,</w:t>
            </w:r>
            <w:r w:rsidRPr="006173E9">
              <w:rPr>
                <w:rFonts w:ascii="Arial" w:hAnsi="Arial" w:cs="Arial"/>
                <w:color w:val="000000"/>
                <w:sz w:val="18"/>
                <w:szCs w:val="18"/>
                <w:lang w:val="en-GB"/>
              </w:rPr>
              <w:t>335</w:t>
            </w:r>
            <w:r>
              <w:rPr>
                <w:rFonts w:ascii="Arial" w:hAnsi="Arial" w:cs="Arial"/>
                <w:color w:val="000000"/>
                <w:sz w:val="18"/>
                <w:szCs w:val="18"/>
                <w:lang w:val="en-GB"/>
              </w:rPr>
              <w:t>,</w:t>
            </w:r>
            <w:r w:rsidRPr="006173E9">
              <w:rPr>
                <w:rFonts w:ascii="Arial" w:hAnsi="Arial" w:cs="Arial"/>
                <w:color w:val="000000"/>
                <w:sz w:val="18"/>
                <w:szCs w:val="18"/>
                <w:lang w:val="en-GB"/>
              </w:rPr>
              <w:t>229</w:t>
            </w:r>
          </w:p>
        </w:tc>
      </w:tr>
      <w:tr w:rsidR="00CF4204" w:rsidRPr="00CC2DB3" w14:paraId="590E2A83" w14:textId="77777777" w:rsidTr="00EC7502">
        <w:trPr>
          <w:cantSplit/>
        </w:trPr>
        <w:tc>
          <w:tcPr>
            <w:tcW w:w="3830" w:type="dxa"/>
            <w:shd w:val="clear" w:color="auto" w:fill="auto"/>
          </w:tcPr>
          <w:p w14:paraId="19574ADC" w14:textId="77777777" w:rsidR="00CF4204" w:rsidRPr="00CC2DB3" w:rsidRDefault="00CF4204" w:rsidP="00EC7502">
            <w:pPr>
              <w:ind w:right="-153"/>
              <w:rPr>
                <w:rFonts w:ascii="Arial" w:hAnsi="Arial" w:cs="Arial"/>
                <w:color w:val="000000"/>
                <w:sz w:val="18"/>
                <w:szCs w:val="18"/>
              </w:rPr>
            </w:pPr>
          </w:p>
        </w:tc>
        <w:tc>
          <w:tcPr>
            <w:tcW w:w="1440" w:type="dxa"/>
            <w:tcBorders>
              <w:top w:val="single" w:sz="4" w:space="0" w:color="auto"/>
            </w:tcBorders>
            <w:shd w:val="clear" w:color="auto" w:fill="FAFAFA"/>
          </w:tcPr>
          <w:p w14:paraId="44DF8C46" w14:textId="77777777" w:rsidR="00CF4204" w:rsidRPr="00CC2DB3"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F1535AA" w14:textId="77777777" w:rsidR="00CF4204" w:rsidRPr="00CC2DB3" w:rsidRDefault="00CF4204" w:rsidP="00EC7502">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7BB8AB99" w14:textId="77777777" w:rsidR="00CF4204" w:rsidRPr="00CC2DB3" w:rsidRDefault="00CF4204" w:rsidP="00EC7502">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769BFB8C" w14:textId="77777777" w:rsidR="00CF4204" w:rsidRPr="00CC2DB3" w:rsidRDefault="00CF4204" w:rsidP="00EC7502">
            <w:pPr>
              <w:ind w:right="-72"/>
              <w:jc w:val="right"/>
              <w:rPr>
                <w:rFonts w:ascii="Arial" w:hAnsi="Arial" w:cs="Arial"/>
                <w:color w:val="000000"/>
                <w:sz w:val="18"/>
                <w:szCs w:val="18"/>
                <w:lang w:val="en-GB"/>
              </w:rPr>
            </w:pPr>
          </w:p>
        </w:tc>
      </w:tr>
      <w:tr w:rsidR="00CF4204" w:rsidRPr="00CC2DB3" w14:paraId="13DB51AF" w14:textId="77777777" w:rsidTr="00EC7502">
        <w:trPr>
          <w:cantSplit/>
        </w:trPr>
        <w:tc>
          <w:tcPr>
            <w:tcW w:w="3830" w:type="dxa"/>
            <w:vAlign w:val="bottom"/>
          </w:tcPr>
          <w:p w14:paraId="0F81B8C9" w14:textId="77777777" w:rsidR="00CF4204" w:rsidRPr="00CC2DB3" w:rsidRDefault="00CF4204" w:rsidP="00EC7502">
            <w:pPr>
              <w:ind w:right="-153"/>
              <w:rPr>
                <w:rFonts w:ascii="Arial" w:hAnsi="Arial" w:cs="Arial"/>
                <w:color w:val="000000"/>
                <w:sz w:val="18"/>
                <w:szCs w:val="18"/>
              </w:rPr>
            </w:pPr>
            <w:r w:rsidRPr="00CC2DB3">
              <w:rPr>
                <w:rFonts w:ascii="Arial" w:hAnsi="Arial" w:cs="Arial"/>
                <w:b/>
                <w:bCs/>
                <w:color w:val="000000"/>
                <w:sz w:val="18"/>
                <w:szCs w:val="18"/>
              </w:rPr>
              <w:t xml:space="preserve">For the year ended </w:t>
            </w:r>
            <w:r w:rsidRPr="006173E9">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6173E9">
              <w:rPr>
                <w:rFonts w:ascii="Arial" w:hAnsi="Arial" w:cs="Arial"/>
                <w:b/>
                <w:bCs/>
                <w:color w:val="000000"/>
                <w:sz w:val="18"/>
                <w:szCs w:val="18"/>
                <w:lang w:val="en-GB"/>
              </w:rPr>
              <w:t>2023</w:t>
            </w:r>
          </w:p>
        </w:tc>
        <w:tc>
          <w:tcPr>
            <w:tcW w:w="1440" w:type="dxa"/>
            <w:shd w:val="clear" w:color="auto" w:fill="FAFAFA"/>
          </w:tcPr>
          <w:p w14:paraId="7E9ABEA6" w14:textId="77777777" w:rsidR="00CF4204" w:rsidRPr="00CC2DB3" w:rsidRDefault="00CF4204" w:rsidP="00EC7502">
            <w:pPr>
              <w:ind w:right="-72"/>
              <w:jc w:val="right"/>
              <w:rPr>
                <w:rFonts w:ascii="Arial" w:hAnsi="Arial" w:cs="Arial"/>
                <w:color w:val="000000"/>
                <w:sz w:val="18"/>
                <w:szCs w:val="18"/>
              </w:rPr>
            </w:pPr>
          </w:p>
        </w:tc>
        <w:tc>
          <w:tcPr>
            <w:tcW w:w="1440" w:type="dxa"/>
            <w:shd w:val="clear" w:color="auto" w:fill="FAFAFA"/>
          </w:tcPr>
          <w:p w14:paraId="1190D906" w14:textId="77777777" w:rsidR="00CF4204" w:rsidRPr="00CC2DB3" w:rsidRDefault="00CF4204" w:rsidP="00EC7502">
            <w:pPr>
              <w:ind w:right="-72"/>
              <w:jc w:val="right"/>
              <w:rPr>
                <w:rFonts w:ascii="Arial" w:hAnsi="Arial" w:cs="Arial"/>
                <w:color w:val="000000"/>
                <w:sz w:val="18"/>
                <w:szCs w:val="18"/>
                <w:lang w:val="en-GB"/>
              </w:rPr>
            </w:pPr>
          </w:p>
        </w:tc>
        <w:tc>
          <w:tcPr>
            <w:tcW w:w="1440" w:type="dxa"/>
            <w:shd w:val="clear" w:color="auto" w:fill="FAFAFA"/>
          </w:tcPr>
          <w:p w14:paraId="7CE27240" w14:textId="77777777" w:rsidR="00CF4204" w:rsidRPr="00CC2DB3" w:rsidRDefault="00CF4204" w:rsidP="00EC7502">
            <w:pPr>
              <w:ind w:right="-72"/>
              <w:jc w:val="right"/>
              <w:rPr>
                <w:rFonts w:ascii="Arial" w:hAnsi="Arial" w:cs="Arial"/>
                <w:color w:val="000000"/>
                <w:sz w:val="18"/>
                <w:szCs w:val="18"/>
                <w:lang w:val="en-GB"/>
              </w:rPr>
            </w:pPr>
          </w:p>
        </w:tc>
        <w:tc>
          <w:tcPr>
            <w:tcW w:w="1440" w:type="dxa"/>
            <w:shd w:val="clear" w:color="auto" w:fill="FAFAFA"/>
          </w:tcPr>
          <w:p w14:paraId="1645EE80" w14:textId="77777777" w:rsidR="00CF4204" w:rsidRPr="00CC2DB3" w:rsidRDefault="00CF4204" w:rsidP="00EC7502">
            <w:pPr>
              <w:ind w:right="-72"/>
              <w:jc w:val="right"/>
              <w:rPr>
                <w:rFonts w:ascii="Arial" w:hAnsi="Arial" w:cs="Arial"/>
                <w:color w:val="000000"/>
                <w:sz w:val="18"/>
                <w:szCs w:val="18"/>
                <w:lang w:val="en-GB"/>
              </w:rPr>
            </w:pPr>
          </w:p>
        </w:tc>
      </w:tr>
      <w:tr w:rsidR="00CF4204" w:rsidRPr="00CC2DB3" w14:paraId="5DCCB2AF" w14:textId="77777777" w:rsidTr="00EC7502">
        <w:trPr>
          <w:cantSplit/>
        </w:trPr>
        <w:tc>
          <w:tcPr>
            <w:tcW w:w="3830" w:type="dxa"/>
            <w:vAlign w:val="bottom"/>
          </w:tcPr>
          <w:p w14:paraId="5FD96E5B" w14:textId="77777777" w:rsidR="00CF4204" w:rsidRPr="00CC2DB3" w:rsidRDefault="00CF4204" w:rsidP="00EC7502">
            <w:pPr>
              <w:ind w:left="37"/>
              <w:jc w:val="left"/>
              <w:rPr>
                <w:rFonts w:ascii="Arial" w:hAnsi="Arial" w:cs="Arial"/>
                <w:color w:val="000000"/>
                <w:sz w:val="18"/>
                <w:szCs w:val="18"/>
              </w:rPr>
            </w:pPr>
            <w:r w:rsidRPr="00CC2DB3">
              <w:rPr>
                <w:rFonts w:ascii="Arial" w:hAnsi="Arial" w:cs="Arial"/>
                <w:color w:val="000000"/>
                <w:sz w:val="18"/>
                <w:szCs w:val="18"/>
              </w:rPr>
              <w:t>Opening net book amount</w:t>
            </w:r>
          </w:p>
        </w:tc>
        <w:tc>
          <w:tcPr>
            <w:tcW w:w="1440" w:type="dxa"/>
            <w:shd w:val="clear" w:color="auto" w:fill="FAFAFA"/>
          </w:tcPr>
          <w:p w14:paraId="336B7359"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color w:val="000000"/>
                <w:sz w:val="18"/>
                <w:szCs w:val="18"/>
                <w:lang w:val="en-GB"/>
              </w:rPr>
              <w:t>1</w:t>
            </w:r>
            <w:r w:rsidRPr="00C57CE0">
              <w:rPr>
                <w:rFonts w:ascii="Arial" w:hAnsi="Arial" w:cs="Arial"/>
                <w:color w:val="000000"/>
                <w:sz w:val="18"/>
                <w:szCs w:val="18"/>
              </w:rPr>
              <w:t>,</w:t>
            </w:r>
            <w:r w:rsidRPr="00C57CE0">
              <w:rPr>
                <w:rFonts w:ascii="Arial" w:hAnsi="Arial" w:cs="Arial"/>
                <w:color w:val="000000"/>
                <w:sz w:val="18"/>
                <w:szCs w:val="18"/>
                <w:lang w:val="en-GB"/>
              </w:rPr>
              <w:t>435</w:t>
            </w:r>
            <w:r w:rsidRPr="00C57CE0">
              <w:rPr>
                <w:rFonts w:ascii="Arial" w:hAnsi="Arial" w:cs="Arial"/>
                <w:color w:val="000000"/>
                <w:sz w:val="18"/>
                <w:szCs w:val="18"/>
              </w:rPr>
              <w:t>,</w:t>
            </w:r>
            <w:r w:rsidRPr="00C57CE0">
              <w:rPr>
                <w:rFonts w:ascii="Arial" w:hAnsi="Arial" w:cs="Arial"/>
                <w:color w:val="000000"/>
                <w:sz w:val="18"/>
                <w:szCs w:val="18"/>
                <w:lang w:val="en-GB"/>
              </w:rPr>
              <w:t>883</w:t>
            </w:r>
          </w:p>
        </w:tc>
        <w:tc>
          <w:tcPr>
            <w:tcW w:w="1440" w:type="dxa"/>
            <w:shd w:val="clear" w:color="auto" w:fill="FAFAFA"/>
          </w:tcPr>
          <w:p w14:paraId="3C34F273"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color w:val="000000"/>
                <w:sz w:val="18"/>
                <w:szCs w:val="18"/>
                <w:lang w:val="en-GB"/>
              </w:rPr>
              <w:t>539</w:t>
            </w:r>
            <w:r w:rsidRPr="00C57CE0">
              <w:rPr>
                <w:rFonts w:ascii="Arial" w:hAnsi="Arial" w:cs="Arial"/>
                <w:color w:val="000000"/>
                <w:sz w:val="18"/>
                <w:szCs w:val="18"/>
              </w:rPr>
              <w:t>,</w:t>
            </w:r>
            <w:r w:rsidRPr="00C57CE0">
              <w:rPr>
                <w:rFonts w:ascii="Arial" w:hAnsi="Arial" w:cs="Arial"/>
                <w:color w:val="000000"/>
                <w:sz w:val="18"/>
                <w:szCs w:val="18"/>
                <w:lang w:val="en-GB"/>
              </w:rPr>
              <w:t>266</w:t>
            </w:r>
          </w:p>
        </w:tc>
        <w:tc>
          <w:tcPr>
            <w:tcW w:w="1440" w:type="dxa"/>
            <w:shd w:val="clear" w:color="auto" w:fill="FAFAFA"/>
          </w:tcPr>
          <w:p w14:paraId="56460CCD"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color w:val="000000"/>
                <w:sz w:val="18"/>
                <w:szCs w:val="18"/>
                <w:lang w:val="en-GB"/>
              </w:rPr>
              <w:t>360</w:t>
            </w:r>
            <w:r w:rsidRPr="00C57CE0">
              <w:rPr>
                <w:rFonts w:ascii="Arial" w:hAnsi="Arial" w:cs="Arial"/>
                <w:color w:val="000000"/>
                <w:sz w:val="18"/>
                <w:szCs w:val="18"/>
              </w:rPr>
              <w:t>,</w:t>
            </w:r>
            <w:r w:rsidRPr="00C57CE0">
              <w:rPr>
                <w:rFonts w:ascii="Arial" w:hAnsi="Arial" w:cs="Arial"/>
                <w:color w:val="000000"/>
                <w:sz w:val="18"/>
                <w:szCs w:val="18"/>
                <w:lang w:val="en-GB"/>
              </w:rPr>
              <w:t>080</w:t>
            </w:r>
          </w:p>
        </w:tc>
        <w:tc>
          <w:tcPr>
            <w:tcW w:w="1440" w:type="dxa"/>
            <w:shd w:val="clear" w:color="auto" w:fill="FAFAFA"/>
          </w:tcPr>
          <w:p w14:paraId="58660B4F"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color w:val="000000"/>
                <w:sz w:val="18"/>
                <w:szCs w:val="18"/>
                <w:lang w:val="en-GB"/>
              </w:rPr>
              <w:t>2,335,229</w:t>
            </w:r>
          </w:p>
        </w:tc>
      </w:tr>
      <w:tr w:rsidR="00CF4204" w:rsidRPr="00CC2DB3" w14:paraId="7F89D335" w14:textId="77777777" w:rsidTr="00EC7502">
        <w:trPr>
          <w:cantSplit/>
        </w:trPr>
        <w:tc>
          <w:tcPr>
            <w:tcW w:w="3830" w:type="dxa"/>
            <w:vAlign w:val="bottom"/>
          </w:tcPr>
          <w:p w14:paraId="10EFCD60" w14:textId="77777777" w:rsidR="00CF4204" w:rsidRPr="00C57CE0" w:rsidRDefault="00CF4204" w:rsidP="00EC7502">
            <w:pPr>
              <w:ind w:left="37"/>
              <w:jc w:val="left"/>
              <w:rPr>
                <w:rFonts w:ascii="Arial" w:hAnsi="Arial" w:cs="Arial"/>
                <w:color w:val="000000"/>
                <w:spacing w:val="-2"/>
                <w:sz w:val="18"/>
                <w:szCs w:val="18"/>
              </w:rPr>
            </w:pPr>
            <w:r w:rsidRPr="00C57CE0">
              <w:rPr>
                <w:rFonts w:ascii="Arial" w:hAnsi="Arial" w:cs="Arial"/>
                <w:color w:val="000000"/>
                <w:spacing w:val="-2"/>
                <w:sz w:val="18"/>
                <w:szCs w:val="18"/>
              </w:rPr>
              <w:t>Increase from business acquisition (Note16.1)</w:t>
            </w:r>
          </w:p>
        </w:tc>
        <w:tc>
          <w:tcPr>
            <w:tcW w:w="1440" w:type="dxa"/>
            <w:shd w:val="clear" w:color="auto" w:fill="FAFAFA"/>
          </w:tcPr>
          <w:p w14:paraId="5AA6A1A2"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w:t>
            </w:r>
          </w:p>
        </w:tc>
        <w:tc>
          <w:tcPr>
            <w:tcW w:w="1440" w:type="dxa"/>
            <w:shd w:val="clear" w:color="auto" w:fill="FAFAFA"/>
          </w:tcPr>
          <w:p w14:paraId="4593A1D0"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3,095,993</w:t>
            </w:r>
          </w:p>
        </w:tc>
        <w:tc>
          <w:tcPr>
            <w:tcW w:w="1440" w:type="dxa"/>
            <w:shd w:val="clear" w:color="auto" w:fill="FAFAFA"/>
          </w:tcPr>
          <w:p w14:paraId="4BB379DC"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w:t>
            </w:r>
          </w:p>
        </w:tc>
        <w:tc>
          <w:tcPr>
            <w:tcW w:w="1440" w:type="dxa"/>
            <w:shd w:val="clear" w:color="auto" w:fill="FAFAFA"/>
          </w:tcPr>
          <w:p w14:paraId="3F56C9D5"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3,095,993</w:t>
            </w:r>
          </w:p>
        </w:tc>
      </w:tr>
      <w:tr w:rsidR="00CF4204" w:rsidRPr="00CC2DB3" w14:paraId="02A908FE" w14:textId="77777777" w:rsidTr="00EC7502">
        <w:trPr>
          <w:cantSplit/>
        </w:trPr>
        <w:tc>
          <w:tcPr>
            <w:tcW w:w="3830" w:type="dxa"/>
            <w:vAlign w:val="bottom"/>
          </w:tcPr>
          <w:p w14:paraId="6578887F" w14:textId="77777777" w:rsidR="00CF4204" w:rsidRPr="00CC2DB3" w:rsidRDefault="00CF4204" w:rsidP="00EC7502">
            <w:pPr>
              <w:pStyle w:val="a"/>
              <w:tabs>
                <w:tab w:val="right" w:pos="9810"/>
              </w:tabs>
              <w:ind w:left="37" w:right="0"/>
              <w:rPr>
                <w:rFonts w:ascii="Arial" w:hAnsi="Arial" w:cs="Arial"/>
                <w:color w:val="000000"/>
                <w:sz w:val="18"/>
                <w:szCs w:val="18"/>
              </w:rPr>
            </w:pPr>
            <w:r w:rsidRPr="00CC2DB3">
              <w:rPr>
                <w:rFonts w:ascii="Arial" w:hAnsi="Arial" w:cs="Arial"/>
                <w:color w:val="000000"/>
                <w:sz w:val="18"/>
                <w:szCs w:val="18"/>
              </w:rPr>
              <w:t>Additions</w:t>
            </w:r>
          </w:p>
        </w:tc>
        <w:tc>
          <w:tcPr>
            <w:tcW w:w="1440" w:type="dxa"/>
            <w:shd w:val="clear" w:color="auto" w:fill="FAFAFA"/>
          </w:tcPr>
          <w:p w14:paraId="5C194DDF"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2,849,412</w:t>
            </w:r>
          </w:p>
        </w:tc>
        <w:tc>
          <w:tcPr>
            <w:tcW w:w="1440" w:type="dxa"/>
            <w:shd w:val="clear" w:color="auto" w:fill="FAFAFA"/>
          </w:tcPr>
          <w:p w14:paraId="51CD46C4"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2,526,161</w:t>
            </w:r>
          </w:p>
        </w:tc>
        <w:tc>
          <w:tcPr>
            <w:tcW w:w="1440" w:type="dxa"/>
            <w:shd w:val="clear" w:color="auto" w:fill="FAFAFA"/>
          </w:tcPr>
          <w:p w14:paraId="4B20B67A"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727,870</w:t>
            </w:r>
          </w:p>
        </w:tc>
        <w:tc>
          <w:tcPr>
            <w:tcW w:w="1440" w:type="dxa"/>
            <w:shd w:val="clear" w:color="auto" w:fill="FAFAFA"/>
          </w:tcPr>
          <w:p w14:paraId="41054807"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6,103,443</w:t>
            </w:r>
          </w:p>
        </w:tc>
      </w:tr>
      <w:tr w:rsidR="00CF4204" w:rsidRPr="00CC2DB3" w14:paraId="31A2F2B0" w14:textId="77777777" w:rsidTr="00EC7502">
        <w:trPr>
          <w:cantSplit/>
        </w:trPr>
        <w:tc>
          <w:tcPr>
            <w:tcW w:w="3830" w:type="dxa"/>
            <w:vAlign w:val="bottom"/>
          </w:tcPr>
          <w:p w14:paraId="29CAA096" w14:textId="77777777" w:rsidR="00CF4204" w:rsidRPr="00CC2DB3" w:rsidRDefault="00CF4204" w:rsidP="00EC7502">
            <w:pPr>
              <w:pStyle w:val="a"/>
              <w:tabs>
                <w:tab w:val="right" w:pos="9810"/>
              </w:tabs>
              <w:ind w:left="37" w:right="0"/>
              <w:rPr>
                <w:rFonts w:ascii="Arial" w:hAnsi="Arial" w:cs="Arial"/>
                <w:color w:val="000000"/>
                <w:sz w:val="18"/>
                <w:szCs w:val="18"/>
              </w:rPr>
            </w:pPr>
            <w:r w:rsidRPr="00C57CE0">
              <w:rPr>
                <w:rFonts w:ascii="Arial" w:hAnsi="Arial" w:cs="Arial"/>
                <w:color w:val="000000"/>
                <w:sz w:val="18"/>
                <w:szCs w:val="18"/>
              </w:rPr>
              <w:t>Disposals, net</w:t>
            </w:r>
          </w:p>
        </w:tc>
        <w:tc>
          <w:tcPr>
            <w:tcW w:w="1440" w:type="dxa"/>
            <w:shd w:val="clear" w:color="auto" w:fill="FAFAFA"/>
          </w:tcPr>
          <w:p w14:paraId="5D7F69B1"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w:t>
            </w:r>
          </w:p>
        </w:tc>
        <w:tc>
          <w:tcPr>
            <w:tcW w:w="1440" w:type="dxa"/>
            <w:shd w:val="clear" w:color="auto" w:fill="FAFAFA"/>
          </w:tcPr>
          <w:p w14:paraId="7C069BEA"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(5,545)</w:t>
            </w:r>
          </w:p>
        </w:tc>
        <w:tc>
          <w:tcPr>
            <w:tcW w:w="1440" w:type="dxa"/>
            <w:shd w:val="clear" w:color="auto" w:fill="FAFAFA"/>
          </w:tcPr>
          <w:p w14:paraId="24986070"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w:t>
            </w:r>
          </w:p>
        </w:tc>
        <w:tc>
          <w:tcPr>
            <w:tcW w:w="1440" w:type="dxa"/>
            <w:shd w:val="clear" w:color="auto" w:fill="FAFAFA"/>
          </w:tcPr>
          <w:p w14:paraId="04B8690E"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(5,545)</w:t>
            </w:r>
          </w:p>
        </w:tc>
      </w:tr>
      <w:tr w:rsidR="00CF4204" w:rsidRPr="00CC2DB3" w14:paraId="5F08E1A0" w14:textId="77777777" w:rsidTr="00EC7502">
        <w:trPr>
          <w:cantSplit/>
        </w:trPr>
        <w:tc>
          <w:tcPr>
            <w:tcW w:w="3830" w:type="dxa"/>
            <w:vAlign w:val="bottom"/>
          </w:tcPr>
          <w:p w14:paraId="5345110B" w14:textId="6FC9A605" w:rsidR="00CF4204" w:rsidRPr="00CC2DB3" w:rsidRDefault="00CF4204" w:rsidP="00EC7502">
            <w:pPr>
              <w:ind w:left="37"/>
              <w:jc w:val="left"/>
              <w:rPr>
                <w:rFonts w:ascii="Arial" w:hAnsi="Arial" w:cs="Arial"/>
                <w:color w:val="000000"/>
                <w:sz w:val="18"/>
                <w:szCs w:val="18"/>
              </w:rPr>
            </w:pPr>
            <w:r w:rsidRPr="00CC2DB3">
              <w:rPr>
                <w:rFonts w:ascii="Arial" w:hAnsi="Arial" w:cs="Arial"/>
                <w:color w:val="000000"/>
                <w:sz w:val="18"/>
                <w:szCs w:val="18"/>
              </w:rPr>
              <w:t>Depreciation</w:t>
            </w:r>
          </w:p>
        </w:tc>
        <w:tc>
          <w:tcPr>
            <w:tcW w:w="1440" w:type="dxa"/>
            <w:tcBorders>
              <w:bottom w:val="single" w:sz="4" w:space="0" w:color="auto"/>
            </w:tcBorders>
            <w:shd w:val="clear" w:color="auto" w:fill="FAFAFA"/>
          </w:tcPr>
          <w:p w14:paraId="1BABBB4C"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(1,283,966)</w:t>
            </w:r>
          </w:p>
        </w:tc>
        <w:tc>
          <w:tcPr>
            <w:tcW w:w="1440" w:type="dxa"/>
            <w:tcBorders>
              <w:bottom w:val="single" w:sz="4" w:space="0" w:color="auto"/>
            </w:tcBorders>
            <w:shd w:val="clear" w:color="auto" w:fill="FAFAFA"/>
          </w:tcPr>
          <w:p w14:paraId="263D2675"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(1,343,435)</w:t>
            </w:r>
          </w:p>
        </w:tc>
        <w:tc>
          <w:tcPr>
            <w:tcW w:w="1440" w:type="dxa"/>
            <w:tcBorders>
              <w:bottom w:val="single" w:sz="4" w:space="0" w:color="auto"/>
            </w:tcBorders>
            <w:shd w:val="clear" w:color="auto" w:fill="FAFAFA"/>
          </w:tcPr>
          <w:p w14:paraId="12F913CC"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(226,413)</w:t>
            </w:r>
          </w:p>
        </w:tc>
        <w:tc>
          <w:tcPr>
            <w:tcW w:w="1440" w:type="dxa"/>
            <w:tcBorders>
              <w:bottom w:val="single" w:sz="4" w:space="0" w:color="auto"/>
            </w:tcBorders>
            <w:shd w:val="clear" w:color="auto" w:fill="FAFAFA"/>
          </w:tcPr>
          <w:p w14:paraId="787942E9"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(2,853,814)</w:t>
            </w:r>
          </w:p>
        </w:tc>
      </w:tr>
      <w:tr w:rsidR="00CF4204" w:rsidRPr="00CC2DB3" w14:paraId="46C17517" w14:textId="77777777" w:rsidTr="00EC7502">
        <w:trPr>
          <w:cantSplit/>
        </w:trPr>
        <w:tc>
          <w:tcPr>
            <w:tcW w:w="3830" w:type="dxa"/>
            <w:vAlign w:val="bottom"/>
          </w:tcPr>
          <w:p w14:paraId="72C49010" w14:textId="77777777" w:rsidR="00CF4204" w:rsidRPr="00CC2DB3" w:rsidRDefault="00CF4204" w:rsidP="00EC7502">
            <w:pPr>
              <w:pStyle w:val="a"/>
              <w:tabs>
                <w:tab w:val="right" w:pos="9810"/>
              </w:tabs>
              <w:ind w:right="0"/>
              <w:rPr>
                <w:rFonts w:ascii="Arial" w:hAnsi="Arial" w:cs="Arial"/>
                <w:color w:val="000000"/>
                <w:sz w:val="18"/>
                <w:szCs w:val="18"/>
                <w:lang w:val="en-GB"/>
              </w:rPr>
            </w:pPr>
          </w:p>
        </w:tc>
        <w:tc>
          <w:tcPr>
            <w:tcW w:w="1440" w:type="dxa"/>
            <w:tcBorders>
              <w:top w:val="single" w:sz="4" w:space="0" w:color="auto"/>
            </w:tcBorders>
            <w:shd w:val="clear" w:color="auto" w:fill="FAFAFA"/>
          </w:tcPr>
          <w:p w14:paraId="79D7A6F3"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12CC345"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D4C05D0"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887A493" w14:textId="77777777" w:rsidR="00CF4204" w:rsidRPr="00C57CE0" w:rsidRDefault="00CF4204" w:rsidP="00EC7502">
            <w:pPr>
              <w:ind w:right="-72"/>
              <w:jc w:val="right"/>
              <w:rPr>
                <w:rFonts w:ascii="Arial" w:hAnsi="Arial" w:cs="Arial"/>
                <w:color w:val="000000"/>
                <w:sz w:val="18"/>
                <w:szCs w:val="18"/>
              </w:rPr>
            </w:pPr>
          </w:p>
        </w:tc>
      </w:tr>
      <w:tr w:rsidR="00CF4204" w:rsidRPr="00CC2DB3" w14:paraId="1F065AFE" w14:textId="77777777" w:rsidTr="00EC7502">
        <w:trPr>
          <w:cantSplit/>
        </w:trPr>
        <w:tc>
          <w:tcPr>
            <w:tcW w:w="3830" w:type="dxa"/>
            <w:vAlign w:val="bottom"/>
          </w:tcPr>
          <w:p w14:paraId="06B5DD75" w14:textId="77777777" w:rsidR="00CF4204" w:rsidRPr="00CC2DB3" w:rsidRDefault="00CF4204" w:rsidP="00EC7502">
            <w:pPr>
              <w:ind w:left="37"/>
              <w:jc w:val="left"/>
              <w:rPr>
                <w:rFonts w:ascii="Arial" w:hAnsi="Arial" w:cs="Arial"/>
                <w:color w:val="000000"/>
                <w:sz w:val="18"/>
                <w:szCs w:val="18"/>
              </w:rPr>
            </w:pPr>
            <w:r w:rsidRPr="00CC2DB3">
              <w:rPr>
                <w:rFonts w:ascii="Arial" w:hAnsi="Arial" w:cs="Arial"/>
                <w:color w:val="000000"/>
                <w:sz w:val="18"/>
                <w:szCs w:val="18"/>
              </w:rPr>
              <w:t>Closing net book amount</w:t>
            </w:r>
          </w:p>
        </w:tc>
        <w:tc>
          <w:tcPr>
            <w:tcW w:w="1440" w:type="dxa"/>
            <w:tcBorders>
              <w:bottom w:val="single" w:sz="4" w:space="0" w:color="auto"/>
            </w:tcBorders>
            <w:shd w:val="clear" w:color="auto" w:fill="FAFAFA"/>
          </w:tcPr>
          <w:p w14:paraId="09FD8CC7"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3,001,329</w:t>
            </w:r>
          </w:p>
        </w:tc>
        <w:tc>
          <w:tcPr>
            <w:tcW w:w="1440" w:type="dxa"/>
            <w:tcBorders>
              <w:bottom w:val="single" w:sz="4" w:space="0" w:color="auto"/>
            </w:tcBorders>
            <w:shd w:val="clear" w:color="auto" w:fill="FAFAFA"/>
          </w:tcPr>
          <w:p w14:paraId="5F0E5567"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4,812,440</w:t>
            </w:r>
          </w:p>
        </w:tc>
        <w:tc>
          <w:tcPr>
            <w:tcW w:w="1440" w:type="dxa"/>
            <w:tcBorders>
              <w:bottom w:val="single" w:sz="4" w:space="0" w:color="auto"/>
            </w:tcBorders>
            <w:shd w:val="clear" w:color="auto" w:fill="FAFAFA"/>
          </w:tcPr>
          <w:p w14:paraId="43EF4994"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861,537</w:t>
            </w:r>
          </w:p>
        </w:tc>
        <w:tc>
          <w:tcPr>
            <w:tcW w:w="1440" w:type="dxa"/>
            <w:tcBorders>
              <w:bottom w:val="single" w:sz="4" w:space="0" w:color="auto"/>
            </w:tcBorders>
            <w:shd w:val="clear" w:color="auto" w:fill="FAFAFA"/>
          </w:tcPr>
          <w:p w14:paraId="4DE68197"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8,675,306</w:t>
            </w:r>
          </w:p>
        </w:tc>
      </w:tr>
      <w:tr w:rsidR="00CF4204" w:rsidRPr="00CC2DB3" w14:paraId="69BD3F6C" w14:textId="77777777" w:rsidTr="00EC7502">
        <w:trPr>
          <w:cantSplit/>
        </w:trPr>
        <w:tc>
          <w:tcPr>
            <w:tcW w:w="3830" w:type="dxa"/>
            <w:vAlign w:val="bottom"/>
          </w:tcPr>
          <w:p w14:paraId="51DD93A5" w14:textId="77777777" w:rsidR="00CF4204" w:rsidRPr="00CC2DB3" w:rsidRDefault="00CF4204" w:rsidP="00EC7502">
            <w:pPr>
              <w:pStyle w:val="a"/>
              <w:tabs>
                <w:tab w:val="right" w:pos="9810"/>
              </w:tabs>
              <w:ind w:left="37" w:right="0"/>
              <w:rPr>
                <w:rFonts w:ascii="Arial" w:hAnsi="Arial" w:cs="Arial"/>
                <w:color w:val="000000"/>
                <w:sz w:val="18"/>
                <w:szCs w:val="18"/>
                <w:lang w:val="en-GB"/>
              </w:rPr>
            </w:pPr>
          </w:p>
        </w:tc>
        <w:tc>
          <w:tcPr>
            <w:tcW w:w="1440" w:type="dxa"/>
            <w:tcBorders>
              <w:top w:val="single" w:sz="4" w:space="0" w:color="auto"/>
            </w:tcBorders>
            <w:shd w:val="clear" w:color="auto" w:fill="FAFAFA"/>
          </w:tcPr>
          <w:p w14:paraId="3C7604D2"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16A3CB00"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24AF8942"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7D315CAC" w14:textId="77777777" w:rsidR="00CF4204" w:rsidRPr="00C57CE0" w:rsidRDefault="00CF4204" w:rsidP="00EC7502">
            <w:pPr>
              <w:ind w:right="-72"/>
              <w:jc w:val="right"/>
              <w:rPr>
                <w:rFonts w:ascii="Arial" w:hAnsi="Arial" w:cs="Arial"/>
                <w:color w:val="000000"/>
                <w:sz w:val="18"/>
                <w:szCs w:val="18"/>
              </w:rPr>
            </w:pPr>
          </w:p>
        </w:tc>
      </w:tr>
      <w:tr w:rsidR="00CF4204" w:rsidRPr="00CC2DB3" w14:paraId="5219D899" w14:textId="77777777" w:rsidTr="00EC7502">
        <w:trPr>
          <w:cantSplit/>
        </w:trPr>
        <w:tc>
          <w:tcPr>
            <w:tcW w:w="3830" w:type="dxa"/>
          </w:tcPr>
          <w:p w14:paraId="1C3705B4" w14:textId="77777777" w:rsidR="00CF4204" w:rsidRPr="00CC2DB3" w:rsidRDefault="00CF4204" w:rsidP="00EC7502">
            <w:pPr>
              <w:ind w:left="37"/>
              <w:jc w:val="left"/>
              <w:rPr>
                <w:rFonts w:ascii="Arial" w:hAnsi="Arial" w:cs="Arial"/>
                <w:b/>
                <w:bCs/>
                <w:color w:val="000000"/>
                <w:sz w:val="18"/>
                <w:szCs w:val="18"/>
              </w:rPr>
            </w:pPr>
            <w:r w:rsidRPr="00CC2DB3">
              <w:rPr>
                <w:rFonts w:ascii="Arial" w:hAnsi="Arial" w:cs="Arial"/>
                <w:b/>
                <w:bCs/>
                <w:color w:val="000000"/>
                <w:sz w:val="18"/>
                <w:szCs w:val="18"/>
              </w:rPr>
              <w:t xml:space="preserve">As </w:t>
            </w:r>
            <w:proofErr w:type="gramStart"/>
            <w:r w:rsidRPr="00CC2DB3">
              <w:rPr>
                <w:rFonts w:ascii="Arial" w:hAnsi="Arial" w:cs="Arial"/>
                <w:b/>
                <w:bCs/>
                <w:color w:val="000000"/>
                <w:sz w:val="18"/>
                <w:szCs w:val="18"/>
              </w:rPr>
              <w:t>at</w:t>
            </w:r>
            <w:proofErr w:type="gramEnd"/>
            <w:r w:rsidRPr="00CC2DB3">
              <w:rPr>
                <w:rFonts w:ascii="Arial" w:hAnsi="Arial" w:cs="Arial"/>
                <w:b/>
                <w:bCs/>
                <w:color w:val="000000"/>
                <w:sz w:val="18"/>
                <w:szCs w:val="18"/>
              </w:rPr>
              <w:t xml:space="preserve"> </w:t>
            </w:r>
            <w:r w:rsidRPr="006173E9">
              <w:rPr>
                <w:rFonts w:ascii="Arial" w:hAnsi="Arial" w:cs="Arial"/>
                <w:b/>
                <w:bCs/>
                <w:color w:val="000000"/>
                <w:sz w:val="18"/>
                <w:szCs w:val="18"/>
                <w:lang w:val="en-GB"/>
              </w:rPr>
              <w:t>31</w:t>
            </w:r>
            <w:r w:rsidRPr="00CC2DB3">
              <w:rPr>
                <w:rFonts w:ascii="Arial" w:hAnsi="Arial" w:cs="Arial"/>
                <w:b/>
                <w:bCs/>
                <w:color w:val="000000"/>
                <w:sz w:val="18"/>
                <w:szCs w:val="18"/>
              </w:rPr>
              <w:t xml:space="preserve"> December </w:t>
            </w:r>
            <w:r w:rsidRPr="006173E9">
              <w:rPr>
                <w:rFonts w:ascii="Arial" w:hAnsi="Arial" w:cs="Arial"/>
                <w:b/>
                <w:bCs/>
                <w:color w:val="000000"/>
                <w:sz w:val="18"/>
                <w:szCs w:val="18"/>
                <w:lang w:val="en-GB"/>
              </w:rPr>
              <w:t>2023</w:t>
            </w:r>
          </w:p>
        </w:tc>
        <w:tc>
          <w:tcPr>
            <w:tcW w:w="1440" w:type="dxa"/>
            <w:shd w:val="clear" w:color="auto" w:fill="FAFAFA"/>
          </w:tcPr>
          <w:p w14:paraId="05E27A59" w14:textId="77777777" w:rsidR="00CF4204" w:rsidRPr="00C57CE0" w:rsidRDefault="00CF4204" w:rsidP="00EC7502">
            <w:pPr>
              <w:ind w:right="-72"/>
              <w:jc w:val="right"/>
              <w:rPr>
                <w:rFonts w:ascii="Arial" w:hAnsi="Arial" w:cs="Arial"/>
                <w:color w:val="000000"/>
                <w:sz w:val="18"/>
                <w:szCs w:val="18"/>
              </w:rPr>
            </w:pPr>
          </w:p>
        </w:tc>
        <w:tc>
          <w:tcPr>
            <w:tcW w:w="1440" w:type="dxa"/>
            <w:shd w:val="clear" w:color="auto" w:fill="FAFAFA"/>
          </w:tcPr>
          <w:p w14:paraId="5C7C6566" w14:textId="77777777" w:rsidR="00CF4204" w:rsidRPr="00C57CE0" w:rsidRDefault="00CF4204" w:rsidP="00EC7502">
            <w:pPr>
              <w:ind w:right="-72"/>
              <w:jc w:val="right"/>
              <w:rPr>
                <w:rFonts w:ascii="Arial" w:hAnsi="Arial" w:cs="Arial"/>
                <w:color w:val="000000"/>
                <w:sz w:val="18"/>
                <w:szCs w:val="18"/>
              </w:rPr>
            </w:pPr>
          </w:p>
        </w:tc>
        <w:tc>
          <w:tcPr>
            <w:tcW w:w="1440" w:type="dxa"/>
            <w:shd w:val="clear" w:color="auto" w:fill="FAFAFA"/>
          </w:tcPr>
          <w:p w14:paraId="2B4AD552" w14:textId="77777777" w:rsidR="00CF4204" w:rsidRPr="00C57CE0" w:rsidRDefault="00CF4204" w:rsidP="00EC7502">
            <w:pPr>
              <w:ind w:right="-72"/>
              <w:jc w:val="right"/>
              <w:rPr>
                <w:rFonts w:ascii="Arial" w:hAnsi="Arial" w:cs="Arial"/>
                <w:color w:val="000000"/>
                <w:sz w:val="18"/>
                <w:szCs w:val="18"/>
              </w:rPr>
            </w:pPr>
          </w:p>
        </w:tc>
        <w:tc>
          <w:tcPr>
            <w:tcW w:w="1440" w:type="dxa"/>
            <w:shd w:val="clear" w:color="auto" w:fill="FAFAFA"/>
          </w:tcPr>
          <w:p w14:paraId="70E66767" w14:textId="77777777" w:rsidR="00CF4204" w:rsidRPr="00C57CE0" w:rsidRDefault="00CF4204" w:rsidP="00EC7502">
            <w:pPr>
              <w:ind w:right="-72"/>
              <w:jc w:val="right"/>
              <w:rPr>
                <w:rFonts w:ascii="Arial" w:hAnsi="Arial" w:cs="Arial"/>
                <w:color w:val="000000"/>
                <w:sz w:val="18"/>
                <w:szCs w:val="18"/>
              </w:rPr>
            </w:pPr>
          </w:p>
        </w:tc>
      </w:tr>
      <w:tr w:rsidR="00CF4204" w:rsidRPr="00CC2DB3" w14:paraId="6DAE975D" w14:textId="77777777" w:rsidTr="00EC7502">
        <w:trPr>
          <w:cantSplit/>
        </w:trPr>
        <w:tc>
          <w:tcPr>
            <w:tcW w:w="3830" w:type="dxa"/>
            <w:vAlign w:val="bottom"/>
          </w:tcPr>
          <w:p w14:paraId="44973AED" w14:textId="77777777" w:rsidR="00CF4204" w:rsidRPr="00CC2DB3" w:rsidRDefault="00CF4204" w:rsidP="00EC7502">
            <w:pPr>
              <w:pStyle w:val="a"/>
              <w:tabs>
                <w:tab w:val="right" w:pos="9810"/>
              </w:tabs>
              <w:ind w:left="37" w:right="0"/>
              <w:rPr>
                <w:rFonts w:ascii="Arial" w:hAnsi="Arial" w:cs="Arial"/>
                <w:color w:val="000000"/>
                <w:sz w:val="18"/>
                <w:szCs w:val="18"/>
              </w:rPr>
            </w:pPr>
            <w:r w:rsidRPr="00CC2DB3">
              <w:rPr>
                <w:rFonts w:ascii="Arial" w:hAnsi="Arial" w:cs="Arial"/>
                <w:color w:val="000000"/>
                <w:sz w:val="18"/>
                <w:szCs w:val="18"/>
              </w:rPr>
              <w:t>Cost</w:t>
            </w:r>
          </w:p>
        </w:tc>
        <w:tc>
          <w:tcPr>
            <w:tcW w:w="1440" w:type="dxa"/>
            <w:shd w:val="clear" w:color="auto" w:fill="FAFAFA"/>
          </w:tcPr>
          <w:p w14:paraId="78BC6BAA"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6,072,420</w:t>
            </w:r>
          </w:p>
        </w:tc>
        <w:tc>
          <w:tcPr>
            <w:tcW w:w="1440" w:type="dxa"/>
            <w:shd w:val="clear" w:color="auto" w:fill="FAFAFA"/>
          </w:tcPr>
          <w:p w14:paraId="6F7B433A"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6,777,831</w:t>
            </w:r>
          </w:p>
        </w:tc>
        <w:tc>
          <w:tcPr>
            <w:tcW w:w="1440" w:type="dxa"/>
            <w:shd w:val="clear" w:color="auto" w:fill="FAFAFA"/>
          </w:tcPr>
          <w:p w14:paraId="66CF0C9E"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1,896,331</w:t>
            </w:r>
          </w:p>
        </w:tc>
        <w:tc>
          <w:tcPr>
            <w:tcW w:w="1440" w:type="dxa"/>
            <w:shd w:val="clear" w:color="auto" w:fill="FAFAFA"/>
          </w:tcPr>
          <w:p w14:paraId="3023EFAD"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14,746,582</w:t>
            </w:r>
          </w:p>
        </w:tc>
      </w:tr>
      <w:tr w:rsidR="00CF4204" w:rsidRPr="00CC2DB3" w14:paraId="764C9D03" w14:textId="77777777" w:rsidTr="00EC7502">
        <w:trPr>
          <w:cantSplit/>
        </w:trPr>
        <w:tc>
          <w:tcPr>
            <w:tcW w:w="3830" w:type="dxa"/>
          </w:tcPr>
          <w:p w14:paraId="5DF1AA9E" w14:textId="77777777" w:rsidR="00CF4204" w:rsidRPr="00CC2DB3" w:rsidRDefault="00CF4204" w:rsidP="00EC7502">
            <w:pPr>
              <w:ind w:left="37"/>
              <w:jc w:val="left"/>
              <w:rPr>
                <w:rFonts w:ascii="Arial" w:hAnsi="Arial" w:cs="Arial"/>
                <w:color w:val="000000"/>
                <w:sz w:val="18"/>
                <w:szCs w:val="18"/>
                <w:u w:val="single"/>
              </w:rPr>
            </w:pPr>
            <w:r w:rsidRPr="00CC2DB3">
              <w:rPr>
                <w:rFonts w:ascii="Arial" w:hAnsi="Arial" w:cs="Arial"/>
                <w:color w:val="000000"/>
                <w:sz w:val="18"/>
                <w:szCs w:val="18"/>
                <w:u w:val="single"/>
              </w:rPr>
              <w:t>Less</w:t>
            </w:r>
            <w:r w:rsidRPr="00CC2DB3">
              <w:rPr>
                <w:rFonts w:ascii="Arial" w:hAnsi="Arial" w:cs="Arial"/>
                <w:color w:val="000000"/>
                <w:sz w:val="18"/>
                <w:szCs w:val="18"/>
              </w:rPr>
              <w:t xml:space="preserve"> Accumulated depreciation</w:t>
            </w:r>
          </w:p>
        </w:tc>
        <w:tc>
          <w:tcPr>
            <w:tcW w:w="1440" w:type="dxa"/>
            <w:tcBorders>
              <w:bottom w:val="single" w:sz="4" w:space="0" w:color="auto"/>
            </w:tcBorders>
            <w:shd w:val="clear" w:color="auto" w:fill="FAFAFA"/>
          </w:tcPr>
          <w:p w14:paraId="1B2B5587"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(3,071,091)</w:t>
            </w:r>
          </w:p>
        </w:tc>
        <w:tc>
          <w:tcPr>
            <w:tcW w:w="1440" w:type="dxa"/>
            <w:tcBorders>
              <w:bottom w:val="single" w:sz="4" w:space="0" w:color="auto"/>
            </w:tcBorders>
            <w:shd w:val="clear" w:color="auto" w:fill="FAFAFA"/>
          </w:tcPr>
          <w:p w14:paraId="687CE59F"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(1,965,391)</w:t>
            </w:r>
          </w:p>
        </w:tc>
        <w:tc>
          <w:tcPr>
            <w:tcW w:w="1440" w:type="dxa"/>
            <w:tcBorders>
              <w:bottom w:val="single" w:sz="4" w:space="0" w:color="auto"/>
            </w:tcBorders>
            <w:shd w:val="clear" w:color="auto" w:fill="FAFAFA"/>
          </w:tcPr>
          <w:p w14:paraId="1A81ECD7"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(1,034,794)</w:t>
            </w:r>
          </w:p>
        </w:tc>
        <w:tc>
          <w:tcPr>
            <w:tcW w:w="1440" w:type="dxa"/>
            <w:tcBorders>
              <w:bottom w:val="single" w:sz="4" w:space="0" w:color="auto"/>
            </w:tcBorders>
            <w:shd w:val="clear" w:color="auto" w:fill="FAFAFA"/>
          </w:tcPr>
          <w:p w14:paraId="0567B30D"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(6,071,276)</w:t>
            </w:r>
          </w:p>
        </w:tc>
      </w:tr>
      <w:tr w:rsidR="00CF4204" w:rsidRPr="00CC2DB3" w14:paraId="5E4C0C04" w14:textId="77777777" w:rsidTr="00EC7502">
        <w:trPr>
          <w:cantSplit/>
        </w:trPr>
        <w:tc>
          <w:tcPr>
            <w:tcW w:w="3830" w:type="dxa"/>
            <w:vAlign w:val="bottom"/>
          </w:tcPr>
          <w:p w14:paraId="74306B21" w14:textId="77777777" w:rsidR="00CF4204" w:rsidRPr="00CC2DB3" w:rsidRDefault="00CF4204" w:rsidP="00EC7502">
            <w:pPr>
              <w:pStyle w:val="a"/>
              <w:tabs>
                <w:tab w:val="right" w:pos="9810"/>
              </w:tabs>
              <w:ind w:left="37" w:right="0"/>
              <w:rPr>
                <w:rFonts w:ascii="Arial" w:hAnsi="Arial" w:cs="Arial"/>
                <w:color w:val="000000"/>
                <w:sz w:val="18"/>
                <w:szCs w:val="18"/>
              </w:rPr>
            </w:pPr>
          </w:p>
        </w:tc>
        <w:tc>
          <w:tcPr>
            <w:tcW w:w="1440" w:type="dxa"/>
            <w:tcBorders>
              <w:top w:val="single" w:sz="4" w:space="0" w:color="auto"/>
            </w:tcBorders>
            <w:shd w:val="clear" w:color="auto" w:fill="FAFAFA"/>
          </w:tcPr>
          <w:p w14:paraId="008AD8B0"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9A7899D"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5B573649" w14:textId="77777777" w:rsidR="00CF4204" w:rsidRPr="00C57CE0"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BCA6330" w14:textId="77777777" w:rsidR="00CF4204" w:rsidRPr="00C57CE0" w:rsidRDefault="00CF4204" w:rsidP="00EC7502">
            <w:pPr>
              <w:ind w:right="-72"/>
              <w:jc w:val="right"/>
              <w:rPr>
                <w:rFonts w:ascii="Arial" w:hAnsi="Arial" w:cs="Arial"/>
                <w:color w:val="000000"/>
                <w:sz w:val="18"/>
                <w:szCs w:val="18"/>
              </w:rPr>
            </w:pPr>
          </w:p>
        </w:tc>
      </w:tr>
      <w:tr w:rsidR="00CF4204" w:rsidRPr="00CC2DB3" w14:paraId="66886521" w14:textId="77777777" w:rsidTr="00EC7502">
        <w:trPr>
          <w:cantSplit/>
        </w:trPr>
        <w:tc>
          <w:tcPr>
            <w:tcW w:w="3830" w:type="dxa"/>
          </w:tcPr>
          <w:p w14:paraId="2675DEA8" w14:textId="77777777" w:rsidR="00CF4204" w:rsidRPr="00CC2DB3" w:rsidRDefault="00CF4204" w:rsidP="00EC7502">
            <w:pPr>
              <w:ind w:right="-153"/>
              <w:rPr>
                <w:rFonts w:ascii="Arial" w:hAnsi="Arial" w:cs="Arial"/>
                <w:color w:val="000000"/>
                <w:sz w:val="18"/>
                <w:szCs w:val="18"/>
              </w:rPr>
            </w:pPr>
            <w:r w:rsidRPr="00CC2DB3">
              <w:rPr>
                <w:rFonts w:ascii="Arial" w:hAnsi="Arial" w:cs="Arial"/>
                <w:color w:val="000000"/>
                <w:sz w:val="18"/>
                <w:szCs w:val="18"/>
              </w:rPr>
              <w:t xml:space="preserve"> Net book amount</w:t>
            </w:r>
          </w:p>
        </w:tc>
        <w:tc>
          <w:tcPr>
            <w:tcW w:w="1440" w:type="dxa"/>
            <w:tcBorders>
              <w:bottom w:val="single" w:sz="4" w:space="0" w:color="auto"/>
            </w:tcBorders>
            <w:shd w:val="clear" w:color="auto" w:fill="FAFAFA"/>
          </w:tcPr>
          <w:p w14:paraId="12EB8769" w14:textId="77777777" w:rsidR="00CF4204" w:rsidRPr="00C57CE0" w:rsidRDefault="00CF4204" w:rsidP="00EC7502">
            <w:pPr>
              <w:ind w:right="-72"/>
              <w:jc w:val="right"/>
              <w:rPr>
                <w:rFonts w:ascii="Arial" w:hAnsi="Arial" w:cs="Arial"/>
                <w:color w:val="000000"/>
                <w:sz w:val="18"/>
                <w:szCs w:val="18"/>
              </w:rPr>
            </w:pPr>
            <w:r w:rsidRPr="00C57CE0">
              <w:rPr>
                <w:rFonts w:ascii="Arial" w:hAnsi="Arial" w:cs="Arial"/>
                <w:sz w:val="18"/>
                <w:szCs w:val="18"/>
              </w:rPr>
              <w:t>3,001,329</w:t>
            </w:r>
          </w:p>
        </w:tc>
        <w:tc>
          <w:tcPr>
            <w:tcW w:w="1440" w:type="dxa"/>
            <w:tcBorders>
              <w:bottom w:val="single" w:sz="4" w:space="0" w:color="auto"/>
            </w:tcBorders>
            <w:shd w:val="clear" w:color="auto" w:fill="FAFAFA"/>
          </w:tcPr>
          <w:p w14:paraId="70B67958"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4,812,440</w:t>
            </w:r>
          </w:p>
        </w:tc>
        <w:tc>
          <w:tcPr>
            <w:tcW w:w="1440" w:type="dxa"/>
            <w:tcBorders>
              <w:bottom w:val="single" w:sz="4" w:space="0" w:color="auto"/>
            </w:tcBorders>
            <w:shd w:val="clear" w:color="auto" w:fill="FAFAFA"/>
          </w:tcPr>
          <w:p w14:paraId="235A19A2"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861,537</w:t>
            </w:r>
          </w:p>
        </w:tc>
        <w:tc>
          <w:tcPr>
            <w:tcW w:w="1440" w:type="dxa"/>
            <w:tcBorders>
              <w:bottom w:val="single" w:sz="4" w:space="0" w:color="auto"/>
            </w:tcBorders>
            <w:shd w:val="clear" w:color="auto" w:fill="FAFAFA"/>
          </w:tcPr>
          <w:p w14:paraId="52962EA6" w14:textId="77777777" w:rsidR="00CF4204" w:rsidRPr="00C57CE0" w:rsidRDefault="00CF4204" w:rsidP="00EC7502">
            <w:pPr>
              <w:ind w:right="-72"/>
              <w:jc w:val="right"/>
              <w:rPr>
                <w:rFonts w:ascii="Arial" w:hAnsi="Arial" w:cs="Arial"/>
                <w:color w:val="000000"/>
                <w:sz w:val="18"/>
                <w:szCs w:val="18"/>
                <w:lang w:val="en-GB"/>
              </w:rPr>
            </w:pPr>
            <w:r w:rsidRPr="00C57CE0">
              <w:rPr>
                <w:rFonts w:ascii="Arial" w:hAnsi="Arial" w:cs="Arial"/>
                <w:sz w:val="18"/>
                <w:szCs w:val="18"/>
              </w:rPr>
              <w:t>8,675,306</w:t>
            </w:r>
          </w:p>
        </w:tc>
      </w:tr>
    </w:tbl>
    <w:p w14:paraId="2057A6F2" w14:textId="5DAC429E" w:rsidR="004B70F8" w:rsidRDefault="004B70F8" w:rsidP="00B661BE">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348483C9" w14:textId="77777777" w:rsidR="004B70F8" w:rsidRPr="004B70F8" w:rsidRDefault="004B70F8" w:rsidP="00B661BE">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4FC3F16F" w14:textId="77777777" w:rsidR="004544DE" w:rsidRPr="00DF7EF1" w:rsidRDefault="004544DE" w:rsidP="0001369A">
      <w:pPr>
        <w:rPr>
          <w:rFonts w:ascii="Arial" w:hAnsi="Arial" w:cs="Arial"/>
          <w:color w:val="000000"/>
          <w:sz w:val="18"/>
          <w:szCs w:val="18"/>
        </w:rPr>
        <w:sectPr w:rsidR="004544DE" w:rsidRPr="00DF7EF1" w:rsidSect="00221D04">
          <w:pgSz w:w="11909" w:h="16834" w:code="9"/>
          <w:pgMar w:top="1440" w:right="720" w:bottom="720" w:left="1728" w:header="706" w:footer="706" w:gutter="0"/>
          <w:cols w:space="720"/>
          <w:docGrid w:linePitch="272"/>
        </w:sectPr>
      </w:pPr>
    </w:p>
    <w:p w14:paraId="217D0F97" w14:textId="66A47FB3" w:rsidR="005120F4" w:rsidRPr="00E27CF1" w:rsidRDefault="005120F4" w:rsidP="0001369A">
      <w:pPr>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3730"/>
        <w:gridCol w:w="1417"/>
        <w:gridCol w:w="1440"/>
        <w:gridCol w:w="1440"/>
        <w:gridCol w:w="1443"/>
      </w:tblGrid>
      <w:tr w:rsidR="00CF4204" w:rsidRPr="00E27CF1" w14:paraId="71721B62" w14:textId="77777777" w:rsidTr="00EC7502">
        <w:trPr>
          <w:cantSplit/>
        </w:trPr>
        <w:tc>
          <w:tcPr>
            <w:tcW w:w="3730" w:type="dxa"/>
          </w:tcPr>
          <w:p w14:paraId="2D273B4B" w14:textId="77777777" w:rsidR="00CF4204" w:rsidRPr="00E27CF1" w:rsidRDefault="00CF4204" w:rsidP="00EC7502">
            <w:pPr>
              <w:ind w:left="101" w:right="-72" w:hanging="187"/>
              <w:jc w:val="left"/>
              <w:rPr>
                <w:rFonts w:ascii="Arial" w:hAnsi="Arial" w:cs="Arial"/>
                <w:b/>
                <w:bCs/>
                <w:color w:val="000000"/>
                <w:sz w:val="18"/>
                <w:szCs w:val="18"/>
                <w:cs/>
              </w:rPr>
            </w:pPr>
            <w:r w:rsidRPr="00E27CF1">
              <w:rPr>
                <w:rFonts w:ascii="Arial" w:hAnsi="Arial" w:cs="Arial"/>
                <w:b/>
                <w:bCs/>
                <w:color w:val="000000"/>
                <w:sz w:val="18"/>
                <w:szCs w:val="18"/>
              </w:rPr>
              <w:br w:type="page"/>
            </w:r>
          </w:p>
        </w:tc>
        <w:tc>
          <w:tcPr>
            <w:tcW w:w="5740" w:type="dxa"/>
            <w:gridSpan w:val="4"/>
            <w:tcBorders>
              <w:top w:val="single" w:sz="4" w:space="0" w:color="auto"/>
              <w:bottom w:val="single" w:sz="4" w:space="0" w:color="auto"/>
            </w:tcBorders>
          </w:tcPr>
          <w:p w14:paraId="551A6A70" w14:textId="77777777" w:rsidR="00CF4204" w:rsidRPr="00E27CF1" w:rsidRDefault="00CF4204" w:rsidP="00EC7502">
            <w:pPr>
              <w:ind w:left="-40" w:right="-72"/>
              <w:jc w:val="center"/>
              <w:rPr>
                <w:rFonts w:ascii="Arial" w:hAnsi="Arial" w:cs="Arial"/>
                <w:b/>
                <w:bCs/>
                <w:color w:val="000000"/>
                <w:sz w:val="18"/>
                <w:szCs w:val="18"/>
              </w:rPr>
            </w:pPr>
            <w:r w:rsidRPr="00E27CF1">
              <w:rPr>
                <w:rFonts w:ascii="Arial" w:hAnsi="Arial" w:cs="Arial"/>
                <w:b/>
                <w:bCs/>
                <w:color w:val="000000"/>
                <w:sz w:val="18"/>
                <w:szCs w:val="18"/>
              </w:rPr>
              <w:t>Separate financial statements</w:t>
            </w:r>
          </w:p>
        </w:tc>
      </w:tr>
      <w:tr w:rsidR="00CF4204" w:rsidRPr="00E27CF1" w14:paraId="63E5B695" w14:textId="77777777" w:rsidTr="00EC7502">
        <w:trPr>
          <w:cantSplit/>
        </w:trPr>
        <w:tc>
          <w:tcPr>
            <w:tcW w:w="3730" w:type="dxa"/>
          </w:tcPr>
          <w:p w14:paraId="4191707E" w14:textId="77777777" w:rsidR="00CF4204" w:rsidRPr="00E27CF1" w:rsidRDefault="00CF4204" w:rsidP="00EC7502">
            <w:pPr>
              <w:ind w:left="101" w:right="-72" w:hanging="187"/>
              <w:jc w:val="left"/>
              <w:rPr>
                <w:rFonts w:ascii="Arial" w:hAnsi="Arial" w:cs="Arial"/>
                <w:b/>
                <w:bCs/>
                <w:color w:val="000000"/>
                <w:sz w:val="18"/>
                <w:szCs w:val="18"/>
                <w:cs/>
              </w:rPr>
            </w:pPr>
          </w:p>
        </w:tc>
        <w:tc>
          <w:tcPr>
            <w:tcW w:w="1417" w:type="dxa"/>
            <w:tcBorders>
              <w:top w:val="single" w:sz="4" w:space="0" w:color="auto"/>
            </w:tcBorders>
            <w:vAlign w:val="bottom"/>
          </w:tcPr>
          <w:p w14:paraId="03956F37"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rPr>
              <w:t>Leasehold improvements</w:t>
            </w:r>
          </w:p>
        </w:tc>
        <w:tc>
          <w:tcPr>
            <w:tcW w:w="1440" w:type="dxa"/>
            <w:tcBorders>
              <w:top w:val="single" w:sz="4" w:space="0" w:color="auto"/>
            </w:tcBorders>
            <w:vAlign w:val="bottom"/>
          </w:tcPr>
          <w:p w14:paraId="16D83181"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lang w:val="en-GB"/>
              </w:rPr>
              <w:t xml:space="preserve">Office </w:t>
            </w:r>
            <w:r w:rsidRPr="00E27CF1">
              <w:rPr>
                <w:rFonts w:ascii="Arial" w:hAnsi="Arial" w:cs="Arial"/>
                <w:b/>
                <w:bCs/>
                <w:color w:val="000000"/>
                <w:sz w:val="18"/>
                <w:szCs w:val="18"/>
                <w:lang w:val="en-US"/>
              </w:rPr>
              <w:t>Equipment</w:t>
            </w:r>
          </w:p>
        </w:tc>
        <w:tc>
          <w:tcPr>
            <w:tcW w:w="1440" w:type="dxa"/>
            <w:tcBorders>
              <w:top w:val="single" w:sz="4" w:space="0" w:color="auto"/>
            </w:tcBorders>
            <w:vAlign w:val="bottom"/>
          </w:tcPr>
          <w:p w14:paraId="7EEFCEE4"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lang w:val="en-US"/>
              </w:rPr>
              <w:t xml:space="preserve">Office </w:t>
            </w:r>
            <w:proofErr w:type="spellStart"/>
            <w:r w:rsidRPr="00E27CF1">
              <w:rPr>
                <w:rFonts w:ascii="Arial" w:hAnsi="Arial" w:cs="Arial"/>
                <w:b/>
                <w:bCs/>
                <w:color w:val="000000"/>
                <w:sz w:val="18"/>
                <w:szCs w:val="18"/>
                <w:lang w:val="en-US"/>
              </w:rPr>
              <w:t>Furnitures</w:t>
            </w:r>
            <w:proofErr w:type="spellEnd"/>
          </w:p>
        </w:tc>
        <w:tc>
          <w:tcPr>
            <w:tcW w:w="1443" w:type="dxa"/>
            <w:tcBorders>
              <w:top w:val="single" w:sz="4" w:space="0" w:color="auto"/>
            </w:tcBorders>
            <w:vAlign w:val="bottom"/>
          </w:tcPr>
          <w:p w14:paraId="50E10766"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lang w:val="en-US"/>
              </w:rPr>
              <w:t>Total</w:t>
            </w:r>
          </w:p>
        </w:tc>
      </w:tr>
      <w:tr w:rsidR="00CF4204" w:rsidRPr="00E27CF1" w14:paraId="273775BB" w14:textId="77777777" w:rsidTr="00EC7502">
        <w:trPr>
          <w:cantSplit/>
        </w:trPr>
        <w:tc>
          <w:tcPr>
            <w:tcW w:w="3730" w:type="dxa"/>
          </w:tcPr>
          <w:p w14:paraId="7E9A6CDC" w14:textId="77777777" w:rsidR="00CF4204" w:rsidRPr="00E27CF1" w:rsidRDefault="00CF4204" w:rsidP="00EC7502">
            <w:pPr>
              <w:ind w:left="101" w:right="-72" w:hanging="187"/>
              <w:jc w:val="left"/>
              <w:rPr>
                <w:rFonts w:ascii="Arial" w:hAnsi="Arial" w:cs="Arial"/>
                <w:b/>
                <w:bCs/>
                <w:color w:val="000000"/>
                <w:sz w:val="18"/>
                <w:szCs w:val="18"/>
                <w:cs/>
              </w:rPr>
            </w:pPr>
          </w:p>
        </w:tc>
        <w:tc>
          <w:tcPr>
            <w:tcW w:w="1417" w:type="dxa"/>
            <w:tcBorders>
              <w:bottom w:val="single" w:sz="4" w:space="0" w:color="auto"/>
            </w:tcBorders>
            <w:vAlign w:val="bottom"/>
          </w:tcPr>
          <w:p w14:paraId="054F21FF"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lang w:val="en-US"/>
              </w:rPr>
              <w:t>Baht</w:t>
            </w:r>
          </w:p>
        </w:tc>
        <w:tc>
          <w:tcPr>
            <w:tcW w:w="1440" w:type="dxa"/>
            <w:tcBorders>
              <w:bottom w:val="single" w:sz="4" w:space="0" w:color="auto"/>
            </w:tcBorders>
            <w:vAlign w:val="bottom"/>
          </w:tcPr>
          <w:p w14:paraId="47D7E0AB"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lang w:val="en-US"/>
              </w:rPr>
              <w:t>Baht</w:t>
            </w:r>
          </w:p>
        </w:tc>
        <w:tc>
          <w:tcPr>
            <w:tcW w:w="1440" w:type="dxa"/>
            <w:tcBorders>
              <w:bottom w:val="single" w:sz="4" w:space="0" w:color="auto"/>
            </w:tcBorders>
            <w:vAlign w:val="bottom"/>
          </w:tcPr>
          <w:p w14:paraId="3FD2E054"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lang w:val="en-US"/>
              </w:rPr>
              <w:t>Baht</w:t>
            </w:r>
          </w:p>
        </w:tc>
        <w:tc>
          <w:tcPr>
            <w:tcW w:w="1443" w:type="dxa"/>
            <w:tcBorders>
              <w:bottom w:val="single" w:sz="4" w:space="0" w:color="auto"/>
            </w:tcBorders>
            <w:vAlign w:val="bottom"/>
          </w:tcPr>
          <w:p w14:paraId="17F4D90D" w14:textId="77777777" w:rsidR="00CF4204" w:rsidRPr="00E27CF1" w:rsidRDefault="00CF4204" w:rsidP="00EC7502">
            <w:pPr>
              <w:pStyle w:val="a"/>
              <w:ind w:right="-72"/>
              <w:jc w:val="right"/>
              <w:rPr>
                <w:rFonts w:ascii="Arial" w:hAnsi="Arial" w:cs="Arial"/>
                <w:b/>
                <w:bCs/>
                <w:color w:val="000000"/>
                <w:sz w:val="18"/>
                <w:szCs w:val="18"/>
                <w:lang w:val="en-US"/>
              </w:rPr>
            </w:pPr>
            <w:r w:rsidRPr="00E27CF1">
              <w:rPr>
                <w:rFonts w:ascii="Arial" w:hAnsi="Arial" w:cs="Arial"/>
                <w:b/>
                <w:bCs/>
                <w:color w:val="000000"/>
                <w:sz w:val="18"/>
                <w:szCs w:val="18"/>
                <w:lang w:val="en-US"/>
              </w:rPr>
              <w:t>Baht</w:t>
            </w:r>
          </w:p>
        </w:tc>
      </w:tr>
      <w:tr w:rsidR="00CF4204" w:rsidRPr="00E27CF1" w14:paraId="20F174B2" w14:textId="77777777" w:rsidTr="00EC7502">
        <w:trPr>
          <w:cantSplit/>
        </w:trPr>
        <w:tc>
          <w:tcPr>
            <w:tcW w:w="3730" w:type="dxa"/>
            <w:shd w:val="clear" w:color="auto" w:fill="auto"/>
          </w:tcPr>
          <w:p w14:paraId="15AC4EA5" w14:textId="77777777" w:rsidR="00CF4204" w:rsidRPr="00E27CF1" w:rsidRDefault="00CF4204" w:rsidP="00EC7502">
            <w:pPr>
              <w:ind w:left="101" w:right="-72" w:hanging="187"/>
              <w:jc w:val="left"/>
              <w:rPr>
                <w:rFonts w:ascii="Arial" w:hAnsi="Arial" w:cs="Arial"/>
                <w:b/>
                <w:bCs/>
                <w:color w:val="000000"/>
                <w:sz w:val="18"/>
                <w:szCs w:val="18"/>
                <w:cs/>
              </w:rPr>
            </w:pPr>
          </w:p>
        </w:tc>
        <w:tc>
          <w:tcPr>
            <w:tcW w:w="1417" w:type="dxa"/>
            <w:tcBorders>
              <w:top w:val="single" w:sz="4" w:space="0" w:color="auto"/>
            </w:tcBorders>
            <w:shd w:val="clear" w:color="auto" w:fill="auto"/>
          </w:tcPr>
          <w:p w14:paraId="0E51BCE7" w14:textId="77777777" w:rsidR="00CF4204" w:rsidRPr="00E27CF1" w:rsidRDefault="00CF4204" w:rsidP="00EC7502">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70C89CCB" w14:textId="77777777" w:rsidR="00CF4204" w:rsidRPr="00E27CF1" w:rsidRDefault="00CF4204" w:rsidP="00EC7502">
            <w:pPr>
              <w:ind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5B33FE66" w14:textId="77777777" w:rsidR="00CF4204" w:rsidRPr="00E27CF1" w:rsidRDefault="00CF4204" w:rsidP="00EC7502">
            <w:pPr>
              <w:ind w:right="-72"/>
              <w:jc w:val="right"/>
              <w:rPr>
                <w:rFonts w:ascii="Arial" w:hAnsi="Arial" w:cs="Arial"/>
                <w:color w:val="000000"/>
                <w:sz w:val="18"/>
                <w:szCs w:val="18"/>
                <w:cs/>
              </w:rPr>
            </w:pPr>
          </w:p>
        </w:tc>
        <w:tc>
          <w:tcPr>
            <w:tcW w:w="1443" w:type="dxa"/>
            <w:tcBorders>
              <w:top w:val="single" w:sz="4" w:space="0" w:color="auto"/>
            </w:tcBorders>
            <w:shd w:val="clear" w:color="auto" w:fill="auto"/>
          </w:tcPr>
          <w:p w14:paraId="74B36332" w14:textId="77777777" w:rsidR="00CF4204" w:rsidRPr="00E27CF1" w:rsidRDefault="00CF4204" w:rsidP="00EC7502">
            <w:pPr>
              <w:ind w:right="-72"/>
              <w:jc w:val="right"/>
              <w:rPr>
                <w:rFonts w:ascii="Arial" w:hAnsi="Arial" w:cs="Arial"/>
                <w:color w:val="000000"/>
                <w:sz w:val="18"/>
                <w:szCs w:val="18"/>
                <w:cs/>
              </w:rPr>
            </w:pPr>
          </w:p>
        </w:tc>
      </w:tr>
      <w:tr w:rsidR="00CF4204" w:rsidRPr="00E27CF1" w14:paraId="1FF223BE" w14:textId="77777777" w:rsidTr="00EC7502">
        <w:trPr>
          <w:cantSplit/>
        </w:trPr>
        <w:tc>
          <w:tcPr>
            <w:tcW w:w="3730" w:type="dxa"/>
            <w:shd w:val="clear" w:color="auto" w:fill="auto"/>
          </w:tcPr>
          <w:p w14:paraId="6A168A22" w14:textId="77777777" w:rsidR="00CF4204" w:rsidRPr="00E27CF1" w:rsidRDefault="00CF4204" w:rsidP="00EC7502">
            <w:pPr>
              <w:ind w:left="101" w:right="-72" w:hanging="187"/>
              <w:jc w:val="left"/>
              <w:rPr>
                <w:rFonts w:ascii="Arial" w:hAnsi="Arial" w:cs="Arial"/>
                <w:b/>
                <w:bCs/>
                <w:color w:val="000000"/>
                <w:sz w:val="18"/>
                <w:szCs w:val="18"/>
              </w:rPr>
            </w:pPr>
            <w:r w:rsidRPr="00E27CF1">
              <w:rPr>
                <w:rFonts w:ascii="Arial" w:hAnsi="Arial" w:cs="Arial"/>
                <w:b/>
                <w:bCs/>
                <w:color w:val="000000"/>
                <w:sz w:val="18"/>
                <w:szCs w:val="18"/>
              </w:rPr>
              <w:t xml:space="preserve">As </w:t>
            </w:r>
            <w:proofErr w:type="gramStart"/>
            <w:r w:rsidRPr="00E27CF1">
              <w:rPr>
                <w:rFonts w:ascii="Arial" w:hAnsi="Arial" w:cs="Arial"/>
                <w:b/>
                <w:bCs/>
                <w:color w:val="000000"/>
                <w:sz w:val="18"/>
                <w:szCs w:val="18"/>
              </w:rPr>
              <w:t>at</w:t>
            </w:r>
            <w:proofErr w:type="gramEnd"/>
            <w:r w:rsidRPr="00E27CF1">
              <w:rPr>
                <w:rFonts w:ascii="Arial" w:hAnsi="Arial" w:cs="Arial"/>
                <w:b/>
                <w:bCs/>
                <w:color w:val="000000"/>
                <w:sz w:val="18"/>
                <w:szCs w:val="18"/>
              </w:rPr>
              <w:t xml:space="preserve"> </w:t>
            </w:r>
            <w:r w:rsidRPr="00E27CF1">
              <w:rPr>
                <w:rFonts w:ascii="Arial" w:hAnsi="Arial" w:cs="Arial"/>
                <w:b/>
                <w:bCs/>
                <w:color w:val="000000"/>
                <w:sz w:val="18"/>
                <w:szCs w:val="18"/>
                <w:lang w:val="en-GB"/>
              </w:rPr>
              <w:t>1</w:t>
            </w:r>
            <w:r w:rsidRPr="00E27CF1">
              <w:rPr>
                <w:rFonts w:ascii="Arial" w:hAnsi="Arial" w:cs="Arial"/>
                <w:b/>
                <w:bCs/>
                <w:color w:val="000000"/>
                <w:sz w:val="18"/>
                <w:szCs w:val="18"/>
              </w:rPr>
              <w:t xml:space="preserve"> January </w:t>
            </w:r>
            <w:r w:rsidRPr="00E27CF1">
              <w:rPr>
                <w:rFonts w:ascii="Arial" w:hAnsi="Arial" w:cs="Arial"/>
                <w:b/>
                <w:bCs/>
                <w:color w:val="000000"/>
                <w:sz w:val="18"/>
                <w:szCs w:val="18"/>
                <w:lang w:val="en-GB"/>
              </w:rPr>
              <w:t>2022</w:t>
            </w:r>
          </w:p>
        </w:tc>
        <w:tc>
          <w:tcPr>
            <w:tcW w:w="1417" w:type="dxa"/>
            <w:shd w:val="clear" w:color="auto" w:fill="auto"/>
          </w:tcPr>
          <w:p w14:paraId="7DBE2067" w14:textId="77777777" w:rsidR="00CF4204" w:rsidRPr="00E27CF1" w:rsidRDefault="00CF4204" w:rsidP="00EC7502">
            <w:pPr>
              <w:ind w:right="-72"/>
              <w:jc w:val="right"/>
              <w:rPr>
                <w:rFonts w:ascii="Arial" w:hAnsi="Arial" w:cs="Arial"/>
                <w:color w:val="000000"/>
                <w:sz w:val="18"/>
                <w:szCs w:val="18"/>
                <w:cs/>
              </w:rPr>
            </w:pPr>
          </w:p>
        </w:tc>
        <w:tc>
          <w:tcPr>
            <w:tcW w:w="1440" w:type="dxa"/>
            <w:shd w:val="clear" w:color="auto" w:fill="auto"/>
          </w:tcPr>
          <w:p w14:paraId="01EDF866" w14:textId="77777777" w:rsidR="00CF4204" w:rsidRPr="00E27CF1" w:rsidRDefault="00CF4204" w:rsidP="00EC7502">
            <w:pPr>
              <w:ind w:right="-72"/>
              <w:jc w:val="right"/>
              <w:rPr>
                <w:rFonts w:ascii="Arial" w:hAnsi="Arial" w:cs="Arial"/>
                <w:color w:val="000000"/>
                <w:sz w:val="18"/>
                <w:szCs w:val="18"/>
                <w:cs/>
              </w:rPr>
            </w:pPr>
          </w:p>
        </w:tc>
        <w:tc>
          <w:tcPr>
            <w:tcW w:w="1440" w:type="dxa"/>
            <w:shd w:val="clear" w:color="auto" w:fill="auto"/>
          </w:tcPr>
          <w:p w14:paraId="215F009A" w14:textId="77777777" w:rsidR="00CF4204" w:rsidRPr="00E27CF1" w:rsidRDefault="00CF4204" w:rsidP="00EC7502">
            <w:pPr>
              <w:ind w:right="-72"/>
              <w:jc w:val="right"/>
              <w:rPr>
                <w:rFonts w:ascii="Arial" w:hAnsi="Arial" w:cs="Arial"/>
                <w:color w:val="000000"/>
                <w:sz w:val="18"/>
                <w:szCs w:val="18"/>
                <w:cs/>
              </w:rPr>
            </w:pPr>
          </w:p>
        </w:tc>
        <w:tc>
          <w:tcPr>
            <w:tcW w:w="1443" w:type="dxa"/>
            <w:shd w:val="clear" w:color="auto" w:fill="auto"/>
          </w:tcPr>
          <w:p w14:paraId="54A6D97B" w14:textId="77777777" w:rsidR="00CF4204" w:rsidRPr="00E27CF1" w:rsidRDefault="00CF4204" w:rsidP="00EC7502">
            <w:pPr>
              <w:ind w:right="-72"/>
              <w:jc w:val="right"/>
              <w:rPr>
                <w:rFonts w:ascii="Arial" w:hAnsi="Arial" w:cs="Arial"/>
                <w:color w:val="000000"/>
                <w:sz w:val="18"/>
                <w:szCs w:val="18"/>
                <w:cs/>
              </w:rPr>
            </w:pPr>
          </w:p>
        </w:tc>
      </w:tr>
      <w:tr w:rsidR="00CF4204" w:rsidRPr="00E27CF1" w14:paraId="08CD1728" w14:textId="77777777" w:rsidTr="00EC7502">
        <w:trPr>
          <w:cantSplit/>
        </w:trPr>
        <w:tc>
          <w:tcPr>
            <w:tcW w:w="3730" w:type="dxa"/>
            <w:shd w:val="clear" w:color="auto" w:fill="auto"/>
          </w:tcPr>
          <w:p w14:paraId="2752049F"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Cost</w:t>
            </w:r>
          </w:p>
        </w:tc>
        <w:tc>
          <w:tcPr>
            <w:tcW w:w="1417" w:type="dxa"/>
            <w:shd w:val="clear" w:color="auto" w:fill="auto"/>
          </w:tcPr>
          <w:p w14:paraId="1087FE03"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670</w:t>
            </w:r>
            <w:r w:rsidRPr="00E27CF1">
              <w:rPr>
                <w:rFonts w:ascii="Arial" w:hAnsi="Arial" w:cs="Arial"/>
                <w:color w:val="000000"/>
                <w:sz w:val="18"/>
                <w:szCs w:val="18"/>
              </w:rPr>
              <w:t>,</w:t>
            </w:r>
            <w:r w:rsidRPr="00E27CF1">
              <w:rPr>
                <w:rFonts w:ascii="Arial" w:hAnsi="Arial" w:cs="Arial"/>
                <w:color w:val="000000"/>
                <w:sz w:val="18"/>
                <w:szCs w:val="18"/>
                <w:lang w:val="en-GB"/>
              </w:rPr>
              <w:t>453</w:t>
            </w:r>
          </w:p>
        </w:tc>
        <w:tc>
          <w:tcPr>
            <w:tcW w:w="1440" w:type="dxa"/>
            <w:shd w:val="clear" w:color="auto" w:fill="auto"/>
          </w:tcPr>
          <w:p w14:paraId="4C28800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840</w:t>
            </w:r>
            <w:r w:rsidRPr="00E27CF1">
              <w:rPr>
                <w:rFonts w:ascii="Arial" w:hAnsi="Arial" w:cs="Arial"/>
                <w:color w:val="000000"/>
                <w:sz w:val="18"/>
                <w:szCs w:val="18"/>
              </w:rPr>
              <w:t>,</w:t>
            </w:r>
            <w:r w:rsidRPr="00E27CF1">
              <w:rPr>
                <w:rFonts w:ascii="Arial" w:hAnsi="Arial" w:cs="Arial"/>
                <w:color w:val="000000"/>
                <w:sz w:val="18"/>
                <w:szCs w:val="18"/>
                <w:lang w:val="en-GB"/>
              </w:rPr>
              <w:t>300</w:t>
            </w:r>
          </w:p>
        </w:tc>
        <w:tc>
          <w:tcPr>
            <w:tcW w:w="1440" w:type="dxa"/>
            <w:shd w:val="clear" w:color="auto" w:fill="auto"/>
          </w:tcPr>
          <w:p w14:paraId="48C526B9"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004</w:t>
            </w:r>
            <w:r w:rsidRPr="00E27CF1">
              <w:rPr>
                <w:rFonts w:ascii="Arial" w:hAnsi="Arial" w:cs="Arial"/>
                <w:color w:val="000000"/>
                <w:sz w:val="18"/>
                <w:szCs w:val="18"/>
              </w:rPr>
              <w:t>,</w:t>
            </w:r>
            <w:r w:rsidRPr="00E27CF1">
              <w:rPr>
                <w:rFonts w:ascii="Arial" w:hAnsi="Arial" w:cs="Arial"/>
                <w:color w:val="000000"/>
                <w:sz w:val="18"/>
                <w:szCs w:val="18"/>
                <w:lang w:val="en-GB"/>
              </w:rPr>
              <w:t>064</w:t>
            </w:r>
          </w:p>
        </w:tc>
        <w:tc>
          <w:tcPr>
            <w:tcW w:w="1443" w:type="dxa"/>
            <w:shd w:val="clear" w:color="auto" w:fill="auto"/>
          </w:tcPr>
          <w:p w14:paraId="4E6B634B"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lang w:val="en-GB"/>
              </w:rPr>
              <w:t>4</w:t>
            </w:r>
            <w:r w:rsidRPr="00E27CF1">
              <w:rPr>
                <w:rFonts w:ascii="Arial" w:hAnsi="Arial" w:cs="Arial"/>
                <w:color w:val="000000"/>
                <w:sz w:val="18"/>
                <w:szCs w:val="18"/>
              </w:rPr>
              <w:t>,</w:t>
            </w:r>
            <w:r w:rsidRPr="00E27CF1">
              <w:rPr>
                <w:rFonts w:ascii="Arial" w:hAnsi="Arial" w:cs="Arial"/>
                <w:color w:val="000000"/>
                <w:sz w:val="18"/>
                <w:szCs w:val="18"/>
                <w:lang w:val="en-GB"/>
              </w:rPr>
              <w:t>514</w:t>
            </w:r>
            <w:r w:rsidRPr="00E27CF1">
              <w:rPr>
                <w:rFonts w:ascii="Arial" w:hAnsi="Arial" w:cs="Arial"/>
                <w:color w:val="000000"/>
                <w:sz w:val="18"/>
                <w:szCs w:val="18"/>
              </w:rPr>
              <w:t>,</w:t>
            </w:r>
            <w:r w:rsidRPr="00E27CF1">
              <w:rPr>
                <w:rFonts w:ascii="Arial" w:hAnsi="Arial" w:cs="Arial"/>
                <w:color w:val="000000"/>
                <w:sz w:val="18"/>
                <w:szCs w:val="18"/>
                <w:lang w:val="en-GB"/>
              </w:rPr>
              <w:t>817</w:t>
            </w:r>
          </w:p>
        </w:tc>
      </w:tr>
      <w:tr w:rsidR="00CF4204" w:rsidRPr="00E27CF1" w14:paraId="29881B16" w14:textId="77777777" w:rsidTr="00EC7502">
        <w:trPr>
          <w:cantSplit/>
        </w:trPr>
        <w:tc>
          <w:tcPr>
            <w:tcW w:w="3730" w:type="dxa"/>
            <w:shd w:val="clear" w:color="auto" w:fill="auto"/>
          </w:tcPr>
          <w:p w14:paraId="3EFE0404"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u w:val="single"/>
              </w:rPr>
              <w:t>Less</w:t>
            </w:r>
            <w:r w:rsidRPr="00E27CF1">
              <w:rPr>
                <w:rFonts w:ascii="Arial" w:hAnsi="Arial" w:cs="Arial"/>
                <w:color w:val="000000"/>
                <w:sz w:val="18"/>
                <w:szCs w:val="18"/>
              </w:rPr>
              <w:t xml:space="preserve"> Accumulated depreciation</w:t>
            </w:r>
          </w:p>
        </w:tc>
        <w:tc>
          <w:tcPr>
            <w:tcW w:w="1417" w:type="dxa"/>
            <w:tcBorders>
              <w:bottom w:val="single" w:sz="4" w:space="0" w:color="auto"/>
            </w:tcBorders>
            <w:shd w:val="clear" w:color="auto" w:fill="auto"/>
          </w:tcPr>
          <w:p w14:paraId="31ECE6EB"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517</w:t>
            </w:r>
            <w:r w:rsidRPr="00E27CF1">
              <w:rPr>
                <w:rFonts w:ascii="Arial" w:hAnsi="Arial" w:cs="Arial"/>
                <w:color w:val="000000"/>
                <w:sz w:val="18"/>
                <w:szCs w:val="18"/>
              </w:rPr>
              <w:t>,</w:t>
            </w:r>
            <w:r w:rsidRPr="00E27CF1">
              <w:rPr>
                <w:rFonts w:ascii="Arial" w:hAnsi="Arial" w:cs="Arial"/>
                <w:color w:val="000000"/>
                <w:sz w:val="18"/>
                <w:szCs w:val="18"/>
                <w:lang w:val="en-GB"/>
              </w:rPr>
              <w:t>611</w:t>
            </w:r>
            <w:r w:rsidRPr="00E27CF1">
              <w:rPr>
                <w:rFonts w:ascii="Arial" w:hAnsi="Arial" w:cs="Arial"/>
                <w:color w:val="000000"/>
                <w:sz w:val="18"/>
                <w:szCs w:val="18"/>
              </w:rPr>
              <w:t>)</w:t>
            </w:r>
          </w:p>
        </w:tc>
        <w:tc>
          <w:tcPr>
            <w:tcW w:w="1440" w:type="dxa"/>
            <w:tcBorders>
              <w:bottom w:val="single" w:sz="4" w:space="0" w:color="auto"/>
            </w:tcBorders>
            <w:shd w:val="clear" w:color="auto" w:fill="auto"/>
          </w:tcPr>
          <w:p w14:paraId="68639A90"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406</w:t>
            </w:r>
            <w:r w:rsidRPr="00E27CF1">
              <w:rPr>
                <w:rFonts w:ascii="Arial" w:hAnsi="Arial" w:cs="Arial"/>
                <w:color w:val="000000"/>
                <w:sz w:val="18"/>
                <w:szCs w:val="18"/>
              </w:rPr>
              <w:t>,</w:t>
            </w:r>
            <w:r w:rsidRPr="00E27CF1">
              <w:rPr>
                <w:rFonts w:ascii="Arial" w:hAnsi="Arial" w:cs="Arial"/>
                <w:color w:val="000000"/>
                <w:sz w:val="18"/>
                <w:szCs w:val="18"/>
                <w:lang w:val="en-GB"/>
              </w:rPr>
              <w:t>976</w:t>
            </w:r>
            <w:r w:rsidRPr="00E27CF1">
              <w:rPr>
                <w:rFonts w:ascii="Arial" w:hAnsi="Arial" w:cs="Arial"/>
                <w:color w:val="000000"/>
                <w:sz w:val="18"/>
                <w:szCs w:val="18"/>
              </w:rPr>
              <w:t>)</w:t>
            </w:r>
          </w:p>
        </w:tc>
        <w:tc>
          <w:tcPr>
            <w:tcW w:w="1440" w:type="dxa"/>
            <w:tcBorders>
              <w:bottom w:val="single" w:sz="4" w:space="0" w:color="auto"/>
            </w:tcBorders>
            <w:shd w:val="clear" w:color="auto" w:fill="auto"/>
          </w:tcPr>
          <w:p w14:paraId="502D744E"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rPr>
              <w:t>(</w:t>
            </w:r>
            <w:r w:rsidRPr="00E27CF1">
              <w:rPr>
                <w:rFonts w:ascii="Arial" w:hAnsi="Arial" w:cs="Arial"/>
                <w:color w:val="000000"/>
                <w:sz w:val="18"/>
                <w:szCs w:val="18"/>
                <w:lang w:val="en-GB"/>
              </w:rPr>
              <w:t>474</w:t>
            </w:r>
            <w:r w:rsidRPr="00E27CF1">
              <w:rPr>
                <w:rFonts w:ascii="Arial" w:hAnsi="Arial" w:cs="Arial"/>
                <w:color w:val="000000"/>
                <w:sz w:val="18"/>
                <w:szCs w:val="18"/>
              </w:rPr>
              <w:t>,</w:t>
            </w:r>
            <w:r w:rsidRPr="00E27CF1">
              <w:rPr>
                <w:rFonts w:ascii="Arial" w:hAnsi="Arial" w:cs="Arial"/>
                <w:color w:val="000000"/>
                <w:sz w:val="18"/>
                <w:szCs w:val="18"/>
                <w:lang w:val="en-GB"/>
              </w:rPr>
              <w:t>718</w:t>
            </w:r>
            <w:r w:rsidRPr="00E27CF1">
              <w:rPr>
                <w:rFonts w:ascii="Arial" w:hAnsi="Arial" w:cs="Arial"/>
                <w:color w:val="000000"/>
                <w:sz w:val="18"/>
                <w:szCs w:val="18"/>
              </w:rPr>
              <w:t>)</w:t>
            </w:r>
          </w:p>
        </w:tc>
        <w:tc>
          <w:tcPr>
            <w:tcW w:w="1443" w:type="dxa"/>
            <w:tcBorders>
              <w:bottom w:val="single" w:sz="4" w:space="0" w:color="auto"/>
            </w:tcBorders>
            <w:shd w:val="clear" w:color="auto" w:fill="auto"/>
          </w:tcPr>
          <w:p w14:paraId="7AD3C70C"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399</w:t>
            </w:r>
            <w:r w:rsidRPr="00E27CF1">
              <w:rPr>
                <w:rFonts w:ascii="Arial" w:hAnsi="Arial" w:cs="Arial"/>
                <w:color w:val="000000"/>
                <w:sz w:val="18"/>
                <w:szCs w:val="18"/>
              </w:rPr>
              <w:t>,</w:t>
            </w:r>
            <w:r w:rsidRPr="00E27CF1">
              <w:rPr>
                <w:rFonts w:ascii="Arial" w:hAnsi="Arial" w:cs="Arial"/>
                <w:color w:val="000000"/>
                <w:sz w:val="18"/>
                <w:szCs w:val="18"/>
                <w:lang w:val="en-GB"/>
              </w:rPr>
              <w:t>305</w:t>
            </w:r>
            <w:r w:rsidRPr="00E27CF1">
              <w:rPr>
                <w:rFonts w:ascii="Arial" w:hAnsi="Arial" w:cs="Arial"/>
                <w:color w:val="000000"/>
                <w:sz w:val="18"/>
                <w:szCs w:val="18"/>
              </w:rPr>
              <w:t>)</w:t>
            </w:r>
          </w:p>
        </w:tc>
      </w:tr>
      <w:tr w:rsidR="00CF4204" w:rsidRPr="00E27CF1" w14:paraId="74AE2261" w14:textId="77777777" w:rsidTr="00EC7502">
        <w:trPr>
          <w:cantSplit/>
          <w:trHeight w:val="60"/>
        </w:trPr>
        <w:tc>
          <w:tcPr>
            <w:tcW w:w="3730" w:type="dxa"/>
            <w:shd w:val="clear" w:color="auto" w:fill="auto"/>
            <w:vAlign w:val="bottom"/>
          </w:tcPr>
          <w:p w14:paraId="6583DB0E" w14:textId="77777777" w:rsidR="00CF4204" w:rsidRPr="00E27CF1" w:rsidRDefault="00CF4204" w:rsidP="00EC7502">
            <w:pPr>
              <w:pStyle w:val="a"/>
              <w:tabs>
                <w:tab w:val="right" w:pos="9810"/>
              </w:tabs>
              <w:ind w:left="101" w:right="-72" w:hanging="187"/>
              <w:rPr>
                <w:rFonts w:ascii="Arial" w:hAnsi="Arial" w:cs="Arial"/>
                <w:color w:val="000000"/>
                <w:sz w:val="18"/>
                <w:szCs w:val="18"/>
              </w:rPr>
            </w:pPr>
          </w:p>
        </w:tc>
        <w:tc>
          <w:tcPr>
            <w:tcW w:w="1417" w:type="dxa"/>
            <w:tcBorders>
              <w:top w:val="single" w:sz="4" w:space="0" w:color="auto"/>
            </w:tcBorders>
            <w:shd w:val="clear" w:color="auto" w:fill="auto"/>
          </w:tcPr>
          <w:p w14:paraId="0E778D8B"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B7DBEBA"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20AA602"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2D8F7CA9" w14:textId="77777777" w:rsidR="00CF4204" w:rsidRPr="00E27CF1" w:rsidRDefault="00CF4204" w:rsidP="00EC7502">
            <w:pPr>
              <w:ind w:right="-72"/>
              <w:jc w:val="right"/>
              <w:rPr>
                <w:rFonts w:ascii="Arial" w:hAnsi="Arial" w:cs="Arial"/>
                <w:color w:val="000000"/>
                <w:sz w:val="18"/>
                <w:szCs w:val="18"/>
              </w:rPr>
            </w:pPr>
          </w:p>
        </w:tc>
      </w:tr>
      <w:tr w:rsidR="00CF4204" w:rsidRPr="00E27CF1" w14:paraId="0E6B475E" w14:textId="77777777" w:rsidTr="00EC7502">
        <w:trPr>
          <w:cantSplit/>
        </w:trPr>
        <w:tc>
          <w:tcPr>
            <w:tcW w:w="3730" w:type="dxa"/>
            <w:shd w:val="clear" w:color="auto" w:fill="auto"/>
            <w:vAlign w:val="bottom"/>
          </w:tcPr>
          <w:p w14:paraId="5769CBE9" w14:textId="77777777" w:rsidR="00CF4204" w:rsidRPr="00E27CF1" w:rsidRDefault="00CF4204" w:rsidP="00EC7502">
            <w:pPr>
              <w:pStyle w:val="a"/>
              <w:tabs>
                <w:tab w:val="right" w:pos="9810"/>
              </w:tabs>
              <w:ind w:left="101" w:right="-72" w:hanging="187"/>
              <w:rPr>
                <w:rFonts w:ascii="Arial" w:eastAsia="Angsana New" w:hAnsi="Arial" w:cs="Arial"/>
                <w:color w:val="000000"/>
                <w:sz w:val="18"/>
                <w:szCs w:val="18"/>
                <w:cs/>
              </w:rPr>
            </w:pPr>
            <w:r w:rsidRPr="00E27CF1">
              <w:rPr>
                <w:rFonts w:ascii="Arial" w:hAnsi="Arial" w:cs="Arial"/>
                <w:color w:val="000000"/>
                <w:sz w:val="18"/>
                <w:szCs w:val="18"/>
              </w:rPr>
              <w:t>Net book amount</w:t>
            </w:r>
          </w:p>
        </w:tc>
        <w:tc>
          <w:tcPr>
            <w:tcW w:w="1417" w:type="dxa"/>
            <w:tcBorders>
              <w:bottom w:val="single" w:sz="4" w:space="0" w:color="auto"/>
            </w:tcBorders>
            <w:shd w:val="clear" w:color="auto" w:fill="auto"/>
          </w:tcPr>
          <w:p w14:paraId="10C0A069"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152</w:t>
            </w:r>
            <w:r w:rsidRPr="00E27CF1">
              <w:rPr>
                <w:rFonts w:ascii="Arial" w:hAnsi="Arial" w:cs="Arial"/>
                <w:color w:val="000000"/>
                <w:sz w:val="18"/>
                <w:szCs w:val="18"/>
              </w:rPr>
              <w:t>,</w:t>
            </w:r>
            <w:r w:rsidRPr="00E27CF1">
              <w:rPr>
                <w:rFonts w:ascii="Arial" w:hAnsi="Arial" w:cs="Arial"/>
                <w:color w:val="000000"/>
                <w:sz w:val="18"/>
                <w:szCs w:val="18"/>
                <w:lang w:val="en-GB"/>
              </w:rPr>
              <w:t>842</w:t>
            </w:r>
          </w:p>
        </w:tc>
        <w:tc>
          <w:tcPr>
            <w:tcW w:w="1440" w:type="dxa"/>
            <w:tcBorders>
              <w:bottom w:val="single" w:sz="4" w:space="0" w:color="auto"/>
            </w:tcBorders>
            <w:shd w:val="clear" w:color="auto" w:fill="auto"/>
          </w:tcPr>
          <w:p w14:paraId="48D68BC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433</w:t>
            </w:r>
            <w:r w:rsidRPr="00E27CF1">
              <w:rPr>
                <w:rFonts w:ascii="Arial" w:hAnsi="Arial" w:cs="Arial"/>
                <w:color w:val="000000"/>
                <w:sz w:val="18"/>
                <w:szCs w:val="18"/>
              </w:rPr>
              <w:t>,</w:t>
            </w:r>
            <w:r w:rsidRPr="00E27CF1">
              <w:rPr>
                <w:rFonts w:ascii="Arial" w:hAnsi="Arial" w:cs="Arial"/>
                <w:color w:val="000000"/>
                <w:sz w:val="18"/>
                <w:szCs w:val="18"/>
                <w:lang w:val="en-GB"/>
              </w:rPr>
              <w:t>324</w:t>
            </w:r>
          </w:p>
        </w:tc>
        <w:tc>
          <w:tcPr>
            <w:tcW w:w="1440" w:type="dxa"/>
            <w:tcBorders>
              <w:bottom w:val="single" w:sz="4" w:space="0" w:color="auto"/>
            </w:tcBorders>
            <w:shd w:val="clear" w:color="auto" w:fill="auto"/>
          </w:tcPr>
          <w:p w14:paraId="69BDFF07"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529</w:t>
            </w:r>
            <w:r w:rsidRPr="00E27CF1">
              <w:rPr>
                <w:rFonts w:ascii="Arial" w:hAnsi="Arial" w:cs="Arial"/>
                <w:color w:val="000000"/>
                <w:sz w:val="18"/>
                <w:szCs w:val="18"/>
              </w:rPr>
              <w:t>,</w:t>
            </w:r>
            <w:r w:rsidRPr="00E27CF1">
              <w:rPr>
                <w:rFonts w:ascii="Arial" w:hAnsi="Arial" w:cs="Arial"/>
                <w:color w:val="000000"/>
                <w:sz w:val="18"/>
                <w:szCs w:val="18"/>
                <w:lang w:val="en-GB"/>
              </w:rPr>
              <w:t>346</w:t>
            </w:r>
          </w:p>
        </w:tc>
        <w:tc>
          <w:tcPr>
            <w:tcW w:w="1443" w:type="dxa"/>
            <w:tcBorders>
              <w:bottom w:val="single" w:sz="4" w:space="0" w:color="auto"/>
            </w:tcBorders>
            <w:shd w:val="clear" w:color="auto" w:fill="auto"/>
          </w:tcPr>
          <w:p w14:paraId="38ED9B4A"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3</w:t>
            </w:r>
            <w:r w:rsidRPr="00E27CF1">
              <w:rPr>
                <w:rFonts w:ascii="Arial" w:hAnsi="Arial" w:cs="Arial"/>
                <w:color w:val="000000"/>
                <w:sz w:val="18"/>
                <w:szCs w:val="18"/>
              </w:rPr>
              <w:t>,</w:t>
            </w:r>
            <w:r w:rsidRPr="00E27CF1">
              <w:rPr>
                <w:rFonts w:ascii="Arial" w:hAnsi="Arial" w:cs="Arial"/>
                <w:color w:val="000000"/>
                <w:sz w:val="18"/>
                <w:szCs w:val="18"/>
                <w:lang w:val="en-GB"/>
              </w:rPr>
              <w:t>115</w:t>
            </w:r>
            <w:r w:rsidRPr="00E27CF1">
              <w:rPr>
                <w:rFonts w:ascii="Arial" w:hAnsi="Arial" w:cs="Arial"/>
                <w:color w:val="000000"/>
                <w:sz w:val="18"/>
                <w:szCs w:val="18"/>
              </w:rPr>
              <w:t>,</w:t>
            </w:r>
            <w:r w:rsidRPr="00E27CF1">
              <w:rPr>
                <w:rFonts w:ascii="Arial" w:hAnsi="Arial" w:cs="Arial"/>
                <w:color w:val="000000"/>
                <w:sz w:val="18"/>
                <w:szCs w:val="18"/>
                <w:lang w:val="en-GB"/>
              </w:rPr>
              <w:t>512</w:t>
            </w:r>
          </w:p>
        </w:tc>
      </w:tr>
      <w:tr w:rsidR="00CF4204" w:rsidRPr="00E27CF1" w14:paraId="2600F4DA" w14:textId="77777777" w:rsidTr="00EC7502">
        <w:trPr>
          <w:cantSplit/>
        </w:trPr>
        <w:tc>
          <w:tcPr>
            <w:tcW w:w="3730" w:type="dxa"/>
            <w:shd w:val="clear" w:color="auto" w:fill="auto"/>
          </w:tcPr>
          <w:p w14:paraId="449DA0B0" w14:textId="77777777" w:rsidR="00CF4204" w:rsidRPr="00E27CF1" w:rsidRDefault="00CF4204" w:rsidP="00EC7502">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auto"/>
          </w:tcPr>
          <w:p w14:paraId="6E2A5AF9"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9F0F6E5"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C3C9385"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1AF4377A" w14:textId="77777777" w:rsidR="00CF4204" w:rsidRPr="00E27CF1" w:rsidRDefault="00CF4204" w:rsidP="00EC7502">
            <w:pPr>
              <w:ind w:right="-72"/>
              <w:jc w:val="right"/>
              <w:rPr>
                <w:rFonts w:ascii="Arial" w:hAnsi="Arial" w:cs="Arial"/>
                <w:color w:val="000000"/>
                <w:sz w:val="18"/>
                <w:szCs w:val="18"/>
              </w:rPr>
            </w:pPr>
          </w:p>
        </w:tc>
      </w:tr>
      <w:tr w:rsidR="00CF4204" w:rsidRPr="00E27CF1" w14:paraId="72543E05" w14:textId="77777777" w:rsidTr="00EC7502">
        <w:trPr>
          <w:cantSplit/>
        </w:trPr>
        <w:tc>
          <w:tcPr>
            <w:tcW w:w="3730" w:type="dxa"/>
            <w:shd w:val="clear" w:color="auto" w:fill="auto"/>
            <w:vAlign w:val="bottom"/>
          </w:tcPr>
          <w:p w14:paraId="0DBE0526" w14:textId="77777777" w:rsidR="00CF4204" w:rsidRPr="00E27CF1" w:rsidRDefault="00CF4204" w:rsidP="00EC7502">
            <w:pPr>
              <w:ind w:left="101" w:right="-72" w:hanging="187"/>
              <w:jc w:val="left"/>
              <w:rPr>
                <w:rFonts w:ascii="Arial" w:hAnsi="Arial" w:cs="Arial"/>
                <w:b/>
                <w:bCs/>
                <w:color w:val="000000"/>
                <w:sz w:val="18"/>
                <w:szCs w:val="18"/>
              </w:rPr>
            </w:pPr>
            <w:r w:rsidRPr="00E27CF1">
              <w:rPr>
                <w:rFonts w:ascii="Arial" w:hAnsi="Arial" w:cs="Arial"/>
                <w:b/>
                <w:bCs/>
                <w:color w:val="000000"/>
                <w:sz w:val="18"/>
                <w:szCs w:val="18"/>
              </w:rPr>
              <w:t xml:space="preserve">For the year ended </w:t>
            </w:r>
            <w:r w:rsidRPr="00E27CF1">
              <w:rPr>
                <w:rFonts w:ascii="Arial" w:hAnsi="Arial" w:cs="Arial"/>
                <w:b/>
                <w:bCs/>
                <w:color w:val="000000"/>
                <w:sz w:val="18"/>
                <w:szCs w:val="18"/>
                <w:lang w:val="en-GB"/>
              </w:rPr>
              <w:t>31</w:t>
            </w:r>
            <w:r w:rsidRPr="00E27CF1">
              <w:rPr>
                <w:rFonts w:ascii="Arial" w:hAnsi="Arial" w:cs="Arial"/>
                <w:b/>
                <w:bCs/>
                <w:color w:val="000000"/>
                <w:sz w:val="18"/>
                <w:szCs w:val="18"/>
              </w:rPr>
              <w:t xml:space="preserve"> December </w:t>
            </w:r>
            <w:r w:rsidRPr="00E27CF1">
              <w:rPr>
                <w:rFonts w:ascii="Arial" w:hAnsi="Arial" w:cs="Arial"/>
                <w:b/>
                <w:bCs/>
                <w:color w:val="000000"/>
                <w:sz w:val="18"/>
                <w:szCs w:val="18"/>
                <w:lang w:val="en-GB"/>
              </w:rPr>
              <w:t>2022</w:t>
            </w:r>
          </w:p>
        </w:tc>
        <w:tc>
          <w:tcPr>
            <w:tcW w:w="1417" w:type="dxa"/>
            <w:shd w:val="clear" w:color="auto" w:fill="auto"/>
          </w:tcPr>
          <w:p w14:paraId="4DD82DE3" w14:textId="77777777" w:rsidR="00CF4204" w:rsidRPr="00E27CF1" w:rsidRDefault="00CF4204" w:rsidP="00EC7502">
            <w:pPr>
              <w:ind w:right="-72"/>
              <w:jc w:val="right"/>
              <w:rPr>
                <w:rFonts w:ascii="Arial" w:hAnsi="Arial" w:cs="Arial"/>
                <w:color w:val="000000"/>
                <w:sz w:val="18"/>
                <w:szCs w:val="18"/>
              </w:rPr>
            </w:pPr>
          </w:p>
        </w:tc>
        <w:tc>
          <w:tcPr>
            <w:tcW w:w="1440" w:type="dxa"/>
            <w:shd w:val="clear" w:color="auto" w:fill="auto"/>
          </w:tcPr>
          <w:p w14:paraId="7965484F" w14:textId="77777777" w:rsidR="00CF4204" w:rsidRPr="00E27CF1" w:rsidRDefault="00CF4204" w:rsidP="00EC7502">
            <w:pPr>
              <w:ind w:right="-72"/>
              <w:jc w:val="right"/>
              <w:rPr>
                <w:rFonts w:ascii="Arial" w:hAnsi="Arial" w:cs="Arial"/>
                <w:color w:val="000000"/>
                <w:sz w:val="18"/>
                <w:szCs w:val="18"/>
              </w:rPr>
            </w:pPr>
          </w:p>
        </w:tc>
        <w:tc>
          <w:tcPr>
            <w:tcW w:w="1440" w:type="dxa"/>
            <w:shd w:val="clear" w:color="auto" w:fill="auto"/>
          </w:tcPr>
          <w:p w14:paraId="3D93FFA7" w14:textId="77777777" w:rsidR="00CF4204" w:rsidRPr="00E27CF1" w:rsidRDefault="00CF4204" w:rsidP="00EC7502">
            <w:pPr>
              <w:ind w:right="-72"/>
              <w:jc w:val="right"/>
              <w:rPr>
                <w:rFonts w:ascii="Arial" w:hAnsi="Arial" w:cs="Arial"/>
                <w:color w:val="000000"/>
                <w:sz w:val="18"/>
                <w:szCs w:val="18"/>
              </w:rPr>
            </w:pPr>
          </w:p>
        </w:tc>
        <w:tc>
          <w:tcPr>
            <w:tcW w:w="1443" w:type="dxa"/>
            <w:shd w:val="clear" w:color="auto" w:fill="auto"/>
          </w:tcPr>
          <w:p w14:paraId="71C3745E" w14:textId="77777777" w:rsidR="00CF4204" w:rsidRPr="00E27CF1" w:rsidRDefault="00CF4204" w:rsidP="00EC7502">
            <w:pPr>
              <w:ind w:right="-72"/>
              <w:jc w:val="right"/>
              <w:rPr>
                <w:rFonts w:ascii="Arial" w:hAnsi="Arial" w:cs="Arial"/>
                <w:color w:val="000000"/>
                <w:sz w:val="18"/>
                <w:szCs w:val="18"/>
              </w:rPr>
            </w:pPr>
          </w:p>
        </w:tc>
      </w:tr>
      <w:tr w:rsidR="00CF4204" w:rsidRPr="00E27CF1" w14:paraId="63D179F8" w14:textId="77777777" w:rsidTr="00EC7502">
        <w:trPr>
          <w:cantSplit/>
        </w:trPr>
        <w:tc>
          <w:tcPr>
            <w:tcW w:w="3730" w:type="dxa"/>
            <w:shd w:val="clear" w:color="auto" w:fill="auto"/>
            <w:vAlign w:val="center"/>
          </w:tcPr>
          <w:p w14:paraId="24DC3A08"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Opening net book amount</w:t>
            </w:r>
          </w:p>
        </w:tc>
        <w:tc>
          <w:tcPr>
            <w:tcW w:w="1417" w:type="dxa"/>
            <w:shd w:val="clear" w:color="auto" w:fill="auto"/>
          </w:tcPr>
          <w:p w14:paraId="2FAB1442"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152</w:t>
            </w:r>
            <w:r w:rsidRPr="00E27CF1">
              <w:rPr>
                <w:rFonts w:ascii="Arial" w:hAnsi="Arial" w:cs="Arial"/>
                <w:color w:val="000000"/>
                <w:sz w:val="18"/>
                <w:szCs w:val="18"/>
              </w:rPr>
              <w:t>,</w:t>
            </w:r>
            <w:r w:rsidRPr="00E27CF1">
              <w:rPr>
                <w:rFonts w:ascii="Arial" w:hAnsi="Arial" w:cs="Arial"/>
                <w:color w:val="000000"/>
                <w:sz w:val="18"/>
                <w:szCs w:val="18"/>
                <w:lang w:val="en-GB"/>
              </w:rPr>
              <w:t>842</w:t>
            </w:r>
          </w:p>
        </w:tc>
        <w:tc>
          <w:tcPr>
            <w:tcW w:w="1440" w:type="dxa"/>
            <w:shd w:val="clear" w:color="auto" w:fill="auto"/>
          </w:tcPr>
          <w:p w14:paraId="5134E92A"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433</w:t>
            </w:r>
            <w:r w:rsidRPr="00E27CF1">
              <w:rPr>
                <w:rFonts w:ascii="Arial" w:hAnsi="Arial" w:cs="Arial"/>
                <w:color w:val="000000"/>
                <w:sz w:val="18"/>
                <w:szCs w:val="18"/>
              </w:rPr>
              <w:t>,</w:t>
            </w:r>
            <w:r w:rsidRPr="00E27CF1">
              <w:rPr>
                <w:rFonts w:ascii="Arial" w:hAnsi="Arial" w:cs="Arial"/>
                <w:color w:val="000000"/>
                <w:sz w:val="18"/>
                <w:szCs w:val="18"/>
                <w:lang w:val="en-GB"/>
              </w:rPr>
              <w:t>324</w:t>
            </w:r>
          </w:p>
        </w:tc>
        <w:tc>
          <w:tcPr>
            <w:tcW w:w="1440" w:type="dxa"/>
            <w:shd w:val="clear" w:color="auto" w:fill="auto"/>
          </w:tcPr>
          <w:p w14:paraId="75E1CB25"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529</w:t>
            </w:r>
            <w:r w:rsidRPr="00E27CF1">
              <w:rPr>
                <w:rFonts w:ascii="Arial" w:hAnsi="Arial" w:cs="Arial"/>
                <w:color w:val="000000"/>
                <w:sz w:val="18"/>
                <w:szCs w:val="18"/>
              </w:rPr>
              <w:t>,</w:t>
            </w:r>
            <w:r w:rsidRPr="00E27CF1">
              <w:rPr>
                <w:rFonts w:ascii="Arial" w:hAnsi="Arial" w:cs="Arial"/>
                <w:color w:val="000000"/>
                <w:sz w:val="18"/>
                <w:szCs w:val="18"/>
                <w:lang w:val="en-GB"/>
              </w:rPr>
              <w:t>346</w:t>
            </w:r>
          </w:p>
        </w:tc>
        <w:tc>
          <w:tcPr>
            <w:tcW w:w="1443" w:type="dxa"/>
            <w:shd w:val="clear" w:color="auto" w:fill="auto"/>
          </w:tcPr>
          <w:p w14:paraId="723B30F1"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3</w:t>
            </w:r>
            <w:r w:rsidRPr="00E27CF1">
              <w:rPr>
                <w:rFonts w:ascii="Arial" w:hAnsi="Arial" w:cs="Arial"/>
                <w:color w:val="000000"/>
                <w:sz w:val="18"/>
                <w:szCs w:val="18"/>
              </w:rPr>
              <w:t>,</w:t>
            </w:r>
            <w:r w:rsidRPr="00E27CF1">
              <w:rPr>
                <w:rFonts w:ascii="Arial" w:hAnsi="Arial" w:cs="Arial"/>
                <w:color w:val="000000"/>
                <w:sz w:val="18"/>
                <w:szCs w:val="18"/>
                <w:lang w:val="en-GB"/>
              </w:rPr>
              <w:t>115</w:t>
            </w:r>
            <w:r w:rsidRPr="00E27CF1">
              <w:rPr>
                <w:rFonts w:ascii="Arial" w:hAnsi="Arial" w:cs="Arial"/>
                <w:color w:val="000000"/>
                <w:sz w:val="18"/>
                <w:szCs w:val="18"/>
              </w:rPr>
              <w:t>,</w:t>
            </w:r>
            <w:r w:rsidRPr="00E27CF1">
              <w:rPr>
                <w:rFonts w:ascii="Arial" w:hAnsi="Arial" w:cs="Arial"/>
                <w:color w:val="000000"/>
                <w:sz w:val="18"/>
                <w:szCs w:val="18"/>
                <w:lang w:val="en-GB"/>
              </w:rPr>
              <w:t>512</w:t>
            </w:r>
          </w:p>
        </w:tc>
      </w:tr>
      <w:tr w:rsidR="00CF4204" w:rsidRPr="00E27CF1" w14:paraId="01546AA2" w14:textId="77777777" w:rsidTr="00EC7502">
        <w:trPr>
          <w:cantSplit/>
        </w:trPr>
        <w:tc>
          <w:tcPr>
            <w:tcW w:w="3730" w:type="dxa"/>
            <w:shd w:val="clear" w:color="auto" w:fill="auto"/>
            <w:vAlign w:val="bottom"/>
          </w:tcPr>
          <w:p w14:paraId="76411900" w14:textId="77777777" w:rsidR="00CF4204" w:rsidRPr="00E27CF1" w:rsidRDefault="00CF4204" w:rsidP="00EC7502">
            <w:pPr>
              <w:ind w:left="101" w:right="-72" w:hanging="187"/>
              <w:jc w:val="left"/>
              <w:rPr>
                <w:rFonts w:ascii="Arial" w:hAnsi="Arial" w:cs="Arial"/>
                <w:snapToGrid w:val="0"/>
                <w:color w:val="000000"/>
                <w:sz w:val="18"/>
                <w:szCs w:val="18"/>
                <w:cs/>
              </w:rPr>
            </w:pPr>
            <w:r w:rsidRPr="00E27CF1">
              <w:rPr>
                <w:rFonts w:ascii="Arial" w:hAnsi="Arial" w:cs="Arial"/>
                <w:snapToGrid w:val="0"/>
                <w:color w:val="000000"/>
                <w:sz w:val="18"/>
                <w:szCs w:val="18"/>
              </w:rPr>
              <w:t>Additions</w:t>
            </w:r>
          </w:p>
        </w:tc>
        <w:tc>
          <w:tcPr>
            <w:tcW w:w="1417" w:type="dxa"/>
            <w:shd w:val="clear" w:color="auto" w:fill="auto"/>
          </w:tcPr>
          <w:p w14:paraId="3A690325"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rPr>
              <w:t>-</w:t>
            </w:r>
          </w:p>
        </w:tc>
        <w:tc>
          <w:tcPr>
            <w:tcW w:w="1440" w:type="dxa"/>
            <w:shd w:val="clear" w:color="auto" w:fill="auto"/>
          </w:tcPr>
          <w:p w14:paraId="69AA7CE1"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221</w:t>
            </w:r>
            <w:r w:rsidRPr="00E27CF1">
              <w:rPr>
                <w:rFonts w:ascii="Arial" w:hAnsi="Arial" w:cs="Arial"/>
                <w:color w:val="000000"/>
                <w:sz w:val="18"/>
                <w:szCs w:val="18"/>
              </w:rPr>
              <w:t>,</w:t>
            </w:r>
            <w:r w:rsidRPr="00E27CF1">
              <w:rPr>
                <w:rFonts w:ascii="Arial" w:hAnsi="Arial" w:cs="Arial"/>
                <w:color w:val="000000"/>
                <w:sz w:val="18"/>
                <w:szCs w:val="18"/>
                <w:lang w:val="en-GB"/>
              </w:rPr>
              <w:t>626</w:t>
            </w:r>
          </w:p>
        </w:tc>
        <w:tc>
          <w:tcPr>
            <w:tcW w:w="1440" w:type="dxa"/>
            <w:shd w:val="clear" w:color="auto" w:fill="auto"/>
          </w:tcPr>
          <w:p w14:paraId="4C85A6CB"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28</w:t>
            </w:r>
            <w:r w:rsidRPr="00E27CF1">
              <w:rPr>
                <w:rFonts w:ascii="Arial" w:hAnsi="Arial" w:cs="Arial"/>
                <w:color w:val="000000"/>
                <w:sz w:val="18"/>
                <w:szCs w:val="18"/>
              </w:rPr>
              <w:t>,</w:t>
            </w:r>
            <w:r w:rsidRPr="00E27CF1">
              <w:rPr>
                <w:rFonts w:ascii="Arial" w:hAnsi="Arial" w:cs="Arial"/>
                <w:color w:val="000000"/>
                <w:sz w:val="18"/>
                <w:szCs w:val="18"/>
                <w:lang w:val="en-GB"/>
              </w:rPr>
              <w:t>228</w:t>
            </w:r>
          </w:p>
        </w:tc>
        <w:tc>
          <w:tcPr>
            <w:tcW w:w="1443" w:type="dxa"/>
            <w:shd w:val="clear" w:color="auto" w:fill="auto"/>
          </w:tcPr>
          <w:p w14:paraId="3E5C9888"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249</w:t>
            </w:r>
            <w:r w:rsidRPr="00E27CF1">
              <w:rPr>
                <w:rFonts w:ascii="Arial" w:hAnsi="Arial" w:cs="Arial"/>
                <w:color w:val="000000"/>
                <w:sz w:val="18"/>
                <w:szCs w:val="18"/>
              </w:rPr>
              <w:t>,</w:t>
            </w:r>
            <w:r w:rsidRPr="00E27CF1">
              <w:rPr>
                <w:rFonts w:ascii="Arial" w:hAnsi="Arial" w:cs="Arial"/>
                <w:color w:val="000000"/>
                <w:sz w:val="18"/>
                <w:szCs w:val="18"/>
                <w:lang w:val="en-GB"/>
              </w:rPr>
              <w:t>854</w:t>
            </w:r>
          </w:p>
        </w:tc>
      </w:tr>
      <w:tr w:rsidR="00CF4204" w:rsidRPr="00E27CF1" w14:paraId="258373B5" w14:textId="77777777" w:rsidTr="00EC7502">
        <w:trPr>
          <w:cantSplit/>
        </w:trPr>
        <w:tc>
          <w:tcPr>
            <w:tcW w:w="3730" w:type="dxa"/>
            <w:shd w:val="clear" w:color="auto" w:fill="auto"/>
            <w:vAlign w:val="bottom"/>
          </w:tcPr>
          <w:p w14:paraId="1E8B786F" w14:textId="76FDB81D"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Depreciation</w:t>
            </w:r>
          </w:p>
        </w:tc>
        <w:tc>
          <w:tcPr>
            <w:tcW w:w="1417" w:type="dxa"/>
            <w:tcBorders>
              <w:bottom w:val="single" w:sz="4" w:space="0" w:color="auto"/>
            </w:tcBorders>
            <w:shd w:val="clear" w:color="auto" w:fill="auto"/>
          </w:tcPr>
          <w:p w14:paraId="6797FAE9"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716</w:t>
            </w:r>
            <w:r w:rsidRPr="00E27CF1">
              <w:rPr>
                <w:rFonts w:ascii="Arial" w:hAnsi="Arial" w:cs="Arial"/>
                <w:color w:val="000000"/>
                <w:sz w:val="18"/>
                <w:szCs w:val="18"/>
              </w:rPr>
              <w:t>,</w:t>
            </w:r>
            <w:r w:rsidRPr="00E27CF1">
              <w:rPr>
                <w:rFonts w:ascii="Arial" w:hAnsi="Arial" w:cs="Arial"/>
                <w:color w:val="000000"/>
                <w:sz w:val="18"/>
                <w:szCs w:val="18"/>
                <w:lang w:val="en-GB"/>
              </w:rPr>
              <w:t>959</w:t>
            </w:r>
            <w:r w:rsidRPr="00E27CF1">
              <w:rPr>
                <w:rFonts w:ascii="Arial" w:hAnsi="Arial" w:cs="Arial"/>
                <w:color w:val="000000"/>
                <w:sz w:val="18"/>
                <w:szCs w:val="18"/>
              </w:rPr>
              <w:t>)</w:t>
            </w:r>
          </w:p>
        </w:tc>
        <w:tc>
          <w:tcPr>
            <w:tcW w:w="1440" w:type="dxa"/>
            <w:tcBorders>
              <w:bottom w:val="single" w:sz="4" w:space="0" w:color="auto"/>
            </w:tcBorders>
            <w:shd w:val="clear" w:color="auto" w:fill="auto"/>
          </w:tcPr>
          <w:p w14:paraId="4C81B803"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175</w:t>
            </w:r>
            <w:r w:rsidRPr="00E27CF1">
              <w:rPr>
                <w:rFonts w:ascii="Arial" w:hAnsi="Arial" w:cs="Arial"/>
                <w:color w:val="000000"/>
                <w:sz w:val="18"/>
                <w:szCs w:val="18"/>
              </w:rPr>
              <w:t>,</w:t>
            </w:r>
            <w:r w:rsidRPr="00E27CF1">
              <w:rPr>
                <w:rFonts w:ascii="Arial" w:hAnsi="Arial" w:cs="Arial"/>
                <w:color w:val="000000"/>
                <w:sz w:val="18"/>
                <w:szCs w:val="18"/>
                <w:lang w:val="en-GB"/>
              </w:rPr>
              <w:t>825</w:t>
            </w:r>
            <w:r w:rsidRPr="00E27CF1">
              <w:rPr>
                <w:rFonts w:ascii="Arial" w:hAnsi="Arial" w:cs="Arial"/>
                <w:color w:val="000000"/>
                <w:sz w:val="18"/>
                <w:szCs w:val="18"/>
              </w:rPr>
              <w:t>)</w:t>
            </w:r>
          </w:p>
        </w:tc>
        <w:tc>
          <w:tcPr>
            <w:tcW w:w="1440" w:type="dxa"/>
            <w:tcBorders>
              <w:bottom w:val="single" w:sz="4" w:space="0" w:color="auto"/>
            </w:tcBorders>
            <w:shd w:val="clear" w:color="auto" w:fill="auto"/>
          </w:tcPr>
          <w:p w14:paraId="277D3AE2" w14:textId="77777777" w:rsidR="00CF4204" w:rsidRPr="00E27CF1" w:rsidRDefault="00CF4204" w:rsidP="00EC7502">
            <w:pPr>
              <w:tabs>
                <w:tab w:val="left" w:pos="1140"/>
              </w:tabs>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198</w:t>
            </w:r>
            <w:r w:rsidRPr="00E27CF1">
              <w:rPr>
                <w:rFonts w:ascii="Arial" w:hAnsi="Arial" w:cs="Arial"/>
                <w:color w:val="000000"/>
                <w:sz w:val="18"/>
                <w:szCs w:val="18"/>
              </w:rPr>
              <w:t>,</w:t>
            </w:r>
            <w:r w:rsidRPr="00E27CF1">
              <w:rPr>
                <w:rFonts w:ascii="Arial" w:hAnsi="Arial" w:cs="Arial"/>
                <w:color w:val="000000"/>
                <w:sz w:val="18"/>
                <w:szCs w:val="18"/>
                <w:lang w:val="en-GB"/>
              </w:rPr>
              <w:t>003</w:t>
            </w:r>
            <w:r w:rsidRPr="00E27CF1">
              <w:rPr>
                <w:rFonts w:ascii="Arial" w:hAnsi="Arial" w:cs="Arial"/>
                <w:color w:val="000000"/>
                <w:sz w:val="18"/>
                <w:szCs w:val="18"/>
              </w:rPr>
              <w:t>)</w:t>
            </w:r>
          </w:p>
        </w:tc>
        <w:tc>
          <w:tcPr>
            <w:tcW w:w="1443" w:type="dxa"/>
            <w:tcBorders>
              <w:bottom w:val="single" w:sz="4" w:space="0" w:color="auto"/>
            </w:tcBorders>
            <w:shd w:val="clear" w:color="auto" w:fill="auto"/>
          </w:tcPr>
          <w:p w14:paraId="0A48CA3E"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090</w:t>
            </w:r>
            <w:r w:rsidRPr="00E27CF1">
              <w:rPr>
                <w:rFonts w:ascii="Arial" w:hAnsi="Arial" w:cs="Arial"/>
                <w:color w:val="000000"/>
                <w:sz w:val="18"/>
                <w:szCs w:val="18"/>
              </w:rPr>
              <w:t>,</w:t>
            </w:r>
            <w:r w:rsidRPr="00E27CF1">
              <w:rPr>
                <w:rFonts w:ascii="Arial" w:hAnsi="Arial" w:cs="Arial"/>
                <w:color w:val="000000"/>
                <w:sz w:val="18"/>
                <w:szCs w:val="18"/>
                <w:lang w:val="en-GB"/>
              </w:rPr>
              <w:t>787</w:t>
            </w:r>
            <w:r w:rsidRPr="00E27CF1">
              <w:rPr>
                <w:rFonts w:ascii="Arial" w:hAnsi="Arial" w:cs="Arial"/>
                <w:color w:val="000000"/>
                <w:sz w:val="18"/>
                <w:szCs w:val="18"/>
              </w:rPr>
              <w:t>)</w:t>
            </w:r>
          </w:p>
        </w:tc>
      </w:tr>
      <w:tr w:rsidR="00CF4204" w:rsidRPr="00E27CF1" w14:paraId="65F8D0F1" w14:textId="77777777" w:rsidTr="00EC7502">
        <w:trPr>
          <w:cantSplit/>
        </w:trPr>
        <w:tc>
          <w:tcPr>
            <w:tcW w:w="3730" w:type="dxa"/>
            <w:shd w:val="clear" w:color="auto" w:fill="auto"/>
            <w:vAlign w:val="bottom"/>
          </w:tcPr>
          <w:p w14:paraId="3EFAAFA9" w14:textId="77777777" w:rsidR="00CF4204" w:rsidRPr="00E27CF1" w:rsidRDefault="00CF4204" w:rsidP="00EC7502">
            <w:pPr>
              <w:pStyle w:val="a"/>
              <w:tabs>
                <w:tab w:val="right" w:pos="9810"/>
              </w:tabs>
              <w:ind w:left="101" w:right="-72" w:hanging="187"/>
              <w:rPr>
                <w:rFonts w:ascii="Arial" w:hAnsi="Arial" w:cs="Arial"/>
                <w:color w:val="000000"/>
                <w:sz w:val="18"/>
                <w:szCs w:val="18"/>
                <w:lang w:val="en-GB"/>
              </w:rPr>
            </w:pPr>
          </w:p>
        </w:tc>
        <w:tc>
          <w:tcPr>
            <w:tcW w:w="1417" w:type="dxa"/>
            <w:tcBorders>
              <w:top w:val="single" w:sz="4" w:space="0" w:color="auto"/>
            </w:tcBorders>
            <w:shd w:val="clear" w:color="auto" w:fill="auto"/>
          </w:tcPr>
          <w:p w14:paraId="3231B61F"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82480EE"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B72F0BE"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338A9166" w14:textId="77777777" w:rsidR="00CF4204" w:rsidRPr="00E27CF1" w:rsidRDefault="00CF4204" w:rsidP="00EC7502">
            <w:pPr>
              <w:ind w:right="-72"/>
              <w:jc w:val="right"/>
              <w:rPr>
                <w:rFonts w:ascii="Arial" w:hAnsi="Arial" w:cs="Arial"/>
                <w:color w:val="000000"/>
                <w:sz w:val="18"/>
                <w:szCs w:val="18"/>
              </w:rPr>
            </w:pPr>
          </w:p>
        </w:tc>
      </w:tr>
      <w:tr w:rsidR="00CF4204" w:rsidRPr="00E27CF1" w14:paraId="0327C7A5" w14:textId="77777777" w:rsidTr="00EC7502">
        <w:trPr>
          <w:cantSplit/>
        </w:trPr>
        <w:tc>
          <w:tcPr>
            <w:tcW w:w="3730" w:type="dxa"/>
            <w:shd w:val="clear" w:color="auto" w:fill="auto"/>
            <w:vAlign w:val="bottom"/>
          </w:tcPr>
          <w:p w14:paraId="1574940E" w14:textId="77777777" w:rsidR="00CF4204" w:rsidRPr="00E27CF1" w:rsidRDefault="00CF4204" w:rsidP="00EC7502">
            <w:pPr>
              <w:pStyle w:val="a"/>
              <w:tabs>
                <w:tab w:val="right" w:pos="9810"/>
              </w:tabs>
              <w:ind w:left="101" w:right="-72" w:hanging="187"/>
              <w:rPr>
                <w:rFonts w:ascii="Arial" w:eastAsia="Angsana New" w:hAnsi="Arial" w:cs="Arial"/>
                <w:color w:val="000000"/>
                <w:sz w:val="18"/>
                <w:szCs w:val="18"/>
                <w:cs/>
              </w:rPr>
            </w:pPr>
            <w:r w:rsidRPr="00E27CF1">
              <w:rPr>
                <w:rFonts w:ascii="Arial" w:hAnsi="Arial" w:cs="Arial"/>
                <w:color w:val="000000"/>
                <w:sz w:val="18"/>
                <w:szCs w:val="18"/>
              </w:rPr>
              <w:t>Closing net book amount</w:t>
            </w:r>
          </w:p>
        </w:tc>
        <w:tc>
          <w:tcPr>
            <w:tcW w:w="1417" w:type="dxa"/>
            <w:tcBorders>
              <w:bottom w:val="single" w:sz="4" w:space="0" w:color="auto"/>
            </w:tcBorders>
            <w:shd w:val="clear" w:color="auto" w:fill="auto"/>
          </w:tcPr>
          <w:p w14:paraId="3460A325"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435</w:t>
            </w:r>
            <w:r w:rsidRPr="00E27CF1">
              <w:rPr>
                <w:rFonts w:ascii="Arial" w:hAnsi="Arial" w:cs="Arial"/>
                <w:color w:val="000000"/>
                <w:sz w:val="18"/>
                <w:szCs w:val="18"/>
              </w:rPr>
              <w:t>,</w:t>
            </w:r>
            <w:r w:rsidRPr="00E27CF1">
              <w:rPr>
                <w:rFonts w:ascii="Arial" w:hAnsi="Arial" w:cs="Arial"/>
                <w:color w:val="000000"/>
                <w:sz w:val="18"/>
                <w:szCs w:val="18"/>
                <w:lang w:val="en-GB"/>
              </w:rPr>
              <w:t>883</w:t>
            </w:r>
          </w:p>
        </w:tc>
        <w:tc>
          <w:tcPr>
            <w:tcW w:w="1440" w:type="dxa"/>
            <w:tcBorders>
              <w:bottom w:val="single" w:sz="4" w:space="0" w:color="auto"/>
            </w:tcBorders>
            <w:shd w:val="clear" w:color="auto" w:fill="auto"/>
          </w:tcPr>
          <w:p w14:paraId="7A5F95E9"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479</w:t>
            </w:r>
            <w:r w:rsidRPr="00E27CF1">
              <w:rPr>
                <w:rFonts w:ascii="Arial" w:hAnsi="Arial" w:cs="Arial"/>
                <w:color w:val="000000"/>
                <w:sz w:val="18"/>
                <w:szCs w:val="18"/>
              </w:rPr>
              <w:t>,</w:t>
            </w:r>
            <w:r w:rsidRPr="00E27CF1">
              <w:rPr>
                <w:rFonts w:ascii="Arial" w:hAnsi="Arial" w:cs="Arial"/>
                <w:color w:val="000000"/>
                <w:sz w:val="18"/>
                <w:szCs w:val="18"/>
                <w:lang w:val="en-GB"/>
              </w:rPr>
              <w:t>125</w:t>
            </w:r>
          </w:p>
        </w:tc>
        <w:tc>
          <w:tcPr>
            <w:tcW w:w="1440" w:type="dxa"/>
            <w:tcBorders>
              <w:bottom w:val="single" w:sz="4" w:space="0" w:color="auto"/>
            </w:tcBorders>
            <w:shd w:val="clear" w:color="auto" w:fill="auto"/>
          </w:tcPr>
          <w:p w14:paraId="4006F2D2"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359</w:t>
            </w:r>
            <w:r w:rsidRPr="00E27CF1">
              <w:rPr>
                <w:rFonts w:ascii="Arial" w:hAnsi="Arial" w:cs="Arial"/>
                <w:color w:val="000000"/>
                <w:sz w:val="18"/>
                <w:szCs w:val="18"/>
              </w:rPr>
              <w:t>,</w:t>
            </w:r>
            <w:r w:rsidRPr="00E27CF1">
              <w:rPr>
                <w:rFonts w:ascii="Arial" w:hAnsi="Arial" w:cs="Arial"/>
                <w:color w:val="000000"/>
                <w:sz w:val="18"/>
                <w:szCs w:val="18"/>
                <w:lang w:val="en-GB"/>
              </w:rPr>
              <w:t>571</w:t>
            </w:r>
          </w:p>
        </w:tc>
        <w:tc>
          <w:tcPr>
            <w:tcW w:w="1443" w:type="dxa"/>
            <w:tcBorders>
              <w:bottom w:val="single" w:sz="4" w:space="0" w:color="auto"/>
            </w:tcBorders>
            <w:shd w:val="clear" w:color="auto" w:fill="auto"/>
          </w:tcPr>
          <w:p w14:paraId="659E40C6"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274</w:t>
            </w:r>
            <w:r w:rsidRPr="00E27CF1">
              <w:rPr>
                <w:rFonts w:ascii="Arial" w:hAnsi="Arial" w:cs="Arial"/>
                <w:color w:val="000000"/>
                <w:sz w:val="18"/>
                <w:szCs w:val="18"/>
              </w:rPr>
              <w:t>,</w:t>
            </w:r>
            <w:r w:rsidRPr="00E27CF1">
              <w:rPr>
                <w:rFonts w:ascii="Arial" w:hAnsi="Arial" w:cs="Arial"/>
                <w:color w:val="000000"/>
                <w:sz w:val="18"/>
                <w:szCs w:val="18"/>
                <w:lang w:val="en-GB"/>
              </w:rPr>
              <w:t>579</w:t>
            </w:r>
          </w:p>
        </w:tc>
      </w:tr>
      <w:tr w:rsidR="00CF4204" w:rsidRPr="00E27CF1" w14:paraId="00495AC0" w14:textId="77777777" w:rsidTr="00EC7502">
        <w:trPr>
          <w:cantSplit/>
        </w:trPr>
        <w:tc>
          <w:tcPr>
            <w:tcW w:w="3730" w:type="dxa"/>
            <w:shd w:val="clear" w:color="auto" w:fill="auto"/>
            <w:vAlign w:val="bottom"/>
          </w:tcPr>
          <w:p w14:paraId="2822C502" w14:textId="77777777" w:rsidR="00CF4204" w:rsidRPr="00E27CF1" w:rsidRDefault="00CF4204" w:rsidP="00EC7502">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auto"/>
          </w:tcPr>
          <w:p w14:paraId="58EC9CD1"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0848EC86"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0A6880D"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3FBE3D7A" w14:textId="77777777" w:rsidR="00CF4204" w:rsidRPr="00E27CF1" w:rsidRDefault="00CF4204" w:rsidP="00EC7502">
            <w:pPr>
              <w:ind w:right="-72"/>
              <w:jc w:val="right"/>
              <w:rPr>
                <w:rFonts w:ascii="Arial" w:hAnsi="Arial" w:cs="Arial"/>
                <w:color w:val="000000"/>
                <w:sz w:val="18"/>
                <w:szCs w:val="18"/>
              </w:rPr>
            </w:pPr>
          </w:p>
        </w:tc>
      </w:tr>
      <w:tr w:rsidR="00CF4204" w:rsidRPr="00E27CF1" w14:paraId="6D307CBA" w14:textId="77777777" w:rsidTr="00EC7502">
        <w:trPr>
          <w:cantSplit/>
        </w:trPr>
        <w:tc>
          <w:tcPr>
            <w:tcW w:w="3730" w:type="dxa"/>
            <w:shd w:val="clear" w:color="auto" w:fill="auto"/>
          </w:tcPr>
          <w:p w14:paraId="192B1AAB" w14:textId="77777777" w:rsidR="00CF4204" w:rsidRPr="00E27CF1" w:rsidRDefault="00CF4204" w:rsidP="00EC7502">
            <w:pPr>
              <w:ind w:left="101" w:right="-72" w:hanging="187"/>
              <w:jc w:val="left"/>
              <w:rPr>
                <w:rFonts w:ascii="Arial" w:hAnsi="Arial" w:cs="Arial"/>
                <w:b/>
                <w:bCs/>
                <w:color w:val="000000"/>
                <w:sz w:val="18"/>
                <w:szCs w:val="18"/>
              </w:rPr>
            </w:pPr>
            <w:r w:rsidRPr="00E27CF1">
              <w:rPr>
                <w:rFonts w:ascii="Arial" w:hAnsi="Arial" w:cs="Arial"/>
                <w:b/>
                <w:bCs/>
                <w:color w:val="000000"/>
                <w:sz w:val="18"/>
                <w:szCs w:val="18"/>
              </w:rPr>
              <w:t xml:space="preserve">As </w:t>
            </w:r>
            <w:proofErr w:type="gramStart"/>
            <w:r w:rsidRPr="00E27CF1">
              <w:rPr>
                <w:rFonts w:ascii="Arial" w:hAnsi="Arial" w:cs="Arial"/>
                <w:b/>
                <w:bCs/>
                <w:color w:val="000000"/>
                <w:sz w:val="18"/>
                <w:szCs w:val="18"/>
              </w:rPr>
              <w:t>at</w:t>
            </w:r>
            <w:proofErr w:type="gramEnd"/>
            <w:r w:rsidRPr="00E27CF1">
              <w:rPr>
                <w:rFonts w:ascii="Arial" w:hAnsi="Arial" w:cs="Arial"/>
                <w:b/>
                <w:bCs/>
                <w:color w:val="000000"/>
                <w:sz w:val="18"/>
                <w:szCs w:val="18"/>
              </w:rPr>
              <w:t xml:space="preserve"> </w:t>
            </w:r>
            <w:r w:rsidRPr="00E27CF1">
              <w:rPr>
                <w:rFonts w:ascii="Arial" w:hAnsi="Arial" w:cs="Arial"/>
                <w:b/>
                <w:bCs/>
                <w:color w:val="000000"/>
                <w:sz w:val="18"/>
                <w:szCs w:val="18"/>
                <w:lang w:val="en-GB"/>
              </w:rPr>
              <w:t>31</w:t>
            </w:r>
            <w:r w:rsidRPr="00E27CF1">
              <w:rPr>
                <w:rFonts w:ascii="Arial" w:hAnsi="Arial" w:cs="Arial"/>
                <w:b/>
                <w:bCs/>
                <w:color w:val="000000"/>
                <w:sz w:val="18"/>
                <w:szCs w:val="18"/>
              </w:rPr>
              <w:t xml:space="preserve"> December </w:t>
            </w:r>
            <w:r w:rsidRPr="00E27CF1">
              <w:rPr>
                <w:rFonts w:ascii="Arial" w:hAnsi="Arial" w:cs="Arial"/>
                <w:b/>
                <w:bCs/>
                <w:color w:val="000000"/>
                <w:sz w:val="18"/>
                <w:szCs w:val="18"/>
                <w:lang w:val="en-GB"/>
              </w:rPr>
              <w:t>2022</w:t>
            </w:r>
          </w:p>
        </w:tc>
        <w:tc>
          <w:tcPr>
            <w:tcW w:w="1417" w:type="dxa"/>
            <w:shd w:val="clear" w:color="auto" w:fill="auto"/>
          </w:tcPr>
          <w:p w14:paraId="25AADE54" w14:textId="77777777" w:rsidR="00CF4204" w:rsidRPr="00E27CF1" w:rsidRDefault="00CF4204" w:rsidP="00EC7502">
            <w:pPr>
              <w:ind w:right="-72"/>
              <w:jc w:val="right"/>
              <w:rPr>
                <w:rFonts w:ascii="Arial" w:hAnsi="Arial" w:cs="Arial"/>
                <w:color w:val="000000"/>
                <w:sz w:val="18"/>
                <w:szCs w:val="18"/>
                <w:cs/>
              </w:rPr>
            </w:pPr>
          </w:p>
        </w:tc>
        <w:tc>
          <w:tcPr>
            <w:tcW w:w="1440" w:type="dxa"/>
            <w:shd w:val="clear" w:color="auto" w:fill="auto"/>
          </w:tcPr>
          <w:p w14:paraId="271FF3F2" w14:textId="77777777" w:rsidR="00CF4204" w:rsidRPr="00E27CF1" w:rsidRDefault="00CF4204" w:rsidP="00EC7502">
            <w:pPr>
              <w:ind w:right="-72"/>
              <w:jc w:val="right"/>
              <w:rPr>
                <w:rFonts w:ascii="Arial" w:hAnsi="Arial" w:cs="Arial"/>
                <w:color w:val="000000"/>
                <w:sz w:val="18"/>
                <w:szCs w:val="18"/>
                <w:cs/>
              </w:rPr>
            </w:pPr>
          </w:p>
        </w:tc>
        <w:tc>
          <w:tcPr>
            <w:tcW w:w="1440" w:type="dxa"/>
            <w:shd w:val="clear" w:color="auto" w:fill="auto"/>
          </w:tcPr>
          <w:p w14:paraId="0FDE5625" w14:textId="77777777" w:rsidR="00CF4204" w:rsidRPr="00E27CF1" w:rsidRDefault="00CF4204" w:rsidP="00EC7502">
            <w:pPr>
              <w:ind w:right="-72"/>
              <w:jc w:val="right"/>
              <w:rPr>
                <w:rFonts w:ascii="Arial" w:hAnsi="Arial" w:cs="Arial"/>
                <w:color w:val="000000"/>
                <w:sz w:val="18"/>
                <w:szCs w:val="18"/>
                <w:cs/>
              </w:rPr>
            </w:pPr>
          </w:p>
        </w:tc>
        <w:tc>
          <w:tcPr>
            <w:tcW w:w="1443" w:type="dxa"/>
            <w:shd w:val="clear" w:color="auto" w:fill="auto"/>
          </w:tcPr>
          <w:p w14:paraId="5F9B8B01" w14:textId="77777777" w:rsidR="00CF4204" w:rsidRPr="00E27CF1" w:rsidRDefault="00CF4204" w:rsidP="00EC7502">
            <w:pPr>
              <w:ind w:right="-72"/>
              <w:jc w:val="right"/>
              <w:rPr>
                <w:rFonts w:ascii="Arial" w:hAnsi="Arial" w:cs="Arial"/>
                <w:color w:val="000000"/>
                <w:sz w:val="18"/>
                <w:szCs w:val="18"/>
                <w:cs/>
              </w:rPr>
            </w:pPr>
          </w:p>
        </w:tc>
      </w:tr>
      <w:tr w:rsidR="00CF4204" w:rsidRPr="00E27CF1" w14:paraId="6F2E16CC" w14:textId="77777777" w:rsidTr="00EC7502">
        <w:trPr>
          <w:cantSplit/>
        </w:trPr>
        <w:tc>
          <w:tcPr>
            <w:tcW w:w="3730" w:type="dxa"/>
            <w:shd w:val="clear" w:color="auto" w:fill="auto"/>
          </w:tcPr>
          <w:p w14:paraId="782DE3D4"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Cost</w:t>
            </w:r>
          </w:p>
        </w:tc>
        <w:tc>
          <w:tcPr>
            <w:tcW w:w="1417" w:type="dxa"/>
            <w:shd w:val="clear" w:color="auto" w:fill="auto"/>
          </w:tcPr>
          <w:p w14:paraId="138A2A63"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670</w:t>
            </w:r>
            <w:r w:rsidRPr="00E27CF1">
              <w:rPr>
                <w:rFonts w:ascii="Arial" w:hAnsi="Arial" w:cs="Arial"/>
                <w:color w:val="000000"/>
                <w:sz w:val="18"/>
                <w:szCs w:val="18"/>
              </w:rPr>
              <w:t>,</w:t>
            </w:r>
            <w:r w:rsidRPr="00E27CF1">
              <w:rPr>
                <w:rFonts w:ascii="Arial" w:hAnsi="Arial" w:cs="Arial"/>
                <w:color w:val="000000"/>
                <w:sz w:val="18"/>
                <w:szCs w:val="18"/>
                <w:lang w:val="en-GB"/>
              </w:rPr>
              <w:t>453</w:t>
            </w:r>
          </w:p>
        </w:tc>
        <w:tc>
          <w:tcPr>
            <w:tcW w:w="1440" w:type="dxa"/>
            <w:shd w:val="clear" w:color="auto" w:fill="auto"/>
          </w:tcPr>
          <w:p w14:paraId="3688E0DF"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061</w:t>
            </w:r>
            <w:r w:rsidRPr="00E27CF1">
              <w:rPr>
                <w:rFonts w:ascii="Arial" w:hAnsi="Arial" w:cs="Arial"/>
                <w:color w:val="000000"/>
                <w:sz w:val="18"/>
                <w:szCs w:val="18"/>
              </w:rPr>
              <w:t>,</w:t>
            </w:r>
            <w:r w:rsidRPr="00E27CF1">
              <w:rPr>
                <w:rFonts w:ascii="Arial" w:hAnsi="Arial" w:cs="Arial"/>
                <w:color w:val="000000"/>
                <w:sz w:val="18"/>
                <w:szCs w:val="18"/>
                <w:lang w:val="en-GB"/>
              </w:rPr>
              <w:t>926</w:t>
            </w:r>
          </w:p>
        </w:tc>
        <w:tc>
          <w:tcPr>
            <w:tcW w:w="1440" w:type="dxa"/>
            <w:shd w:val="clear" w:color="auto" w:fill="auto"/>
          </w:tcPr>
          <w:p w14:paraId="3C279ABC"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032</w:t>
            </w:r>
            <w:r w:rsidRPr="00E27CF1">
              <w:rPr>
                <w:rFonts w:ascii="Arial" w:hAnsi="Arial" w:cs="Arial"/>
                <w:color w:val="000000"/>
                <w:sz w:val="18"/>
                <w:szCs w:val="18"/>
              </w:rPr>
              <w:t>,</w:t>
            </w:r>
            <w:r w:rsidRPr="00E27CF1">
              <w:rPr>
                <w:rFonts w:ascii="Arial" w:hAnsi="Arial" w:cs="Arial"/>
                <w:color w:val="000000"/>
                <w:sz w:val="18"/>
                <w:szCs w:val="18"/>
                <w:lang w:val="en-GB"/>
              </w:rPr>
              <w:t>292</w:t>
            </w:r>
          </w:p>
        </w:tc>
        <w:tc>
          <w:tcPr>
            <w:tcW w:w="1443" w:type="dxa"/>
            <w:shd w:val="clear" w:color="auto" w:fill="auto"/>
          </w:tcPr>
          <w:p w14:paraId="56680253"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lang w:val="en-GB"/>
              </w:rPr>
              <w:t>4</w:t>
            </w:r>
            <w:r w:rsidRPr="00E27CF1">
              <w:rPr>
                <w:rFonts w:ascii="Arial" w:hAnsi="Arial" w:cs="Arial"/>
                <w:color w:val="000000"/>
                <w:sz w:val="18"/>
                <w:szCs w:val="18"/>
              </w:rPr>
              <w:t>,</w:t>
            </w:r>
            <w:r w:rsidRPr="00E27CF1">
              <w:rPr>
                <w:rFonts w:ascii="Arial" w:hAnsi="Arial" w:cs="Arial"/>
                <w:color w:val="000000"/>
                <w:sz w:val="18"/>
                <w:szCs w:val="18"/>
                <w:lang w:val="en-GB"/>
              </w:rPr>
              <w:t>764</w:t>
            </w:r>
            <w:r w:rsidRPr="00E27CF1">
              <w:rPr>
                <w:rFonts w:ascii="Arial" w:hAnsi="Arial" w:cs="Arial"/>
                <w:color w:val="000000"/>
                <w:sz w:val="18"/>
                <w:szCs w:val="18"/>
              </w:rPr>
              <w:t>,</w:t>
            </w:r>
            <w:r w:rsidRPr="00E27CF1">
              <w:rPr>
                <w:rFonts w:ascii="Arial" w:hAnsi="Arial" w:cs="Arial"/>
                <w:color w:val="000000"/>
                <w:sz w:val="18"/>
                <w:szCs w:val="18"/>
                <w:lang w:val="en-GB"/>
              </w:rPr>
              <w:t>671</w:t>
            </w:r>
          </w:p>
        </w:tc>
      </w:tr>
      <w:tr w:rsidR="00CF4204" w:rsidRPr="00E27CF1" w14:paraId="197F0A31" w14:textId="77777777" w:rsidTr="00EC7502">
        <w:trPr>
          <w:cantSplit/>
        </w:trPr>
        <w:tc>
          <w:tcPr>
            <w:tcW w:w="3730" w:type="dxa"/>
            <w:shd w:val="clear" w:color="auto" w:fill="auto"/>
          </w:tcPr>
          <w:p w14:paraId="562D787C"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u w:val="single"/>
              </w:rPr>
              <w:t>Less</w:t>
            </w:r>
            <w:r w:rsidRPr="00E27CF1">
              <w:rPr>
                <w:rFonts w:ascii="Arial" w:hAnsi="Arial" w:cs="Arial"/>
                <w:color w:val="000000"/>
                <w:sz w:val="18"/>
                <w:szCs w:val="18"/>
              </w:rPr>
              <w:t xml:space="preserve"> Accumulated depreciation</w:t>
            </w:r>
          </w:p>
        </w:tc>
        <w:tc>
          <w:tcPr>
            <w:tcW w:w="1417" w:type="dxa"/>
            <w:tcBorders>
              <w:bottom w:val="single" w:sz="4" w:space="0" w:color="auto"/>
            </w:tcBorders>
            <w:shd w:val="clear" w:color="auto" w:fill="auto"/>
          </w:tcPr>
          <w:p w14:paraId="297407F0"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234</w:t>
            </w:r>
            <w:r w:rsidRPr="00E27CF1">
              <w:rPr>
                <w:rFonts w:ascii="Arial" w:hAnsi="Arial" w:cs="Arial"/>
                <w:color w:val="000000"/>
                <w:sz w:val="18"/>
                <w:szCs w:val="18"/>
              </w:rPr>
              <w:t>,</w:t>
            </w:r>
            <w:r w:rsidRPr="00E27CF1">
              <w:rPr>
                <w:rFonts w:ascii="Arial" w:hAnsi="Arial" w:cs="Arial"/>
                <w:color w:val="000000"/>
                <w:sz w:val="18"/>
                <w:szCs w:val="18"/>
                <w:lang w:val="en-GB"/>
              </w:rPr>
              <w:t>570</w:t>
            </w:r>
            <w:r w:rsidRPr="00E27CF1">
              <w:rPr>
                <w:rFonts w:ascii="Arial" w:hAnsi="Arial" w:cs="Arial"/>
                <w:color w:val="000000"/>
                <w:sz w:val="18"/>
                <w:szCs w:val="18"/>
              </w:rPr>
              <w:t xml:space="preserve">) </w:t>
            </w:r>
          </w:p>
        </w:tc>
        <w:tc>
          <w:tcPr>
            <w:tcW w:w="1440" w:type="dxa"/>
            <w:tcBorders>
              <w:bottom w:val="single" w:sz="4" w:space="0" w:color="auto"/>
            </w:tcBorders>
            <w:shd w:val="clear" w:color="auto" w:fill="auto"/>
          </w:tcPr>
          <w:p w14:paraId="63614253"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582</w:t>
            </w:r>
            <w:r w:rsidRPr="00E27CF1">
              <w:rPr>
                <w:rFonts w:ascii="Arial" w:hAnsi="Arial" w:cs="Arial"/>
                <w:color w:val="000000"/>
                <w:sz w:val="18"/>
                <w:szCs w:val="18"/>
              </w:rPr>
              <w:t>,</w:t>
            </w:r>
            <w:r w:rsidRPr="00E27CF1">
              <w:rPr>
                <w:rFonts w:ascii="Arial" w:hAnsi="Arial" w:cs="Arial"/>
                <w:color w:val="000000"/>
                <w:sz w:val="18"/>
                <w:szCs w:val="18"/>
                <w:lang w:val="en-GB"/>
              </w:rPr>
              <w:t>801</w:t>
            </w:r>
            <w:r w:rsidRPr="00E27CF1">
              <w:rPr>
                <w:rFonts w:ascii="Arial" w:hAnsi="Arial" w:cs="Arial"/>
                <w:color w:val="000000"/>
                <w:sz w:val="18"/>
                <w:szCs w:val="18"/>
              </w:rPr>
              <w:t>)</w:t>
            </w:r>
          </w:p>
        </w:tc>
        <w:tc>
          <w:tcPr>
            <w:tcW w:w="1440" w:type="dxa"/>
            <w:tcBorders>
              <w:bottom w:val="single" w:sz="4" w:space="0" w:color="auto"/>
            </w:tcBorders>
            <w:shd w:val="clear" w:color="auto" w:fill="auto"/>
          </w:tcPr>
          <w:p w14:paraId="253A5693"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rPr>
              <w:t>(</w:t>
            </w:r>
            <w:r w:rsidRPr="00E27CF1">
              <w:rPr>
                <w:rFonts w:ascii="Arial" w:hAnsi="Arial" w:cs="Arial"/>
                <w:color w:val="000000"/>
                <w:sz w:val="18"/>
                <w:szCs w:val="18"/>
                <w:lang w:val="en-GB"/>
              </w:rPr>
              <w:t>672</w:t>
            </w:r>
            <w:r w:rsidRPr="00E27CF1">
              <w:rPr>
                <w:rFonts w:ascii="Arial" w:hAnsi="Arial" w:cs="Arial"/>
                <w:color w:val="000000"/>
                <w:sz w:val="18"/>
                <w:szCs w:val="18"/>
              </w:rPr>
              <w:t>,</w:t>
            </w:r>
            <w:r w:rsidRPr="00E27CF1">
              <w:rPr>
                <w:rFonts w:ascii="Arial" w:hAnsi="Arial" w:cs="Arial"/>
                <w:color w:val="000000"/>
                <w:sz w:val="18"/>
                <w:szCs w:val="18"/>
                <w:lang w:val="en-GB"/>
              </w:rPr>
              <w:t>721</w:t>
            </w:r>
            <w:r w:rsidRPr="00E27CF1">
              <w:rPr>
                <w:rFonts w:ascii="Arial" w:hAnsi="Arial" w:cs="Arial"/>
                <w:color w:val="000000"/>
                <w:sz w:val="18"/>
                <w:szCs w:val="18"/>
              </w:rPr>
              <w:t>)</w:t>
            </w:r>
          </w:p>
        </w:tc>
        <w:tc>
          <w:tcPr>
            <w:tcW w:w="1443" w:type="dxa"/>
            <w:tcBorders>
              <w:bottom w:val="single" w:sz="4" w:space="0" w:color="auto"/>
            </w:tcBorders>
            <w:shd w:val="clear" w:color="auto" w:fill="auto"/>
          </w:tcPr>
          <w:p w14:paraId="4A1818DF"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color w:val="000000"/>
                <w:sz w:val="18"/>
                <w:szCs w:val="18"/>
              </w:rPr>
              <w:t>(</w:t>
            </w: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490</w:t>
            </w:r>
            <w:r w:rsidRPr="00E27CF1">
              <w:rPr>
                <w:rFonts w:ascii="Arial" w:hAnsi="Arial" w:cs="Arial"/>
                <w:color w:val="000000"/>
                <w:sz w:val="18"/>
                <w:szCs w:val="18"/>
              </w:rPr>
              <w:t>,</w:t>
            </w:r>
            <w:r w:rsidRPr="00E27CF1">
              <w:rPr>
                <w:rFonts w:ascii="Arial" w:hAnsi="Arial" w:cs="Arial"/>
                <w:color w:val="000000"/>
                <w:sz w:val="18"/>
                <w:szCs w:val="18"/>
                <w:lang w:val="en-GB"/>
              </w:rPr>
              <w:t>092</w:t>
            </w:r>
            <w:r w:rsidRPr="00E27CF1">
              <w:rPr>
                <w:rFonts w:ascii="Arial" w:hAnsi="Arial" w:cs="Arial"/>
                <w:color w:val="000000"/>
                <w:sz w:val="18"/>
                <w:szCs w:val="18"/>
              </w:rPr>
              <w:t>)</w:t>
            </w:r>
          </w:p>
        </w:tc>
      </w:tr>
      <w:tr w:rsidR="00CF4204" w:rsidRPr="00E27CF1" w14:paraId="005D54E7" w14:textId="77777777" w:rsidTr="00EC7502">
        <w:trPr>
          <w:cantSplit/>
        </w:trPr>
        <w:tc>
          <w:tcPr>
            <w:tcW w:w="3730" w:type="dxa"/>
            <w:shd w:val="clear" w:color="auto" w:fill="auto"/>
          </w:tcPr>
          <w:p w14:paraId="39B6B1D9" w14:textId="77777777" w:rsidR="00CF4204" w:rsidRPr="00E27CF1" w:rsidRDefault="00CF4204" w:rsidP="00EC7502">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auto"/>
          </w:tcPr>
          <w:p w14:paraId="30D1A694"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5F03FF3"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CD2325C"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auto"/>
          </w:tcPr>
          <w:p w14:paraId="46E2A83F" w14:textId="77777777" w:rsidR="00CF4204" w:rsidRPr="00E27CF1" w:rsidRDefault="00CF4204" w:rsidP="00EC7502">
            <w:pPr>
              <w:ind w:right="-72"/>
              <w:jc w:val="right"/>
              <w:rPr>
                <w:rFonts w:ascii="Arial" w:hAnsi="Arial" w:cs="Arial"/>
                <w:color w:val="000000"/>
                <w:sz w:val="18"/>
                <w:szCs w:val="18"/>
              </w:rPr>
            </w:pPr>
          </w:p>
        </w:tc>
      </w:tr>
      <w:tr w:rsidR="00CF4204" w:rsidRPr="00E27CF1" w14:paraId="201DAE3F" w14:textId="77777777" w:rsidTr="00EC7502">
        <w:trPr>
          <w:cantSplit/>
        </w:trPr>
        <w:tc>
          <w:tcPr>
            <w:tcW w:w="3730" w:type="dxa"/>
            <w:shd w:val="clear" w:color="auto" w:fill="auto"/>
          </w:tcPr>
          <w:p w14:paraId="178ED77F"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Net book amount</w:t>
            </w:r>
          </w:p>
        </w:tc>
        <w:tc>
          <w:tcPr>
            <w:tcW w:w="1417" w:type="dxa"/>
            <w:tcBorders>
              <w:bottom w:val="single" w:sz="4" w:space="0" w:color="auto"/>
            </w:tcBorders>
            <w:shd w:val="clear" w:color="auto" w:fill="auto"/>
          </w:tcPr>
          <w:p w14:paraId="5DEDD1BE"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435</w:t>
            </w:r>
            <w:r w:rsidRPr="00E27CF1">
              <w:rPr>
                <w:rFonts w:ascii="Arial" w:hAnsi="Arial" w:cs="Arial"/>
                <w:color w:val="000000"/>
                <w:sz w:val="18"/>
                <w:szCs w:val="18"/>
              </w:rPr>
              <w:t>,</w:t>
            </w:r>
            <w:r w:rsidRPr="00E27CF1">
              <w:rPr>
                <w:rFonts w:ascii="Arial" w:hAnsi="Arial" w:cs="Arial"/>
                <w:color w:val="000000"/>
                <w:sz w:val="18"/>
                <w:szCs w:val="18"/>
                <w:lang w:val="en-GB"/>
              </w:rPr>
              <w:t>883</w:t>
            </w:r>
          </w:p>
        </w:tc>
        <w:tc>
          <w:tcPr>
            <w:tcW w:w="1440" w:type="dxa"/>
            <w:tcBorders>
              <w:bottom w:val="single" w:sz="4" w:space="0" w:color="auto"/>
            </w:tcBorders>
            <w:shd w:val="clear" w:color="auto" w:fill="auto"/>
          </w:tcPr>
          <w:p w14:paraId="07944D7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479</w:t>
            </w:r>
            <w:r w:rsidRPr="00E27CF1">
              <w:rPr>
                <w:rFonts w:ascii="Arial" w:hAnsi="Arial" w:cs="Arial"/>
                <w:color w:val="000000"/>
                <w:sz w:val="18"/>
                <w:szCs w:val="18"/>
              </w:rPr>
              <w:t>,</w:t>
            </w:r>
            <w:r w:rsidRPr="00E27CF1">
              <w:rPr>
                <w:rFonts w:ascii="Arial" w:hAnsi="Arial" w:cs="Arial"/>
                <w:color w:val="000000"/>
                <w:sz w:val="18"/>
                <w:szCs w:val="18"/>
                <w:lang w:val="en-GB"/>
              </w:rPr>
              <w:t>125</w:t>
            </w:r>
          </w:p>
        </w:tc>
        <w:tc>
          <w:tcPr>
            <w:tcW w:w="1440" w:type="dxa"/>
            <w:tcBorders>
              <w:bottom w:val="single" w:sz="4" w:space="0" w:color="auto"/>
            </w:tcBorders>
            <w:shd w:val="clear" w:color="auto" w:fill="auto"/>
          </w:tcPr>
          <w:p w14:paraId="5F6D4378"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359</w:t>
            </w:r>
            <w:r w:rsidRPr="00E27CF1">
              <w:rPr>
                <w:rFonts w:ascii="Arial" w:hAnsi="Arial" w:cs="Arial"/>
                <w:color w:val="000000"/>
                <w:sz w:val="18"/>
                <w:szCs w:val="18"/>
              </w:rPr>
              <w:t>,</w:t>
            </w:r>
            <w:r w:rsidRPr="00E27CF1">
              <w:rPr>
                <w:rFonts w:ascii="Arial" w:hAnsi="Arial" w:cs="Arial"/>
                <w:color w:val="000000"/>
                <w:sz w:val="18"/>
                <w:szCs w:val="18"/>
                <w:lang w:val="en-GB"/>
              </w:rPr>
              <w:t>571</w:t>
            </w:r>
          </w:p>
        </w:tc>
        <w:tc>
          <w:tcPr>
            <w:tcW w:w="1443" w:type="dxa"/>
            <w:tcBorders>
              <w:bottom w:val="single" w:sz="4" w:space="0" w:color="auto"/>
            </w:tcBorders>
            <w:shd w:val="clear" w:color="auto" w:fill="auto"/>
          </w:tcPr>
          <w:p w14:paraId="7DC23FF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274</w:t>
            </w:r>
            <w:r w:rsidRPr="00E27CF1">
              <w:rPr>
                <w:rFonts w:ascii="Arial" w:hAnsi="Arial" w:cs="Arial"/>
                <w:color w:val="000000"/>
                <w:sz w:val="18"/>
                <w:szCs w:val="18"/>
              </w:rPr>
              <w:t>,</w:t>
            </w:r>
            <w:r w:rsidRPr="00E27CF1">
              <w:rPr>
                <w:rFonts w:ascii="Arial" w:hAnsi="Arial" w:cs="Arial"/>
                <w:color w:val="000000"/>
                <w:sz w:val="18"/>
                <w:szCs w:val="18"/>
                <w:lang w:val="en-GB"/>
              </w:rPr>
              <w:t>579</w:t>
            </w:r>
          </w:p>
        </w:tc>
      </w:tr>
      <w:tr w:rsidR="00CF4204" w:rsidRPr="00E27CF1" w14:paraId="6475A359" w14:textId="77777777" w:rsidTr="00EC7502">
        <w:trPr>
          <w:cantSplit/>
        </w:trPr>
        <w:tc>
          <w:tcPr>
            <w:tcW w:w="3730" w:type="dxa"/>
            <w:shd w:val="clear" w:color="auto" w:fill="auto"/>
          </w:tcPr>
          <w:p w14:paraId="2DB25891" w14:textId="77777777" w:rsidR="00CF4204" w:rsidRPr="00E27CF1" w:rsidRDefault="00CF4204" w:rsidP="00EC7502">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FAFAFA"/>
          </w:tcPr>
          <w:p w14:paraId="2DFC7690"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95D3B84"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18C1228E"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44574EC5" w14:textId="77777777" w:rsidR="00CF4204" w:rsidRPr="00E27CF1" w:rsidRDefault="00CF4204" w:rsidP="00EC7502">
            <w:pPr>
              <w:ind w:right="-72"/>
              <w:jc w:val="right"/>
              <w:rPr>
                <w:rFonts w:ascii="Arial" w:hAnsi="Arial" w:cs="Arial"/>
                <w:color w:val="000000"/>
                <w:sz w:val="18"/>
                <w:szCs w:val="18"/>
              </w:rPr>
            </w:pPr>
          </w:p>
        </w:tc>
      </w:tr>
      <w:tr w:rsidR="00CF4204" w:rsidRPr="00E27CF1" w14:paraId="5F355A2D" w14:textId="77777777" w:rsidTr="00EC7502">
        <w:trPr>
          <w:cantSplit/>
        </w:trPr>
        <w:tc>
          <w:tcPr>
            <w:tcW w:w="3730" w:type="dxa"/>
            <w:vAlign w:val="bottom"/>
          </w:tcPr>
          <w:p w14:paraId="100867A0" w14:textId="77777777" w:rsidR="00CF4204" w:rsidRPr="00E27CF1" w:rsidRDefault="00CF4204" w:rsidP="00EC7502">
            <w:pPr>
              <w:ind w:left="101" w:right="-72" w:hanging="187"/>
              <w:jc w:val="left"/>
              <w:rPr>
                <w:rFonts w:ascii="Arial" w:hAnsi="Arial" w:cs="Arial"/>
                <w:b/>
                <w:bCs/>
                <w:color w:val="000000"/>
                <w:sz w:val="18"/>
                <w:szCs w:val="18"/>
              </w:rPr>
            </w:pPr>
            <w:r w:rsidRPr="00E27CF1">
              <w:rPr>
                <w:rFonts w:ascii="Arial" w:hAnsi="Arial" w:cs="Arial"/>
                <w:b/>
                <w:bCs/>
                <w:color w:val="000000"/>
                <w:sz w:val="18"/>
                <w:szCs w:val="18"/>
              </w:rPr>
              <w:t xml:space="preserve">For the year ended </w:t>
            </w:r>
            <w:r w:rsidRPr="00E27CF1">
              <w:rPr>
                <w:rFonts w:ascii="Arial" w:hAnsi="Arial" w:cs="Arial"/>
                <w:b/>
                <w:bCs/>
                <w:color w:val="000000"/>
                <w:sz w:val="18"/>
                <w:szCs w:val="18"/>
                <w:lang w:val="en-GB"/>
              </w:rPr>
              <w:t>31</w:t>
            </w:r>
            <w:r w:rsidRPr="00E27CF1">
              <w:rPr>
                <w:rFonts w:ascii="Arial" w:hAnsi="Arial" w:cs="Arial"/>
                <w:b/>
                <w:bCs/>
                <w:color w:val="000000"/>
                <w:sz w:val="18"/>
                <w:szCs w:val="18"/>
              </w:rPr>
              <w:t xml:space="preserve"> December </w:t>
            </w:r>
            <w:r w:rsidRPr="00E27CF1">
              <w:rPr>
                <w:rFonts w:ascii="Arial" w:hAnsi="Arial" w:cs="Arial"/>
                <w:b/>
                <w:bCs/>
                <w:color w:val="000000"/>
                <w:sz w:val="18"/>
                <w:szCs w:val="18"/>
                <w:lang w:val="en-GB"/>
              </w:rPr>
              <w:t>2023</w:t>
            </w:r>
          </w:p>
        </w:tc>
        <w:tc>
          <w:tcPr>
            <w:tcW w:w="1417" w:type="dxa"/>
            <w:shd w:val="clear" w:color="auto" w:fill="FAFAFA"/>
          </w:tcPr>
          <w:p w14:paraId="2D7C13E2" w14:textId="77777777" w:rsidR="00CF4204" w:rsidRPr="00E27CF1" w:rsidRDefault="00CF4204" w:rsidP="00EC7502">
            <w:pPr>
              <w:ind w:right="-72"/>
              <w:jc w:val="right"/>
              <w:rPr>
                <w:rFonts w:ascii="Arial" w:hAnsi="Arial" w:cs="Arial"/>
                <w:color w:val="000000"/>
                <w:sz w:val="18"/>
                <w:szCs w:val="18"/>
              </w:rPr>
            </w:pPr>
          </w:p>
        </w:tc>
        <w:tc>
          <w:tcPr>
            <w:tcW w:w="1440" w:type="dxa"/>
            <w:shd w:val="clear" w:color="auto" w:fill="FAFAFA"/>
          </w:tcPr>
          <w:p w14:paraId="0C1385C5" w14:textId="77777777" w:rsidR="00CF4204" w:rsidRPr="00E27CF1" w:rsidRDefault="00CF4204" w:rsidP="00EC7502">
            <w:pPr>
              <w:ind w:right="-72"/>
              <w:jc w:val="right"/>
              <w:rPr>
                <w:rFonts w:ascii="Arial" w:hAnsi="Arial" w:cs="Arial"/>
                <w:color w:val="000000"/>
                <w:sz w:val="18"/>
                <w:szCs w:val="18"/>
              </w:rPr>
            </w:pPr>
          </w:p>
        </w:tc>
        <w:tc>
          <w:tcPr>
            <w:tcW w:w="1440" w:type="dxa"/>
            <w:shd w:val="clear" w:color="auto" w:fill="FAFAFA"/>
          </w:tcPr>
          <w:p w14:paraId="63FF80AD" w14:textId="77777777" w:rsidR="00CF4204" w:rsidRPr="00E27CF1" w:rsidRDefault="00CF4204" w:rsidP="00EC7502">
            <w:pPr>
              <w:ind w:right="-72"/>
              <w:jc w:val="right"/>
              <w:rPr>
                <w:rFonts w:ascii="Arial" w:hAnsi="Arial" w:cs="Arial"/>
                <w:color w:val="000000"/>
                <w:sz w:val="18"/>
                <w:szCs w:val="18"/>
              </w:rPr>
            </w:pPr>
          </w:p>
        </w:tc>
        <w:tc>
          <w:tcPr>
            <w:tcW w:w="1443" w:type="dxa"/>
            <w:shd w:val="clear" w:color="auto" w:fill="FAFAFA"/>
          </w:tcPr>
          <w:p w14:paraId="5BF849D5" w14:textId="77777777" w:rsidR="00CF4204" w:rsidRPr="00E27CF1" w:rsidRDefault="00CF4204" w:rsidP="00EC7502">
            <w:pPr>
              <w:ind w:right="-72"/>
              <w:jc w:val="right"/>
              <w:rPr>
                <w:rFonts w:ascii="Arial" w:hAnsi="Arial" w:cs="Arial"/>
                <w:color w:val="000000"/>
                <w:sz w:val="18"/>
                <w:szCs w:val="18"/>
              </w:rPr>
            </w:pPr>
          </w:p>
        </w:tc>
      </w:tr>
      <w:tr w:rsidR="00CF4204" w:rsidRPr="00E27CF1" w14:paraId="5BB0A8B0" w14:textId="77777777" w:rsidTr="00EC7502">
        <w:trPr>
          <w:cantSplit/>
        </w:trPr>
        <w:tc>
          <w:tcPr>
            <w:tcW w:w="3730" w:type="dxa"/>
            <w:vAlign w:val="center"/>
          </w:tcPr>
          <w:p w14:paraId="1CD15C79"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Opening net book amount</w:t>
            </w:r>
          </w:p>
        </w:tc>
        <w:tc>
          <w:tcPr>
            <w:tcW w:w="1417" w:type="dxa"/>
            <w:shd w:val="clear" w:color="auto" w:fill="FAFAFA"/>
          </w:tcPr>
          <w:p w14:paraId="26D5458E"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1</w:t>
            </w:r>
            <w:r w:rsidRPr="00E27CF1">
              <w:rPr>
                <w:rFonts w:ascii="Arial" w:hAnsi="Arial" w:cs="Arial"/>
                <w:color w:val="000000"/>
                <w:sz w:val="18"/>
                <w:szCs w:val="18"/>
              </w:rPr>
              <w:t>,</w:t>
            </w:r>
            <w:r w:rsidRPr="00E27CF1">
              <w:rPr>
                <w:rFonts w:ascii="Arial" w:hAnsi="Arial" w:cs="Arial"/>
                <w:color w:val="000000"/>
                <w:sz w:val="18"/>
                <w:szCs w:val="18"/>
                <w:lang w:val="en-GB"/>
              </w:rPr>
              <w:t>435</w:t>
            </w:r>
            <w:r w:rsidRPr="00E27CF1">
              <w:rPr>
                <w:rFonts w:ascii="Arial" w:hAnsi="Arial" w:cs="Arial"/>
                <w:color w:val="000000"/>
                <w:sz w:val="18"/>
                <w:szCs w:val="18"/>
              </w:rPr>
              <w:t>,</w:t>
            </w:r>
            <w:r w:rsidRPr="00E27CF1">
              <w:rPr>
                <w:rFonts w:ascii="Arial" w:hAnsi="Arial" w:cs="Arial"/>
                <w:color w:val="000000"/>
                <w:sz w:val="18"/>
                <w:szCs w:val="18"/>
                <w:lang w:val="en-GB"/>
              </w:rPr>
              <w:t>883</w:t>
            </w:r>
          </w:p>
        </w:tc>
        <w:tc>
          <w:tcPr>
            <w:tcW w:w="1440" w:type="dxa"/>
            <w:shd w:val="clear" w:color="auto" w:fill="FAFAFA"/>
          </w:tcPr>
          <w:p w14:paraId="5EDA29E2"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479</w:t>
            </w:r>
            <w:r w:rsidRPr="00E27CF1">
              <w:rPr>
                <w:rFonts w:ascii="Arial" w:hAnsi="Arial" w:cs="Arial"/>
                <w:color w:val="000000"/>
                <w:sz w:val="18"/>
                <w:szCs w:val="18"/>
              </w:rPr>
              <w:t>,</w:t>
            </w:r>
            <w:r w:rsidRPr="00E27CF1">
              <w:rPr>
                <w:rFonts w:ascii="Arial" w:hAnsi="Arial" w:cs="Arial"/>
                <w:color w:val="000000"/>
                <w:sz w:val="18"/>
                <w:szCs w:val="18"/>
                <w:lang w:val="en-GB"/>
              </w:rPr>
              <w:t>125</w:t>
            </w:r>
          </w:p>
        </w:tc>
        <w:tc>
          <w:tcPr>
            <w:tcW w:w="1440" w:type="dxa"/>
            <w:shd w:val="clear" w:color="auto" w:fill="FAFAFA"/>
          </w:tcPr>
          <w:p w14:paraId="7285A003"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359</w:t>
            </w:r>
            <w:r w:rsidRPr="00E27CF1">
              <w:rPr>
                <w:rFonts w:ascii="Arial" w:hAnsi="Arial" w:cs="Arial"/>
                <w:color w:val="000000"/>
                <w:sz w:val="18"/>
                <w:szCs w:val="18"/>
              </w:rPr>
              <w:t>,</w:t>
            </w:r>
            <w:r w:rsidRPr="00E27CF1">
              <w:rPr>
                <w:rFonts w:ascii="Arial" w:hAnsi="Arial" w:cs="Arial"/>
                <w:color w:val="000000"/>
                <w:sz w:val="18"/>
                <w:szCs w:val="18"/>
                <w:lang w:val="en-GB"/>
              </w:rPr>
              <w:t>571</w:t>
            </w:r>
          </w:p>
        </w:tc>
        <w:tc>
          <w:tcPr>
            <w:tcW w:w="1443" w:type="dxa"/>
            <w:shd w:val="clear" w:color="auto" w:fill="FAFAFA"/>
          </w:tcPr>
          <w:p w14:paraId="0B5875E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color w:val="000000"/>
                <w:sz w:val="18"/>
                <w:szCs w:val="18"/>
                <w:lang w:val="en-GB"/>
              </w:rPr>
              <w:t>2</w:t>
            </w:r>
            <w:r w:rsidRPr="00E27CF1">
              <w:rPr>
                <w:rFonts w:ascii="Arial" w:hAnsi="Arial" w:cs="Arial"/>
                <w:color w:val="000000"/>
                <w:sz w:val="18"/>
                <w:szCs w:val="18"/>
              </w:rPr>
              <w:t>,</w:t>
            </w:r>
            <w:r w:rsidRPr="00E27CF1">
              <w:rPr>
                <w:rFonts w:ascii="Arial" w:hAnsi="Arial" w:cs="Arial"/>
                <w:color w:val="000000"/>
                <w:sz w:val="18"/>
                <w:szCs w:val="18"/>
                <w:lang w:val="en-GB"/>
              </w:rPr>
              <w:t>274</w:t>
            </w:r>
            <w:r w:rsidRPr="00E27CF1">
              <w:rPr>
                <w:rFonts w:ascii="Arial" w:hAnsi="Arial" w:cs="Arial"/>
                <w:color w:val="000000"/>
                <w:sz w:val="18"/>
                <w:szCs w:val="18"/>
              </w:rPr>
              <w:t>,</w:t>
            </w:r>
            <w:r w:rsidRPr="00E27CF1">
              <w:rPr>
                <w:rFonts w:ascii="Arial" w:hAnsi="Arial" w:cs="Arial"/>
                <w:color w:val="000000"/>
                <w:sz w:val="18"/>
                <w:szCs w:val="18"/>
                <w:lang w:val="en-GB"/>
              </w:rPr>
              <w:t>579</w:t>
            </w:r>
          </w:p>
        </w:tc>
      </w:tr>
      <w:tr w:rsidR="00CF4204" w:rsidRPr="00E27CF1" w14:paraId="513F3DBA" w14:textId="77777777" w:rsidTr="00EC7502">
        <w:trPr>
          <w:cantSplit/>
        </w:trPr>
        <w:tc>
          <w:tcPr>
            <w:tcW w:w="3730" w:type="dxa"/>
            <w:vAlign w:val="bottom"/>
          </w:tcPr>
          <w:p w14:paraId="23444C7E" w14:textId="77777777" w:rsidR="00CF4204" w:rsidRPr="00E27CF1" w:rsidRDefault="00CF4204" w:rsidP="00EC7502">
            <w:pPr>
              <w:ind w:left="101" w:right="-72" w:hanging="187"/>
              <w:jc w:val="left"/>
              <w:rPr>
                <w:rFonts w:ascii="Arial" w:hAnsi="Arial" w:cs="Arial"/>
                <w:snapToGrid w:val="0"/>
                <w:color w:val="000000"/>
                <w:sz w:val="18"/>
                <w:szCs w:val="18"/>
                <w:cs/>
              </w:rPr>
            </w:pPr>
            <w:r w:rsidRPr="00E27CF1">
              <w:rPr>
                <w:rFonts w:ascii="Arial" w:hAnsi="Arial" w:cs="Arial"/>
                <w:snapToGrid w:val="0"/>
                <w:color w:val="000000"/>
                <w:sz w:val="18"/>
                <w:szCs w:val="18"/>
              </w:rPr>
              <w:t>Additions</w:t>
            </w:r>
          </w:p>
        </w:tc>
        <w:tc>
          <w:tcPr>
            <w:tcW w:w="1417" w:type="dxa"/>
            <w:shd w:val="clear" w:color="auto" w:fill="FAFAFA"/>
          </w:tcPr>
          <w:p w14:paraId="0E374E79"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49,639</w:t>
            </w:r>
          </w:p>
        </w:tc>
        <w:tc>
          <w:tcPr>
            <w:tcW w:w="1440" w:type="dxa"/>
            <w:shd w:val="clear" w:color="auto" w:fill="FAFAFA"/>
          </w:tcPr>
          <w:p w14:paraId="7ACA437B"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102,170</w:t>
            </w:r>
          </w:p>
        </w:tc>
        <w:tc>
          <w:tcPr>
            <w:tcW w:w="1440" w:type="dxa"/>
            <w:shd w:val="clear" w:color="auto" w:fill="FAFAFA"/>
          </w:tcPr>
          <w:p w14:paraId="3C8BC97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19,873</w:t>
            </w:r>
          </w:p>
        </w:tc>
        <w:tc>
          <w:tcPr>
            <w:tcW w:w="1443" w:type="dxa"/>
            <w:shd w:val="clear" w:color="auto" w:fill="FAFAFA"/>
          </w:tcPr>
          <w:p w14:paraId="59BD6101"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171,682</w:t>
            </w:r>
          </w:p>
        </w:tc>
      </w:tr>
      <w:tr w:rsidR="00CF4204" w:rsidRPr="00E27CF1" w14:paraId="4DDB8F3E" w14:textId="77777777" w:rsidTr="00EC7502">
        <w:trPr>
          <w:cantSplit/>
        </w:trPr>
        <w:tc>
          <w:tcPr>
            <w:tcW w:w="3730" w:type="dxa"/>
            <w:vAlign w:val="bottom"/>
          </w:tcPr>
          <w:p w14:paraId="022FE4A9" w14:textId="77777777" w:rsidR="00CF4204" w:rsidRPr="00E27CF1" w:rsidRDefault="00CF4204" w:rsidP="00EC7502">
            <w:pPr>
              <w:ind w:left="101" w:right="-72" w:hanging="187"/>
              <w:jc w:val="left"/>
              <w:rPr>
                <w:rFonts w:ascii="Arial" w:hAnsi="Arial" w:cs="Arial"/>
                <w:snapToGrid w:val="0"/>
                <w:color w:val="000000"/>
                <w:sz w:val="18"/>
                <w:szCs w:val="18"/>
              </w:rPr>
            </w:pPr>
            <w:r w:rsidRPr="00E27CF1">
              <w:rPr>
                <w:rFonts w:ascii="Arial" w:hAnsi="Arial" w:cs="Arial"/>
                <w:snapToGrid w:val="0"/>
                <w:color w:val="000000"/>
                <w:sz w:val="18"/>
                <w:szCs w:val="18"/>
              </w:rPr>
              <w:t>Disposals, net</w:t>
            </w:r>
          </w:p>
        </w:tc>
        <w:tc>
          <w:tcPr>
            <w:tcW w:w="1417" w:type="dxa"/>
            <w:shd w:val="clear" w:color="auto" w:fill="FAFAFA"/>
          </w:tcPr>
          <w:p w14:paraId="0263E3F1"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w:t>
            </w:r>
          </w:p>
        </w:tc>
        <w:tc>
          <w:tcPr>
            <w:tcW w:w="1440" w:type="dxa"/>
            <w:shd w:val="clear" w:color="auto" w:fill="FAFAFA"/>
          </w:tcPr>
          <w:p w14:paraId="4D2C3F09"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(5,545)</w:t>
            </w:r>
          </w:p>
        </w:tc>
        <w:tc>
          <w:tcPr>
            <w:tcW w:w="1440" w:type="dxa"/>
            <w:shd w:val="clear" w:color="auto" w:fill="FAFAFA"/>
          </w:tcPr>
          <w:p w14:paraId="357B2CB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w:t>
            </w:r>
          </w:p>
        </w:tc>
        <w:tc>
          <w:tcPr>
            <w:tcW w:w="1443" w:type="dxa"/>
            <w:shd w:val="clear" w:color="auto" w:fill="FAFAFA"/>
          </w:tcPr>
          <w:p w14:paraId="516FECC8"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(5,545)</w:t>
            </w:r>
          </w:p>
        </w:tc>
      </w:tr>
      <w:tr w:rsidR="00CF4204" w:rsidRPr="00E27CF1" w14:paraId="3821F465" w14:textId="77777777" w:rsidTr="00EC7502">
        <w:trPr>
          <w:cantSplit/>
        </w:trPr>
        <w:tc>
          <w:tcPr>
            <w:tcW w:w="3730" w:type="dxa"/>
            <w:shd w:val="clear" w:color="auto" w:fill="auto"/>
            <w:vAlign w:val="bottom"/>
          </w:tcPr>
          <w:p w14:paraId="7B132E83" w14:textId="091DB9CA"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Depreciation</w:t>
            </w:r>
          </w:p>
        </w:tc>
        <w:tc>
          <w:tcPr>
            <w:tcW w:w="1417" w:type="dxa"/>
            <w:tcBorders>
              <w:bottom w:val="single" w:sz="4" w:space="0" w:color="auto"/>
            </w:tcBorders>
            <w:shd w:val="clear" w:color="auto" w:fill="FAFAFA"/>
          </w:tcPr>
          <w:p w14:paraId="29EC547F"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(766,599)</w:t>
            </w:r>
          </w:p>
        </w:tc>
        <w:tc>
          <w:tcPr>
            <w:tcW w:w="1440" w:type="dxa"/>
            <w:tcBorders>
              <w:bottom w:val="single" w:sz="4" w:space="0" w:color="auto"/>
            </w:tcBorders>
            <w:shd w:val="clear" w:color="auto" w:fill="FAFAFA"/>
          </w:tcPr>
          <w:p w14:paraId="6A725E2E"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(192,203)</w:t>
            </w:r>
          </w:p>
        </w:tc>
        <w:tc>
          <w:tcPr>
            <w:tcW w:w="1440" w:type="dxa"/>
            <w:tcBorders>
              <w:bottom w:val="single" w:sz="4" w:space="0" w:color="auto"/>
            </w:tcBorders>
            <w:shd w:val="clear" w:color="auto" w:fill="FAFAFA"/>
          </w:tcPr>
          <w:p w14:paraId="409406F1" w14:textId="77777777" w:rsidR="00CF4204" w:rsidRPr="00E27CF1" w:rsidRDefault="00CF4204" w:rsidP="00EC7502">
            <w:pPr>
              <w:tabs>
                <w:tab w:val="left" w:pos="1140"/>
              </w:tabs>
              <w:ind w:right="-72"/>
              <w:jc w:val="right"/>
              <w:rPr>
                <w:rFonts w:ascii="Arial" w:hAnsi="Arial" w:cs="Arial"/>
                <w:color w:val="000000"/>
                <w:sz w:val="18"/>
                <w:szCs w:val="18"/>
                <w:cs/>
              </w:rPr>
            </w:pPr>
            <w:r w:rsidRPr="00E27CF1">
              <w:rPr>
                <w:rFonts w:ascii="Arial" w:hAnsi="Arial" w:cs="Arial"/>
                <w:sz w:val="18"/>
                <w:szCs w:val="18"/>
              </w:rPr>
              <w:t>(146,976)</w:t>
            </w:r>
          </w:p>
        </w:tc>
        <w:tc>
          <w:tcPr>
            <w:tcW w:w="1443" w:type="dxa"/>
            <w:tcBorders>
              <w:bottom w:val="single" w:sz="4" w:space="0" w:color="auto"/>
            </w:tcBorders>
            <w:shd w:val="clear" w:color="auto" w:fill="FAFAFA"/>
          </w:tcPr>
          <w:p w14:paraId="09DB2B8A"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(1,105,778)</w:t>
            </w:r>
          </w:p>
        </w:tc>
      </w:tr>
      <w:tr w:rsidR="00CF4204" w:rsidRPr="00E27CF1" w14:paraId="0A797E62" w14:textId="77777777" w:rsidTr="00EC7502">
        <w:trPr>
          <w:cantSplit/>
        </w:trPr>
        <w:tc>
          <w:tcPr>
            <w:tcW w:w="3730" w:type="dxa"/>
            <w:vAlign w:val="bottom"/>
          </w:tcPr>
          <w:p w14:paraId="09A9A76D" w14:textId="77777777" w:rsidR="00CF4204" w:rsidRPr="00E27CF1" w:rsidRDefault="00CF4204" w:rsidP="00EC7502">
            <w:pPr>
              <w:pStyle w:val="a"/>
              <w:tabs>
                <w:tab w:val="right" w:pos="9810"/>
              </w:tabs>
              <w:ind w:left="101" w:right="-72" w:hanging="187"/>
              <w:rPr>
                <w:rFonts w:ascii="Arial" w:hAnsi="Arial" w:cs="Arial"/>
                <w:color w:val="000000"/>
                <w:sz w:val="18"/>
                <w:szCs w:val="18"/>
                <w:lang w:val="en-GB"/>
              </w:rPr>
            </w:pPr>
          </w:p>
        </w:tc>
        <w:tc>
          <w:tcPr>
            <w:tcW w:w="1417" w:type="dxa"/>
            <w:tcBorders>
              <w:top w:val="single" w:sz="4" w:space="0" w:color="auto"/>
            </w:tcBorders>
            <w:shd w:val="clear" w:color="auto" w:fill="FAFAFA"/>
          </w:tcPr>
          <w:p w14:paraId="4C88C72E"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64E0D99"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B6C70E9"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3A347BAD" w14:textId="77777777" w:rsidR="00CF4204" w:rsidRPr="00E27CF1" w:rsidRDefault="00CF4204" w:rsidP="00EC7502">
            <w:pPr>
              <w:ind w:right="-72"/>
              <w:jc w:val="right"/>
              <w:rPr>
                <w:rFonts w:ascii="Arial" w:hAnsi="Arial" w:cs="Arial"/>
                <w:color w:val="000000"/>
                <w:sz w:val="18"/>
                <w:szCs w:val="18"/>
              </w:rPr>
            </w:pPr>
          </w:p>
        </w:tc>
      </w:tr>
      <w:tr w:rsidR="00CF4204" w:rsidRPr="00E27CF1" w14:paraId="7CB85271" w14:textId="77777777" w:rsidTr="00EC7502">
        <w:trPr>
          <w:cantSplit/>
        </w:trPr>
        <w:tc>
          <w:tcPr>
            <w:tcW w:w="3730" w:type="dxa"/>
            <w:vAlign w:val="bottom"/>
          </w:tcPr>
          <w:p w14:paraId="71F2239B" w14:textId="77777777" w:rsidR="00CF4204" w:rsidRPr="00E27CF1" w:rsidRDefault="00CF4204" w:rsidP="00EC7502">
            <w:pPr>
              <w:pStyle w:val="a"/>
              <w:tabs>
                <w:tab w:val="right" w:pos="9810"/>
              </w:tabs>
              <w:ind w:left="101" w:right="-72" w:hanging="187"/>
              <w:rPr>
                <w:rFonts w:ascii="Arial" w:eastAsia="Angsana New" w:hAnsi="Arial" w:cs="Arial"/>
                <w:color w:val="000000"/>
                <w:sz w:val="18"/>
                <w:szCs w:val="18"/>
                <w:cs/>
              </w:rPr>
            </w:pPr>
            <w:r w:rsidRPr="00E27CF1">
              <w:rPr>
                <w:rFonts w:ascii="Arial" w:hAnsi="Arial" w:cs="Arial"/>
                <w:color w:val="000000"/>
                <w:sz w:val="18"/>
                <w:szCs w:val="18"/>
              </w:rPr>
              <w:t>Closing net book amount</w:t>
            </w:r>
          </w:p>
        </w:tc>
        <w:tc>
          <w:tcPr>
            <w:tcW w:w="1417" w:type="dxa"/>
            <w:tcBorders>
              <w:bottom w:val="single" w:sz="4" w:space="0" w:color="auto"/>
            </w:tcBorders>
            <w:shd w:val="clear" w:color="auto" w:fill="FAFAFA"/>
          </w:tcPr>
          <w:p w14:paraId="714CDF60"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718,923</w:t>
            </w:r>
          </w:p>
        </w:tc>
        <w:tc>
          <w:tcPr>
            <w:tcW w:w="1440" w:type="dxa"/>
            <w:tcBorders>
              <w:bottom w:val="single" w:sz="4" w:space="0" w:color="auto"/>
            </w:tcBorders>
            <w:shd w:val="clear" w:color="auto" w:fill="FAFAFA"/>
          </w:tcPr>
          <w:p w14:paraId="2D225FA3"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383,547</w:t>
            </w:r>
          </w:p>
        </w:tc>
        <w:tc>
          <w:tcPr>
            <w:tcW w:w="1440" w:type="dxa"/>
            <w:tcBorders>
              <w:bottom w:val="single" w:sz="4" w:space="0" w:color="auto"/>
            </w:tcBorders>
            <w:shd w:val="clear" w:color="auto" w:fill="FAFAFA"/>
          </w:tcPr>
          <w:p w14:paraId="1ABBAA23"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232,468</w:t>
            </w:r>
          </w:p>
        </w:tc>
        <w:tc>
          <w:tcPr>
            <w:tcW w:w="1443" w:type="dxa"/>
            <w:tcBorders>
              <w:bottom w:val="single" w:sz="4" w:space="0" w:color="auto"/>
            </w:tcBorders>
            <w:shd w:val="clear" w:color="auto" w:fill="FAFAFA"/>
          </w:tcPr>
          <w:p w14:paraId="2C7AC3DA"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1,334,938</w:t>
            </w:r>
          </w:p>
        </w:tc>
      </w:tr>
      <w:tr w:rsidR="00CF4204" w:rsidRPr="00E27CF1" w14:paraId="242CCFF7" w14:textId="77777777" w:rsidTr="00EC7502">
        <w:trPr>
          <w:cantSplit/>
        </w:trPr>
        <w:tc>
          <w:tcPr>
            <w:tcW w:w="3730" w:type="dxa"/>
            <w:vAlign w:val="bottom"/>
          </w:tcPr>
          <w:p w14:paraId="463FA77F" w14:textId="77777777" w:rsidR="00CF4204" w:rsidRPr="00E27CF1" w:rsidRDefault="00CF4204" w:rsidP="00EC7502">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FAFAFA"/>
          </w:tcPr>
          <w:p w14:paraId="13098317"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6EF6B590"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09A03599"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6234F1CA" w14:textId="77777777" w:rsidR="00CF4204" w:rsidRPr="00E27CF1" w:rsidRDefault="00CF4204" w:rsidP="00EC7502">
            <w:pPr>
              <w:ind w:right="-72"/>
              <w:jc w:val="right"/>
              <w:rPr>
                <w:rFonts w:ascii="Arial" w:hAnsi="Arial" w:cs="Arial"/>
                <w:color w:val="000000"/>
                <w:sz w:val="18"/>
                <w:szCs w:val="18"/>
              </w:rPr>
            </w:pPr>
          </w:p>
        </w:tc>
      </w:tr>
      <w:tr w:rsidR="00CF4204" w:rsidRPr="00E27CF1" w14:paraId="3B653390" w14:textId="77777777" w:rsidTr="00EC7502">
        <w:trPr>
          <w:cantSplit/>
        </w:trPr>
        <w:tc>
          <w:tcPr>
            <w:tcW w:w="3730" w:type="dxa"/>
          </w:tcPr>
          <w:p w14:paraId="6632FAB0" w14:textId="77777777" w:rsidR="00CF4204" w:rsidRPr="00E27CF1" w:rsidRDefault="00CF4204" w:rsidP="00EC7502">
            <w:pPr>
              <w:ind w:left="101" w:right="-72" w:hanging="187"/>
              <w:jc w:val="left"/>
              <w:rPr>
                <w:rFonts w:ascii="Arial" w:hAnsi="Arial" w:cs="Arial"/>
                <w:b/>
                <w:bCs/>
                <w:color w:val="000000"/>
                <w:sz w:val="18"/>
                <w:szCs w:val="18"/>
              </w:rPr>
            </w:pPr>
            <w:r w:rsidRPr="00E27CF1">
              <w:rPr>
                <w:rFonts w:ascii="Arial" w:hAnsi="Arial" w:cs="Arial"/>
                <w:b/>
                <w:bCs/>
                <w:color w:val="000000"/>
                <w:sz w:val="18"/>
                <w:szCs w:val="18"/>
              </w:rPr>
              <w:t xml:space="preserve">As </w:t>
            </w:r>
            <w:proofErr w:type="gramStart"/>
            <w:r w:rsidRPr="00E27CF1">
              <w:rPr>
                <w:rFonts w:ascii="Arial" w:hAnsi="Arial" w:cs="Arial"/>
                <w:b/>
                <w:bCs/>
                <w:color w:val="000000"/>
                <w:sz w:val="18"/>
                <w:szCs w:val="18"/>
              </w:rPr>
              <w:t>at</w:t>
            </w:r>
            <w:proofErr w:type="gramEnd"/>
            <w:r w:rsidRPr="00E27CF1">
              <w:rPr>
                <w:rFonts w:ascii="Arial" w:hAnsi="Arial" w:cs="Arial"/>
                <w:b/>
                <w:bCs/>
                <w:color w:val="000000"/>
                <w:sz w:val="18"/>
                <w:szCs w:val="18"/>
              </w:rPr>
              <w:t xml:space="preserve"> </w:t>
            </w:r>
            <w:r w:rsidRPr="00E27CF1">
              <w:rPr>
                <w:rFonts w:ascii="Arial" w:hAnsi="Arial" w:cs="Arial"/>
                <w:b/>
                <w:bCs/>
                <w:color w:val="000000"/>
                <w:sz w:val="18"/>
                <w:szCs w:val="18"/>
                <w:lang w:val="en-GB"/>
              </w:rPr>
              <w:t>31</w:t>
            </w:r>
            <w:r w:rsidRPr="00E27CF1">
              <w:rPr>
                <w:rFonts w:ascii="Arial" w:hAnsi="Arial" w:cs="Arial"/>
                <w:b/>
                <w:bCs/>
                <w:color w:val="000000"/>
                <w:sz w:val="18"/>
                <w:szCs w:val="18"/>
              </w:rPr>
              <w:t xml:space="preserve"> December </w:t>
            </w:r>
            <w:r w:rsidRPr="00E27CF1">
              <w:rPr>
                <w:rFonts w:ascii="Arial" w:hAnsi="Arial" w:cs="Arial"/>
                <w:b/>
                <w:bCs/>
                <w:color w:val="000000"/>
                <w:sz w:val="18"/>
                <w:szCs w:val="18"/>
                <w:lang w:val="en-GB"/>
              </w:rPr>
              <w:t>2023</w:t>
            </w:r>
          </w:p>
        </w:tc>
        <w:tc>
          <w:tcPr>
            <w:tcW w:w="1417" w:type="dxa"/>
            <w:shd w:val="clear" w:color="auto" w:fill="FAFAFA"/>
          </w:tcPr>
          <w:p w14:paraId="4CC82879" w14:textId="77777777" w:rsidR="00CF4204" w:rsidRPr="00E27CF1" w:rsidRDefault="00CF4204" w:rsidP="00EC7502">
            <w:pPr>
              <w:ind w:right="-72"/>
              <w:jc w:val="right"/>
              <w:rPr>
                <w:rFonts w:ascii="Arial" w:hAnsi="Arial" w:cs="Arial"/>
                <w:color w:val="000000"/>
                <w:sz w:val="18"/>
                <w:szCs w:val="18"/>
                <w:cs/>
              </w:rPr>
            </w:pPr>
          </w:p>
        </w:tc>
        <w:tc>
          <w:tcPr>
            <w:tcW w:w="1440" w:type="dxa"/>
            <w:shd w:val="clear" w:color="auto" w:fill="FAFAFA"/>
          </w:tcPr>
          <w:p w14:paraId="35C5916F" w14:textId="77777777" w:rsidR="00CF4204" w:rsidRPr="00E27CF1" w:rsidRDefault="00CF4204" w:rsidP="00EC7502">
            <w:pPr>
              <w:ind w:right="-72"/>
              <w:jc w:val="right"/>
              <w:rPr>
                <w:rFonts w:ascii="Arial" w:hAnsi="Arial" w:cs="Arial"/>
                <w:color w:val="000000"/>
                <w:sz w:val="18"/>
                <w:szCs w:val="18"/>
                <w:cs/>
              </w:rPr>
            </w:pPr>
          </w:p>
        </w:tc>
        <w:tc>
          <w:tcPr>
            <w:tcW w:w="1440" w:type="dxa"/>
            <w:shd w:val="clear" w:color="auto" w:fill="FAFAFA"/>
          </w:tcPr>
          <w:p w14:paraId="7769233E" w14:textId="77777777" w:rsidR="00CF4204" w:rsidRPr="00E27CF1" w:rsidRDefault="00CF4204" w:rsidP="00EC7502">
            <w:pPr>
              <w:ind w:right="-72"/>
              <w:jc w:val="right"/>
              <w:rPr>
                <w:rFonts w:ascii="Arial" w:hAnsi="Arial" w:cs="Arial"/>
                <w:color w:val="000000"/>
                <w:sz w:val="18"/>
                <w:szCs w:val="18"/>
                <w:cs/>
              </w:rPr>
            </w:pPr>
          </w:p>
        </w:tc>
        <w:tc>
          <w:tcPr>
            <w:tcW w:w="1443" w:type="dxa"/>
            <w:shd w:val="clear" w:color="auto" w:fill="FAFAFA"/>
          </w:tcPr>
          <w:p w14:paraId="1779EC26" w14:textId="77777777" w:rsidR="00CF4204" w:rsidRPr="00E27CF1" w:rsidRDefault="00CF4204" w:rsidP="00EC7502">
            <w:pPr>
              <w:ind w:right="-72"/>
              <w:jc w:val="right"/>
              <w:rPr>
                <w:rFonts w:ascii="Arial" w:hAnsi="Arial" w:cs="Arial"/>
                <w:color w:val="000000"/>
                <w:sz w:val="18"/>
                <w:szCs w:val="18"/>
                <w:cs/>
              </w:rPr>
            </w:pPr>
          </w:p>
        </w:tc>
      </w:tr>
      <w:tr w:rsidR="00CF4204" w:rsidRPr="00E27CF1" w14:paraId="1DEFCDD6" w14:textId="77777777" w:rsidTr="00EC7502">
        <w:trPr>
          <w:cantSplit/>
        </w:trPr>
        <w:tc>
          <w:tcPr>
            <w:tcW w:w="3730" w:type="dxa"/>
          </w:tcPr>
          <w:p w14:paraId="3477F946"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Cost</w:t>
            </w:r>
          </w:p>
        </w:tc>
        <w:tc>
          <w:tcPr>
            <w:tcW w:w="1417" w:type="dxa"/>
            <w:shd w:val="clear" w:color="auto" w:fill="FAFAFA"/>
          </w:tcPr>
          <w:p w14:paraId="79A2C3B9"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2,720,092</w:t>
            </w:r>
          </w:p>
        </w:tc>
        <w:tc>
          <w:tcPr>
            <w:tcW w:w="1440" w:type="dxa"/>
            <w:shd w:val="clear" w:color="auto" w:fill="FAFAFA"/>
          </w:tcPr>
          <w:p w14:paraId="743B937B"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1,158,551</w:t>
            </w:r>
          </w:p>
        </w:tc>
        <w:tc>
          <w:tcPr>
            <w:tcW w:w="1440" w:type="dxa"/>
            <w:shd w:val="clear" w:color="auto" w:fill="FAFAFA"/>
          </w:tcPr>
          <w:p w14:paraId="2C95B884"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1,052,165</w:t>
            </w:r>
          </w:p>
        </w:tc>
        <w:tc>
          <w:tcPr>
            <w:tcW w:w="1443" w:type="dxa"/>
            <w:shd w:val="clear" w:color="auto" w:fill="FAFAFA"/>
          </w:tcPr>
          <w:p w14:paraId="06D469E9"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4,930,808</w:t>
            </w:r>
          </w:p>
        </w:tc>
      </w:tr>
      <w:tr w:rsidR="00CF4204" w:rsidRPr="00E27CF1" w14:paraId="3A789C5C" w14:textId="77777777" w:rsidTr="00EC7502">
        <w:trPr>
          <w:cantSplit/>
        </w:trPr>
        <w:tc>
          <w:tcPr>
            <w:tcW w:w="3730" w:type="dxa"/>
          </w:tcPr>
          <w:p w14:paraId="13B85B71"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u w:val="single"/>
              </w:rPr>
              <w:t>Less</w:t>
            </w:r>
            <w:r w:rsidRPr="00E27CF1">
              <w:rPr>
                <w:rFonts w:ascii="Arial" w:hAnsi="Arial" w:cs="Arial"/>
                <w:color w:val="000000"/>
                <w:sz w:val="18"/>
                <w:szCs w:val="18"/>
              </w:rPr>
              <w:t xml:space="preserve"> Accumulated depreciation</w:t>
            </w:r>
          </w:p>
        </w:tc>
        <w:tc>
          <w:tcPr>
            <w:tcW w:w="1417" w:type="dxa"/>
            <w:tcBorders>
              <w:bottom w:val="single" w:sz="4" w:space="0" w:color="auto"/>
            </w:tcBorders>
            <w:shd w:val="clear" w:color="auto" w:fill="FAFAFA"/>
          </w:tcPr>
          <w:p w14:paraId="2298C995"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(2,001,169)</w:t>
            </w:r>
          </w:p>
        </w:tc>
        <w:tc>
          <w:tcPr>
            <w:tcW w:w="1440" w:type="dxa"/>
            <w:tcBorders>
              <w:bottom w:val="single" w:sz="4" w:space="0" w:color="auto"/>
            </w:tcBorders>
            <w:shd w:val="clear" w:color="auto" w:fill="FAFAFA"/>
          </w:tcPr>
          <w:p w14:paraId="5A7A1033"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(775,004)</w:t>
            </w:r>
          </w:p>
        </w:tc>
        <w:tc>
          <w:tcPr>
            <w:tcW w:w="1440" w:type="dxa"/>
            <w:tcBorders>
              <w:bottom w:val="single" w:sz="4" w:space="0" w:color="auto"/>
            </w:tcBorders>
            <w:shd w:val="clear" w:color="auto" w:fill="FAFAFA"/>
          </w:tcPr>
          <w:p w14:paraId="17CC61C7"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(819,697)</w:t>
            </w:r>
          </w:p>
        </w:tc>
        <w:tc>
          <w:tcPr>
            <w:tcW w:w="1443" w:type="dxa"/>
            <w:tcBorders>
              <w:bottom w:val="single" w:sz="4" w:space="0" w:color="auto"/>
            </w:tcBorders>
            <w:shd w:val="clear" w:color="auto" w:fill="FAFAFA"/>
          </w:tcPr>
          <w:p w14:paraId="16CFBC54" w14:textId="77777777" w:rsidR="00CF4204" w:rsidRPr="00E27CF1" w:rsidRDefault="00CF4204" w:rsidP="00EC7502">
            <w:pPr>
              <w:ind w:right="-72"/>
              <w:jc w:val="right"/>
              <w:rPr>
                <w:rFonts w:ascii="Arial" w:hAnsi="Arial" w:cs="Arial"/>
                <w:color w:val="000000"/>
                <w:sz w:val="18"/>
                <w:szCs w:val="18"/>
                <w:cs/>
              </w:rPr>
            </w:pPr>
            <w:r w:rsidRPr="00E27CF1">
              <w:rPr>
                <w:rFonts w:ascii="Arial" w:hAnsi="Arial" w:cs="Arial"/>
                <w:sz w:val="18"/>
                <w:szCs w:val="18"/>
              </w:rPr>
              <w:t>(3,595,870)</w:t>
            </w:r>
          </w:p>
        </w:tc>
      </w:tr>
      <w:tr w:rsidR="00CF4204" w:rsidRPr="00E27CF1" w14:paraId="0E51DB2F" w14:textId="77777777" w:rsidTr="00EC7502">
        <w:trPr>
          <w:cantSplit/>
        </w:trPr>
        <w:tc>
          <w:tcPr>
            <w:tcW w:w="3730" w:type="dxa"/>
          </w:tcPr>
          <w:p w14:paraId="401357F4" w14:textId="77777777" w:rsidR="00CF4204" w:rsidRPr="00E27CF1" w:rsidRDefault="00CF4204" w:rsidP="00EC7502">
            <w:pPr>
              <w:ind w:left="101" w:right="-72" w:hanging="187"/>
              <w:jc w:val="left"/>
              <w:rPr>
                <w:rFonts w:ascii="Arial" w:hAnsi="Arial" w:cs="Arial"/>
                <w:color w:val="000000"/>
                <w:sz w:val="18"/>
                <w:szCs w:val="18"/>
              </w:rPr>
            </w:pPr>
          </w:p>
        </w:tc>
        <w:tc>
          <w:tcPr>
            <w:tcW w:w="1417" w:type="dxa"/>
            <w:tcBorders>
              <w:top w:val="single" w:sz="4" w:space="0" w:color="auto"/>
            </w:tcBorders>
            <w:shd w:val="clear" w:color="auto" w:fill="FAFAFA"/>
          </w:tcPr>
          <w:p w14:paraId="41220003"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50673ACC" w14:textId="77777777" w:rsidR="00CF4204" w:rsidRPr="00E27CF1" w:rsidRDefault="00CF4204" w:rsidP="00EC7502">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2347776F" w14:textId="77777777" w:rsidR="00CF4204" w:rsidRPr="00E27CF1" w:rsidRDefault="00CF4204" w:rsidP="00EC7502">
            <w:pPr>
              <w:ind w:right="-72"/>
              <w:jc w:val="right"/>
              <w:rPr>
                <w:rFonts w:ascii="Arial" w:hAnsi="Arial" w:cs="Arial"/>
                <w:color w:val="000000"/>
                <w:sz w:val="18"/>
                <w:szCs w:val="18"/>
              </w:rPr>
            </w:pPr>
          </w:p>
        </w:tc>
        <w:tc>
          <w:tcPr>
            <w:tcW w:w="1443" w:type="dxa"/>
            <w:tcBorders>
              <w:top w:val="single" w:sz="4" w:space="0" w:color="auto"/>
            </w:tcBorders>
            <w:shd w:val="clear" w:color="auto" w:fill="FAFAFA"/>
          </w:tcPr>
          <w:p w14:paraId="07BD9034" w14:textId="77777777" w:rsidR="00CF4204" w:rsidRPr="00E27CF1" w:rsidRDefault="00CF4204" w:rsidP="00EC7502">
            <w:pPr>
              <w:ind w:right="-72"/>
              <w:jc w:val="right"/>
              <w:rPr>
                <w:rFonts w:ascii="Arial" w:hAnsi="Arial" w:cs="Arial"/>
                <w:color w:val="000000"/>
                <w:sz w:val="18"/>
                <w:szCs w:val="18"/>
              </w:rPr>
            </w:pPr>
          </w:p>
        </w:tc>
      </w:tr>
      <w:tr w:rsidR="00CF4204" w:rsidRPr="00E27CF1" w14:paraId="4D7553E1" w14:textId="77777777" w:rsidTr="00EC7502">
        <w:trPr>
          <w:cantSplit/>
        </w:trPr>
        <w:tc>
          <w:tcPr>
            <w:tcW w:w="3730" w:type="dxa"/>
          </w:tcPr>
          <w:p w14:paraId="755247B4" w14:textId="77777777" w:rsidR="00CF4204" w:rsidRPr="00E27CF1" w:rsidRDefault="00CF4204" w:rsidP="00EC7502">
            <w:pPr>
              <w:ind w:left="101" w:right="-72" w:hanging="187"/>
              <w:jc w:val="left"/>
              <w:rPr>
                <w:rFonts w:ascii="Arial" w:hAnsi="Arial" w:cs="Arial"/>
                <w:color w:val="000000"/>
                <w:sz w:val="18"/>
                <w:szCs w:val="18"/>
              </w:rPr>
            </w:pPr>
            <w:r w:rsidRPr="00E27CF1">
              <w:rPr>
                <w:rFonts w:ascii="Arial" w:hAnsi="Arial" w:cs="Arial"/>
                <w:color w:val="000000"/>
                <w:sz w:val="18"/>
                <w:szCs w:val="18"/>
              </w:rPr>
              <w:t>Net book amount</w:t>
            </w:r>
          </w:p>
        </w:tc>
        <w:tc>
          <w:tcPr>
            <w:tcW w:w="1417" w:type="dxa"/>
            <w:tcBorders>
              <w:bottom w:val="single" w:sz="4" w:space="0" w:color="auto"/>
            </w:tcBorders>
            <w:shd w:val="clear" w:color="auto" w:fill="FAFAFA"/>
          </w:tcPr>
          <w:p w14:paraId="7095B5FB"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718,923</w:t>
            </w:r>
          </w:p>
        </w:tc>
        <w:tc>
          <w:tcPr>
            <w:tcW w:w="1440" w:type="dxa"/>
            <w:tcBorders>
              <w:bottom w:val="single" w:sz="4" w:space="0" w:color="auto"/>
            </w:tcBorders>
            <w:shd w:val="clear" w:color="auto" w:fill="FAFAFA"/>
          </w:tcPr>
          <w:p w14:paraId="3A73461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383,547</w:t>
            </w:r>
          </w:p>
        </w:tc>
        <w:tc>
          <w:tcPr>
            <w:tcW w:w="1440" w:type="dxa"/>
            <w:tcBorders>
              <w:bottom w:val="single" w:sz="4" w:space="0" w:color="auto"/>
            </w:tcBorders>
            <w:shd w:val="clear" w:color="auto" w:fill="FAFAFA"/>
          </w:tcPr>
          <w:p w14:paraId="7355779C"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232,468</w:t>
            </w:r>
          </w:p>
        </w:tc>
        <w:tc>
          <w:tcPr>
            <w:tcW w:w="1443" w:type="dxa"/>
            <w:tcBorders>
              <w:bottom w:val="single" w:sz="4" w:space="0" w:color="auto"/>
            </w:tcBorders>
            <w:shd w:val="clear" w:color="auto" w:fill="FAFAFA"/>
          </w:tcPr>
          <w:p w14:paraId="30DA9AE7" w14:textId="77777777" w:rsidR="00CF4204" w:rsidRPr="00E27CF1" w:rsidRDefault="00CF4204" w:rsidP="00EC7502">
            <w:pPr>
              <w:ind w:right="-72"/>
              <w:jc w:val="right"/>
              <w:rPr>
                <w:rFonts w:ascii="Arial" w:hAnsi="Arial" w:cs="Arial"/>
                <w:color w:val="000000"/>
                <w:sz w:val="18"/>
                <w:szCs w:val="18"/>
              </w:rPr>
            </w:pPr>
            <w:r w:rsidRPr="00E27CF1">
              <w:rPr>
                <w:rFonts w:ascii="Arial" w:hAnsi="Arial" w:cs="Arial"/>
                <w:sz w:val="18"/>
                <w:szCs w:val="18"/>
              </w:rPr>
              <w:t>1,334,938</w:t>
            </w:r>
          </w:p>
        </w:tc>
      </w:tr>
    </w:tbl>
    <w:p w14:paraId="1F9A781D" w14:textId="03FEB64C" w:rsidR="0043185B" w:rsidRPr="00E27CF1" w:rsidRDefault="0043185B">
      <w:pPr>
        <w:rPr>
          <w:rFonts w:ascii="Arial" w:hAnsi="Arial" w:cs="Arial"/>
          <w:sz w:val="18"/>
          <w:szCs w:val="18"/>
        </w:rPr>
      </w:pPr>
    </w:p>
    <w:p w14:paraId="5DA43934" w14:textId="77777777" w:rsidR="0043185B" w:rsidRPr="00E27CF1" w:rsidRDefault="0043185B">
      <w:pPr>
        <w:rPr>
          <w:rFonts w:ascii="Arial" w:hAnsi="Arial" w:cs="Arial"/>
          <w:sz w:val="18"/>
          <w:szCs w:val="18"/>
        </w:rPr>
      </w:pPr>
    </w:p>
    <w:tbl>
      <w:tblPr>
        <w:tblW w:w="0" w:type="auto"/>
        <w:tblInd w:w="117" w:type="dxa"/>
        <w:shd w:val="clear" w:color="auto" w:fill="FFA543"/>
        <w:tblLayout w:type="fixed"/>
        <w:tblLook w:val="04A0" w:firstRow="1" w:lastRow="0" w:firstColumn="1" w:lastColumn="0" w:noHBand="0" w:noVBand="1"/>
      </w:tblPr>
      <w:tblGrid>
        <w:gridCol w:w="9475"/>
      </w:tblGrid>
      <w:tr w:rsidR="0043185B" w:rsidRPr="00E27CF1" w14:paraId="2553196F" w14:textId="77777777" w:rsidTr="0043185B">
        <w:trPr>
          <w:trHeight w:val="386"/>
        </w:trPr>
        <w:tc>
          <w:tcPr>
            <w:tcW w:w="9475" w:type="dxa"/>
            <w:shd w:val="clear" w:color="auto" w:fill="FFA543"/>
            <w:vAlign w:val="center"/>
          </w:tcPr>
          <w:p w14:paraId="2DDD7EB8" w14:textId="5FD047A7" w:rsidR="0043185B" w:rsidRPr="00E27CF1" w:rsidRDefault="0043185B" w:rsidP="0043185B">
            <w:pPr>
              <w:ind w:left="432" w:hanging="432"/>
              <w:rPr>
                <w:rFonts w:ascii="Arial" w:eastAsia="Arial Unicode MS" w:hAnsi="Arial" w:cs="Arial"/>
                <w:i/>
                <w:iCs/>
                <w:color w:val="FFFFFF"/>
                <w:sz w:val="18"/>
                <w:szCs w:val="18"/>
                <w:cs/>
                <w:lang w:val="en-GB"/>
              </w:rPr>
            </w:pPr>
            <w:r w:rsidRPr="00E27CF1">
              <w:rPr>
                <w:rFonts w:ascii="Arial" w:eastAsia="Arial Unicode MS" w:hAnsi="Arial" w:cs="Arial"/>
                <w:sz w:val="18"/>
                <w:szCs w:val="18"/>
              </w:rPr>
              <w:br w:type="page"/>
            </w:r>
            <w:r w:rsidR="006173E9" w:rsidRPr="00E27CF1">
              <w:rPr>
                <w:rFonts w:ascii="Arial" w:eastAsia="Arial Unicode MS" w:hAnsi="Arial" w:cs="Arial"/>
                <w:b/>
                <w:bCs/>
                <w:color w:val="FFFFFF"/>
                <w:sz w:val="18"/>
                <w:szCs w:val="18"/>
                <w:lang w:val="en-GB"/>
              </w:rPr>
              <w:t>1</w:t>
            </w:r>
            <w:r w:rsidR="00CF4204" w:rsidRPr="00E27CF1">
              <w:rPr>
                <w:rFonts w:ascii="Arial" w:eastAsia="Arial Unicode MS" w:hAnsi="Arial" w:cs="Arial"/>
                <w:b/>
                <w:bCs/>
                <w:color w:val="FFFFFF"/>
                <w:sz w:val="18"/>
                <w:szCs w:val="18"/>
                <w:lang w:val="en-GB"/>
              </w:rPr>
              <w:t>8</w:t>
            </w:r>
            <w:r w:rsidRPr="00E27CF1">
              <w:rPr>
                <w:rFonts w:ascii="Arial" w:eastAsia="Arial Unicode MS" w:hAnsi="Arial" w:cs="Arial"/>
                <w:b/>
                <w:bCs/>
                <w:color w:val="FFFFFF"/>
                <w:sz w:val="18"/>
                <w:szCs w:val="18"/>
                <w:lang w:val="en-GB"/>
              </w:rPr>
              <w:tab/>
              <w:t>Right-of-use assets</w:t>
            </w:r>
            <w:r w:rsidRPr="00E27CF1">
              <w:rPr>
                <w:rFonts w:ascii="Arial" w:eastAsia="Arial Unicode MS" w:hAnsi="Arial" w:cs="Arial"/>
                <w:b/>
                <w:bCs/>
                <w:color w:val="FFFFFF"/>
                <w:sz w:val="18"/>
                <w:szCs w:val="18"/>
                <w:cs/>
                <w:lang w:val="en-GB"/>
              </w:rPr>
              <w:t>,</w:t>
            </w:r>
            <w:r w:rsidRPr="00E27CF1">
              <w:rPr>
                <w:rFonts w:ascii="Arial" w:eastAsia="Arial Unicode MS" w:hAnsi="Arial" w:cs="Arial"/>
                <w:b/>
                <w:bCs/>
                <w:color w:val="FFFFFF"/>
                <w:sz w:val="18"/>
                <w:szCs w:val="18"/>
                <w:lang w:val="en-GB"/>
              </w:rPr>
              <w:t xml:space="preserve"> net</w:t>
            </w:r>
          </w:p>
        </w:tc>
      </w:tr>
    </w:tbl>
    <w:p w14:paraId="000380D5" w14:textId="77777777" w:rsidR="008E19C6" w:rsidRPr="00E27CF1" w:rsidRDefault="008E19C6" w:rsidP="008E19C6">
      <w:pPr>
        <w:rPr>
          <w:rFonts w:ascii="Arial" w:eastAsia="Arial Unicode MS" w:hAnsi="Arial" w:cs="Arial"/>
          <w:sz w:val="18"/>
          <w:szCs w:val="18"/>
        </w:rPr>
      </w:pPr>
    </w:p>
    <w:p w14:paraId="21722620" w14:textId="6F51C029" w:rsidR="008E19C6" w:rsidRPr="00E27CF1" w:rsidRDefault="008E19C6" w:rsidP="008E19C6">
      <w:pPr>
        <w:rPr>
          <w:rFonts w:ascii="Arial" w:eastAsia="Arial Unicode MS" w:hAnsi="Arial" w:cs="Arial"/>
          <w:sz w:val="18"/>
          <w:szCs w:val="18"/>
        </w:rPr>
      </w:pPr>
      <w:r w:rsidRPr="00E27CF1">
        <w:rPr>
          <w:rFonts w:ascii="Arial" w:eastAsia="Arial Unicode MS" w:hAnsi="Arial" w:cs="Arial"/>
          <w:sz w:val="18"/>
          <w:szCs w:val="18"/>
        </w:rPr>
        <w:t xml:space="preserve">Movements of right-of-use assets for the year ended </w:t>
      </w:r>
      <w:r w:rsidR="006173E9" w:rsidRPr="00E27CF1">
        <w:rPr>
          <w:rFonts w:ascii="Arial" w:eastAsia="Arial Unicode MS" w:hAnsi="Arial" w:cs="Arial"/>
          <w:sz w:val="18"/>
          <w:szCs w:val="18"/>
          <w:lang w:val="en-GB"/>
        </w:rPr>
        <w:t>31</w:t>
      </w:r>
      <w:r w:rsidRPr="00E27CF1">
        <w:rPr>
          <w:rFonts w:ascii="Arial" w:eastAsia="Arial Unicode MS" w:hAnsi="Arial" w:cs="Arial"/>
          <w:sz w:val="18"/>
          <w:szCs w:val="18"/>
        </w:rPr>
        <w:t xml:space="preserve"> December are as follows:</w:t>
      </w:r>
    </w:p>
    <w:p w14:paraId="3BC43FF9" w14:textId="0A728BB6" w:rsidR="00F56A8F" w:rsidRPr="00E27CF1" w:rsidRDefault="00F56A8F" w:rsidP="008E19C6">
      <w:pPr>
        <w:rPr>
          <w:rFonts w:ascii="Arial" w:eastAsia="Arial Unicode MS" w:hAnsi="Arial" w:cs="Arial"/>
          <w:sz w:val="18"/>
          <w:szCs w:val="18"/>
        </w:rPr>
      </w:pPr>
    </w:p>
    <w:tbl>
      <w:tblPr>
        <w:tblW w:w="9486" w:type="dxa"/>
        <w:tblInd w:w="108" w:type="dxa"/>
        <w:tblLook w:val="04A0" w:firstRow="1" w:lastRow="0" w:firstColumn="1" w:lastColumn="0" w:noHBand="0" w:noVBand="1"/>
      </w:tblPr>
      <w:tblGrid>
        <w:gridCol w:w="4666"/>
        <w:gridCol w:w="1559"/>
        <w:gridCol w:w="1560"/>
        <w:gridCol w:w="1701"/>
      </w:tblGrid>
      <w:tr w:rsidR="00CF4204" w:rsidRPr="00E27CF1" w14:paraId="505D4CD6" w14:textId="77777777" w:rsidTr="00EC7502">
        <w:tc>
          <w:tcPr>
            <w:tcW w:w="4666" w:type="dxa"/>
            <w:shd w:val="clear" w:color="auto" w:fill="auto"/>
          </w:tcPr>
          <w:p w14:paraId="60A33719" w14:textId="77777777" w:rsidR="00CF4204" w:rsidRPr="00E27CF1" w:rsidRDefault="00CF4204" w:rsidP="00EC7502">
            <w:pPr>
              <w:ind w:left="-111"/>
              <w:rPr>
                <w:rFonts w:ascii="Arial" w:eastAsia="Arial Unicode MS" w:hAnsi="Arial" w:cs="Arial"/>
                <w:sz w:val="18"/>
                <w:szCs w:val="18"/>
              </w:rPr>
            </w:pPr>
          </w:p>
        </w:tc>
        <w:tc>
          <w:tcPr>
            <w:tcW w:w="4820" w:type="dxa"/>
            <w:gridSpan w:val="3"/>
            <w:tcBorders>
              <w:top w:val="single" w:sz="4" w:space="0" w:color="auto"/>
              <w:bottom w:val="single" w:sz="4" w:space="0" w:color="auto"/>
            </w:tcBorders>
            <w:shd w:val="clear" w:color="auto" w:fill="auto"/>
            <w:vAlign w:val="bottom"/>
          </w:tcPr>
          <w:p w14:paraId="70859977" w14:textId="77777777" w:rsidR="00CF4204" w:rsidRPr="00E27CF1" w:rsidRDefault="00CF4204" w:rsidP="00EC7502">
            <w:pPr>
              <w:ind w:right="-72"/>
              <w:jc w:val="center"/>
              <w:rPr>
                <w:rFonts w:ascii="Arial" w:eastAsia="Arial Unicode MS" w:hAnsi="Arial" w:cs="Arial"/>
                <w:b/>
                <w:bCs/>
                <w:sz w:val="18"/>
                <w:szCs w:val="18"/>
                <w:cs/>
              </w:rPr>
            </w:pPr>
            <w:r w:rsidRPr="00E27CF1">
              <w:rPr>
                <w:rFonts w:ascii="Arial" w:eastAsia="Arial Unicode MS" w:hAnsi="Arial" w:cs="Arial"/>
                <w:b/>
                <w:bCs/>
                <w:sz w:val="18"/>
                <w:szCs w:val="18"/>
              </w:rPr>
              <w:t>Consolidated financial statements</w:t>
            </w:r>
          </w:p>
        </w:tc>
      </w:tr>
      <w:tr w:rsidR="00CF4204" w:rsidRPr="00E27CF1" w14:paraId="2EA9C5B9" w14:textId="77777777" w:rsidTr="00EC7502">
        <w:tc>
          <w:tcPr>
            <w:tcW w:w="4666" w:type="dxa"/>
            <w:shd w:val="clear" w:color="auto" w:fill="auto"/>
          </w:tcPr>
          <w:p w14:paraId="26598915" w14:textId="77777777" w:rsidR="00CF4204" w:rsidRPr="00E27CF1" w:rsidRDefault="00CF4204" w:rsidP="00EC7502">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53ECAE37" w14:textId="77777777" w:rsidR="00CF4204" w:rsidRPr="00E27CF1" w:rsidRDefault="00CF4204" w:rsidP="00EC7502">
            <w:pPr>
              <w:ind w:right="-72"/>
              <w:jc w:val="right"/>
              <w:rPr>
                <w:rFonts w:ascii="Arial" w:hAnsi="Arial" w:cs="Arial"/>
                <w:b/>
                <w:bCs/>
                <w:sz w:val="18"/>
                <w:szCs w:val="18"/>
                <w:cs/>
              </w:rPr>
            </w:pPr>
            <w:r w:rsidRPr="00E27CF1">
              <w:rPr>
                <w:rFonts w:ascii="Arial" w:hAnsi="Arial" w:cs="Arial"/>
                <w:b/>
                <w:bCs/>
                <w:sz w:val="18"/>
                <w:szCs w:val="18"/>
              </w:rPr>
              <w:t>Buildings</w:t>
            </w:r>
            <w:r w:rsidRPr="00E27CF1">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39E447AD" w14:textId="77777777" w:rsidR="00CF4204" w:rsidRPr="00E27CF1" w:rsidRDefault="00CF4204" w:rsidP="00EC7502">
            <w:pPr>
              <w:ind w:right="-72"/>
              <w:jc w:val="right"/>
              <w:rPr>
                <w:rFonts w:ascii="Arial" w:eastAsia="Arial Unicode MS" w:hAnsi="Arial" w:cs="Arial"/>
                <w:b/>
                <w:bCs/>
                <w:sz w:val="18"/>
                <w:szCs w:val="18"/>
                <w:cs/>
              </w:rPr>
            </w:pPr>
            <w:r w:rsidRPr="00E27CF1">
              <w:rPr>
                <w:rFonts w:ascii="Arial" w:hAnsi="Arial" w:cs="Arial"/>
                <w:b/>
                <w:bCs/>
                <w:sz w:val="18"/>
                <w:szCs w:val="18"/>
              </w:rPr>
              <w:t>Vehicles</w:t>
            </w:r>
          </w:p>
        </w:tc>
        <w:tc>
          <w:tcPr>
            <w:tcW w:w="1701" w:type="dxa"/>
            <w:tcBorders>
              <w:top w:val="single" w:sz="4" w:space="0" w:color="auto"/>
            </w:tcBorders>
            <w:shd w:val="clear" w:color="auto" w:fill="auto"/>
            <w:vAlign w:val="bottom"/>
          </w:tcPr>
          <w:p w14:paraId="059E8D92" w14:textId="77777777" w:rsidR="00CF4204" w:rsidRPr="00E27CF1" w:rsidRDefault="00CF4204" w:rsidP="00EC7502">
            <w:pPr>
              <w:ind w:right="-72"/>
              <w:jc w:val="right"/>
              <w:rPr>
                <w:rFonts w:ascii="Arial" w:eastAsia="Arial Unicode MS" w:hAnsi="Arial" w:cs="Arial"/>
                <w:b/>
                <w:bCs/>
                <w:sz w:val="18"/>
                <w:szCs w:val="18"/>
                <w:cs/>
              </w:rPr>
            </w:pPr>
            <w:r w:rsidRPr="00E27CF1">
              <w:rPr>
                <w:rFonts w:ascii="Arial" w:hAnsi="Arial" w:cs="Arial"/>
                <w:b/>
                <w:bCs/>
                <w:sz w:val="18"/>
                <w:szCs w:val="18"/>
              </w:rPr>
              <w:t>Total</w:t>
            </w:r>
          </w:p>
        </w:tc>
      </w:tr>
      <w:tr w:rsidR="00CF4204" w:rsidRPr="00E27CF1" w14:paraId="0DA8F9F1" w14:textId="77777777" w:rsidTr="00EC7502">
        <w:tc>
          <w:tcPr>
            <w:tcW w:w="4666" w:type="dxa"/>
            <w:shd w:val="clear" w:color="auto" w:fill="auto"/>
          </w:tcPr>
          <w:p w14:paraId="42132013" w14:textId="77777777" w:rsidR="00CF4204" w:rsidRPr="00E27CF1" w:rsidRDefault="00CF4204" w:rsidP="00EC7502">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72C258E2" w14:textId="77777777" w:rsidR="00CF4204" w:rsidRPr="00E27CF1" w:rsidRDefault="00CF4204" w:rsidP="00EC7502">
            <w:pPr>
              <w:ind w:right="-72"/>
              <w:jc w:val="right"/>
              <w:rPr>
                <w:rFonts w:ascii="Arial" w:eastAsia="Arial Unicode MS" w:hAnsi="Arial" w:cs="Arial"/>
                <w:b/>
                <w:bCs/>
                <w:sz w:val="18"/>
                <w:szCs w:val="18"/>
                <w:cs/>
              </w:rPr>
            </w:pPr>
            <w:r w:rsidRPr="00E27CF1">
              <w:rPr>
                <w:rFonts w:ascii="Arial" w:eastAsia="Arial Unicode MS" w:hAnsi="Arial" w:cs="Arial"/>
                <w:b/>
                <w:bCs/>
                <w:sz w:val="18"/>
                <w:szCs w:val="18"/>
              </w:rPr>
              <w:t>Baht</w:t>
            </w:r>
          </w:p>
        </w:tc>
        <w:tc>
          <w:tcPr>
            <w:tcW w:w="1560" w:type="dxa"/>
            <w:tcBorders>
              <w:bottom w:val="single" w:sz="4" w:space="0" w:color="auto"/>
            </w:tcBorders>
            <w:shd w:val="clear" w:color="auto" w:fill="auto"/>
          </w:tcPr>
          <w:p w14:paraId="24D8CA18" w14:textId="77777777" w:rsidR="00CF4204" w:rsidRPr="00E27CF1" w:rsidRDefault="00CF4204" w:rsidP="00EC7502">
            <w:pPr>
              <w:ind w:right="-72"/>
              <w:jc w:val="right"/>
              <w:rPr>
                <w:rFonts w:ascii="Arial" w:eastAsia="Arial Unicode MS" w:hAnsi="Arial" w:cs="Arial"/>
                <w:b/>
                <w:bCs/>
                <w:sz w:val="18"/>
                <w:szCs w:val="18"/>
              </w:rPr>
            </w:pPr>
            <w:r w:rsidRPr="00E27CF1">
              <w:rPr>
                <w:rFonts w:ascii="Arial" w:eastAsia="Arial Unicode MS" w:hAnsi="Arial" w:cs="Arial"/>
                <w:b/>
                <w:bCs/>
                <w:sz w:val="18"/>
                <w:szCs w:val="18"/>
              </w:rPr>
              <w:t>Baht</w:t>
            </w:r>
            <w:r w:rsidRPr="00E27CF1">
              <w:rPr>
                <w:rFonts w:ascii="Arial" w:eastAsia="Arial Unicode MS" w:hAnsi="Arial" w:cs="Arial"/>
                <w:b/>
                <w:bCs/>
                <w:sz w:val="18"/>
                <w:szCs w:val="18"/>
                <w:cs/>
              </w:rPr>
              <w:t xml:space="preserve"> </w:t>
            </w:r>
          </w:p>
        </w:tc>
        <w:tc>
          <w:tcPr>
            <w:tcW w:w="1701" w:type="dxa"/>
            <w:tcBorders>
              <w:bottom w:val="single" w:sz="4" w:space="0" w:color="auto"/>
            </w:tcBorders>
            <w:shd w:val="clear" w:color="auto" w:fill="auto"/>
          </w:tcPr>
          <w:p w14:paraId="2BCDB517" w14:textId="77777777" w:rsidR="00CF4204" w:rsidRPr="00E27CF1" w:rsidRDefault="00CF4204" w:rsidP="00EC7502">
            <w:pPr>
              <w:ind w:right="-72"/>
              <w:jc w:val="right"/>
              <w:rPr>
                <w:rFonts w:ascii="Arial" w:eastAsia="Arial Unicode MS" w:hAnsi="Arial" w:cs="Arial"/>
                <w:b/>
                <w:bCs/>
                <w:sz w:val="18"/>
                <w:szCs w:val="18"/>
              </w:rPr>
            </w:pPr>
            <w:r w:rsidRPr="00E27CF1">
              <w:rPr>
                <w:rFonts w:ascii="Arial" w:eastAsia="Arial Unicode MS" w:hAnsi="Arial" w:cs="Arial"/>
                <w:b/>
                <w:bCs/>
                <w:sz w:val="18"/>
                <w:szCs w:val="18"/>
              </w:rPr>
              <w:t>Baht</w:t>
            </w:r>
          </w:p>
        </w:tc>
      </w:tr>
      <w:tr w:rsidR="00CF4204" w:rsidRPr="00E27CF1" w14:paraId="23E39936" w14:textId="77777777" w:rsidTr="00EC7502">
        <w:tc>
          <w:tcPr>
            <w:tcW w:w="4666" w:type="dxa"/>
            <w:shd w:val="clear" w:color="auto" w:fill="auto"/>
          </w:tcPr>
          <w:p w14:paraId="26894A13" w14:textId="77777777" w:rsidR="00CF4204" w:rsidRPr="00E27CF1" w:rsidRDefault="00CF4204" w:rsidP="00EC7502">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7BEB853A" w14:textId="77777777" w:rsidR="00CF4204" w:rsidRPr="00E27CF1"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15630978"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rPr>
              <w:t xml:space="preserve"> </w:t>
            </w:r>
          </w:p>
        </w:tc>
        <w:tc>
          <w:tcPr>
            <w:tcW w:w="1701" w:type="dxa"/>
            <w:tcBorders>
              <w:top w:val="single" w:sz="4" w:space="0" w:color="auto"/>
            </w:tcBorders>
            <w:shd w:val="clear" w:color="auto" w:fill="auto"/>
          </w:tcPr>
          <w:p w14:paraId="136EFCC4" w14:textId="77777777" w:rsidR="00CF4204" w:rsidRPr="00E27CF1" w:rsidRDefault="00CF4204" w:rsidP="00EC7502">
            <w:pPr>
              <w:ind w:right="-72"/>
              <w:jc w:val="right"/>
              <w:rPr>
                <w:rFonts w:ascii="Arial" w:eastAsia="Arial Unicode MS" w:hAnsi="Arial" w:cs="Arial"/>
                <w:sz w:val="18"/>
                <w:szCs w:val="18"/>
              </w:rPr>
            </w:pPr>
          </w:p>
        </w:tc>
      </w:tr>
      <w:tr w:rsidR="00CF4204" w:rsidRPr="00E27CF1" w14:paraId="22B88FEC" w14:textId="77777777" w:rsidTr="00EC7502">
        <w:tc>
          <w:tcPr>
            <w:tcW w:w="4666" w:type="dxa"/>
            <w:shd w:val="clear" w:color="auto" w:fill="auto"/>
          </w:tcPr>
          <w:p w14:paraId="6D797452" w14:textId="77777777" w:rsidR="00CF4204" w:rsidRPr="00E27CF1" w:rsidRDefault="00CF4204" w:rsidP="00EC7502">
            <w:pPr>
              <w:ind w:left="-111"/>
              <w:rPr>
                <w:rFonts w:ascii="Arial" w:eastAsia="Calibri" w:hAnsi="Arial" w:cs="Arial"/>
                <w:sz w:val="18"/>
                <w:szCs w:val="18"/>
                <w:cs/>
              </w:rPr>
            </w:pPr>
            <w:r w:rsidRPr="00E27CF1">
              <w:rPr>
                <w:rFonts w:ascii="Arial" w:eastAsia="Calibri" w:hAnsi="Arial" w:cs="Arial"/>
                <w:sz w:val="18"/>
                <w:szCs w:val="18"/>
              </w:rPr>
              <w:t xml:space="preserve">Balance as </w:t>
            </w:r>
            <w:proofErr w:type="gramStart"/>
            <w:r w:rsidRPr="00E27CF1">
              <w:rPr>
                <w:rFonts w:ascii="Arial" w:eastAsia="Calibri" w:hAnsi="Arial" w:cs="Arial"/>
                <w:sz w:val="18"/>
                <w:szCs w:val="18"/>
              </w:rPr>
              <w:t>at</w:t>
            </w:r>
            <w:proofErr w:type="gramEnd"/>
            <w:r w:rsidRPr="00E27CF1">
              <w:rPr>
                <w:rFonts w:ascii="Arial" w:eastAsia="Calibri" w:hAnsi="Arial" w:cs="Arial"/>
                <w:sz w:val="18"/>
                <w:szCs w:val="18"/>
              </w:rPr>
              <w:t xml:space="preserve"> </w:t>
            </w:r>
            <w:r w:rsidRPr="00E27CF1">
              <w:rPr>
                <w:rFonts w:ascii="Arial" w:eastAsia="Calibri" w:hAnsi="Arial" w:cs="Arial"/>
                <w:sz w:val="18"/>
                <w:szCs w:val="18"/>
                <w:lang w:val="en-GB"/>
              </w:rPr>
              <w:t>1</w:t>
            </w:r>
            <w:r w:rsidRPr="00E27CF1">
              <w:rPr>
                <w:rFonts w:ascii="Arial" w:eastAsia="Calibri" w:hAnsi="Arial" w:cs="Arial"/>
                <w:sz w:val="18"/>
                <w:szCs w:val="18"/>
                <w:cs/>
              </w:rPr>
              <w:t xml:space="preserve"> </w:t>
            </w:r>
            <w:r w:rsidRPr="00E27CF1">
              <w:rPr>
                <w:rFonts w:ascii="Arial" w:eastAsia="Calibri" w:hAnsi="Arial" w:cs="Arial"/>
                <w:sz w:val="18"/>
                <w:szCs w:val="18"/>
              </w:rPr>
              <w:t xml:space="preserve">January </w:t>
            </w:r>
            <w:r w:rsidRPr="00E27CF1">
              <w:rPr>
                <w:rFonts w:ascii="Arial" w:eastAsia="Calibri" w:hAnsi="Arial" w:cs="Arial"/>
                <w:sz w:val="18"/>
                <w:szCs w:val="18"/>
                <w:lang w:val="en-GB"/>
              </w:rPr>
              <w:t>2022</w:t>
            </w:r>
          </w:p>
        </w:tc>
        <w:tc>
          <w:tcPr>
            <w:tcW w:w="1559" w:type="dxa"/>
            <w:shd w:val="clear" w:color="auto" w:fill="auto"/>
          </w:tcPr>
          <w:p w14:paraId="67706778"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rPr>
              <w:t>-</w:t>
            </w:r>
          </w:p>
        </w:tc>
        <w:tc>
          <w:tcPr>
            <w:tcW w:w="1560" w:type="dxa"/>
            <w:shd w:val="clear" w:color="auto" w:fill="auto"/>
          </w:tcPr>
          <w:p w14:paraId="5E3E6632"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4</w:t>
            </w:r>
            <w:r w:rsidRPr="00E27CF1">
              <w:rPr>
                <w:rFonts w:ascii="Arial" w:eastAsia="Arial Unicode MS" w:hAnsi="Arial" w:cs="Arial"/>
                <w:sz w:val="18"/>
                <w:szCs w:val="18"/>
              </w:rPr>
              <w:t>,</w:t>
            </w:r>
            <w:r w:rsidRPr="00E27CF1">
              <w:rPr>
                <w:rFonts w:ascii="Arial" w:eastAsia="Arial Unicode MS" w:hAnsi="Arial" w:cs="Arial"/>
                <w:sz w:val="18"/>
                <w:szCs w:val="18"/>
                <w:lang w:val="en-GB"/>
              </w:rPr>
              <w:t>100</w:t>
            </w:r>
            <w:r w:rsidRPr="00E27CF1">
              <w:rPr>
                <w:rFonts w:ascii="Arial" w:eastAsia="Arial Unicode MS" w:hAnsi="Arial" w:cs="Arial"/>
                <w:sz w:val="18"/>
                <w:szCs w:val="18"/>
              </w:rPr>
              <w:t>,</w:t>
            </w:r>
            <w:r w:rsidRPr="00E27CF1">
              <w:rPr>
                <w:rFonts w:ascii="Arial" w:eastAsia="Arial Unicode MS" w:hAnsi="Arial" w:cs="Arial"/>
                <w:sz w:val="18"/>
                <w:szCs w:val="18"/>
                <w:lang w:val="en-GB"/>
              </w:rPr>
              <w:t>468</w:t>
            </w:r>
          </w:p>
        </w:tc>
        <w:tc>
          <w:tcPr>
            <w:tcW w:w="1701" w:type="dxa"/>
            <w:shd w:val="clear" w:color="auto" w:fill="auto"/>
          </w:tcPr>
          <w:p w14:paraId="1AE372D2"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4</w:t>
            </w:r>
            <w:r w:rsidRPr="00E27CF1">
              <w:rPr>
                <w:rFonts w:ascii="Arial" w:eastAsia="Arial Unicode MS" w:hAnsi="Arial" w:cs="Arial"/>
                <w:sz w:val="18"/>
                <w:szCs w:val="18"/>
              </w:rPr>
              <w:t>,</w:t>
            </w:r>
            <w:r w:rsidRPr="00E27CF1">
              <w:rPr>
                <w:rFonts w:ascii="Arial" w:eastAsia="Arial Unicode MS" w:hAnsi="Arial" w:cs="Arial"/>
                <w:sz w:val="18"/>
                <w:szCs w:val="18"/>
                <w:lang w:val="en-GB"/>
              </w:rPr>
              <w:t>100</w:t>
            </w:r>
            <w:r w:rsidRPr="00E27CF1">
              <w:rPr>
                <w:rFonts w:ascii="Arial" w:eastAsia="Arial Unicode MS" w:hAnsi="Arial" w:cs="Arial"/>
                <w:sz w:val="18"/>
                <w:szCs w:val="18"/>
              </w:rPr>
              <w:t>,</w:t>
            </w:r>
            <w:r w:rsidRPr="00E27CF1">
              <w:rPr>
                <w:rFonts w:ascii="Arial" w:eastAsia="Arial Unicode MS" w:hAnsi="Arial" w:cs="Arial"/>
                <w:sz w:val="18"/>
                <w:szCs w:val="18"/>
                <w:lang w:val="en-GB"/>
              </w:rPr>
              <w:t>468</w:t>
            </w:r>
          </w:p>
        </w:tc>
      </w:tr>
      <w:tr w:rsidR="00CF4204" w:rsidRPr="00E27CF1" w14:paraId="104A28C2" w14:textId="77777777" w:rsidTr="00EC7502">
        <w:tc>
          <w:tcPr>
            <w:tcW w:w="4666" w:type="dxa"/>
            <w:shd w:val="clear" w:color="auto" w:fill="auto"/>
          </w:tcPr>
          <w:p w14:paraId="1D761BF7" w14:textId="2EAB85A5" w:rsidR="00CF4204" w:rsidRPr="00E27CF1" w:rsidRDefault="00CF4204" w:rsidP="00EC7502">
            <w:pPr>
              <w:ind w:left="-111"/>
              <w:rPr>
                <w:rFonts w:ascii="Arial" w:eastAsia="Arial Unicode MS" w:hAnsi="Arial" w:cs="Arial"/>
                <w:sz w:val="18"/>
                <w:szCs w:val="18"/>
                <w:cs/>
              </w:rPr>
            </w:pPr>
            <w:r w:rsidRPr="00E27CF1">
              <w:rPr>
                <w:rFonts w:ascii="Arial" w:eastAsia="Arial Unicode MS" w:hAnsi="Arial" w:cs="Arial"/>
                <w:sz w:val="18"/>
                <w:szCs w:val="18"/>
              </w:rPr>
              <w:t>Additions</w:t>
            </w:r>
          </w:p>
        </w:tc>
        <w:tc>
          <w:tcPr>
            <w:tcW w:w="1559" w:type="dxa"/>
            <w:shd w:val="clear" w:color="auto" w:fill="auto"/>
          </w:tcPr>
          <w:p w14:paraId="571B944B"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lang w:val="en-GB"/>
              </w:rPr>
              <w:t>1</w:t>
            </w:r>
            <w:r w:rsidRPr="00E27CF1">
              <w:rPr>
                <w:rFonts w:ascii="Arial" w:hAnsi="Arial" w:cs="Arial"/>
                <w:sz w:val="18"/>
                <w:szCs w:val="18"/>
              </w:rPr>
              <w:t>,</w:t>
            </w:r>
            <w:r w:rsidRPr="00E27CF1">
              <w:rPr>
                <w:rFonts w:ascii="Arial" w:hAnsi="Arial" w:cs="Arial"/>
                <w:sz w:val="18"/>
                <w:szCs w:val="18"/>
                <w:lang w:val="en-GB"/>
              </w:rPr>
              <w:t>980</w:t>
            </w:r>
            <w:r w:rsidRPr="00E27CF1">
              <w:rPr>
                <w:rFonts w:ascii="Arial" w:hAnsi="Arial" w:cs="Arial"/>
                <w:sz w:val="18"/>
                <w:szCs w:val="18"/>
              </w:rPr>
              <w:t>,</w:t>
            </w:r>
            <w:r w:rsidRPr="00E27CF1">
              <w:rPr>
                <w:rFonts w:ascii="Arial" w:hAnsi="Arial" w:cs="Arial"/>
                <w:sz w:val="18"/>
                <w:szCs w:val="18"/>
                <w:lang w:val="en-GB"/>
              </w:rPr>
              <w:t>287</w:t>
            </w:r>
          </w:p>
        </w:tc>
        <w:tc>
          <w:tcPr>
            <w:tcW w:w="1560" w:type="dxa"/>
            <w:shd w:val="clear" w:color="auto" w:fill="auto"/>
          </w:tcPr>
          <w:p w14:paraId="5814D89D"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rPr>
              <w:t>-</w:t>
            </w:r>
          </w:p>
        </w:tc>
        <w:tc>
          <w:tcPr>
            <w:tcW w:w="1701" w:type="dxa"/>
            <w:shd w:val="clear" w:color="auto" w:fill="auto"/>
          </w:tcPr>
          <w:p w14:paraId="32C6D0EF"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lang w:val="en-GB"/>
              </w:rPr>
              <w:t>1</w:t>
            </w:r>
            <w:r w:rsidRPr="00E27CF1">
              <w:rPr>
                <w:rFonts w:ascii="Arial" w:hAnsi="Arial" w:cs="Arial"/>
                <w:sz w:val="18"/>
                <w:szCs w:val="18"/>
              </w:rPr>
              <w:t>,</w:t>
            </w:r>
            <w:r w:rsidRPr="00E27CF1">
              <w:rPr>
                <w:rFonts w:ascii="Arial" w:hAnsi="Arial" w:cs="Arial"/>
                <w:sz w:val="18"/>
                <w:szCs w:val="18"/>
                <w:lang w:val="en-GB"/>
              </w:rPr>
              <w:t>980</w:t>
            </w:r>
            <w:r w:rsidRPr="00E27CF1">
              <w:rPr>
                <w:rFonts w:ascii="Arial" w:hAnsi="Arial" w:cs="Arial"/>
                <w:sz w:val="18"/>
                <w:szCs w:val="18"/>
              </w:rPr>
              <w:t>,</w:t>
            </w:r>
            <w:r w:rsidRPr="00E27CF1">
              <w:rPr>
                <w:rFonts w:ascii="Arial" w:hAnsi="Arial" w:cs="Arial"/>
                <w:sz w:val="18"/>
                <w:szCs w:val="18"/>
                <w:lang w:val="en-GB"/>
              </w:rPr>
              <w:t>287</w:t>
            </w:r>
          </w:p>
        </w:tc>
      </w:tr>
      <w:tr w:rsidR="00CF4204" w:rsidRPr="00E27CF1" w14:paraId="673CA5BF" w14:textId="77777777" w:rsidTr="00EC7502">
        <w:tc>
          <w:tcPr>
            <w:tcW w:w="4666" w:type="dxa"/>
            <w:shd w:val="clear" w:color="auto" w:fill="auto"/>
          </w:tcPr>
          <w:p w14:paraId="080A5C58" w14:textId="77777777" w:rsidR="00CF4204" w:rsidRPr="00E27CF1" w:rsidRDefault="00CF4204" w:rsidP="00EC7502">
            <w:pPr>
              <w:ind w:left="-111"/>
              <w:rPr>
                <w:rFonts w:ascii="Arial" w:eastAsia="Arial Unicode MS" w:hAnsi="Arial" w:cs="Arial"/>
                <w:sz w:val="18"/>
                <w:szCs w:val="18"/>
                <w:cs/>
              </w:rPr>
            </w:pPr>
            <w:r w:rsidRPr="00E27CF1">
              <w:rPr>
                <w:rFonts w:ascii="Arial" w:eastAsia="Arial Unicode MS" w:hAnsi="Arial" w:cs="Arial"/>
                <w:sz w:val="18"/>
                <w:szCs w:val="18"/>
              </w:rPr>
              <w:t>Depreciation</w:t>
            </w:r>
          </w:p>
        </w:tc>
        <w:tc>
          <w:tcPr>
            <w:tcW w:w="1559" w:type="dxa"/>
            <w:tcBorders>
              <w:bottom w:val="single" w:sz="4" w:space="0" w:color="auto"/>
            </w:tcBorders>
            <w:shd w:val="clear" w:color="auto" w:fill="auto"/>
          </w:tcPr>
          <w:p w14:paraId="1085427C"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rPr>
              <w:t>(</w:t>
            </w:r>
            <w:r w:rsidRPr="00E27CF1">
              <w:rPr>
                <w:rFonts w:ascii="Arial" w:eastAsia="Arial Unicode MS" w:hAnsi="Arial" w:cs="Arial"/>
                <w:sz w:val="18"/>
                <w:szCs w:val="18"/>
                <w:lang w:val="en-GB"/>
              </w:rPr>
              <w:t>794</w:t>
            </w:r>
            <w:r w:rsidRPr="00E27CF1">
              <w:rPr>
                <w:rFonts w:ascii="Arial" w:eastAsia="Arial Unicode MS" w:hAnsi="Arial" w:cs="Arial"/>
                <w:sz w:val="18"/>
                <w:szCs w:val="18"/>
              </w:rPr>
              <w:t>,</w:t>
            </w:r>
            <w:r w:rsidRPr="00E27CF1">
              <w:rPr>
                <w:rFonts w:ascii="Arial" w:eastAsia="Arial Unicode MS" w:hAnsi="Arial" w:cs="Arial"/>
                <w:sz w:val="18"/>
                <w:szCs w:val="18"/>
                <w:lang w:val="en-GB"/>
              </w:rPr>
              <w:t>294</w:t>
            </w:r>
            <w:r w:rsidRPr="00E27CF1">
              <w:rPr>
                <w:rFonts w:ascii="Arial" w:eastAsia="Arial Unicode MS" w:hAnsi="Arial" w:cs="Arial"/>
                <w:sz w:val="18"/>
                <w:szCs w:val="18"/>
              </w:rPr>
              <w:t>)</w:t>
            </w:r>
          </w:p>
        </w:tc>
        <w:tc>
          <w:tcPr>
            <w:tcW w:w="1560" w:type="dxa"/>
            <w:tcBorders>
              <w:bottom w:val="single" w:sz="4" w:space="0" w:color="auto"/>
            </w:tcBorders>
            <w:shd w:val="clear" w:color="auto" w:fill="auto"/>
          </w:tcPr>
          <w:p w14:paraId="63545075"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rPr>
              <w:t>(</w:t>
            </w:r>
            <w:r w:rsidRPr="00E27CF1">
              <w:rPr>
                <w:rFonts w:ascii="Arial" w:eastAsia="Arial Unicode MS" w:hAnsi="Arial" w:cs="Arial"/>
                <w:sz w:val="18"/>
                <w:szCs w:val="18"/>
                <w:lang w:val="en-GB"/>
              </w:rPr>
              <w:t>964</w:t>
            </w:r>
            <w:r w:rsidRPr="00E27CF1">
              <w:rPr>
                <w:rFonts w:ascii="Arial" w:eastAsia="Arial Unicode MS" w:hAnsi="Arial" w:cs="Arial"/>
                <w:sz w:val="18"/>
                <w:szCs w:val="18"/>
              </w:rPr>
              <w:t>,</w:t>
            </w:r>
            <w:r w:rsidRPr="00E27CF1">
              <w:rPr>
                <w:rFonts w:ascii="Arial" w:eastAsia="Arial Unicode MS" w:hAnsi="Arial" w:cs="Arial"/>
                <w:sz w:val="18"/>
                <w:szCs w:val="18"/>
                <w:lang w:val="en-GB"/>
              </w:rPr>
              <w:t>713</w:t>
            </w:r>
            <w:r w:rsidRPr="00E27CF1">
              <w:rPr>
                <w:rFonts w:ascii="Arial" w:eastAsia="Arial Unicode MS" w:hAnsi="Arial" w:cs="Arial"/>
                <w:sz w:val="18"/>
                <w:szCs w:val="18"/>
              </w:rPr>
              <w:t>)</w:t>
            </w:r>
          </w:p>
        </w:tc>
        <w:tc>
          <w:tcPr>
            <w:tcW w:w="1701" w:type="dxa"/>
            <w:tcBorders>
              <w:bottom w:val="single" w:sz="4" w:space="0" w:color="auto"/>
            </w:tcBorders>
            <w:shd w:val="clear" w:color="auto" w:fill="auto"/>
          </w:tcPr>
          <w:p w14:paraId="349F884C"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rPr>
              <w:t>(</w:t>
            </w:r>
            <w:r w:rsidRPr="00E27CF1">
              <w:rPr>
                <w:rFonts w:ascii="Arial" w:eastAsia="Arial Unicode MS" w:hAnsi="Arial" w:cs="Arial"/>
                <w:sz w:val="18"/>
                <w:szCs w:val="18"/>
                <w:lang w:val="en-GB"/>
              </w:rPr>
              <w:t>1</w:t>
            </w:r>
            <w:r w:rsidRPr="00E27CF1">
              <w:rPr>
                <w:rFonts w:ascii="Arial" w:eastAsia="Arial Unicode MS" w:hAnsi="Arial" w:cs="Arial"/>
                <w:sz w:val="18"/>
                <w:szCs w:val="18"/>
              </w:rPr>
              <w:t>,</w:t>
            </w:r>
            <w:r w:rsidRPr="00E27CF1">
              <w:rPr>
                <w:rFonts w:ascii="Arial" w:eastAsia="Arial Unicode MS" w:hAnsi="Arial" w:cs="Arial"/>
                <w:sz w:val="18"/>
                <w:szCs w:val="18"/>
                <w:lang w:val="en-GB"/>
              </w:rPr>
              <w:t>759</w:t>
            </w:r>
            <w:r w:rsidRPr="00E27CF1">
              <w:rPr>
                <w:rFonts w:ascii="Arial" w:eastAsia="Arial Unicode MS" w:hAnsi="Arial" w:cs="Arial"/>
                <w:sz w:val="18"/>
                <w:szCs w:val="18"/>
              </w:rPr>
              <w:t>,</w:t>
            </w:r>
            <w:r w:rsidRPr="00E27CF1">
              <w:rPr>
                <w:rFonts w:ascii="Arial" w:eastAsia="Arial Unicode MS" w:hAnsi="Arial" w:cs="Arial"/>
                <w:sz w:val="18"/>
                <w:szCs w:val="18"/>
                <w:lang w:val="en-GB"/>
              </w:rPr>
              <w:t>007</w:t>
            </w:r>
            <w:r w:rsidRPr="00E27CF1">
              <w:rPr>
                <w:rFonts w:ascii="Arial" w:eastAsia="Arial Unicode MS" w:hAnsi="Arial" w:cs="Arial"/>
                <w:sz w:val="18"/>
                <w:szCs w:val="18"/>
              </w:rPr>
              <w:t>)</w:t>
            </w:r>
          </w:p>
        </w:tc>
      </w:tr>
      <w:tr w:rsidR="00CF4204" w:rsidRPr="00E27CF1" w14:paraId="42C4A018" w14:textId="77777777" w:rsidTr="00EC7502">
        <w:tc>
          <w:tcPr>
            <w:tcW w:w="4666" w:type="dxa"/>
            <w:shd w:val="clear" w:color="auto" w:fill="auto"/>
          </w:tcPr>
          <w:p w14:paraId="1CAF7DEF" w14:textId="77777777" w:rsidR="00CF4204" w:rsidRPr="00E27CF1" w:rsidRDefault="00CF4204" w:rsidP="00EC7502">
            <w:pPr>
              <w:ind w:left="-111"/>
              <w:rPr>
                <w:rFonts w:ascii="Arial" w:eastAsia="Arial Unicode MS" w:hAnsi="Arial" w:cs="Arial"/>
                <w:sz w:val="18"/>
                <w:szCs w:val="18"/>
              </w:rPr>
            </w:pPr>
          </w:p>
        </w:tc>
        <w:tc>
          <w:tcPr>
            <w:tcW w:w="1559" w:type="dxa"/>
            <w:tcBorders>
              <w:top w:val="single" w:sz="4" w:space="0" w:color="auto"/>
            </w:tcBorders>
            <w:shd w:val="clear" w:color="auto" w:fill="auto"/>
          </w:tcPr>
          <w:p w14:paraId="137F02BC" w14:textId="77777777" w:rsidR="00CF4204" w:rsidRPr="00E27CF1"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0A988FA9" w14:textId="77777777" w:rsidR="00CF4204" w:rsidRPr="00E27CF1" w:rsidRDefault="00CF4204" w:rsidP="00EC7502">
            <w:pPr>
              <w:ind w:right="-72"/>
              <w:jc w:val="right"/>
              <w:rPr>
                <w:rFonts w:ascii="Arial" w:eastAsia="Arial Unicode MS" w:hAnsi="Arial" w:cs="Arial"/>
                <w:sz w:val="18"/>
                <w:szCs w:val="18"/>
              </w:rPr>
            </w:pPr>
          </w:p>
        </w:tc>
        <w:tc>
          <w:tcPr>
            <w:tcW w:w="1701" w:type="dxa"/>
            <w:tcBorders>
              <w:top w:val="single" w:sz="4" w:space="0" w:color="auto"/>
            </w:tcBorders>
            <w:shd w:val="clear" w:color="auto" w:fill="auto"/>
          </w:tcPr>
          <w:p w14:paraId="19CC0410" w14:textId="77777777" w:rsidR="00CF4204" w:rsidRPr="00E27CF1" w:rsidRDefault="00CF4204" w:rsidP="00EC7502">
            <w:pPr>
              <w:ind w:right="-72"/>
              <w:jc w:val="right"/>
              <w:rPr>
                <w:rFonts w:ascii="Arial" w:eastAsia="Arial Unicode MS" w:hAnsi="Arial" w:cs="Arial"/>
                <w:sz w:val="18"/>
                <w:szCs w:val="18"/>
              </w:rPr>
            </w:pPr>
          </w:p>
        </w:tc>
      </w:tr>
      <w:tr w:rsidR="00CF4204" w:rsidRPr="00E27CF1" w14:paraId="53A4B407" w14:textId="77777777" w:rsidTr="00EC7502">
        <w:tc>
          <w:tcPr>
            <w:tcW w:w="4666" w:type="dxa"/>
            <w:shd w:val="clear" w:color="auto" w:fill="auto"/>
          </w:tcPr>
          <w:p w14:paraId="0C3EA119" w14:textId="77777777" w:rsidR="00CF4204" w:rsidRPr="00E27CF1" w:rsidRDefault="00CF4204" w:rsidP="00EC7502">
            <w:pPr>
              <w:ind w:left="-111"/>
              <w:rPr>
                <w:rFonts w:ascii="Arial" w:eastAsia="Arial Unicode MS" w:hAnsi="Arial" w:cs="Arial"/>
                <w:sz w:val="18"/>
                <w:szCs w:val="18"/>
                <w:cs/>
              </w:rPr>
            </w:pPr>
            <w:r w:rsidRPr="00E27CF1">
              <w:rPr>
                <w:rFonts w:ascii="Arial" w:eastAsia="Calibri" w:hAnsi="Arial" w:cs="Arial"/>
                <w:sz w:val="18"/>
                <w:szCs w:val="18"/>
              </w:rPr>
              <w:t xml:space="preserve">Balance as </w:t>
            </w:r>
            <w:proofErr w:type="gramStart"/>
            <w:r w:rsidRPr="00E27CF1">
              <w:rPr>
                <w:rFonts w:ascii="Arial" w:eastAsia="Calibri" w:hAnsi="Arial" w:cs="Arial"/>
                <w:sz w:val="18"/>
                <w:szCs w:val="18"/>
              </w:rPr>
              <w:t>at</w:t>
            </w:r>
            <w:proofErr w:type="gramEnd"/>
            <w:r w:rsidRPr="00E27CF1">
              <w:rPr>
                <w:rFonts w:ascii="Arial" w:eastAsia="Calibri" w:hAnsi="Arial" w:cs="Arial"/>
                <w:sz w:val="18"/>
                <w:szCs w:val="18"/>
              </w:rPr>
              <w:t xml:space="preserve"> </w:t>
            </w:r>
            <w:r w:rsidRPr="00E27CF1">
              <w:rPr>
                <w:rFonts w:ascii="Arial" w:eastAsia="Calibri" w:hAnsi="Arial" w:cs="Arial"/>
                <w:sz w:val="18"/>
                <w:szCs w:val="18"/>
                <w:lang w:val="en-GB"/>
              </w:rPr>
              <w:t>31</w:t>
            </w:r>
            <w:r w:rsidRPr="00E27CF1">
              <w:rPr>
                <w:rFonts w:ascii="Arial" w:eastAsia="Calibri" w:hAnsi="Arial" w:cs="Arial"/>
                <w:sz w:val="18"/>
                <w:szCs w:val="18"/>
              </w:rPr>
              <w:t xml:space="preserve"> December </w:t>
            </w:r>
            <w:r w:rsidRPr="00E27CF1">
              <w:rPr>
                <w:rFonts w:ascii="Arial" w:eastAsia="Calibri" w:hAnsi="Arial" w:cs="Arial"/>
                <w:sz w:val="18"/>
                <w:szCs w:val="18"/>
                <w:lang w:val="en-GB"/>
              </w:rPr>
              <w:t>2022</w:t>
            </w:r>
          </w:p>
        </w:tc>
        <w:tc>
          <w:tcPr>
            <w:tcW w:w="1559" w:type="dxa"/>
            <w:tcBorders>
              <w:bottom w:val="single" w:sz="4" w:space="0" w:color="auto"/>
            </w:tcBorders>
            <w:shd w:val="clear" w:color="auto" w:fill="auto"/>
          </w:tcPr>
          <w:p w14:paraId="59B6F088"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1</w:t>
            </w:r>
            <w:r w:rsidRPr="00E27CF1">
              <w:rPr>
                <w:rFonts w:ascii="Arial" w:eastAsia="Arial Unicode MS" w:hAnsi="Arial" w:cs="Arial"/>
                <w:sz w:val="18"/>
                <w:szCs w:val="18"/>
              </w:rPr>
              <w:t>,</w:t>
            </w:r>
            <w:r w:rsidRPr="00E27CF1">
              <w:rPr>
                <w:rFonts w:ascii="Arial" w:eastAsia="Arial Unicode MS" w:hAnsi="Arial" w:cs="Arial"/>
                <w:sz w:val="18"/>
                <w:szCs w:val="18"/>
                <w:lang w:val="en-GB"/>
              </w:rPr>
              <w:t>185</w:t>
            </w:r>
            <w:r w:rsidRPr="00E27CF1">
              <w:rPr>
                <w:rFonts w:ascii="Arial" w:eastAsia="Arial Unicode MS" w:hAnsi="Arial" w:cs="Arial"/>
                <w:sz w:val="18"/>
                <w:szCs w:val="18"/>
              </w:rPr>
              <w:t>,</w:t>
            </w:r>
            <w:r w:rsidRPr="00E27CF1">
              <w:rPr>
                <w:rFonts w:ascii="Arial" w:eastAsia="Arial Unicode MS" w:hAnsi="Arial" w:cs="Arial"/>
                <w:sz w:val="18"/>
                <w:szCs w:val="18"/>
                <w:lang w:val="en-GB"/>
              </w:rPr>
              <w:t>993</w:t>
            </w:r>
          </w:p>
        </w:tc>
        <w:tc>
          <w:tcPr>
            <w:tcW w:w="1560" w:type="dxa"/>
            <w:tcBorders>
              <w:bottom w:val="single" w:sz="4" w:space="0" w:color="auto"/>
            </w:tcBorders>
            <w:shd w:val="clear" w:color="auto" w:fill="auto"/>
          </w:tcPr>
          <w:p w14:paraId="5A3670F0"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3</w:t>
            </w:r>
            <w:r w:rsidRPr="00E27CF1">
              <w:rPr>
                <w:rFonts w:ascii="Arial" w:eastAsia="Arial Unicode MS" w:hAnsi="Arial" w:cs="Arial"/>
                <w:sz w:val="18"/>
                <w:szCs w:val="18"/>
              </w:rPr>
              <w:t>,</w:t>
            </w:r>
            <w:r w:rsidRPr="00E27CF1">
              <w:rPr>
                <w:rFonts w:ascii="Arial" w:eastAsia="Arial Unicode MS" w:hAnsi="Arial" w:cs="Arial"/>
                <w:sz w:val="18"/>
                <w:szCs w:val="18"/>
                <w:lang w:val="en-GB"/>
              </w:rPr>
              <w:t>135</w:t>
            </w:r>
            <w:r w:rsidRPr="00E27CF1">
              <w:rPr>
                <w:rFonts w:ascii="Arial" w:eastAsia="Arial Unicode MS" w:hAnsi="Arial" w:cs="Arial"/>
                <w:sz w:val="18"/>
                <w:szCs w:val="18"/>
              </w:rPr>
              <w:t>,</w:t>
            </w:r>
            <w:r w:rsidRPr="00E27CF1">
              <w:rPr>
                <w:rFonts w:ascii="Arial" w:eastAsia="Arial Unicode MS" w:hAnsi="Arial" w:cs="Arial"/>
                <w:sz w:val="18"/>
                <w:szCs w:val="18"/>
                <w:lang w:val="en-GB"/>
              </w:rPr>
              <w:t>755</w:t>
            </w:r>
          </w:p>
        </w:tc>
        <w:tc>
          <w:tcPr>
            <w:tcW w:w="1701" w:type="dxa"/>
            <w:tcBorders>
              <w:bottom w:val="single" w:sz="4" w:space="0" w:color="auto"/>
            </w:tcBorders>
            <w:shd w:val="clear" w:color="auto" w:fill="auto"/>
          </w:tcPr>
          <w:p w14:paraId="759797BA"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4</w:t>
            </w:r>
            <w:r w:rsidRPr="00E27CF1">
              <w:rPr>
                <w:rFonts w:ascii="Arial" w:eastAsia="Arial Unicode MS" w:hAnsi="Arial" w:cs="Arial"/>
                <w:sz w:val="18"/>
                <w:szCs w:val="18"/>
              </w:rPr>
              <w:t>,</w:t>
            </w:r>
            <w:r w:rsidRPr="00E27CF1">
              <w:rPr>
                <w:rFonts w:ascii="Arial" w:eastAsia="Arial Unicode MS" w:hAnsi="Arial" w:cs="Arial"/>
                <w:sz w:val="18"/>
                <w:szCs w:val="18"/>
                <w:lang w:val="en-GB"/>
              </w:rPr>
              <w:t>321</w:t>
            </w:r>
            <w:r w:rsidRPr="00E27CF1">
              <w:rPr>
                <w:rFonts w:ascii="Arial" w:eastAsia="Arial Unicode MS" w:hAnsi="Arial" w:cs="Arial"/>
                <w:sz w:val="18"/>
                <w:szCs w:val="18"/>
              </w:rPr>
              <w:t>,</w:t>
            </w:r>
            <w:r w:rsidRPr="00E27CF1">
              <w:rPr>
                <w:rFonts w:ascii="Arial" w:eastAsia="Arial Unicode MS" w:hAnsi="Arial" w:cs="Arial"/>
                <w:sz w:val="18"/>
                <w:szCs w:val="18"/>
                <w:lang w:val="en-GB"/>
              </w:rPr>
              <w:t>748</w:t>
            </w:r>
          </w:p>
        </w:tc>
      </w:tr>
      <w:tr w:rsidR="00CF4204" w:rsidRPr="00E27CF1" w14:paraId="1147981A" w14:textId="77777777" w:rsidTr="00EC7502">
        <w:tc>
          <w:tcPr>
            <w:tcW w:w="4666" w:type="dxa"/>
            <w:shd w:val="clear" w:color="auto" w:fill="auto"/>
          </w:tcPr>
          <w:p w14:paraId="709B5B50" w14:textId="77777777" w:rsidR="00CF4204" w:rsidRPr="00E27CF1" w:rsidRDefault="00CF4204" w:rsidP="00EC7502">
            <w:pPr>
              <w:ind w:left="-111"/>
              <w:rPr>
                <w:rFonts w:ascii="Arial" w:eastAsia="Arial Unicode MS" w:hAnsi="Arial" w:cs="Arial"/>
                <w:sz w:val="18"/>
                <w:szCs w:val="18"/>
                <w:cs/>
              </w:rPr>
            </w:pPr>
          </w:p>
        </w:tc>
        <w:tc>
          <w:tcPr>
            <w:tcW w:w="1559" w:type="dxa"/>
            <w:tcBorders>
              <w:top w:val="single" w:sz="4" w:space="0" w:color="auto"/>
            </w:tcBorders>
            <w:shd w:val="clear" w:color="auto" w:fill="FAFAFA"/>
          </w:tcPr>
          <w:p w14:paraId="130B060C" w14:textId="77777777" w:rsidR="00CF4204" w:rsidRPr="00E27CF1"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28F3C91C" w14:textId="77777777" w:rsidR="00CF4204" w:rsidRPr="00E27CF1" w:rsidRDefault="00CF4204" w:rsidP="00EC7502">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2B770D57" w14:textId="77777777" w:rsidR="00CF4204" w:rsidRPr="00E27CF1" w:rsidRDefault="00CF4204" w:rsidP="00EC7502">
            <w:pPr>
              <w:ind w:right="-72"/>
              <w:jc w:val="right"/>
              <w:rPr>
                <w:rFonts w:ascii="Arial" w:eastAsia="Arial Unicode MS" w:hAnsi="Arial" w:cs="Arial"/>
                <w:sz w:val="18"/>
                <w:szCs w:val="18"/>
              </w:rPr>
            </w:pPr>
          </w:p>
        </w:tc>
      </w:tr>
      <w:tr w:rsidR="00CF4204" w:rsidRPr="00E27CF1" w14:paraId="574ED244" w14:textId="77777777" w:rsidTr="00EC7502">
        <w:tc>
          <w:tcPr>
            <w:tcW w:w="4666" w:type="dxa"/>
            <w:shd w:val="clear" w:color="auto" w:fill="auto"/>
          </w:tcPr>
          <w:p w14:paraId="02A2DA97" w14:textId="77777777" w:rsidR="00CF4204" w:rsidRPr="00E27CF1" w:rsidRDefault="00CF4204" w:rsidP="00EC7502">
            <w:pPr>
              <w:ind w:left="-111"/>
              <w:rPr>
                <w:rFonts w:ascii="Arial" w:eastAsia="Arial Unicode MS" w:hAnsi="Arial" w:cs="Arial"/>
                <w:sz w:val="18"/>
                <w:szCs w:val="18"/>
                <w:cs/>
              </w:rPr>
            </w:pPr>
            <w:r w:rsidRPr="00E27CF1">
              <w:rPr>
                <w:rFonts w:ascii="Arial" w:eastAsia="Calibri" w:hAnsi="Arial" w:cs="Arial"/>
                <w:sz w:val="18"/>
                <w:szCs w:val="18"/>
              </w:rPr>
              <w:t xml:space="preserve">Balance as </w:t>
            </w:r>
            <w:proofErr w:type="gramStart"/>
            <w:r w:rsidRPr="00E27CF1">
              <w:rPr>
                <w:rFonts w:ascii="Arial" w:eastAsia="Calibri" w:hAnsi="Arial" w:cs="Arial"/>
                <w:sz w:val="18"/>
                <w:szCs w:val="18"/>
              </w:rPr>
              <w:t>at</w:t>
            </w:r>
            <w:proofErr w:type="gramEnd"/>
            <w:r w:rsidRPr="00E27CF1">
              <w:rPr>
                <w:rFonts w:ascii="Arial" w:eastAsia="Calibri" w:hAnsi="Arial" w:cs="Arial"/>
                <w:sz w:val="18"/>
                <w:szCs w:val="18"/>
              </w:rPr>
              <w:t xml:space="preserve"> </w:t>
            </w:r>
            <w:r w:rsidRPr="00E27CF1">
              <w:rPr>
                <w:rFonts w:ascii="Arial" w:eastAsia="Calibri" w:hAnsi="Arial" w:cs="Arial"/>
                <w:sz w:val="18"/>
                <w:szCs w:val="18"/>
                <w:lang w:val="en-GB"/>
              </w:rPr>
              <w:t>1</w:t>
            </w:r>
            <w:r w:rsidRPr="00E27CF1">
              <w:rPr>
                <w:rFonts w:ascii="Arial" w:eastAsia="Calibri" w:hAnsi="Arial" w:cs="Arial"/>
                <w:sz w:val="18"/>
                <w:szCs w:val="18"/>
                <w:cs/>
              </w:rPr>
              <w:t xml:space="preserve"> </w:t>
            </w:r>
            <w:r w:rsidRPr="00E27CF1">
              <w:rPr>
                <w:rFonts w:ascii="Arial" w:eastAsia="Calibri" w:hAnsi="Arial" w:cs="Arial"/>
                <w:sz w:val="18"/>
                <w:szCs w:val="18"/>
              </w:rPr>
              <w:t xml:space="preserve">January </w:t>
            </w:r>
            <w:r w:rsidRPr="00E27CF1">
              <w:rPr>
                <w:rFonts w:ascii="Arial" w:eastAsia="Calibri" w:hAnsi="Arial" w:cs="Arial"/>
                <w:sz w:val="18"/>
                <w:szCs w:val="18"/>
                <w:lang w:val="en-GB"/>
              </w:rPr>
              <w:t>2023</w:t>
            </w:r>
          </w:p>
        </w:tc>
        <w:tc>
          <w:tcPr>
            <w:tcW w:w="1559" w:type="dxa"/>
            <w:shd w:val="clear" w:color="auto" w:fill="FAFAFA"/>
          </w:tcPr>
          <w:p w14:paraId="3CA88EB9"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1</w:t>
            </w:r>
            <w:r w:rsidRPr="00E27CF1">
              <w:rPr>
                <w:rFonts w:ascii="Arial" w:eastAsia="Arial Unicode MS" w:hAnsi="Arial" w:cs="Arial"/>
                <w:sz w:val="18"/>
                <w:szCs w:val="18"/>
              </w:rPr>
              <w:t>,</w:t>
            </w:r>
            <w:r w:rsidRPr="00E27CF1">
              <w:rPr>
                <w:rFonts w:ascii="Arial" w:eastAsia="Arial Unicode MS" w:hAnsi="Arial" w:cs="Arial"/>
                <w:sz w:val="18"/>
                <w:szCs w:val="18"/>
                <w:lang w:val="en-GB"/>
              </w:rPr>
              <w:t>185</w:t>
            </w:r>
            <w:r w:rsidRPr="00E27CF1">
              <w:rPr>
                <w:rFonts w:ascii="Arial" w:eastAsia="Arial Unicode MS" w:hAnsi="Arial" w:cs="Arial"/>
                <w:sz w:val="18"/>
                <w:szCs w:val="18"/>
              </w:rPr>
              <w:t>,</w:t>
            </w:r>
            <w:r w:rsidRPr="00E27CF1">
              <w:rPr>
                <w:rFonts w:ascii="Arial" w:eastAsia="Arial Unicode MS" w:hAnsi="Arial" w:cs="Arial"/>
                <w:sz w:val="18"/>
                <w:szCs w:val="18"/>
                <w:lang w:val="en-GB"/>
              </w:rPr>
              <w:t>993</w:t>
            </w:r>
          </w:p>
        </w:tc>
        <w:tc>
          <w:tcPr>
            <w:tcW w:w="1560" w:type="dxa"/>
            <w:shd w:val="clear" w:color="auto" w:fill="FAFAFA"/>
          </w:tcPr>
          <w:p w14:paraId="29782E12"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3</w:t>
            </w:r>
            <w:r w:rsidRPr="00E27CF1">
              <w:rPr>
                <w:rFonts w:ascii="Arial" w:eastAsia="Arial Unicode MS" w:hAnsi="Arial" w:cs="Arial"/>
                <w:sz w:val="18"/>
                <w:szCs w:val="18"/>
              </w:rPr>
              <w:t>,</w:t>
            </w:r>
            <w:r w:rsidRPr="00E27CF1">
              <w:rPr>
                <w:rFonts w:ascii="Arial" w:eastAsia="Arial Unicode MS" w:hAnsi="Arial" w:cs="Arial"/>
                <w:sz w:val="18"/>
                <w:szCs w:val="18"/>
                <w:lang w:val="en-GB"/>
              </w:rPr>
              <w:t>135</w:t>
            </w:r>
            <w:r w:rsidRPr="00E27CF1">
              <w:rPr>
                <w:rFonts w:ascii="Arial" w:eastAsia="Arial Unicode MS" w:hAnsi="Arial" w:cs="Arial"/>
                <w:sz w:val="18"/>
                <w:szCs w:val="18"/>
              </w:rPr>
              <w:t>,</w:t>
            </w:r>
            <w:r w:rsidRPr="00E27CF1">
              <w:rPr>
                <w:rFonts w:ascii="Arial" w:eastAsia="Arial Unicode MS" w:hAnsi="Arial" w:cs="Arial"/>
                <w:sz w:val="18"/>
                <w:szCs w:val="18"/>
                <w:lang w:val="en-GB"/>
              </w:rPr>
              <w:t>755</w:t>
            </w:r>
          </w:p>
        </w:tc>
        <w:tc>
          <w:tcPr>
            <w:tcW w:w="1701" w:type="dxa"/>
            <w:shd w:val="clear" w:color="auto" w:fill="FAFAFA"/>
          </w:tcPr>
          <w:p w14:paraId="028C3160" w14:textId="77777777" w:rsidR="00CF4204" w:rsidRPr="00E27CF1" w:rsidRDefault="00CF4204" w:rsidP="00EC7502">
            <w:pPr>
              <w:ind w:right="-72"/>
              <w:jc w:val="right"/>
              <w:rPr>
                <w:rFonts w:ascii="Arial" w:eastAsia="Arial Unicode MS" w:hAnsi="Arial" w:cs="Arial"/>
                <w:sz w:val="18"/>
                <w:szCs w:val="18"/>
              </w:rPr>
            </w:pPr>
            <w:r w:rsidRPr="00E27CF1">
              <w:rPr>
                <w:rFonts w:ascii="Arial" w:eastAsia="Arial Unicode MS" w:hAnsi="Arial" w:cs="Arial"/>
                <w:sz w:val="18"/>
                <w:szCs w:val="18"/>
                <w:lang w:val="en-GB"/>
              </w:rPr>
              <w:t>4</w:t>
            </w:r>
            <w:r w:rsidRPr="00E27CF1">
              <w:rPr>
                <w:rFonts w:ascii="Arial" w:eastAsia="Arial Unicode MS" w:hAnsi="Arial" w:cs="Arial"/>
                <w:sz w:val="18"/>
                <w:szCs w:val="18"/>
              </w:rPr>
              <w:t>,</w:t>
            </w:r>
            <w:r w:rsidRPr="00E27CF1">
              <w:rPr>
                <w:rFonts w:ascii="Arial" w:eastAsia="Arial Unicode MS" w:hAnsi="Arial" w:cs="Arial"/>
                <w:sz w:val="18"/>
                <w:szCs w:val="18"/>
                <w:lang w:val="en-GB"/>
              </w:rPr>
              <w:t>321</w:t>
            </w:r>
            <w:r w:rsidRPr="00E27CF1">
              <w:rPr>
                <w:rFonts w:ascii="Arial" w:eastAsia="Arial Unicode MS" w:hAnsi="Arial" w:cs="Arial"/>
                <w:sz w:val="18"/>
                <w:szCs w:val="18"/>
              </w:rPr>
              <w:t>,</w:t>
            </w:r>
            <w:r w:rsidRPr="00E27CF1">
              <w:rPr>
                <w:rFonts w:ascii="Arial" w:eastAsia="Arial Unicode MS" w:hAnsi="Arial" w:cs="Arial"/>
                <w:sz w:val="18"/>
                <w:szCs w:val="18"/>
                <w:lang w:val="en-GB"/>
              </w:rPr>
              <w:t>748</w:t>
            </w:r>
          </w:p>
        </w:tc>
      </w:tr>
      <w:tr w:rsidR="00CF4204" w:rsidRPr="00E27CF1" w14:paraId="7AF71EE7" w14:textId="77777777" w:rsidTr="00EC7502">
        <w:tc>
          <w:tcPr>
            <w:tcW w:w="4666" w:type="dxa"/>
            <w:shd w:val="clear" w:color="auto" w:fill="auto"/>
          </w:tcPr>
          <w:p w14:paraId="05E562DC" w14:textId="77777777" w:rsidR="00CF4204" w:rsidRPr="00E27CF1" w:rsidRDefault="00CF4204" w:rsidP="00EC7502">
            <w:pPr>
              <w:ind w:left="-111"/>
              <w:rPr>
                <w:rFonts w:ascii="Arial" w:eastAsia="Calibri" w:hAnsi="Arial" w:cs="Arial"/>
                <w:sz w:val="18"/>
                <w:szCs w:val="18"/>
              </w:rPr>
            </w:pPr>
            <w:r w:rsidRPr="00E27CF1">
              <w:rPr>
                <w:rFonts w:ascii="Arial" w:eastAsia="Calibri" w:hAnsi="Arial" w:cs="Arial"/>
                <w:sz w:val="18"/>
                <w:szCs w:val="18"/>
              </w:rPr>
              <w:t>Increase from business acquisition (Note16.1)</w:t>
            </w:r>
          </w:p>
        </w:tc>
        <w:tc>
          <w:tcPr>
            <w:tcW w:w="1559" w:type="dxa"/>
            <w:shd w:val="clear" w:color="auto" w:fill="FAFAFA"/>
          </w:tcPr>
          <w:p w14:paraId="4C0E4878" w14:textId="77777777" w:rsidR="00CF4204" w:rsidRPr="00E27CF1" w:rsidRDefault="00CF4204" w:rsidP="00EC7502">
            <w:pPr>
              <w:ind w:right="-72"/>
              <w:jc w:val="right"/>
              <w:rPr>
                <w:rFonts w:ascii="Arial" w:eastAsia="Arial Unicode MS" w:hAnsi="Arial" w:cs="Arial"/>
                <w:sz w:val="18"/>
                <w:szCs w:val="18"/>
                <w:lang w:val="en-GB"/>
              </w:rPr>
            </w:pPr>
            <w:r w:rsidRPr="00E27CF1">
              <w:rPr>
                <w:rFonts w:ascii="Arial" w:hAnsi="Arial" w:cs="Arial"/>
                <w:sz w:val="18"/>
                <w:szCs w:val="18"/>
              </w:rPr>
              <w:t>824,475</w:t>
            </w:r>
          </w:p>
        </w:tc>
        <w:tc>
          <w:tcPr>
            <w:tcW w:w="1560" w:type="dxa"/>
            <w:shd w:val="clear" w:color="auto" w:fill="FAFAFA"/>
          </w:tcPr>
          <w:p w14:paraId="5AFF066C" w14:textId="77777777" w:rsidR="00CF4204" w:rsidRPr="00E27CF1" w:rsidRDefault="00CF4204" w:rsidP="00EC7502">
            <w:pPr>
              <w:ind w:right="-72"/>
              <w:jc w:val="right"/>
              <w:rPr>
                <w:rFonts w:ascii="Arial" w:eastAsia="Arial Unicode MS" w:hAnsi="Arial" w:cs="Arial"/>
                <w:sz w:val="18"/>
                <w:szCs w:val="18"/>
                <w:lang w:val="en-GB"/>
              </w:rPr>
            </w:pPr>
            <w:r w:rsidRPr="00E27CF1">
              <w:rPr>
                <w:rFonts w:ascii="Arial" w:hAnsi="Arial" w:cs="Arial"/>
                <w:sz w:val="18"/>
                <w:szCs w:val="18"/>
              </w:rPr>
              <w:t>-</w:t>
            </w:r>
          </w:p>
        </w:tc>
        <w:tc>
          <w:tcPr>
            <w:tcW w:w="1701" w:type="dxa"/>
            <w:shd w:val="clear" w:color="auto" w:fill="FAFAFA"/>
          </w:tcPr>
          <w:p w14:paraId="04A64D7B" w14:textId="77777777" w:rsidR="00CF4204" w:rsidRPr="00E27CF1" w:rsidRDefault="00CF4204" w:rsidP="00EC7502">
            <w:pPr>
              <w:ind w:right="-72"/>
              <w:jc w:val="right"/>
              <w:rPr>
                <w:rFonts w:ascii="Arial" w:eastAsia="Arial Unicode MS" w:hAnsi="Arial" w:cs="Arial"/>
                <w:sz w:val="18"/>
                <w:szCs w:val="18"/>
                <w:lang w:val="en-GB"/>
              </w:rPr>
            </w:pPr>
            <w:r w:rsidRPr="00E27CF1">
              <w:rPr>
                <w:rFonts w:ascii="Arial" w:hAnsi="Arial" w:cs="Arial"/>
                <w:sz w:val="18"/>
                <w:szCs w:val="18"/>
              </w:rPr>
              <w:t>824,475</w:t>
            </w:r>
          </w:p>
        </w:tc>
      </w:tr>
      <w:tr w:rsidR="00CF4204" w:rsidRPr="00E27CF1" w14:paraId="1D32910C" w14:textId="77777777" w:rsidTr="00EC7502">
        <w:tc>
          <w:tcPr>
            <w:tcW w:w="4666" w:type="dxa"/>
            <w:shd w:val="clear" w:color="auto" w:fill="auto"/>
          </w:tcPr>
          <w:p w14:paraId="75697F19" w14:textId="0940E3B5" w:rsidR="00CF4204" w:rsidRPr="00E27CF1" w:rsidRDefault="00CF4204" w:rsidP="00EC7502">
            <w:pPr>
              <w:ind w:left="-111" w:right="-90"/>
              <w:rPr>
                <w:rFonts w:ascii="Arial" w:eastAsia="Arial Unicode MS" w:hAnsi="Arial" w:cs="Arial"/>
                <w:spacing w:val="-6"/>
                <w:sz w:val="18"/>
                <w:szCs w:val="18"/>
                <w:cs/>
              </w:rPr>
            </w:pPr>
            <w:r w:rsidRPr="00E27CF1">
              <w:rPr>
                <w:rFonts w:ascii="Arial" w:eastAsia="Arial Unicode MS" w:hAnsi="Arial" w:cs="Arial"/>
                <w:sz w:val="18"/>
                <w:szCs w:val="18"/>
              </w:rPr>
              <w:t>Additions</w:t>
            </w:r>
          </w:p>
        </w:tc>
        <w:tc>
          <w:tcPr>
            <w:tcW w:w="1559" w:type="dxa"/>
            <w:shd w:val="clear" w:color="auto" w:fill="FAFAFA"/>
          </w:tcPr>
          <w:p w14:paraId="6B3DD399" w14:textId="77777777" w:rsidR="00CF4204" w:rsidRPr="00E27CF1" w:rsidRDefault="00CF4204" w:rsidP="00EC7502">
            <w:pPr>
              <w:ind w:right="-72"/>
              <w:jc w:val="right"/>
              <w:rPr>
                <w:rFonts w:ascii="Arial" w:hAnsi="Arial" w:cs="Arial"/>
                <w:sz w:val="18"/>
                <w:szCs w:val="18"/>
              </w:rPr>
            </w:pPr>
            <w:r w:rsidRPr="00E27CF1">
              <w:rPr>
                <w:rFonts w:ascii="Arial" w:hAnsi="Arial" w:cs="Arial"/>
                <w:sz w:val="18"/>
                <w:szCs w:val="18"/>
              </w:rPr>
              <w:t>8,892,249</w:t>
            </w:r>
          </w:p>
        </w:tc>
        <w:tc>
          <w:tcPr>
            <w:tcW w:w="1560" w:type="dxa"/>
            <w:shd w:val="clear" w:color="auto" w:fill="FAFAFA"/>
          </w:tcPr>
          <w:p w14:paraId="3DEB759D" w14:textId="77777777" w:rsidR="00CF4204" w:rsidRPr="00E27CF1" w:rsidRDefault="00CF4204" w:rsidP="00EC7502">
            <w:pPr>
              <w:ind w:right="-72"/>
              <w:jc w:val="right"/>
              <w:rPr>
                <w:rFonts w:ascii="Arial" w:hAnsi="Arial" w:cs="Arial"/>
                <w:sz w:val="18"/>
                <w:szCs w:val="18"/>
              </w:rPr>
            </w:pPr>
            <w:r w:rsidRPr="00E27CF1">
              <w:rPr>
                <w:rFonts w:ascii="Arial" w:hAnsi="Arial" w:cs="Arial"/>
                <w:sz w:val="18"/>
                <w:szCs w:val="18"/>
              </w:rPr>
              <w:t>-</w:t>
            </w:r>
          </w:p>
        </w:tc>
        <w:tc>
          <w:tcPr>
            <w:tcW w:w="1701" w:type="dxa"/>
            <w:shd w:val="clear" w:color="auto" w:fill="FAFAFA"/>
          </w:tcPr>
          <w:p w14:paraId="0D0BEA92" w14:textId="77777777" w:rsidR="00CF4204" w:rsidRPr="00E27CF1" w:rsidRDefault="00CF4204" w:rsidP="00EC7502">
            <w:pPr>
              <w:ind w:right="-72"/>
              <w:jc w:val="right"/>
              <w:rPr>
                <w:rFonts w:ascii="Arial" w:hAnsi="Arial" w:cs="Arial"/>
                <w:sz w:val="18"/>
                <w:szCs w:val="18"/>
              </w:rPr>
            </w:pPr>
            <w:r w:rsidRPr="00E27CF1">
              <w:rPr>
                <w:rFonts w:ascii="Arial" w:hAnsi="Arial" w:cs="Arial"/>
                <w:sz w:val="18"/>
                <w:szCs w:val="18"/>
              </w:rPr>
              <w:t>8,892,249</w:t>
            </w:r>
          </w:p>
        </w:tc>
      </w:tr>
      <w:tr w:rsidR="00CF4204" w:rsidRPr="00E27CF1" w14:paraId="3849290A" w14:textId="77777777" w:rsidTr="00EC7502">
        <w:tc>
          <w:tcPr>
            <w:tcW w:w="4666" w:type="dxa"/>
            <w:shd w:val="clear" w:color="auto" w:fill="auto"/>
          </w:tcPr>
          <w:p w14:paraId="37F34111" w14:textId="77777777" w:rsidR="00CF4204" w:rsidRPr="00E27CF1" w:rsidRDefault="00CF4204" w:rsidP="00EC7502">
            <w:pPr>
              <w:ind w:left="-111" w:right="-90"/>
              <w:rPr>
                <w:rFonts w:ascii="Arial" w:eastAsia="Arial Unicode MS" w:hAnsi="Arial" w:cs="Arial"/>
                <w:sz w:val="18"/>
                <w:szCs w:val="18"/>
              </w:rPr>
            </w:pPr>
            <w:r w:rsidRPr="00E27CF1">
              <w:rPr>
                <w:rFonts w:ascii="Arial" w:eastAsia="Arial Unicode MS" w:hAnsi="Arial" w:cs="Arial"/>
                <w:sz w:val="18"/>
                <w:szCs w:val="18"/>
              </w:rPr>
              <w:t>Lease termination</w:t>
            </w:r>
          </w:p>
        </w:tc>
        <w:tc>
          <w:tcPr>
            <w:tcW w:w="1559" w:type="dxa"/>
            <w:shd w:val="clear" w:color="auto" w:fill="FAFAFA"/>
          </w:tcPr>
          <w:p w14:paraId="0A13FC80" w14:textId="77777777" w:rsidR="00CF4204" w:rsidRPr="00E27CF1" w:rsidRDefault="00CF4204" w:rsidP="00EC7502">
            <w:pPr>
              <w:ind w:right="-72"/>
              <w:jc w:val="right"/>
              <w:rPr>
                <w:rFonts w:ascii="Arial" w:hAnsi="Arial" w:cs="Arial"/>
                <w:sz w:val="18"/>
                <w:szCs w:val="18"/>
              </w:rPr>
            </w:pPr>
            <w:r w:rsidRPr="00E27CF1">
              <w:rPr>
                <w:rFonts w:ascii="Arial" w:hAnsi="Arial" w:cs="Arial"/>
                <w:sz w:val="18"/>
                <w:szCs w:val="18"/>
              </w:rPr>
              <w:t>(32,623)</w:t>
            </w:r>
          </w:p>
        </w:tc>
        <w:tc>
          <w:tcPr>
            <w:tcW w:w="1560" w:type="dxa"/>
            <w:shd w:val="clear" w:color="auto" w:fill="FAFAFA"/>
          </w:tcPr>
          <w:p w14:paraId="3BCA6D60" w14:textId="77777777" w:rsidR="00CF4204" w:rsidRPr="00E27CF1" w:rsidRDefault="00CF4204" w:rsidP="00EC7502">
            <w:pPr>
              <w:ind w:right="-72"/>
              <w:jc w:val="right"/>
              <w:rPr>
                <w:rFonts w:ascii="Arial" w:hAnsi="Arial" w:cs="Arial"/>
                <w:sz w:val="18"/>
                <w:szCs w:val="18"/>
              </w:rPr>
            </w:pPr>
            <w:r w:rsidRPr="00E27CF1">
              <w:rPr>
                <w:rFonts w:ascii="Arial" w:hAnsi="Arial" w:cs="Arial"/>
                <w:sz w:val="18"/>
                <w:szCs w:val="18"/>
              </w:rPr>
              <w:t>-</w:t>
            </w:r>
          </w:p>
        </w:tc>
        <w:tc>
          <w:tcPr>
            <w:tcW w:w="1701" w:type="dxa"/>
            <w:shd w:val="clear" w:color="auto" w:fill="FAFAFA"/>
          </w:tcPr>
          <w:p w14:paraId="5FD2E286" w14:textId="77777777" w:rsidR="00CF4204" w:rsidRPr="00E27CF1" w:rsidRDefault="00CF4204" w:rsidP="00EC7502">
            <w:pPr>
              <w:ind w:right="-72"/>
              <w:jc w:val="right"/>
              <w:rPr>
                <w:rFonts w:ascii="Arial" w:hAnsi="Arial" w:cs="Arial"/>
                <w:sz w:val="18"/>
                <w:szCs w:val="18"/>
              </w:rPr>
            </w:pPr>
            <w:r w:rsidRPr="00E27CF1">
              <w:rPr>
                <w:rFonts w:ascii="Arial" w:hAnsi="Arial" w:cs="Arial"/>
                <w:sz w:val="18"/>
                <w:szCs w:val="18"/>
              </w:rPr>
              <w:t>(32,623)</w:t>
            </w:r>
          </w:p>
        </w:tc>
      </w:tr>
      <w:tr w:rsidR="00CF4204" w:rsidRPr="00E27CF1" w14:paraId="67FDF187" w14:textId="77777777" w:rsidTr="00EC7502">
        <w:tc>
          <w:tcPr>
            <w:tcW w:w="4666" w:type="dxa"/>
            <w:shd w:val="clear" w:color="auto" w:fill="auto"/>
          </w:tcPr>
          <w:p w14:paraId="69B82FDC" w14:textId="77777777" w:rsidR="00CF4204" w:rsidRPr="00E27CF1" w:rsidRDefault="00CF4204" w:rsidP="00EC7502">
            <w:pPr>
              <w:ind w:left="-111"/>
              <w:rPr>
                <w:rFonts w:ascii="Arial" w:eastAsia="Arial Unicode MS" w:hAnsi="Arial" w:cs="Arial"/>
                <w:sz w:val="18"/>
                <w:szCs w:val="18"/>
                <w:cs/>
              </w:rPr>
            </w:pPr>
            <w:r w:rsidRPr="00E27CF1">
              <w:rPr>
                <w:rFonts w:ascii="Arial" w:eastAsia="Arial Unicode MS" w:hAnsi="Arial" w:cs="Arial"/>
                <w:sz w:val="18"/>
                <w:szCs w:val="18"/>
              </w:rPr>
              <w:t>Depreciation</w:t>
            </w:r>
          </w:p>
        </w:tc>
        <w:tc>
          <w:tcPr>
            <w:tcW w:w="1559" w:type="dxa"/>
            <w:tcBorders>
              <w:bottom w:val="single" w:sz="4" w:space="0" w:color="auto"/>
            </w:tcBorders>
            <w:shd w:val="clear" w:color="auto" w:fill="FAFAFA"/>
          </w:tcPr>
          <w:p w14:paraId="5A10F2D9"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rPr>
              <w:t>(3,996,421)</w:t>
            </w:r>
          </w:p>
        </w:tc>
        <w:tc>
          <w:tcPr>
            <w:tcW w:w="1560" w:type="dxa"/>
            <w:tcBorders>
              <w:bottom w:val="single" w:sz="4" w:space="0" w:color="auto"/>
            </w:tcBorders>
            <w:shd w:val="clear" w:color="auto" w:fill="FAFAFA"/>
          </w:tcPr>
          <w:p w14:paraId="57414633"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rPr>
              <w:t>(964,714)</w:t>
            </w:r>
          </w:p>
        </w:tc>
        <w:tc>
          <w:tcPr>
            <w:tcW w:w="1701" w:type="dxa"/>
            <w:tcBorders>
              <w:bottom w:val="single" w:sz="4" w:space="0" w:color="auto"/>
            </w:tcBorders>
            <w:shd w:val="clear" w:color="auto" w:fill="FAFAFA"/>
          </w:tcPr>
          <w:p w14:paraId="7E2EE46C"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rPr>
              <w:t>(4,961,135)</w:t>
            </w:r>
          </w:p>
        </w:tc>
      </w:tr>
      <w:tr w:rsidR="00CF4204" w:rsidRPr="00E27CF1" w14:paraId="5CB2ED0D" w14:textId="77777777" w:rsidTr="00EC7502">
        <w:tc>
          <w:tcPr>
            <w:tcW w:w="4666" w:type="dxa"/>
            <w:shd w:val="clear" w:color="auto" w:fill="auto"/>
          </w:tcPr>
          <w:p w14:paraId="1427B045" w14:textId="77777777" w:rsidR="00CF4204" w:rsidRPr="00E27CF1" w:rsidRDefault="00CF4204" w:rsidP="00EC7502">
            <w:pPr>
              <w:ind w:left="-111"/>
              <w:rPr>
                <w:rFonts w:ascii="Arial" w:eastAsia="Arial Unicode MS" w:hAnsi="Arial" w:cs="Arial"/>
                <w:sz w:val="18"/>
                <w:szCs w:val="18"/>
              </w:rPr>
            </w:pPr>
          </w:p>
        </w:tc>
        <w:tc>
          <w:tcPr>
            <w:tcW w:w="1559" w:type="dxa"/>
            <w:tcBorders>
              <w:top w:val="single" w:sz="4" w:space="0" w:color="auto"/>
            </w:tcBorders>
            <w:shd w:val="clear" w:color="auto" w:fill="FAFAFA"/>
          </w:tcPr>
          <w:p w14:paraId="51A213F1" w14:textId="77777777" w:rsidR="00CF4204" w:rsidRPr="00E27CF1"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51E3EC53" w14:textId="77777777" w:rsidR="00CF4204" w:rsidRPr="00E27CF1" w:rsidRDefault="00CF4204" w:rsidP="00EC7502">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2FEE1BF2" w14:textId="77777777" w:rsidR="00CF4204" w:rsidRPr="00E27CF1" w:rsidRDefault="00CF4204" w:rsidP="00EC7502">
            <w:pPr>
              <w:ind w:right="-72"/>
              <w:jc w:val="right"/>
              <w:rPr>
                <w:rFonts w:ascii="Arial" w:eastAsia="Arial Unicode MS" w:hAnsi="Arial" w:cs="Arial"/>
                <w:sz w:val="18"/>
                <w:szCs w:val="18"/>
              </w:rPr>
            </w:pPr>
          </w:p>
        </w:tc>
      </w:tr>
      <w:tr w:rsidR="00CF4204" w:rsidRPr="00E27CF1" w14:paraId="22A5EB4F" w14:textId="77777777" w:rsidTr="00EC7502">
        <w:tc>
          <w:tcPr>
            <w:tcW w:w="4666" w:type="dxa"/>
            <w:shd w:val="clear" w:color="auto" w:fill="auto"/>
          </w:tcPr>
          <w:p w14:paraId="573CF944" w14:textId="77777777" w:rsidR="00CF4204" w:rsidRPr="00E27CF1" w:rsidRDefault="00CF4204" w:rsidP="00EC7502">
            <w:pPr>
              <w:ind w:left="-111"/>
              <w:rPr>
                <w:rFonts w:ascii="Arial" w:eastAsia="Arial Unicode MS" w:hAnsi="Arial" w:cs="Arial"/>
                <w:sz w:val="18"/>
                <w:szCs w:val="18"/>
                <w:cs/>
              </w:rPr>
            </w:pPr>
            <w:r w:rsidRPr="00E27CF1">
              <w:rPr>
                <w:rFonts w:ascii="Arial" w:eastAsia="Arial Unicode MS" w:hAnsi="Arial" w:cs="Arial"/>
                <w:sz w:val="18"/>
                <w:szCs w:val="18"/>
              </w:rPr>
              <w:t xml:space="preserve">Balance as </w:t>
            </w:r>
            <w:proofErr w:type="gramStart"/>
            <w:r w:rsidRPr="00E27CF1">
              <w:rPr>
                <w:rFonts w:ascii="Arial" w:eastAsia="Arial Unicode MS" w:hAnsi="Arial" w:cs="Arial"/>
                <w:sz w:val="18"/>
                <w:szCs w:val="18"/>
              </w:rPr>
              <w:t>at</w:t>
            </w:r>
            <w:proofErr w:type="gramEnd"/>
            <w:r w:rsidRPr="00E27CF1">
              <w:rPr>
                <w:rFonts w:ascii="Arial" w:eastAsia="Arial Unicode MS" w:hAnsi="Arial" w:cs="Arial"/>
                <w:sz w:val="18"/>
                <w:szCs w:val="18"/>
              </w:rPr>
              <w:t xml:space="preserve"> </w:t>
            </w:r>
            <w:r w:rsidRPr="00E27CF1">
              <w:rPr>
                <w:rFonts w:ascii="Arial" w:eastAsia="Arial Unicode MS" w:hAnsi="Arial" w:cs="Arial"/>
                <w:sz w:val="18"/>
                <w:szCs w:val="18"/>
                <w:lang w:val="en-GB"/>
              </w:rPr>
              <w:t>31</w:t>
            </w:r>
            <w:r w:rsidRPr="00E27CF1">
              <w:rPr>
                <w:rFonts w:ascii="Arial" w:eastAsia="Arial Unicode MS" w:hAnsi="Arial" w:cs="Arial"/>
                <w:sz w:val="18"/>
                <w:szCs w:val="18"/>
              </w:rPr>
              <w:t xml:space="preserve"> December </w:t>
            </w:r>
            <w:r w:rsidRPr="00E27CF1">
              <w:rPr>
                <w:rFonts w:ascii="Arial" w:eastAsia="Arial Unicode MS" w:hAnsi="Arial" w:cs="Arial"/>
                <w:sz w:val="18"/>
                <w:szCs w:val="18"/>
                <w:lang w:val="en-GB"/>
              </w:rPr>
              <w:t>2023</w:t>
            </w:r>
          </w:p>
        </w:tc>
        <w:tc>
          <w:tcPr>
            <w:tcW w:w="1559" w:type="dxa"/>
            <w:tcBorders>
              <w:bottom w:val="single" w:sz="4" w:space="0" w:color="auto"/>
            </w:tcBorders>
            <w:shd w:val="clear" w:color="auto" w:fill="FAFAFA"/>
          </w:tcPr>
          <w:p w14:paraId="593394F8"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rPr>
              <w:t>6,873,673</w:t>
            </w:r>
          </w:p>
        </w:tc>
        <w:tc>
          <w:tcPr>
            <w:tcW w:w="1560" w:type="dxa"/>
            <w:tcBorders>
              <w:bottom w:val="single" w:sz="4" w:space="0" w:color="auto"/>
            </w:tcBorders>
            <w:shd w:val="clear" w:color="auto" w:fill="FAFAFA"/>
          </w:tcPr>
          <w:p w14:paraId="2AE6E42F"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rPr>
              <w:t>2,171,041</w:t>
            </w:r>
          </w:p>
        </w:tc>
        <w:tc>
          <w:tcPr>
            <w:tcW w:w="1701" w:type="dxa"/>
            <w:tcBorders>
              <w:bottom w:val="single" w:sz="4" w:space="0" w:color="auto"/>
            </w:tcBorders>
            <w:shd w:val="clear" w:color="auto" w:fill="FAFAFA"/>
          </w:tcPr>
          <w:p w14:paraId="76CC9CBD" w14:textId="77777777" w:rsidR="00CF4204" w:rsidRPr="00E27CF1" w:rsidRDefault="00CF4204" w:rsidP="00EC7502">
            <w:pPr>
              <w:ind w:right="-72"/>
              <w:jc w:val="right"/>
              <w:rPr>
                <w:rFonts w:ascii="Arial" w:eastAsia="Arial Unicode MS" w:hAnsi="Arial" w:cs="Arial"/>
                <w:sz w:val="18"/>
                <w:szCs w:val="18"/>
              </w:rPr>
            </w:pPr>
            <w:r w:rsidRPr="00E27CF1">
              <w:rPr>
                <w:rFonts w:ascii="Arial" w:hAnsi="Arial" w:cs="Arial"/>
                <w:sz w:val="18"/>
                <w:szCs w:val="18"/>
              </w:rPr>
              <w:t>9,044,714</w:t>
            </w:r>
          </w:p>
        </w:tc>
      </w:tr>
    </w:tbl>
    <w:p w14:paraId="6D72C6F1" w14:textId="77777777" w:rsidR="004B70F8" w:rsidRPr="00E27CF1" w:rsidRDefault="004B70F8" w:rsidP="008E19C6">
      <w:pPr>
        <w:rPr>
          <w:rFonts w:ascii="Arial" w:eastAsia="Arial Unicode MS" w:hAnsi="Arial" w:cs="Arial"/>
          <w:sz w:val="18"/>
          <w:szCs w:val="18"/>
        </w:rPr>
      </w:pPr>
    </w:p>
    <w:p w14:paraId="661B57C4" w14:textId="77777777" w:rsidR="004544DE" w:rsidRPr="00E27CF1" w:rsidRDefault="004544DE"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sectPr w:rsidR="004544DE" w:rsidRPr="00E27CF1" w:rsidSect="00135D84">
          <w:pgSz w:w="11909" w:h="16834" w:code="9"/>
          <w:pgMar w:top="1440" w:right="720" w:bottom="720" w:left="1729" w:header="709" w:footer="709" w:gutter="0"/>
          <w:cols w:space="720"/>
          <w:docGrid w:linePitch="272"/>
        </w:sectPr>
      </w:pPr>
    </w:p>
    <w:p w14:paraId="1FC2D8A1" w14:textId="67BE7874" w:rsidR="003559A1" w:rsidRDefault="003559A1"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86" w:type="dxa"/>
        <w:tblInd w:w="108" w:type="dxa"/>
        <w:tblLook w:val="04A0" w:firstRow="1" w:lastRow="0" w:firstColumn="1" w:lastColumn="0" w:noHBand="0" w:noVBand="1"/>
      </w:tblPr>
      <w:tblGrid>
        <w:gridCol w:w="4666"/>
        <w:gridCol w:w="1559"/>
        <w:gridCol w:w="1560"/>
        <w:gridCol w:w="1701"/>
      </w:tblGrid>
      <w:tr w:rsidR="00CF4204" w:rsidRPr="001758C3" w14:paraId="22F3448C" w14:textId="77777777" w:rsidTr="00EC7502">
        <w:tc>
          <w:tcPr>
            <w:tcW w:w="4666" w:type="dxa"/>
            <w:shd w:val="clear" w:color="auto" w:fill="auto"/>
          </w:tcPr>
          <w:p w14:paraId="1B16291A" w14:textId="77777777" w:rsidR="00CF4204" w:rsidRPr="001758C3" w:rsidRDefault="00CF4204" w:rsidP="00EC7502">
            <w:pPr>
              <w:rPr>
                <w:rFonts w:ascii="Arial" w:eastAsia="Arial Unicode MS" w:hAnsi="Arial" w:cs="Arial"/>
                <w:sz w:val="18"/>
                <w:szCs w:val="18"/>
              </w:rPr>
            </w:pPr>
            <w:r w:rsidRPr="001758C3">
              <w:rPr>
                <w:rFonts w:ascii="Arial" w:eastAsia="Arial Unicode MS" w:hAnsi="Arial" w:cs="Arial"/>
                <w:sz w:val="18"/>
                <w:szCs w:val="18"/>
              </w:rPr>
              <w:br w:type="page"/>
            </w:r>
          </w:p>
        </w:tc>
        <w:tc>
          <w:tcPr>
            <w:tcW w:w="4820" w:type="dxa"/>
            <w:gridSpan w:val="3"/>
            <w:tcBorders>
              <w:top w:val="single" w:sz="4" w:space="0" w:color="auto"/>
              <w:bottom w:val="single" w:sz="4" w:space="0" w:color="auto"/>
            </w:tcBorders>
            <w:shd w:val="clear" w:color="auto" w:fill="auto"/>
            <w:vAlign w:val="bottom"/>
          </w:tcPr>
          <w:p w14:paraId="3C339BF8" w14:textId="77777777" w:rsidR="00CF4204" w:rsidRPr="001758C3" w:rsidRDefault="00CF4204" w:rsidP="00EC7502">
            <w:pPr>
              <w:ind w:right="-72"/>
              <w:jc w:val="center"/>
              <w:rPr>
                <w:rFonts w:ascii="Arial" w:eastAsia="Arial Unicode MS" w:hAnsi="Arial" w:cs="Arial"/>
                <w:b/>
                <w:bCs/>
                <w:sz w:val="18"/>
                <w:szCs w:val="18"/>
                <w:cs/>
              </w:rPr>
            </w:pPr>
            <w:r w:rsidRPr="001758C3">
              <w:rPr>
                <w:rFonts w:ascii="Arial" w:eastAsia="Arial Unicode MS" w:hAnsi="Arial" w:cs="Arial"/>
                <w:b/>
                <w:bCs/>
                <w:sz w:val="18"/>
                <w:szCs w:val="18"/>
              </w:rPr>
              <w:t>Separate financial statements</w:t>
            </w:r>
          </w:p>
        </w:tc>
      </w:tr>
      <w:tr w:rsidR="00CF4204" w:rsidRPr="001758C3" w14:paraId="2A47123B" w14:textId="77777777" w:rsidTr="00EC7502">
        <w:tc>
          <w:tcPr>
            <w:tcW w:w="4666" w:type="dxa"/>
            <w:shd w:val="clear" w:color="auto" w:fill="auto"/>
          </w:tcPr>
          <w:p w14:paraId="69998553" w14:textId="77777777" w:rsidR="00CF4204" w:rsidRPr="001758C3" w:rsidRDefault="00CF4204" w:rsidP="00EC7502">
            <w:pPr>
              <w:ind w:left="-111"/>
              <w:rPr>
                <w:rFonts w:ascii="Arial" w:eastAsia="Arial Unicode MS" w:hAnsi="Arial" w:cs="Arial"/>
                <w:sz w:val="18"/>
                <w:szCs w:val="18"/>
              </w:rPr>
            </w:pPr>
          </w:p>
        </w:tc>
        <w:tc>
          <w:tcPr>
            <w:tcW w:w="1559" w:type="dxa"/>
            <w:tcBorders>
              <w:top w:val="single" w:sz="4" w:space="0" w:color="auto"/>
            </w:tcBorders>
            <w:shd w:val="clear" w:color="auto" w:fill="auto"/>
            <w:vAlign w:val="bottom"/>
          </w:tcPr>
          <w:p w14:paraId="419CB285" w14:textId="77777777" w:rsidR="00CF4204" w:rsidRPr="001758C3" w:rsidRDefault="00CF4204" w:rsidP="00EC7502">
            <w:pPr>
              <w:ind w:right="-72"/>
              <w:jc w:val="right"/>
              <w:rPr>
                <w:rFonts w:ascii="Arial" w:hAnsi="Arial" w:cs="Arial"/>
                <w:b/>
                <w:bCs/>
                <w:sz w:val="18"/>
                <w:szCs w:val="18"/>
                <w:cs/>
              </w:rPr>
            </w:pPr>
            <w:r w:rsidRPr="001758C3">
              <w:rPr>
                <w:rFonts w:ascii="Arial" w:hAnsi="Arial" w:cs="Arial"/>
                <w:b/>
                <w:bCs/>
                <w:sz w:val="18"/>
                <w:szCs w:val="18"/>
              </w:rPr>
              <w:t>Buildings</w:t>
            </w:r>
            <w:r w:rsidRPr="001758C3">
              <w:rPr>
                <w:rFonts w:ascii="Arial" w:hAnsi="Arial" w:cs="Arial"/>
                <w:b/>
                <w:bCs/>
                <w:sz w:val="18"/>
                <w:szCs w:val="18"/>
                <w:cs/>
              </w:rPr>
              <w:t xml:space="preserve"> </w:t>
            </w:r>
          </w:p>
        </w:tc>
        <w:tc>
          <w:tcPr>
            <w:tcW w:w="1560" w:type="dxa"/>
            <w:tcBorders>
              <w:top w:val="single" w:sz="4" w:space="0" w:color="auto"/>
            </w:tcBorders>
            <w:shd w:val="clear" w:color="auto" w:fill="auto"/>
            <w:vAlign w:val="bottom"/>
          </w:tcPr>
          <w:p w14:paraId="33796B57" w14:textId="77777777" w:rsidR="00CF4204" w:rsidRPr="001758C3" w:rsidRDefault="00CF4204" w:rsidP="00EC7502">
            <w:pPr>
              <w:ind w:right="-72"/>
              <w:jc w:val="right"/>
              <w:rPr>
                <w:rFonts w:ascii="Arial" w:eastAsia="Arial Unicode MS" w:hAnsi="Arial" w:cs="Arial"/>
                <w:b/>
                <w:bCs/>
                <w:sz w:val="18"/>
                <w:szCs w:val="18"/>
                <w:cs/>
              </w:rPr>
            </w:pPr>
            <w:r w:rsidRPr="001758C3">
              <w:rPr>
                <w:rFonts w:ascii="Arial" w:hAnsi="Arial" w:cs="Arial"/>
                <w:b/>
                <w:bCs/>
                <w:sz w:val="18"/>
                <w:szCs w:val="18"/>
              </w:rPr>
              <w:t>Vehicles</w:t>
            </w:r>
          </w:p>
        </w:tc>
        <w:tc>
          <w:tcPr>
            <w:tcW w:w="1701" w:type="dxa"/>
            <w:tcBorders>
              <w:top w:val="single" w:sz="4" w:space="0" w:color="auto"/>
            </w:tcBorders>
            <w:shd w:val="clear" w:color="auto" w:fill="auto"/>
            <w:vAlign w:val="bottom"/>
          </w:tcPr>
          <w:p w14:paraId="5417A5F9" w14:textId="77777777" w:rsidR="00CF4204" w:rsidRPr="001758C3" w:rsidRDefault="00CF4204" w:rsidP="00EC7502">
            <w:pPr>
              <w:ind w:right="-72"/>
              <w:jc w:val="right"/>
              <w:rPr>
                <w:rFonts w:ascii="Arial" w:eastAsia="Arial Unicode MS" w:hAnsi="Arial" w:cs="Arial"/>
                <w:b/>
                <w:bCs/>
                <w:sz w:val="18"/>
                <w:szCs w:val="18"/>
                <w:cs/>
              </w:rPr>
            </w:pPr>
            <w:r w:rsidRPr="001758C3">
              <w:rPr>
                <w:rFonts w:ascii="Arial" w:hAnsi="Arial" w:cs="Arial"/>
                <w:b/>
                <w:bCs/>
                <w:sz w:val="18"/>
                <w:szCs w:val="18"/>
              </w:rPr>
              <w:t>Total</w:t>
            </w:r>
          </w:p>
        </w:tc>
      </w:tr>
      <w:tr w:rsidR="00CF4204" w:rsidRPr="001758C3" w14:paraId="5A8E6AAF" w14:textId="77777777" w:rsidTr="00EC7502">
        <w:tc>
          <w:tcPr>
            <w:tcW w:w="4666" w:type="dxa"/>
            <w:shd w:val="clear" w:color="auto" w:fill="auto"/>
          </w:tcPr>
          <w:p w14:paraId="039333EF" w14:textId="77777777" w:rsidR="00CF4204" w:rsidRPr="001758C3" w:rsidRDefault="00CF4204" w:rsidP="00EC7502">
            <w:pPr>
              <w:ind w:left="-111"/>
              <w:rPr>
                <w:rFonts w:ascii="Arial" w:eastAsia="Arial Unicode MS" w:hAnsi="Arial" w:cs="Arial"/>
                <w:sz w:val="18"/>
                <w:szCs w:val="18"/>
              </w:rPr>
            </w:pPr>
          </w:p>
        </w:tc>
        <w:tc>
          <w:tcPr>
            <w:tcW w:w="1559" w:type="dxa"/>
            <w:tcBorders>
              <w:bottom w:val="single" w:sz="4" w:space="0" w:color="auto"/>
            </w:tcBorders>
            <w:shd w:val="clear" w:color="auto" w:fill="auto"/>
          </w:tcPr>
          <w:p w14:paraId="413C0AC7" w14:textId="77777777" w:rsidR="00CF4204" w:rsidRPr="001758C3" w:rsidRDefault="00CF4204" w:rsidP="00EC7502">
            <w:pPr>
              <w:ind w:right="-72"/>
              <w:jc w:val="right"/>
              <w:rPr>
                <w:rFonts w:ascii="Arial" w:eastAsia="Arial Unicode MS" w:hAnsi="Arial" w:cs="Arial"/>
                <w:b/>
                <w:bCs/>
                <w:sz w:val="18"/>
                <w:szCs w:val="18"/>
                <w:cs/>
              </w:rPr>
            </w:pPr>
            <w:r w:rsidRPr="001758C3">
              <w:rPr>
                <w:rFonts w:ascii="Arial" w:eastAsia="Arial Unicode MS" w:hAnsi="Arial" w:cs="Arial"/>
                <w:b/>
                <w:bCs/>
                <w:sz w:val="18"/>
                <w:szCs w:val="18"/>
              </w:rPr>
              <w:t>Baht</w:t>
            </w:r>
          </w:p>
        </w:tc>
        <w:tc>
          <w:tcPr>
            <w:tcW w:w="1560" w:type="dxa"/>
            <w:tcBorders>
              <w:bottom w:val="single" w:sz="4" w:space="0" w:color="auto"/>
            </w:tcBorders>
            <w:shd w:val="clear" w:color="auto" w:fill="auto"/>
          </w:tcPr>
          <w:p w14:paraId="37763B8D" w14:textId="77777777" w:rsidR="00CF4204" w:rsidRPr="001758C3" w:rsidRDefault="00CF4204" w:rsidP="00EC7502">
            <w:pPr>
              <w:ind w:right="-72"/>
              <w:jc w:val="right"/>
              <w:rPr>
                <w:rFonts w:ascii="Arial" w:eastAsia="Arial Unicode MS" w:hAnsi="Arial" w:cs="Arial"/>
                <w:b/>
                <w:bCs/>
                <w:sz w:val="18"/>
                <w:szCs w:val="18"/>
              </w:rPr>
            </w:pPr>
            <w:r w:rsidRPr="001758C3">
              <w:rPr>
                <w:rFonts w:ascii="Arial" w:eastAsia="Arial Unicode MS" w:hAnsi="Arial" w:cs="Arial"/>
                <w:b/>
                <w:bCs/>
                <w:sz w:val="18"/>
                <w:szCs w:val="18"/>
              </w:rPr>
              <w:t>Baht</w:t>
            </w:r>
            <w:r w:rsidRPr="001758C3">
              <w:rPr>
                <w:rFonts w:ascii="Arial" w:eastAsia="Arial Unicode MS" w:hAnsi="Arial" w:cs="Arial"/>
                <w:b/>
                <w:bCs/>
                <w:sz w:val="18"/>
                <w:szCs w:val="18"/>
                <w:cs/>
              </w:rPr>
              <w:t xml:space="preserve"> </w:t>
            </w:r>
          </w:p>
        </w:tc>
        <w:tc>
          <w:tcPr>
            <w:tcW w:w="1701" w:type="dxa"/>
            <w:tcBorders>
              <w:bottom w:val="single" w:sz="4" w:space="0" w:color="auto"/>
            </w:tcBorders>
            <w:shd w:val="clear" w:color="auto" w:fill="auto"/>
          </w:tcPr>
          <w:p w14:paraId="4DD76018" w14:textId="77777777" w:rsidR="00CF4204" w:rsidRPr="001758C3" w:rsidRDefault="00CF4204" w:rsidP="00EC7502">
            <w:pPr>
              <w:ind w:right="-72"/>
              <w:jc w:val="right"/>
              <w:rPr>
                <w:rFonts w:ascii="Arial" w:eastAsia="Arial Unicode MS" w:hAnsi="Arial" w:cs="Arial"/>
                <w:b/>
                <w:bCs/>
                <w:sz w:val="18"/>
                <w:szCs w:val="18"/>
              </w:rPr>
            </w:pPr>
            <w:r w:rsidRPr="001758C3">
              <w:rPr>
                <w:rFonts w:ascii="Arial" w:eastAsia="Arial Unicode MS" w:hAnsi="Arial" w:cs="Arial"/>
                <w:b/>
                <w:bCs/>
                <w:sz w:val="18"/>
                <w:szCs w:val="18"/>
              </w:rPr>
              <w:t>Baht</w:t>
            </w:r>
          </w:p>
        </w:tc>
      </w:tr>
      <w:tr w:rsidR="00CF4204" w:rsidRPr="001758C3" w14:paraId="34918F44" w14:textId="77777777" w:rsidTr="00EC7502">
        <w:tc>
          <w:tcPr>
            <w:tcW w:w="4666" w:type="dxa"/>
            <w:shd w:val="clear" w:color="auto" w:fill="auto"/>
          </w:tcPr>
          <w:p w14:paraId="249F9FFB" w14:textId="77777777" w:rsidR="00CF4204" w:rsidRPr="001758C3" w:rsidRDefault="00CF4204" w:rsidP="00EC7502">
            <w:pPr>
              <w:ind w:left="-111"/>
              <w:rPr>
                <w:rFonts w:ascii="Arial" w:eastAsia="Arial Unicode MS" w:hAnsi="Arial" w:cs="Arial"/>
                <w:sz w:val="18"/>
                <w:szCs w:val="18"/>
                <w:cs/>
              </w:rPr>
            </w:pPr>
          </w:p>
        </w:tc>
        <w:tc>
          <w:tcPr>
            <w:tcW w:w="1559" w:type="dxa"/>
            <w:tcBorders>
              <w:top w:val="single" w:sz="4" w:space="0" w:color="auto"/>
            </w:tcBorders>
            <w:shd w:val="clear" w:color="auto" w:fill="auto"/>
          </w:tcPr>
          <w:p w14:paraId="1AC922F3" w14:textId="77777777" w:rsidR="00CF4204" w:rsidRPr="001758C3"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314E71AF" w14:textId="77777777" w:rsidR="00CF4204" w:rsidRPr="001758C3" w:rsidRDefault="00CF4204" w:rsidP="00EC7502">
            <w:pPr>
              <w:ind w:right="-72"/>
              <w:jc w:val="right"/>
              <w:rPr>
                <w:rFonts w:ascii="Arial" w:eastAsia="Arial Unicode MS" w:hAnsi="Arial" w:cs="Arial"/>
                <w:sz w:val="18"/>
                <w:szCs w:val="18"/>
              </w:rPr>
            </w:pPr>
          </w:p>
        </w:tc>
        <w:tc>
          <w:tcPr>
            <w:tcW w:w="1701" w:type="dxa"/>
            <w:tcBorders>
              <w:top w:val="single" w:sz="4" w:space="0" w:color="auto"/>
            </w:tcBorders>
            <w:shd w:val="clear" w:color="auto" w:fill="auto"/>
          </w:tcPr>
          <w:p w14:paraId="296C2343" w14:textId="77777777" w:rsidR="00CF4204" w:rsidRPr="001758C3" w:rsidRDefault="00CF4204" w:rsidP="00EC7502">
            <w:pPr>
              <w:ind w:right="-72"/>
              <w:jc w:val="right"/>
              <w:rPr>
                <w:rFonts w:ascii="Arial" w:eastAsia="Arial Unicode MS" w:hAnsi="Arial" w:cs="Arial"/>
                <w:sz w:val="18"/>
                <w:szCs w:val="18"/>
              </w:rPr>
            </w:pPr>
          </w:p>
        </w:tc>
      </w:tr>
      <w:tr w:rsidR="00CF4204" w:rsidRPr="001758C3" w14:paraId="25DED878" w14:textId="77777777" w:rsidTr="00EC7502">
        <w:tc>
          <w:tcPr>
            <w:tcW w:w="4666" w:type="dxa"/>
            <w:shd w:val="clear" w:color="auto" w:fill="auto"/>
          </w:tcPr>
          <w:p w14:paraId="4F31F9F2" w14:textId="77777777" w:rsidR="00CF4204" w:rsidRPr="001758C3" w:rsidRDefault="00CF4204" w:rsidP="00EC7502">
            <w:pPr>
              <w:ind w:left="-111"/>
              <w:rPr>
                <w:rFonts w:ascii="Arial" w:eastAsia="Arial Unicode MS" w:hAnsi="Arial" w:cs="Arial"/>
                <w:sz w:val="18"/>
                <w:szCs w:val="18"/>
                <w:cs/>
              </w:rPr>
            </w:pPr>
            <w:r w:rsidRPr="001758C3">
              <w:rPr>
                <w:rFonts w:ascii="Arial" w:eastAsia="Calibri" w:hAnsi="Arial" w:cs="Arial"/>
                <w:sz w:val="18"/>
                <w:szCs w:val="18"/>
              </w:rPr>
              <w:t xml:space="preserve">Balance as </w:t>
            </w:r>
            <w:proofErr w:type="gramStart"/>
            <w:r w:rsidRPr="001758C3">
              <w:rPr>
                <w:rFonts w:ascii="Arial" w:eastAsia="Calibri" w:hAnsi="Arial" w:cs="Arial"/>
                <w:sz w:val="18"/>
                <w:szCs w:val="18"/>
              </w:rPr>
              <w:t>at</w:t>
            </w:r>
            <w:proofErr w:type="gramEnd"/>
            <w:r w:rsidRPr="001758C3">
              <w:rPr>
                <w:rFonts w:ascii="Arial" w:eastAsia="Calibri" w:hAnsi="Arial" w:cs="Arial"/>
                <w:sz w:val="18"/>
                <w:szCs w:val="18"/>
              </w:rPr>
              <w:t xml:space="preserve"> </w:t>
            </w:r>
            <w:r w:rsidRPr="001758C3">
              <w:rPr>
                <w:rFonts w:ascii="Arial" w:eastAsia="Calibri" w:hAnsi="Arial" w:cs="Arial"/>
                <w:sz w:val="18"/>
                <w:szCs w:val="18"/>
                <w:lang w:val="en-GB"/>
              </w:rPr>
              <w:t>1</w:t>
            </w:r>
            <w:r w:rsidRPr="001758C3">
              <w:rPr>
                <w:rFonts w:ascii="Arial" w:eastAsia="Calibri" w:hAnsi="Arial" w:cs="Arial"/>
                <w:sz w:val="18"/>
                <w:szCs w:val="18"/>
                <w:cs/>
              </w:rPr>
              <w:t xml:space="preserve"> </w:t>
            </w:r>
            <w:r w:rsidRPr="001758C3">
              <w:rPr>
                <w:rFonts w:ascii="Arial" w:eastAsia="Calibri" w:hAnsi="Arial" w:cs="Arial"/>
                <w:sz w:val="18"/>
                <w:szCs w:val="18"/>
              </w:rPr>
              <w:t xml:space="preserve">January </w:t>
            </w:r>
            <w:r w:rsidRPr="001758C3">
              <w:rPr>
                <w:rFonts w:ascii="Arial" w:eastAsia="Calibri" w:hAnsi="Arial" w:cs="Arial"/>
                <w:sz w:val="18"/>
                <w:szCs w:val="18"/>
                <w:lang w:val="en-GB"/>
              </w:rPr>
              <w:t>2022</w:t>
            </w:r>
          </w:p>
        </w:tc>
        <w:tc>
          <w:tcPr>
            <w:tcW w:w="1559" w:type="dxa"/>
            <w:shd w:val="clear" w:color="auto" w:fill="auto"/>
          </w:tcPr>
          <w:p w14:paraId="4B4E9560"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560" w:type="dxa"/>
            <w:shd w:val="clear" w:color="auto" w:fill="auto"/>
          </w:tcPr>
          <w:p w14:paraId="20C56343"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2</w:t>
            </w:r>
            <w:r w:rsidRPr="001758C3">
              <w:rPr>
                <w:rFonts w:ascii="Arial" w:eastAsia="Arial Unicode MS" w:hAnsi="Arial" w:cs="Arial"/>
                <w:sz w:val="18"/>
                <w:szCs w:val="18"/>
              </w:rPr>
              <w:t>,</w:t>
            </w:r>
            <w:r w:rsidRPr="001758C3">
              <w:rPr>
                <w:rFonts w:ascii="Arial" w:eastAsia="Arial Unicode MS" w:hAnsi="Arial" w:cs="Arial"/>
                <w:sz w:val="18"/>
                <w:szCs w:val="18"/>
                <w:lang w:val="en-GB"/>
              </w:rPr>
              <w:t>818</w:t>
            </w:r>
            <w:r w:rsidRPr="001758C3">
              <w:rPr>
                <w:rFonts w:ascii="Arial" w:eastAsia="Arial Unicode MS" w:hAnsi="Arial" w:cs="Arial"/>
                <w:sz w:val="18"/>
                <w:szCs w:val="18"/>
              </w:rPr>
              <w:t>,</w:t>
            </w:r>
            <w:r w:rsidRPr="001758C3">
              <w:rPr>
                <w:rFonts w:ascii="Arial" w:eastAsia="Arial Unicode MS" w:hAnsi="Arial" w:cs="Arial"/>
                <w:sz w:val="18"/>
                <w:szCs w:val="18"/>
                <w:lang w:val="en-GB"/>
              </w:rPr>
              <w:t>443</w:t>
            </w:r>
          </w:p>
        </w:tc>
        <w:tc>
          <w:tcPr>
            <w:tcW w:w="1701" w:type="dxa"/>
            <w:shd w:val="clear" w:color="auto" w:fill="auto"/>
          </w:tcPr>
          <w:p w14:paraId="4F7DBD95"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2</w:t>
            </w:r>
            <w:r w:rsidRPr="001758C3">
              <w:rPr>
                <w:rFonts w:ascii="Arial" w:eastAsia="Arial Unicode MS" w:hAnsi="Arial" w:cs="Arial"/>
                <w:sz w:val="18"/>
                <w:szCs w:val="18"/>
              </w:rPr>
              <w:t>,</w:t>
            </w:r>
            <w:r w:rsidRPr="001758C3">
              <w:rPr>
                <w:rFonts w:ascii="Arial" w:eastAsia="Arial Unicode MS" w:hAnsi="Arial" w:cs="Arial"/>
                <w:sz w:val="18"/>
                <w:szCs w:val="18"/>
                <w:lang w:val="en-GB"/>
              </w:rPr>
              <w:t>818</w:t>
            </w:r>
            <w:r w:rsidRPr="001758C3">
              <w:rPr>
                <w:rFonts w:ascii="Arial" w:eastAsia="Arial Unicode MS" w:hAnsi="Arial" w:cs="Arial"/>
                <w:sz w:val="18"/>
                <w:szCs w:val="18"/>
              </w:rPr>
              <w:t>,</w:t>
            </w:r>
            <w:r w:rsidRPr="001758C3">
              <w:rPr>
                <w:rFonts w:ascii="Arial" w:eastAsia="Arial Unicode MS" w:hAnsi="Arial" w:cs="Arial"/>
                <w:sz w:val="18"/>
                <w:szCs w:val="18"/>
                <w:lang w:val="en-GB"/>
              </w:rPr>
              <w:t>443</w:t>
            </w:r>
          </w:p>
        </w:tc>
      </w:tr>
      <w:tr w:rsidR="00CF4204" w:rsidRPr="001758C3" w14:paraId="3D5D9C7D" w14:textId="77777777" w:rsidTr="00EC7502">
        <w:tc>
          <w:tcPr>
            <w:tcW w:w="4666" w:type="dxa"/>
            <w:shd w:val="clear" w:color="auto" w:fill="auto"/>
          </w:tcPr>
          <w:p w14:paraId="7123372D" w14:textId="04FB768A" w:rsidR="00CF4204" w:rsidRPr="001758C3" w:rsidRDefault="00CF4204" w:rsidP="00EC7502">
            <w:pPr>
              <w:ind w:left="-111"/>
              <w:rPr>
                <w:rFonts w:ascii="Arial" w:eastAsia="Arial Unicode MS" w:hAnsi="Arial" w:cs="Arial"/>
                <w:sz w:val="18"/>
                <w:szCs w:val="18"/>
                <w:cs/>
              </w:rPr>
            </w:pPr>
            <w:r w:rsidRPr="001758C3">
              <w:rPr>
                <w:rFonts w:ascii="Arial" w:eastAsia="Arial Unicode MS" w:hAnsi="Arial" w:cs="Arial"/>
                <w:sz w:val="18"/>
                <w:szCs w:val="18"/>
              </w:rPr>
              <w:t>Additions</w:t>
            </w:r>
          </w:p>
        </w:tc>
        <w:tc>
          <w:tcPr>
            <w:tcW w:w="1559" w:type="dxa"/>
            <w:shd w:val="clear" w:color="auto" w:fill="auto"/>
          </w:tcPr>
          <w:p w14:paraId="6F08B367"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lang w:val="en-GB"/>
              </w:rPr>
              <w:t>1</w:t>
            </w:r>
            <w:r w:rsidRPr="001758C3">
              <w:rPr>
                <w:rFonts w:ascii="Arial" w:hAnsi="Arial" w:cs="Arial"/>
                <w:sz w:val="18"/>
                <w:szCs w:val="18"/>
              </w:rPr>
              <w:t>,</w:t>
            </w:r>
            <w:r w:rsidRPr="001758C3">
              <w:rPr>
                <w:rFonts w:ascii="Arial" w:hAnsi="Arial" w:cs="Arial"/>
                <w:sz w:val="18"/>
                <w:szCs w:val="18"/>
                <w:lang w:val="en-GB"/>
              </w:rPr>
              <w:t>980</w:t>
            </w:r>
            <w:r w:rsidRPr="001758C3">
              <w:rPr>
                <w:rFonts w:ascii="Arial" w:hAnsi="Arial" w:cs="Arial"/>
                <w:sz w:val="18"/>
                <w:szCs w:val="18"/>
              </w:rPr>
              <w:t>,</w:t>
            </w:r>
            <w:r w:rsidRPr="001758C3">
              <w:rPr>
                <w:rFonts w:ascii="Arial" w:hAnsi="Arial" w:cs="Arial"/>
                <w:sz w:val="18"/>
                <w:szCs w:val="18"/>
                <w:lang w:val="en-GB"/>
              </w:rPr>
              <w:t>287</w:t>
            </w:r>
          </w:p>
        </w:tc>
        <w:tc>
          <w:tcPr>
            <w:tcW w:w="1560" w:type="dxa"/>
            <w:shd w:val="clear" w:color="auto" w:fill="auto"/>
          </w:tcPr>
          <w:p w14:paraId="3BD77293"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rPr>
              <w:t>-</w:t>
            </w:r>
          </w:p>
        </w:tc>
        <w:tc>
          <w:tcPr>
            <w:tcW w:w="1701" w:type="dxa"/>
            <w:shd w:val="clear" w:color="auto" w:fill="auto"/>
          </w:tcPr>
          <w:p w14:paraId="53534A7E"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lang w:val="en-GB"/>
              </w:rPr>
              <w:t>1</w:t>
            </w:r>
            <w:r w:rsidRPr="001758C3">
              <w:rPr>
                <w:rFonts w:ascii="Arial" w:hAnsi="Arial" w:cs="Arial"/>
                <w:sz w:val="18"/>
                <w:szCs w:val="18"/>
              </w:rPr>
              <w:t>,</w:t>
            </w:r>
            <w:r w:rsidRPr="001758C3">
              <w:rPr>
                <w:rFonts w:ascii="Arial" w:hAnsi="Arial" w:cs="Arial"/>
                <w:sz w:val="18"/>
                <w:szCs w:val="18"/>
                <w:lang w:val="en-GB"/>
              </w:rPr>
              <w:t>980</w:t>
            </w:r>
            <w:r w:rsidRPr="001758C3">
              <w:rPr>
                <w:rFonts w:ascii="Arial" w:hAnsi="Arial" w:cs="Arial"/>
                <w:sz w:val="18"/>
                <w:szCs w:val="18"/>
              </w:rPr>
              <w:t>,</w:t>
            </w:r>
            <w:r w:rsidRPr="001758C3">
              <w:rPr>
                <w:rFonts w:ascii="Arial" w:hAnsi="Arial" w:cs="Arial"/>
                <w:sz w:val="18"/>
                <w:szCs w:val="18"/>
                <w:lang w:val="en-GB"/>
              </w:rPr>
              <w:t>287</w:t>
            </w:r>
          </w:p>
        </w:tc>
      </w:tr>
      <w:tr w:rsidR="00CF4204" w:rsidRPr="001758C3" w14:paraId="2C7E3FC2" w14:textId="77777777" w:rsidTr="00EC7502">
        <w:tc>
          <w:tcPr>
            <w:tcW w:w="4666" w:type="dxa"/>
            <w:shd w:val="clear" w:color="auto" w:fill="auto"/>
          </w:tcPr>
          <w:p w14:paraId="4B4943A6" w14:textId="77777777" w:rsidR="00CF4204" w:rsidRPr="001758C3" w:rsidRDefault="00CF4204" w:rsidP="00EC7502">
            <w:pPr>
              <w:ind w:left="-111"/>
              <w:rPr>
                <w:rFonts w:ascii="Arial" w:eastAsia="Arial Unicode MS" w:hAnsi="Arial" w:cs="Arial"/>
                <w:sz w:val="18"/>
                <w:szCs w:val="18"/>
                <w:cs/>
              </w:rPr>
            </w:pPr>
            <w:r w:rsidRPr="001758C3">
              <w:rPr>
                <w:rFonts w:ascii="Arial" w:eastAsia="Arial Unicode MS" w:hAnsi="Arial" w:cs="Arial"/>
                <w:sz w:val="18"/>
                <w:szCs w:val="18"/>
              </w:rPr>
              <w:t>Depreciation</w:t>
            </w:r>
          </w:p>
        </w:tc>
        <w:tc>
          <w:tcPr>
            <w:tcW w:w="1559" w:type="dxa"/>
            <w:tcBorders>
              <w:bottom w:val="single" w:sz="4" w:space="0" w:color="auto"/>
            </w:tcBorders>
            <w:shd w:val="clear" w:color="auto" w:fill="auto"/>
          </w:tcPr>
          <w:p w14:paraId="54B501C8"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r w:rsidRPr="001758C3">
              <w:rPr>
                <w:rFonts w:ascii="Arial" w:eastAsia="Arial Unicode MS" w:hAnsi="Arial" w:cs="Arial"/>
                <w:sz w:val="18"/>
                <w:szCs w:val="18"/>
                <w:lang w:val="en-GB"/>
              </w:rPr>
              <w:t>794</w:t>
            </w:r>
            <w:r w:rsidRPr="001758C3">
              <w:rPr>
                <w:rFonts w:ascii="Arial" w:eastAsia="Arial Unicode MS" w:hAnsi="Arial" w:cs="Arial"/>
                <w:sz w:val="18"/>
                <w:szCs w:val="18"/>
              </w:rPr>
              <w:t>,</w:t>
            </w:r>
            <w:r w:rsidRPr="001758C3">
              <w:rPr>
                <w:rFonts w:ascii="Arial" w:eastAsia="Arial Unicode MS" w:hAnsi="Arial" w:cs="Arial"/>
                <w:sz w:val="18"/>
                <w:szCs w:val="18"/>
                <w:lang w:val="en-GB"/>
              </w:rPr>
              <w:t>293</w:t>
            </w:r>
            <w:r w:rsidRPr="001758C3">
              <w:rPr>
                <w:rFonts w:ascii="Arial" w:eastAsia="Arial Unicode MS" w:hAnsi="Arial" w:cs="Arial"/>
                <w:sz w:val="18"/>
                <w:szCs w:val="18"/>
              </w:rPr>
              <w:t>)</w:t>
            </w:r>
          </w:p>
        </w:tc>
        <w:tc>
          <w:tcPr>
            <w:tcW w:w="1560" w:type="dxa"/>
            <w:tcBorders>
              <w:bottom w:val="single" w:sz="4" w:space="0" w:color="auto"/>
            </w:tcBorders>
            <w:shd w:val="clear" w:color="auto" w:fill="auto"/>
          </w:tcPr>
          <w:p w14:paraId="3F1244A0"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r w:rsidRPr="001758C3">
              <w:rPr>
                <w:rFonts w:ascii="Arial" w:eastAsia="Arial Unicode MS" w:hAnsi="Arial" w:cs="Arial"/>
                <w:sz w:val="18"/>
                <w:szCs w:val="18"/>
                <w:lang w:val="en-GB"/>
              </w:rPr>
              <w:t>666</w:t>
            </w:r>
            <w:r w:rsidRPr="001758C3">
              <w:rPr>
                <w:rFonts w:ascii="Arial" w:eastAsia="Arial Unicode MS" w:hAnsi="Arial" w:cs="Arial"/>
                <w:sz w:val="18"/>
                <w:szCs w:val="18"/>
              </w:rPr>
              <w:t>,</w:t>
            </w:r>
            <w:r w:rsidRPr="001758C3">
              <w:rPr>
                <w:rFonts w:ascii="Arial" w:eastAsia="Arial Unicode MS" w:hAnsi="Arial" w:cs="Arial"/>
                <w:sz w:val="18"/>
                <w:szCs w:val="18"/>
                <w:lang w:val="en-GB"/>
              </w:rPr>
              <w:t>492</w:t>
            </w:r>
            <w:r w:rsidRPr="001758C3">
              <w:rPr>
                <w:rFonts w:ascii="Arial" w:eastAsia="Arial Unicode MS" w:hAnsi="Arial" w:cs="Arial"/>
                <w:sz w:val="18"/>
                <w:szCs w:val="18"/>
              </w:rPr>
              <w:t>)</w:t>
            </w:r>
          </w:p>
        </w:tc>
        <w:tc>
          <w:tcPr>
            <w:tcW w:w="1701" w:type="dxa"/>
            <w:tcBorders>
              <w:bottom w:val="single" w:sz="4" w:space="0" w:color="auto"/>
            </w:tcBorders>
            <w:shd w:val="clear" w:color="auto" w:fill="auto"/>
          </w:tcPr>
          <w:p w14:paraId="3ADF8857"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r w:rsidRPr="001758C3">
              <w:rPr>
                <w:rFonts w:ascii="Arial" w:eastAsia="Arial Unicode MS" w:hAnsi="Arial" w:cs="Arial"/>
                <w:sz w:val="18"/>
                <w:szCs w:val="18"/>
                <w:lang w:val="en-GB"/>
              </w:rPr>
              <w:t>1</w:t>
            </w:r>
            <w:r w:rsidRPr="001758C3">
              <w:rPr>
                <w:rFonts w:ascii="Arial" w:eastAsia="Arial Unicode MS" w:hAnsi="Arial" w:cs="Arial"/>
                <w:sz w:val="18"/>
                <w:szCs w:val="18"/>
              </w:rPr>
              <w:t>,</w:t>
            </w:r>
            <w:r w:rsidRPr="001758C3">
              <w:rPr>
                <w:rFonts w:ascii="Arial" w:eastAsia="Arial Unicode MS" w:hAnsi="Arial" w:cs="Arial"/>
                <w:sz w:val="18"/>
                <w:szCs w:val="18"/>
                <w:lang w:val="en-GB"/>
              </w:rPr>
              <w:t>460</w:t>
            </w:r>
            <w:r w:rsidRPr="001758C3">
              <w:rPr>
                <w:rFonts w:ascii="Arial" w:eastAsia="Arial Unicode MS" w:hAnsi="Arial" w:cs="Arial"/>
                <w:sz w:val="18"/>
                <w:szCs w:val="18"/>
              </w:rPr>
              <w:t>,</w:t>
            </w:r>
            <w:r w:rsidRPr="001758C3">
              <w:rPr>
                <w:rFonts w:ascii="Arial" w:eastAsia="Arial Unicode MS" w:hAnsi="Arial" w:cs="Arial"/>
                <w:sz w:val="18"/>
                <w:szCs w:val="18"/>
                <w:lang w:val="en-GB"/>
              </w:rPr>
              <w:t>785</w:t>
            </w:r>
            <w:r w:rsidRPr="001758C3">
              <w:rPr>
                <w:rFonts w:ascii="Arial" w:eastAsia="Arial Unicode MS" w:hAnsi="Arial" w:cs="Arial"/>
                <w:sz w:val="18"/>
                <w:szCs w:val="18"/>
              </w:rPr>
              <w:t>)</w:t>
            </w:r>
          </w:p>
        </w:tc>
      </w:tr>
      <w:tr w:rsidR="00CF4204" w:rsidRPr="001758C3" w14:paraId="6C4D386F" w14:textId="77777777" w:rsidTr="00EC7502">
        <w:tc>
          <w:tcPr>
            <w:tcW w:w="4666" w:type="dxa"/>
            <w:shd w:val="clear" w:color="auto" w:fill="auto"/>
          </w:tcPr>
          <w:p w14:paraId="0260BA44" w14:textId="77777777" w:rsidR="00CF4204" w:rsidRPr="001758C3" w:rsidRDefault="00CF4204" w:rsidP="00EC7502">
            <w:pPr>
              <w:ind w:left="-111"/>
              <w:rPr>
                <w:rFonts w:ascii="Arial" w:eastAsia="Arial Unicode MS" w:hAnsi="Arial" w:cs="Arial"/>
                <w:sz w:val="18"/>
                <w:szCs w:val="18"/>
              </w:rPr>
            </w:pPr>
          </w:p>
        </w:tc>
        <w:tc>
          <w:tcPr>
            <w:tcW w:w="1559" w:type="dxa"/>
            <w:tcBorders>
              <w:top w:val="single" w:sz="4" w:space="0" w:color="auto"/>
            </w:tcBorders>
            <w:shd w:val="clear" w:color="auto" w:fill="auto"/>
          </w:tcPr>
          <w:p w14:paraId="53D66C70" w14:textId="77777777" w:rsidR="00CF4204" w:rsidRPr="001758C3"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auto"/>
          </w:tcPr>
          <w:p w14:paraId="640AE532" w14:textId="77777777" w:rsidR="00CF4204" w:rsidRPr="001758C3" w:rsidRDefault="00CF4204" w:rsidP="00EC7502">
            <w:pPr>
              <w:ind w:right="-72"/>
              <w:jc w:val="right"/>
              <w:rPr>
                <w:rFonts w:ascii="Arial" w:eastAsia="Arial Unicode MS" w:hAnsi="Arial" w:cs="Arial"/>
                <w:sz w:val="18"/>
                <w:szCs w:val="18"/>
              </w:rPr>
            </w:pPr>
          </w:p>
        </w:tc>
        <w:tc>
          <w:tcPr>
            <w:tcW w:w="1701" w:type="dxa"/>
            <w:tcBorders>
              <w:top w:val="single" w:sz="4" w:space="0" w:color="auto"/>
            </w:tcBorders>
            <w:shd w:val="clear" w:color="auto" w:fill="auto"/>
          </w:tcPr>
          <w:p w14:paraId="11079E36" w14:textId="77777777" w:rsidR="00CF4204" w:rsidRPr="001758C3" w:rsidRDefault="00CF4204" w:rsidP="00EC7502">
            <w:pPr>
              <w:ind w:right="-72"/>
              <w:jc w:val="right"/>
              <w:rPr>
                <w:rFonts w:ascii="Arial" w:eastAsia="Arial Unicode MS" w:hAnsi="Arial" w:cs="Arial"/>
                <w:sz w:val="18"/>
                <w:szCs w:val="18"/>
              </w:rPr>
            </w:pPr>
          </w:p>
        </w:tc>
      </w:tr>
      <w:tr w:rsidR="00CF4204" w:rsidRPr="001758C3" w14:paraId="7E55A50D" w14:textId="77777777" w:rsidTr="00EC7502">
        <w:tc>
          <w:tcPr>
            <w:tcW w:w="4666" w:type="dxa"/>
            <w:shd w:val="clear" w:color="auto" w:fill="auto"/>
          </w:tcPr>
          <w:p w14:paraId="697AEAB7" w14:textId="77777777" w:rsidR="00CF4204" w:rsidRPr="001758C3" w:rsidRDefault="00CF4204" w:rsidP="00EC7502">
            <w:pPr>
              <w:ind w:left="-111"/>
              <w:rPr>
                <w:rFonts w:ascii="Arial" w:eastAsia="Arial Unicode MS" w:hAnsi="Arial" w:cs="Arial"/>
                <w:sz w:val="18"/>
                <w:szCs w:val="18"/>
                <w:cs/>
              </w:rPr>
            </w:pPr>
            <w:r w:rsidRPr="001758C3">
              <w:rPr>
                <w:rFonts w:ascii="Arial" w:eastAsia="Calibri" w:hAnsi="Arial" w:cs="Arial"/>
                <w:sz w:val="18"/>
                <w:szCs w:val="18"/>
              </w:rPr>
              <w:t xml:space="preserve">Balance as </w:t>
            </w:r>
            <w:proofErr w:type="gramStart"/>
            <w:r w:rsidRPr="001758C3">
              <w:rPr>
                <w:rFonts w:ascii="Arial" w:eastAsia="Calibri" w:hAnsi="Arial" w:cs="Arial"/>
                <w:sz w:val="18"/>
                <w:szCs w:val="18"/>
              </w:rPr>
              <w:t>at</w:t>
            </w:r>
            <w:proofErr w:type="gramEnd"/>
            <w:r w:rsidRPr="001758C3">
              <w:rPr>
                <w:rFonts w:ascii="Arial" w:eastAsia="Calibri" w:hAnsi="Arial" w:cs="Arial"/>
                <w:sz w:val="18"/>
                <w:szCs w:val="18"/>
              </w:rPr>
              <w:t xml:space="preserve"> </w:t>
            </w:r>
            <w:r w:rsidRPr="001758C3">
              <w:rPr>
                <w:rFonts w:ascii="Arial" w:eastAsia="Calibri" w:hAnsi="Arial" w:cs="Arial"/>
                <w:sz w:val="18"/>
                <w:szCs w:val="18"/>
                <w:lang w:val="en-GB"/>
              </w:rPr>
              <w:t>31</w:t>
            </w:r>
            <w:r w:rsidRPr="001758C3">
              <w:rPr>
                <w:rFonts w:ascii="Arial" w:eastAsia="Calibri" w:hAnsi="Arial" w:cs="Arial"/>
                <w:sz w:val="18"/>
                <w:szCs w:val="18"/>
              </w:rPr>
              <w:t xml:space="preserve"> December </w:t>
            </w:r>
            <w:r w:rsidRPr="001758C3">
              <w:rPr>
                <w:rFonts w:ascii="Arial" w:eastAsia="Calibri" w:hAnsi="Arial" w:cs="Arial"/>
                <w:sz w:val="18"/>
                <w:szCs w:val="18"/>
                <w:lang w:val="en-GB"/>
              </w:rPr>
              <w:t>2022</w:t>
            </w:r>
          </w:p>
        </w:tc>
        <w:tc>
          <w:tcPr>
            <w:tcW w:w="1559" w:type="dxa"/>
            <w:tcBorders>
              <w:bottom w:val="single" w:sz="4" w:space="0" w:color="auto"/>
            </w:tcBorders>
            <w:shd w:val="clear" w:color="auto" w:fill="auto"/>
          </w:tcPr>
          <w:p w14:paraId="2B8B5A01"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1</w:t>
            </w:r>
            <w:r w:rsidRPr="001758C3">
              <w:rPr>
                <w:rFonts w:ascii="Arial" w:eastAsia="Arial Unicode MS" w:hAnsi="Arial" w:cs="Arial"/>
                <w:sz w:val="18"/>
                <w:szCs w:val="18"/>
              </w:rPr>
              <w:t>,</w:t>
            </w:r>
            <w:r w:rsidRPr="001758C3">
              <w:rPr>
                <w:rFonts w:ascii="Arial" w:eastAsia="Arial Unicode MS" w:hAnsi="Arial" w:cs="Arial"/>
                <w:sz w:val="18"/>
                <w:szCs w:val="18"/>
                <w:lang w:val="en-GB"/>
              </w:rPr>
              <w:t>185</w:t>
            </w:r>
            <w:r w:rsidRPr="001758C3">
              <w:rPr>
                <w:rFonts w:ascii="Arial" w:eastAsia="Arial Unicode MS" w:hAnsi="Arial" w:cs="Arial"/>
                <w:sz w:val="18"/>
                <w:szCs w:val="18"/>
              </w:rPr>
              <w:t>,</w:t>
            </w:r>
            <w:r w:rsidRPr="001758C3">
              <w:rPr>
                <w:rFonts w:ascii="Arial" w:eastAsia="Arial Unicode MS" w:hAnsi="Arial" w:cs="Arial"/>
                <w:sz w:val="18"/>
                <w:szCs w:val="18"/>
                <w:lang w:val="en-GB"/>
              </w:rPr>
              <w:t>994</w:t>
            </w:r>
          </w:p>
        </w:tc>
        <w:tc>
          <w:tcPr>
            <w:tcW w:w="1560" w:type="dxa"/>
            <w:tcBorders>
              <w:bottom w:val="single" w:sz="4" w:space="0" w:color="auto"/>
            </w:tcBorders>
            <w:shd w:val="clear" w:color="auto" w:fill="auto"/>
          </w:tcPr>
          <w:p w14:paraId="1C08A4F1"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2</w:t>
            </w:r>
            <w:r w:rsidRPr="001758C3">
              <w:rPr>
                <w:rFonts w:ascii="Arial" w:eastAsia="Arial Unicode MS" w:hAnsi="Arial" w:cs="Arial"/>
                <w:sz w:val="18"/>
                <w:szCs w:val="18"/>
              </w:rPr>
              <w:t>,</w:t>
            </w:r>
            <w:r w:rsidRPr="001758C3">
              <w:rPr>
                <w:rFonts w:ascii="Arial" w:eastAsia="Arial Unicode MS" w:hAnsi="Arial" w:cs="Arial"/>
                <w:sz w:val="18"/>
                <w:szCs w:val="18"/>
                <w:lang w:val="en-GB"/>
              </w:rPr>
              <w:t>151</w:t>
            </w:r>
            <w:r w:rsidRPr="001758C3">
              <w:rPr>
                <w:rFonts w:ascii="Arial" w:eastAsia="Arial Unicode MS" w:hAnsi="Arial" w:cs="Arial"/>
                <w:sz w:val="18"/>
                <w:szCs w:val="18"/>
              </w:rPr>
              <w:t>,</w:t>
            </w:r>
            <w:r w:rsidRPr="001758C3">
              <w:rPr>
                <w:rFonts w:ascii="Arial" w:eastAsia="Arial Unicode MS" w:hAnsi="Arial" w:cs="Arial"/>
                <w:sz w:val="18"/>
                <w:szCs w:val="18"/>
                <w:lang w:val="en-GB"/>
              </w:rPr>
              <w:t>951</w:t>
            </w:r>
          </w:p>
        </w:tc>
        <w:tc>
          <w:tcPr>
            <w:tcW w:w="1701" w:type="dxa"/>
            <w:tcBorders>
              <w:bottom w:val="single" w:sz="4" w:space="0" w:color="auto"/>
            </w:tcBorders>
            <w:shd w:val="clear" w:color="auto" w:fill="auto"/>
          </w:tcPr>
          <w:p w14:paraId="12AC7D75"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3</w:t>
            </w:r>
            <w:r w:rsidRPr="001758C3">
              <w:rPr>
                <w:rFonts w:ascii="Arial" w:eastAsia="Arial Unicode MS" w:hAnsi="Arial" w:cs="Arial"/>
                <w:sz w:val="18"/>
                <w:szCs w:val="18"/>
              </w:rPr>
              <w:t>,</w:t>
            </w:r>
            <w:r w:rsidRPr="001758C3">
              <w:rPr>
                <w:rFonts w:ascii="Arial" w:eastAsia="Arial Unicode MS" w:hAnsi="Arial" w:cs="Arial"/>
                <w:sz w:val="18"/>
                <w:szCs w:val="18"/>
                <w:lang w:val="en-GB"/>
              </w:rPr>
              <w:t>337</w:t>
            </w:r>
            <w:r w:rsidRPr="001758C3">
              <w:rPr>
                <w:rFonts w:ascii="Arial" w:eastAsia="Arial Unicode MS" w:hAnsi="Arial" w:cs="Arial"/>
                <w:sz w:val="18"/>
                <w:szCs w:val="18"/>
              </w:rPr>
              <w:t>,</w:t>
            </w:r>
            <w:r w:rsidRPr="001758C3">
              <w:rPr>
                <w:rFonts w:ascii="Arial" w:eastAsia="Arial Unicode MS" w:hAnsi="Arial" w:cs="Arial"/>
                <w:sz w:val="18"/>
                <w:szCs w:val="18"/>
                <w:lang w:val="en-GB"/>
              </w:rPr>
              <w:t>945</w:t>
            </w:r>
          </w:p>
        </w:tc>
      </w:tr>
      <w:tr w:rsidR="00CF4204" w:rsidRPr="001758C3" w14:paraId="611A988F" w14:textId="77777777" w:rsidTr="00EC7502">
        <w:tc>
          <w:tcPr>
            <w:tcW w:w="4666" w:type="dxa"/>
            <w:shd w:val="clear" w:color="auto" w:fill="auto"/>
          </w:tcPr>
          <w:p w14:paraId="36A9E2BA" w14:textId="77777777" w:rsidR="00CF4204" w:rsidRPr="001758C3" w:rsidRDefault="00CF4204" w:rsidP="00EC7502">
            <w:pPr>
              <w:ind w:left="-111"/>
              <w:rPr>
                <w:rFonts w:ascii="Arial" w:eastAsia="Arial Unicode MS" w:hAnsi="Arial" w:cs="Arial"/>
                <w:sz w:val="18"/>
                <w:szCs w:val="18"/>
                <w:cs/>
              </w:rPr>
            </w:pPr>
          </w:p>
        </w:tc>
        <w:tc>
          <w:tcPr>
            <w:tcW w:w="1559" w:type="dxa"/>
            <w:tcBorders>
              <w:top w:val="single" w:sz="4" w:space="0" w:color="auto"/>
            </w:tcBorders>
            <w:shd w:val="clear" w:color="auto" w:fill="FAFAFA"/>
          </w:tcPr>
          <w:p w14:paraId="2E6BCEEA" w14:textId="77777777" w:rsidR="00CF4204" w:rsidRPr="001758C3"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78EDBC93" w14:textId="77777777" w:rsidR="00CF4204" w:rsidRPr="001758C3" w:rsidRDefault="00CF4204" w:rsidP="00EC7502">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53683DE0" w14:textId="77777777" w:rsidR="00CF4204" w:rsidRPr="001758C3" w:rsidRDefault="00CF4204" w:rsidP="00EC7502">
            <w:pPr>
              <w:ind w:right="-72"/>
              <w:jc w:val="right"/>
              <w:rPr>
                <w:rFonts w:ascii="Arial" w:eastAsia="Arial Unicode MS" w:hAnsi="Arial" w:cs="Arial"/>
                <w:sz w:val="18"/>
                <w:szCs w:val="18"/>
              </w:rPr>
            </w:pPr>
          </w:p>
        </w:tc>
      </w:tr>
      <w:tr w:rsidR="00CF4204" w:rsidRPr="001758C3" w14:paraId="635CB892" w14:textId="77777777" w:rsidTr="00EC7502">
        <w:tc>
          <w:tcPr>
            <w:tcW w:w="4666" w:type="dxa"/>
            <w:shd w:val="clear" w:color="auto" w:fill="auto"/>
          </w:tcPr>
          <w:p w14:paraId="545B8C27" w14:textId="77777777" w:rsidR="00CF4204" w:rsidRPr="001758C3" w:rsidRDefault="00CF4204" w:rsidP="00EC7502">
            <w:pPr>
              <w:ind w:left="-111"/>
              <w:rPr>
                <w:rFonts w:ascii="Arial" w:eastAsia="Arial Unicode MS" w:hAnsi="Arial" w:cs="Arial"/>
                <w:sz w:val="18"/>
                <w:szCs w:val="18"/>
                <w:cs/>
              </w:rPr>
            </w:pPr>
            <w:r w:rsidRPr="001758C3">
              <w:rPr>
                <w:rFonts w:ascii="Arial" w:eastAsia="Calibri" w:hAnsi="Arial" w:cs="Arial"/>
                <w:sz w:val="18"/>
                <w:szCs w:val="18"/>
              </w:rPr>
              <w:t xml:space="preserve">Balance as </w:t>
            </w:r>
            <w:proofErr w:type="gramStart"/>
            <w:r w:rsidRPr="001758C3">
              <w:rPr>
                <w:rFonts w:ascii="Arial" w:eastAsia="Calibri" w:hAnsi="Arial" w:cs="Arial"/>
                <w:sz w:val="18"/>
                <w:szCs w:val="18"/>
              </w:rPr>
              <w:t>at</w:t>
            </w:r>
            <w:proofErr w:type="gramEnd"/>
            <w:r w:rsidRPr="001758C3">
              <w:rPr>
                <w:rFonts w:ascii="Arial" w:eastAsia="Calibri" w:hAnsi="Arial" w:cs="Arial"/>
                <w:sz w:val="18"/>
                <w:szCs w:val="18"/>
              </w:rPr>
              <w:t xml:space="preserve"> </w:t>
            </w:r>
            <w:r w:rsidRPr="001758C3">
              <w:rPr>
                <w:rFonts w:ascii="Arial" w:eastAsia="Calibri" w:hAnsi="Arial" w:cs="Arial"/>
                <w:sz w:val="18"/>
                <w:szCs w:val="18"/>
                <w:lang w:val="en-GB"/>
              </w:rPr>
              <w:t>1</w:t>
            </w:r>
            <w:r w:rsidRPr="001758C3">
              <w:rPr>
                <w:rFonts w:ascii="Arial" w:eastAsia="Calibri" w:hAnsi="Arial" w:cs="Arial"/>
                <w:sz w:val="18"/>
                <w:szCs w:val="18"/>
                <w:cs/>
              </w:rPr>
              <w:t xml:space="preserve"> </w:t>
            </w:r>
            <w:r w:rsidRPr="001758C3">
              <w:rPr>
                <w:rFonts w:ascii="Arial" w:eastAsia="Calibri" w:hAnsi="Arial" w:cs="Arial"/>
                <w:sz w:val="18"/>
                <w:szCs w:val="18"/>
              </w:rPr>
              <w:t xml:space="preserve">January </w:t>
            </w:r>
            <w:r w:rsidRPr="001758C3">
              <w:rPr>
                <w:rFonts w:ascii="Arial" w:eastAsia="Calibri" w:hAnsi="Arial" w:cs="Arial"/>
                <w:sz w:val="18"/>
                <w:szCs w:val="18"/>
                <w:lang w:val="en-GB"/>
              </w:rPr>
              <w:t>2023</w:t>
            </w:r>
          </w:p>
        </w:tc>
        <w:tc>
          <w:tcPr>
            <w:tcW w:w="1559" w:type="dxa"/>
            <w:shd w:val="clear" w:color="auto" w:fill="FAFAFA"/>
          </w:tcPr>
          <w:p w14:paraId="571C84B7"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1</w:t>
            </w:r>
            <w:r w:rsidRPr="001758C3">
              <w:rPr>
                <w:rFonts w:ascii="Arial" w:eastAsia="Arial Unicode MS" w:hAnsi="Arial" w:cs="Arial"/>
                <w:sz w:val="18"/>
                <w:szCs w:val="18"/>
              </w:rPr>
              <w:t>,</w:t>
            </w:r>
            <w:r w:rsidRPr="001758C3">
              <w:rPr>
                <w:rFonts w:ascii="Arial" w:eastAsia="Arial Unicode MS" w:hAnsi="Arial" w:cs="Arial"/>
                <w:sz w:val="18"/>
                <w:szCs w:val="18"/>
                <w:lang w:val="en-GB"/>
              </w:rPr>
              <w:t>185</w:t>
            </w:r>
            <w:r w:rsidRPr="001758C3">
              <w:rPr>
                <w:rFonts w:ascii="Arial" w:eastAsia="Arial Unicode MS" w:hAnsi="Arial" w:cs="Arial"/>
                <w:sz w:val="18"/>
                <w:szCs w:val="18"/>
              </w:rPr>
              <w:t>,</w:t>
            </w:r>
            <w:r w:rsidRPr="001758C3">
              <w:rPr>
                <w:rFonts w:ascii="Arial" w:eastAsia="Arial Unicode MS" w:hAnsi="Arial" w:cs="Arial"/>
                <w:sz w:val="18"/>
                <w:szCs w:val="18"/>
                <w:lang w:val="en-GB"/>
              </w:rPr>
              <w:t>994</w:t>
            </w:r>
          </w:p>
        </w:tc>
        <w:tc>
          <w:tcPr>
            <w:tcW w:w="1560" w:type="dxa"/>
            <w:shd w:val="clear" w:color="auto" w:fill="FAFAFA"/>
          </w:tcPr>
          <w:p w14:paraId="7C1C446E"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2</w:t>
            </w:r>
            <w:r w:rsidRPr="001758C3">
              <w:rPr>
                <w:rFonts w:ascii="Arial" w:eastAsia="Arial Unicode MS" w:hAnsi="Arial" w:cs="Arial"/>
                <w:sz w:val="18"/>
                <w:szCs w:val="18"/>
              </w:rPr>
              <w:t>,</w:t>
            </w:r>
            <w:r w:rsidRPr="001758C3">
              <w:rPr>
                <w:rFonts w:ascii="Arial" w:eastAsia="Arial Unicode MS" w:hAnsi="Arial" w:cs="Arial"/>
                <w:sz w:val="18"/>
                <w:szCs w:val="18"/>
                <w:lang w:val="en-GB"/>
              </w:rPr>
              <w:t>151</w:t>
            </w:r>
            <w:r w:rsidRPr="001758C3">
              <w:rPr>
                <w:rFonts w:ascii="Arial" w:eastAsia="Arial Unicode MS" w:hAnsi="Arial" w:cs="Arial"/>
                <w:sz w:val="18"/>
                <w:szCs w:val="18"/>
              </w:rPr>
              <w:t>,</w:t>
            </w:r>
            <w:r w:rsidRPr="001758C3">
              <w:rPr>
                <w:rFonts w:ascii="Arial" w:eastAsia="Arial Unicode MS" w:hAnsi="Arial" w:cs="Arial"/>
                <w:sz w:val="18"/>
                <w:szCs w:val="18"/>
                <w:lang w:val="en-GB"/>
              </w:rPr>
              <w:t>951</w:t>
            </w:r>
          </w:p>
        </w:tc>
        <w:tc>
          <w:tcPr>
            <w:tcW w:w="1701" w:type="dxa"/>
            <w:shd w:val="clear" w:color="auto" w:fill="FAFAFA"/>
          </w:tcPr>
          <w:p w14:paraId="637A3C00" w14:textId="77777777" w:rsidR="00CF4204" w:rsidRPr="001758C3" w:rsidRDefault="00CF4204" w:rsidP="00EC7502">
            <w:pPr>
              <w:ind w:right="-72"/>
              <w:jc w:val="right"/>
              <w:rPr>
                <w:rFonts w:ascii="Arial" w:eastAsia="Arial Unicode MS" w:hAnsi="Arial" w:cs="Arial"/>
                <w:sz w:val="18"/>
                <w:szCs w:val="18"/>
              </w:rPr>
            </w:pPr>
            <w:r w:rsidRPr="001758C3">
              <w:rPr>
                <w:rFonts w:ascii="Arial" w:eastAsia="Arial Unicode MS" w:hAnsi="Arial" w:cs="Arial"/>
                <w:sz w:val="18"/>
                <w:szCs w:val="18"/>
                <w:lang w:val="en-GB"/>
              </w:rPr>
              <w:t>3</w:t>
            </w:r>
            <w:r w:rsidRPr="001758C3">
              <w:rPr>
                <w:rFonts w:ascii="Arial" w:eastAsia="Arial Unicode MS" w:hAnsi="Arial" w:cs="Arial"/>
                <w:sz w:val="18"/>
                <w:szCs w:val="18"/>
              </w:rPr>
              <w:t>,</w:t>
            </w:r>
            <w:r w:rsidRPr="001758C3">
              <w:rPr>
                <w:rFonts w:ascii="Arial" w:eastAsia="Arial Unicode MS" w:hAnsi="Arial" w:cs="Arial"/>
                <w:sz w:val="18"/>
                <w:szCs w:val="18"/>
                <w:lang w:val="en-GB"/>
              </w:rPr>
              <w:t>337</w:t>
            </w:r>
            <w:r w:rsidRPr="001758C3">
              <w:rPr>
                <w:rFonts w:ascii="Arial" w:eastAsia="Arial Unicode MS" w:hAnsi="Arial" w:cs="Arial"/>
                <w:sz w:val="18"/>
                <w:szCs w:val="18"/>
              </w:rPr>
              <w:t>,</w:t>
            </w:r>
            <w:r w:rsidRPr="001758C3">
              <w:rPr>
                <w:rFonts w:ascii="Arial" w:eastAsia="Arial Unicode MS" w:hAnsi="Arial" w:cs="Arial"/>
                <w:sz w:val="18"/>
                <w:szCs w:val="18"/>
                <w:lang w:val="en-GB"/>
              </w:rPr>
              <w:t>945</w:t>
            </w:r>
          </w:p>
        </w:tc>
      </w:tr>
      <w:tr w:rsidR="00CF4204" w:rsidRPr="001758C3" w14:paraId="5531218C" w14:textId="77777777" w:rsidTr="00EC7502">
        <w:tc>
          <w:tcPr>
            <w:tcW w:w="4666" w:type="dxa"/>
            <w:shd w:val="clear" w:color="auto" w:fill="auto"/>
          </w:tcPr>
          <w:p w14:paraId="77219A71" w14:textId="0160D611" w:rsidR="00CF4204" w:rsidRPr="001758C3" w:rsidRDefault="00CF4204" w:rsidP="00EC7502">
            <w:pPr>
              <w:ind w:left="-111" w:right="-90"/>
              <w:rPr>
                <w:rFonts w:ascii="Arial" w:eastAsia="Arial Unicode MS" w:hAnsi="Arial" w:cs="Arial"/>
                <w:spacing w:val="-6"/>
                <w:sz w:val="18"/>
                <w:szCs w:val="18"/>
                <w:cs/>
              </w:rPr>
            </w:pPr>
            <w:r w:rsidRPr="001758C3">
              <w:rPr>
                <w:rFonts w:ascii="Arial" w:eastAsia="Arial Unicode MS" w:hAnsi="Arial" w:cs="Arial"/>
                <w:sz w:val="18"/>
                <w:szCs w:val="18"/>
              </w:rPr>
              <w:t>Additions</w:t>
            </w:r>
          </w:p>
        </w:tc>
        <w:tc>
          <w:tcPr>
            <w:tcW w:w="1559" w:type="dxa"/>
            <w:shd w:val="clear" w:color="auto" w:fill="FAFAFA"/>
          </w:tcPr>
          <w:p w14:paraId="5F2EE659" w14:textId="77777777" w:rsidR="00CF4204" w:rsidRPr="001758C3" w:rsidRDefault="00CF4204" w:rsidP="00EC7502">
            <w:pPr>
              <w:ind w:right="-72"/>
              <w:jc w:val="right"/>
              <w:rPr>
                <w:rFonts w:ascii="Arial" w:hAnsi="Arial" w:cs="Arial"/>
                <w:sz w:val="18"/>
                <w:szCs w:val="18"/>
              </w:rPr>
            </w:pPr>
            <w:r w:rsidRPr="001758C3">
              <w:rPr>
                <w:rFonts w:ascii="Arial" w:hAnsi="Arial" w:cs="Arial"/>
                <w:sz w:val="18"/>
                <w:szCs w:val="18"/>
              </w:rPr>
              <w:t>4,901,950</w:t>
            </w:r>
          </w:p>
        </w:tc>
        <w:tc>
          <w:tcPr>
            <w:tcW w:w="1560" w:type="dxa"/>
            <w:shd w:val="clear" w:color="auto" w:fill="FAFAFA"/>
          </w:tcPr>
          <w:p w14:paraId="2547C391" w14:textId="77777777" w:rsidR="00CF4204" w:rsidRPr="001758C3" w:rsidRDefault="00CF4204" w:rsidP="00EC7502">
            <w:pPr>
              <w:ind w:right="-72"/>
              <w:jc w:val="right"/>
              <w:rPr>
                <w:rFonts w:ascii="Arial" w:hAnsi="Arial" w:cs="Arial"/>
                <w:sz w:val="18"/>
                <w:szCs w:val="18"/>
              </w:rPr>
            </w:pPr>
            <w:r w:rsidRPr="001758C3">
              <w:rPr>
                <w:rFonts w:ascii="Arial" w:hAnsi="Arial" w:cs="Arial"/>
                <w:sz w:val="18"/>
                <w:szCs w:val="18"/>
              </w:rPr>
              <w:t>-</w:t>
            </w:r>
          </w:p>
        </w:tc>
        <w:tc>
          <w:tcPr>
            <w:tcW w:w="1701" w:type="dxa"/>
            <w:shd w:val="clear" w:color="auto" w:fill="FAFAFA"/>
          </w:tcPr>
          <w:p w14:paraId="4D266658" w14:textId="77777777" w:rsidR="00CF4204" w:rsidRPr="001758C3" w:rsidRDefault="00CF4204" w:rsidP="00EC7502">
            <w:pPr>
              <w:ind w:right="-72"/>
              <w:jc w:val="right"/>
              <w:rPr>
                <w:rFonts w:ascii="Arial" w:hAnsi="Arial" w:cs="Arial"/>
                <w:sz w:val="18"/>
                <w:szCs w:val="18"/>
              </w:rPr>
            </w:pPr>
            <w:r w:rsidRPr="001758C3">
              <w:rPr>
                <w:rFonts w:ascii="Arial" w:hAnsi="Arial" w:cs="Arial"/>
                <w:sz w:val="18"/>
                <w:szCs w:val="18"/>
              </w:rPr>
              <w:t>4,901,950</w:t>
            </w:r>
          </w:p>
        </w:tc>
      </w:tr>
      <w:tr w:rsidR="00CF4204" w:rsidRPr="001758C3" w14:paraId="4AEAFD7A" w14:textId="77777777" w:rsidTr="00EC7502">
        <w:tc>
          <w:tcPr>
            <w:tcW w:w="4666" w:type="dxa"/>
            <w:shd w:val="clear" w:color="auto" w:fill="auto"/>
          </w:tcPr>
          <w:p w14:paraId="58E0E10F" w14:textId="77777777" w:rsidR="00CF4204" w:rsidRPr="001758C3" w:rsidRDefault="00CF4204" w:rsidP="00EC7502">
            <w:pPr>
              <w:ind w:left="-111" w:right="-90"/>
              <w:rPr>
                <w:rFonts w:ascii="Arial" w:eastAsia="Arial Unicode MS" w:hAnsi="Arial" w:cs="Arial"/>
                <w:sz w:val="18"/>
                <w:szCs w:val="18"/>
              </w:rPr>
            </w:pPr>
            <w:r w:rsidRPr="001758C3">
              <w:rPr>
                <w:rFonts w:ascii="Arial" w:eastAsia="Arial Unicode MS" w:hAnsi="Arial" w:cs="Arial"/>
                <w:sz w:val="18"/>
                <w:szCs w:val="18"/>
              </w:rPr>
              <w:t>Lease termination</w:t>
            </w:r>
          </w:p>
        </w:tc>
        <w:tc>
          <w:tcPr>
            <w:tcW w:w="1559" w:type="dxa"/>
            <w:shd w:val="clear" w:color="auto" w:fill="FAFAFA"/>
          </w:tcPr>
          <w:p w14:paraId="4626D730" w14:textId="77777777" w:rsidR="00CF4204" w:rsidRPr="001758C3" w:rsidRDefault="00CF4204" w:rsidP="00EC7502">
            <w:pPr>
              <w:ind w:right="-72"/>
              <w:jc w:val="right"/>
              <w:rPr>
                <w:rFonts w:ascii="Arial" w:hAnsi="Arial" w:cs="Arial"/>
                <w:sz w:val="18"/>
                <w:szCs w:val="18"/>
              </w:rPr>
            </w:pPr>
            <w:r w:rsidRPr="001758C3">
              <w:rPr>
                <w:rFonts w:ascii="Arial" w:hAnsi="Arial" w:cs="Arial"/>
                <w:sz w:val="18"/>
                <w:szCs w:val="18"/>
              </w:rPr>
              <w:t>(32,623)</w:t>
            </w:r>
          </w:p>
        </w:tc>
        <w:tc>
          <w:tcPr>
            <w:tcW w:w="1560" w:type="dxa"/>
            <w:shd w:val="clear" w:color="auto" w:fill="FAFAFA"/>
          </w:tcPr>
          <w:p w14:paraId="5B1A2500" w14:textId="77777777" w:rsidR="00CF4204" w:rsidRPr="001758C3" w:rsidRDefault="00CF4204" w:rsidP="00EC7502">
            <w:pPr>
              <w:ind w:right="-72"/>
              <w:jc w:val="right"/>
              <w:rPr>
                <w:rFonts w:ascii="Arial" w:hAnsi="Arial" w:cs="Arial"/>
                <w:sz w:val="18"/>
                <w:szCs w:val="18"/>
              </w:rPr>
            </w:pPr>
            <w:r w:rsidRPr="001758C3">
              <w:rPr>
                <w:rFonts w:ascii="Arial" w:hAnsi="Arial" w:cs="Arial"/>
                <w:sz w:val="18"/>
                <w:szCs w:val="18"/>
              </w:rPr>
              <w:t>-</w:t>
            </w:r>
          </w:p>
        </w:tc>
        <w:tc>
          <w:tcPr>
            <w:tcW w:w="1701" w:type="dxa"/>
            <w:shd w:val="clear" w:color="auto" w:fill="FAFAFA"/>
          </w:tcPr>
          <w:p w14:paraId="150A65AB" w14:textId="77777777" w:rsidR="00CF4204" w:rsidRPr="001758C3" w:rsidRDefault="00CF4204" w:rsidP="00EC7502">
            <w:pPr>
              <w:ind w:right="-72"/>
              <w:jc w:val="right"/>
              <w:rPr>
                <w:rFonts w:ascii="Arial" w:hAnsi="Arial" w:cs="Arial"/>
                <w:sz w:val="18"/>
                <w:szCs w:val="18"/>
              </w:rPr>
            </w:pPr>
            <w:r w:rsidRPr="001758C3">
              <w:rPr>
                <w:rFonts w:ascii="Arial" w:hAnsi="Arial" w:cs="Arial"/>
                <w:sz w:val="18"/>
                <w:szCs w:val="18"/>
              </w:rPr>
              <w:t>(32,623)</w:t>
            </w:r>
          </w:p>
        </w:tc>
      </w:tr>
      <w:tr w:rsidR="00CF4204" w:rsidRPr="001758C3" w14:paraId="6B5ABE89" w14:textId="77777777" w:rsidTr="00EC7502">
        <w:tc>
          <w:tcPr>
            <w:tcW w:w="4666" w:type="dxa"/>
            <w:shd w:val="clear" w:color="auto" w:fill="auto"/>
          </w:tcPr>
          <w:p w14:paraId="340B1F8A" w14:textId="77777777" w:rsidR="00CF4204" w:rsidRPr="001758C3" w:rsidRDefault="00CF4204" w:rsidP="00EC7502">
            <w:pPr>
              <w:ind w:left="-111"/>
              <w:rPr>
                <w:rFonts w:ascii="Arial" w:eastAsia="Arial Unicode MS" w:hAnsi="Arial" w:cs="Arial"/>
                <w:sz w:val="18"/>
                <w:szCs w:val="18"/>
                <w:cs/>
              </w:rPr>
            </w:pPr>
            <w:r w:rsidRPr="001758C3">
              <w:rPr>
                <w:rFonts w:ascii="Arial" w:eastAsia="Arial Unicode MS" w:hAnsi="Arial" w:cs="Arial"/>
                <w:sz w:val="18"/>
                <w:szCs w:val="18"/>
              </w:rPr>
              <w:t>Depreciation</w:t>
            </w:r>
          </w:p>
        </w:tc>
        <w:tc>
          <w:tcPr>
            <w:tcW w:w="1559" w:type="dxa"/>
            <w:tcBorders>
              <w:bottom w:val="single" w:sz="4" w:space="0" w:color="auto"/>
            </w:tcBorders>
            <w:shd w:val="clear" w:color="auto" w:fill="FAFAFA"/>
          </w:tcPr>
          <w:p w14:paraId="29C5D264"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rPr>
              <w:t>(2,328,484)</w:t>
            </w:r>
          </w:p>
        </w:tc>
        <w:tc>
          <w:tcPr>
            <w:tcW w:w="1560" w:type="dxa"/>
            <w:tcBorders>
              <w:bottom w:val="single" w:sz="4" w:space="0" w:color="auto"/>
            </w:tcBorders>
            <w:shd w:val="clear" w:color="auto" w:fill="FAFAFA"/>
          </w:tcPr>
          <w:p w14:paraId="25251754"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rPr>
              <w:t>(666,492)</w:t>
            </w:r>
          </w:p>
        </w:tc>
        <w:tc>
          <w:tcPr>
            <w:tcW w:w="1701" w:type="dxa"/>
            <w:tcBorders>
              <w:bottom w:val="single" w:sz="4" w:space="0" w:color="auto"/>
            </w:tcBorders>
            <w:shd w:val="clear" w:color="auto" w:fill="FAFAFA"/>
          </w:tcPr>
          <w:p w14:paraId="1AFCB28E"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rPr>
              <w:t>(2,994,976)</w:t>
            </w:r>
          </w:p>
        </w:tc>
      </w:tr>
      <w:tr w:rsidR="00CF4204" w:rsidRPr="001758C3" w14:paraId="40CDC13B" w14:textId="77777777" w:rsidTr="00EC7502">
        <w:tc>
          <w:tcPr>
            <w:tcW w:w="4666" w:type="dxa"/>
            <w:shd w:val="clear" w:color="auto" w:fill="auto"/>
          </w:tcPr>
          <w:p w14:paraId="134C7C84" w14:textId="77777777" w:rsidR="00CF4204" w:rsidRPr="001758C3" w:rsidRDefault="00CF4204" w:rsidP="00EC7502">
            <w:pPr>
              <w:ind w:left="-111"/>
              <w:rPr>
                <w:rFonts w:ascii="Arial" w:eastAsia="Arial Unicode MS" w:hAnsi="Arial" w:cs="Arial"/>
                <w:sz w:val="18"/>
                <w:szCs w:val="18"/>
              </w:rPr>
            </w:pPr>
          </w:p>
        </w:tc>
        <w:tc>
          <w:tcPr>
            <w:tcW w:w="1559" w:type="dxa"/>
            <w:tcBorders>
              <w:top w:val="single" w:sz="4" w:space="0" w:color="auto"/>
            </w:tcBorders>
            <w:shd w:val="clear" w:color="auto" w:fill="FAFAFA"/>
          </w:tcPr>
          <w:p w14:paraId="78519969" w14:textId="77777777" w:rsidR="00CF4204" w:rsidRPr="001758C3" w:rsidRDefault="00CF4204" w:rsidP="00EC7502">
            <w:pPr>
              <w:ind w:right="-72"/>
              <w:jc w:val="right"/>
              <w:rPr>
                <w:rFonts w:ascii="Arial" w:eastAsia="Arial Unicode MS" w:hAnsi="Arial" w:cs="Arial"/>
                <w:sz w:val="18"/>
                <w:szCs w:val="18"/>
              </w:rPr>
            </w:pPr>
          </w:p>
        </w:tc>
        <w:tc>
          <w:tcPr>
            <w:tcW w:w="1560" w:type="dxa"/>
            <w:tcBorders>
              <w:top w:val="single" w:sz="4" w:space="0" w:color="auto"/>
            </w:tcBorders>
            <w:shd w:val="clear" w:color="auto" w:fill="FAFAFA"/>
          </w:tcPr>
          <w:p w14:paraId="6D773998" w14:textId="77777777" w:rsidR="00CF4204" w:rsidRPr="001758C3" w:rsidRDefault="00CF4204" w:rsidP="00EC7502">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11E95E27" w14:textId="77777777" w:rsidR="00CF4204" w:rsidRPr="001758C3" w:rsidRDefault="00CF4204" w:rsidP="00EC7502">
            <w:pPr>
              <w:ind w:right="-72"/>
              <w:jc w:val="right"/>
              <w:rPr>
                <w:rFonts w:ascii="Arial" w:eastAsia="Arial Unicode MS" w:hAnsi="Arial" w:cs="Arial"/>
                <w:sz w:val="18"/>
                <w:szCs w:val="18"/>
              </w:rPr>
            </w:pPr>
          </w:p>
        </w:tc>
      </w:tr>
      <w:tr w:rsidR="00CF4204" w:rsidRPr="001758C3" w14:paraId="607AF34C" w14:textId="77777777" w:rsidTr="00EC7502">
        <w:tc>
          <w:tcPr>
            <w:tcW w:w="4666" w:type="dxa"/>
            <w:shd w:val="clear" w:color="auto" w:fill="auto"/>
          </w:tcPr>
          <w:p w14:paraId="307ABDB7" w14:textId="77777777" w:rsidR="00CF4204" w:rsidRPr="001758C3" w:rsidRDefault="00CF4204" w:rsidP="00EC7502">
            <w:pPr>
              <w:ind w:left="-111"/>
              <w:rPr>
                <w:rFonts w:ascii="Arial" w:eastAsia="Arial Unicode MS" w:hAnsi="Arial" w:cs="Arial"/>
                <w:sz w:val="18"/>
                <w:szCs w:val="18"/>
                <w:cs/>
              </w:rPr>
            </w:pPr>
            <w:r w:rsidRPr="001758C3">
              <w:rPr>
                <w:rFonts w:ascii="Arial" w:eastAsia="Calibri" w:hAnsi="Arial" w:cs="Arial"/>
                <w:sz w:val="18"/>
                <w:szCs w:val="18"/>
              </w:rPr>
              <w:t xml:space="preserve">Balance as </w:t>
            </w:r>
            <w:proofErr w:type="gramStart"/>
            <w:r w:rsidRPr="001758C3">
              <w:rPr>
                <w:rFonts w:ascii="Arial" w:eastAsia="Calibri" w:hAnsi="Arial" w:cs="Arial"/>
                <w:sz w:val="18"/>
                <w:szCs w:val="18"/>
              </w:rPr>
              <w:t>at</w:t>
            </w:r>
            <w:proofErr w:type="gramEnd"/>
            <w:r w:rsidRPr="001758C3">
              <w:rPr>
                <w:rFonts w:ascii="Arial" w:eastAsia="Calibri" w:hAnsi="Arial" w:cs="Arial"/>
                <w:sz w:val="18"/>
                <w:szCs w:val="18"/>
              </w:rPr>
              <w:t xml:space="preserve"> </w:t>
            </w:r>
            <w:r w:rsidRPr="001758C3">
              <w:rPr>
                <w:rFonts w:ascii="Arial" w:eastAsia="Calibri" w:hAnsi="Arial" w:cs="Arial"/>
                <w:sz w:val="18"/>
                <w:szCs w:val="18"/>
                <w:lang w:val="en-GB"/>
              </w:rPr>
              <w:t>31</w:t>
            </w:r>
            <w:r w:rsidRPr="001758C3">
              <w:rPr>
                <w:rFonts w:ascii="Arial" w:eastAsia="Calibri" w:hAnsi="Arial" w:cs="Arial"/>
                <w:sz w:val="18"/>
                <w:szCs w:val="18"/>
              </w:rPr>
              <w:t xml:space="preserve"> December </w:t>
            </w:r>
            <w:r w:rsidRPr="001758C3">
              <w:rPr>
                <w:rFonts w:ascii="Arial" w:eastAsia="Calibri" w:hAnsi="Arial" w:cs="Arial"/>
                <w:sz w:val="18"/>
                <w:szCs w:val="18"/>
                <w:lang w:val="en-GB"/>
              </w:rPr>
              <w:t>2023</w:t>
            </w:r>
          </w:p>
        </w:tc>
        <w:tc>
          <w:tcPr>
            <w:tcW w:w="1559" w:type="dxa"/>
            <w:tcBorders>
              <w:bottom w:val="single" w:sz="4" w:space="0" w:color="auto"/>
            </w:tcBorders>
            <w:shd w:val="clear" w:color="auto" w:fill="FAFAFA"/>
          </w:tcPr>
          <w:p w14:paraId="6FCCE1AE"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rPr>
              <w:t>3,726,837</w:t>
            </w:r>
          </w:p>
        </w:tc>
        <w:tc>
          <w:tcPr>
            <w:tcW w:w="1560" w:type="dxa"/>
            <w:tcBorders>
              <w:bottom w:val="single" w:sz="4" w:space="0" w:color="auto"/>
            </w:tcBorders>
            <w:shd w:val="clear" w:color="auto" w:fill="FAFAFA"/>
          </w:tcPr>
          <w:p w14:paraId="21FAC600"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rPr>
              <w:t>1,485,459</w:t>
            </w:r>
          </w:p>
        </w:tc>
        <w:tc>
          <w:tcPr>
            <w:tcW w:w="1701" w:type="dxa"/>
            <w:tcBorders>
              <w:bottom w:val="single" w:sz="4" w:space="0" w:color="auto"/>
            </w:tcBorders>
            <w:shd w:val="clear" w:color="auto" w:fill="FAFAFA"/>
          </w:tcPr>
          <w:p w14:paraId="2C8AB628" w14:textId="77777777" w:rsidR="00CF4204" w:rsidRPr="001758C3" w:rsidRDefault="00CF4204" w:rsidP="00EC7502">
            <w:pPr>
              <w:ind w:right="-72"/>
              <w:jc w:val="right"/>
              <w:rPr>
                <w:rFonts w:ascii="Arial" w:eastAsia="Arial Unicode MS" w:hAnsi="Arial" w:cs="Arial"/>
                <w:sz w:val="18"/>
                <w:szCs w:val="18"/>
              </w:rPr>
            </w:pPr>
            <w:r w:rsidRPr="001758C3">
              <w:rPr>
                <w:rFonts w:ascii="Arial" w:hAnsi="Arial" w:cs="Arial"/>
                <w:sz w:val="18"/>
                <w:szCs w:val="18"/>
              </w:rPr>
              <w:t>5,212,296</w:t>
            </w:r>
          </w:p>
        </w:tc>
      </w:tr>
    </w:tbl>
    <w:p w14:paraId="111FEAFC" w14:textId="10868E28" w:rsidR="00CF4204" w:rsidRDefault="00CF4204"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15084862" w14:textId="77777777" w:rsidR="00CF4204" w:rsidRPr="00DF7EF1" w:rsidRDefault="00CF4204"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17" w:type="dxa"/>
        <w:shd w:val="clear" w:color="auto" w:fill="FFA543"/>
        <w:tblLook w:val="04A0" w:firstRow="1" w:lastRow="0" w:firstColumn="1" w:lastColumn="0" w:noHBand="0" w:noVBand="1"/>
      </w:tblPr>
      <w:tblGrid>
        <w:gridCol w:w="9461"/>
      </w:tblGrid>
      <w:tr w:rsidR="00BE226A" w:rsidRPr="00DF7EF1" w14:paraId="630FB51B" w14:textId="77777777" w:rsidTr="003559A1">
        <w:trPr>
          <w:trHeight w:val="386"/>
        </w:trPr>
        <w:tc>
          <w:tcPr>
            <w:tcW w:w="9461" w:type="dxa"/>
            <w:shd w:val="clear" w:color="auto" w:fill="FFA543"/>
            <w:vAlign w:val="center"/>
          </w:tcPr>
          <w:p w14:paraId="10FD5E1A" w14:textId="01655211" w:rsidR="00BE226A" w:rsidRPr="00DF7EF1" w:rsidRDefault="00BE226A" w:rsidP="00C54EAE">
            <w:pPr>
              <w:ind w:left="432" w:hanging="432"/>
              <w:rPr>
                <w:rFonts w:ascii="Arial" w:eastAsia="Arial Unicode MS" w:hAnsi="Arial" w:cs="Arial"/>
                <w:b/>
                <w:bCs/>
                <w:color w:val="FFFFFF"/>
                <w:sz w:val="18"/>
                <w:szCs w:val="18"/>
                <w:cs/>
              </w:rPr>
            </w:pPr>
            <w:r w:rsidRPr="00DF7EF1">
              <w:rPr>
                <w:rFonts w:ascii="Arial" w:eastAsia="Arial Unicode MS" w:hAnsi="Arial" w:cs="Arial"/>
                <w:b/>
                <w:bCs/>
                <w:color w:val="FFFFFF"/>
                <w:sz w:val="18"/>
                <w:szCs w:val="18"/>
              </w:rPr>
              <w:br w:type="page"/>
            </w:r>
            <w:r w:rsidR="006173E9" w:rsidRPr="006173E9">
              <w:rPr>
                <w:rFonts w:ascii="Arial" w:eastAsia="Arial Unicode MS" w:hAnsi="Arial" w:cs="Arial"/>
                <w:b/>
                <w:bCs/>
                <w:color w:val="FFFFFF"/>
                <w:sz w:val="18"/>
                <w:szCs w:val="18"/>
                <w:lang w:val="en-GB"/>
              </w:rPr>
              <w:t>1</w:t>
            </w:r>
            <w:r w:rsidR="00E45394">
              <w:rPr>
                <w:rFonts w:ascii="Arial" w:eastAsia="Arial Unicode MS" w:hAnsi="Arial" w:cs="Arial"/>
                <w:b/>
                <w:bCs/>
                <w:color w:val="FFFFFF"/>
                <w:sz w:val="18"/>
                <w:szCs w:val="18"/>
                <w:lang w:val="en-GB"/>
              </w:rPr>
              <w:t>9</w:t>
            </w:r>
            <w:r w:rsidRPr="00DF7EF1">
              <w:rPr>
                <w:rFonts w:ascii="Arial" w:eastAsia="Arial Unicode MS" w:hAnsi="Arial" w:cs="Arial"/>
                <w:b/>
                <w:bCs/>
                <w:color w:val="FFFFFF"/>
                <w:sz w:val="18"/>
                <w:szCs w:val="18"/>
              </w:rPr>
              <w:tab/>
              <w:t>Intangible assets</w:t>
            </w:r>
            <w:r w:rsidRPr="00DF7EF1">
              <w:rPr>
                <w:rFonts w:ascii="Arial" w:eastAsia="Arial Unicode MS" w:hAnsi="Arial" w:cs="Arial"/>
                <w:b/>
                <w:bCs/>
                <w:color w:val="FFFFFF"/>
                <w:sz w:val="18"/>
                <w:szCs w:val="18"/>
                <w:cs/>
              </w:rPr>
              <w:t>,</w:t>
            </w:r>
            <w:r w:rsidRPr="00DF7EF1">
              <w:rPr>
                <w:rFonts w:ascii="Arial" w:eastAsia="Arial Unicode MS" w:hAnsi="Arial" w:cs="Arial"/>
                <w:b/>
                <w:bCs/>
                <w:color w:val="FFFFFF"/>
                <w:sz w:val="18"/>
                <w:szCs w:val="18"/>
              </w:rPr>
              <w:t xml:space="preserve"> net</w:t>
            </w:r>
          </w:p>
        </w:tc>
      </w:tr>
    </w:tbl>
    <w:p w14:paraId="6CA3A658" w14:textId="77777777" w:rsidR="00BE226A" w:rsidRPr="00DF7EF1" w:rsidRDefault="00BE226A" w:rsidP="00BE226A">
      <w:pPr>
        <w:rPr>
          <w:rFonts w:ascii="Arial" w:eastAsia="Arial Unicode MS" w:hAnsi="Arial" w:cs="Arial"/>
          <w:sz w:val="16"/>
          <w:szCs w:val="16"/>
        </w:rPr>
      </w:pPr>
    </w:p>
    <w:p w14:paraId="5D31807E" w14:textId="35941BC0" w:rsidR="00BE226A" w:rsidRPr="00DF7EF1" w:rsidRDefault="00BE226A" w:rsidP="00BE226A">
      <w:pPr>
        <w:rPr>
          <w:rFonts w:ascii="Arial" w:eastAsia="Arial Unicode MS" w:hAnsi="Arial" w:cs="Arial"/>
          <w:sz w:val="18"/>
          <w:szCs w:val="18"/>
        </w:rPr>
      </w:pPr>
      <w:r w:rsidRPr="00DF7EF1">
        <w:rPr>
          <w:rFonts w:ascii="Arial" w:eastAsia="Arial Unicode MS" w:hAnsi="Arial" w:cs="Arial"/>
          <w:sz w:val="18"/>
          <w:szCs w:val="18"/>
        </w:rPr>
        <w:t xml:space="preserve">Movements of intangible assets for the </w:t>
      </w:r>
      <w:r w:rsidR="00B94075" w:rsidRPr="00DF7EF1">
        <w:rPr>
          <w:rFonts w:ascii="Arial" w:eastAsia="Arial Unicode MS" w:hAnsi="Arial" w:cs="Arial"/>
          <w:sz w:val="18"/>
          <w:szCs w:val="18"/>
        </w:rPr>
        <w:t xml:space="preserve">year </w:t>
      </w:r>
      <w:r w:rsidRPr="00DF7EF1">
        <w:rPr>
          <w:rFonts w:ascii="Arial" w:eastAsia="Arial Unicode MS" w:hAnsi="Arial" w:cs="Arial"/>
          <w:sz w:val="18"/>
          <w:szCs w:val="18"/>
        </w:rPr>
        <w:t xml:space="preserve">ended </w:t>
      </w:r>
      <w:r w:rsidR="006173E9" w:rsidRPr="006173E9">
        <w:rPr>
          <w:rFonts w:ascii="Arial" w:eastAsia="Arial Unicode MS" w:hAnsi="Arial" w:cs="Arial"/>
          <w:sz w:val="18"/>
          <w:szCs w:val="18"/>
          <w:lang w:val="en-GB"/>
        </w:rPr>
        <w:t>31</w:t>
      </w:r>
      <w:r w:rsidRPr="00DF7EF1">
        <w:rPr>
          <w:rFonts w:ascii="Arial" w:eastAsia="Arial Unicode MS" w:hAnsi="Arial" w:cs="Arial"/>
          <w:sz w:val="18"/>
          <w:szCs w:val="18"/>
        </w:rPr>
        <w:t xml:space="preserve"> </w:t>
      </w:r>
      <w:r w:rsidR="00B94075" w:rsidRPr="00DF7EF1">
        <w:rPr>
          <w:rFonts w:ascii="Arial" w:eastAsia="Arial Unicode MS" w:hAnsi="Arial" w:cs="Arial"/>
          <w:sz w:val="18"/>
          <w:szCs w:val="18"/>
        </w:rPr>
        <w:t>December</w:t>
      </w:r>
      <w:r w:rsidRPr="00DF7EF1">
        <w:rPr>
          <w:rFonts w:ascii="Arial" w:eastAsia="Arial Unicode MS" w:hAnsi="Arial" w:cs="Arial"/>
          <w:sz w:val="18"/>
          <w:szCs w:val="18"/>
        </w:rPr>
        <w:t xml:space="preserve"> are as follows:</w:t>
      </w:r>
    </w:p>
    <w:p w14:paraId="4F1B4BCC" w14:textId="36223F94" w:rsidR="006B51D2" w:rsidRDefault="006B51D2" w:rsidP="006B51D2">
      <w:pPr>
        <w:jc w:val="thaiDistribute"/>
        <w:rPr>
          <w:rFonts w:ascii="Arial" w:eastAsia="Arial Unicode MS" w:hAnsi="Arial" w:cs="Arial"/>
          <w:sz w:val="16"/>
          <w:szCs w:val="16"/>
        </w:rPr>
      </w:pPr>
    </w:p>
    <w:tbl>
      <w:tblPr>
        <w:tblW w:w="9461" w:type="dxa"/>
        <w:tblInd w:w="108" w:type="dxa"/>
        <w:tblLook w:val="04A0" w:firstRow="1" w:lastRow="0" w:firstColumn="1" w:lastColumn="0" w:noHBand="0" w:noVBand="1"/>
      </w:tblPr>
      <w:tblGrid>
        <w:gridCol w:w="2981"/>
        <w:gridCol w:w="1296"/>
        <w:gridCol w:w="1296"/>
        <w:gridCol w:w="1296"/>
        <w:gridCol w:w="1296"/>
        <w:gridCol w:w="1296"/>
      </w:tblGrid>
      <w:tr w:rsidR="00E45394" w:rsidRPr="00DF7EF1" w14:paraId="42F70BD0" w14:textId="77777777" w:rsidTr="00EC7502">
        <w:tc>
          <w:tcPr>
            <w:tcW w:w="2981" w:type="dxa"/>
            <w:shd w:val="clear" w:color="auto" w:fill="auto"/>
          </w:tcPr>
          <w:p w14:paraId="0F87D771" w14:textId="77777777" w:rsidR="00E45394" w:rsidRPr="00DF7EF1" w:rsidRDefault="00E45394" w:rsidP="00EC7502">
            <w:pPr>
              <w:ind w:left="-101"/>
              <w:jc w:val="left"/>
              <w:rPr>
                <w:rFonts w:ascii="Arial" w:eastAsia="Arial Unicode MS" w:hAnsi="Arial" w:cs="Arial"/>
                <w:sz w:val="18"/>
                <w:szCs w:val="18"/>
                <w:highlight w:val="yellow"/>
              </w:rPr>
            </w:pPr>
            <w:bookmarkStart w:id="33" w:name="OLE_LINK7"/>
          </w:p>
        </w:tc>
        <w:tc>
          <w:tcPr>
            <w:tcW w:w="6480" w:type="dxa"/>
            <w:gridSpan w:val="5"/>
            <w:tcBorders>
              <w:top w:val="single" w:sz="4" w:space="0" w:color="auto"/>
            </w:tcBorders>
            <w:shd w:val="clear" w:color="auto" w:fill="auto"/>
          </w:tcPr>
          <w:p w14:paraId="6960D5CD" w14:textId="77777777" w:rsidR="00E45394" w:rsidRPr="00DF7EF1" w:rsidRDefault="00E45394" w:rsidP="00EC7502">
            <w:pPr>
              <w:ind w:right="-72"/>
              <w:jc w:val="center"/>
              <w:rPr>
                <w:rFonts w:ascii="Arial" w:hAnsi="Arial" w:cs="Arial"/>
                <w:b/>
                <w:bCs/>
                <w:sz w:val="18"/>
                <w:szCs w:val="18"/>
                <w:cs/>
              </w:rPr>
            </w:pPr>
            <w:r w:rsidRPr="00DF7EF1">
              <w:rPr>
                <w:rFonts w:ascii="Arial" w:eastAsia="MS Mincho" w:hAnsi="Arial" w:cs="Arial"/>
                <w:b/>
                <w:bCs/>
                <w:color w:val="000000"/>
                <w:sz w:val="18"/>
                <w:szCs w:val="18"/>
                <w:lang w:val="en-GB" w:eastAsia="en-US"/>
              </w:rPr>
              <w:t>Consolidated financial statements</w:t>
            </w:r>
          </w:p>
        </w:tc>
      </w:tr>
      <w:tr w:rsidR="00E45394" w:rsidRPr="00DF7EF1" w14:paraId="76F8B7A8" w14:textId="77777777" w:rsidTr="00EC7502">
        <w:tc>
          <w:tcPr>
            <w:tcW w:w="2981" w:type="dxa"/>
            <w:shd w:val="clear" w:color="auto" w:fill="auto"/>
          </w:tcPr>
          <w:p w14:paraId="1A8D0B73" w14:textId="77777777" w:rsidR="00E45394" w:rsidRPr="00DF7EF1" w:rsidRDefault="00E45394" w:rsidP="00EC7502">
            <w:pPr>
              <w:ind w:left="-101"/>
              <w:jc w:val="left"/>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2FFCE8EF" w14:textId="4CC70675" w:rsidR="00E45394" w:rsidRPr="00DF7EF1" w:rsidRDefault="00E45394"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Software license</w:t>
            </w:r>
            <w:r w:rsidR="00EE2192">
              <w:rPr>
                <w:rFonts w:ascii="Arial" w:eastAsia="Arial Unicode MS" w:hAnsi="Arial" w:cs="Arial"/>
                <w:b/>
                <w:bCs/>
                <w:sz w:val="18"/>
                <w:szCs w:val="18"/>
              </w:rPr>
              <w:t>s</w:t>
            </w:r>
          </w:p>
        </w:tc>
        <w:tc>
          <w:tcPr>
            <w:tcW w:w="1296" w:type="dxa"/>
            <w:tcBorders>
              <w:top w:val="single" w:sz="4" w:space="0" w:color="auto"/>
            </w:tcBorders>
            <w:shd w:val="clear" w:color="auto" w:fill="auto"/>
            <w:vAlign w:val="bottom"/>
          </w:tcPr>
          <w:p w14:paraId="1480EE78" w14:textId="77777777" w:rsidR="00E45394" w:rsidRPr="00DF7EF1" w:rsidRDefault="00E45394" w:rsidP="00EC7502">
            <w:pPr>
              <w:ind w:right="-72"/>
              <w:jc w:val="right"/>
              <w:rPr>
                <w:rFonts w:ascii="Arial" w:eastAsia="Arial Unicode MS" w:hAnsi="Arial" w:cs="Arial"/>
                <w:b/>
                <w:bCs/>
                <w:spacing w:val="-4"/>
                <w:sz w:val="18"/>
                <w:szCs w:val="18"/>
              </w:rPr>
            </w:pPr>
            <w:r w:rsidRPr="00DF7EF1">
              <w:rPr>
                <w:rFonts w:ascii="Arial" w:eastAsia="Arial Unicode MS" w:hAnsi="Arial" w:cs="Arial"/>
                <w:b/>
                <w:bCs/>
                <w:spacing w:val="-4"/>
                <w:sz w:val="18"/>
                <w:szCs w:val="18"/>
              </w:rPr>
              <w:t xml:space="preserve">Customer </w:t>
            </w:r>
          </w:p>
          <w:p w14:paraId="31493CAC" w14:textId="77777777" w:rsidR="00E45394" w:rsidRPr="00DF7EF1" w:rsidRDefault="00E45394"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61A96C79" w14:textId="77777777" w:rsidR="00E45394" w:rsidRPr="00DF7EF1" w:rsidRDefault="00E45394" w:rsidP="00EC750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Customer</w:t>
            </w:r>
          </w:p>
          <w:p w14:paraId="3BB33D91" w14:textId="77777777" w:rsidR="00E45394" w:rsidRPr="00DF7EF1" w:rsidRDefault="00E45394"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backlog</w:t>
            </w:r>
          </w:p>
        </w:tc>
        <w:tc>
          <w:tcPr>
            <w:tcW w:w="1296" w:type="dxa"/>
            <w:tcBorders>
              <w:top w:val="single" w:sz="4" w:space="0" w:color="auto"/>
            </w:tcBorders>
            <w:shd w:val="clear" w:color="auto" w:fill="auto"/>
            <w:vAlign w:val="bottom"/>
          </w:tcPr>
          <w:p w14:paraId="664DB4D2" w14:textId="77777777" w:rsidR="00E45394" w:rsidRPr="00DF7EF1" w:rsidRDefault="00E45394" w:rsidP="00EC7502">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Software</w:t>
            </w:r>
          </w:p>
          <w:p w14:paraId="4E1ED1A0" w14:textId="77777777" w:rsidR="00E45394" w:rsidRPr="00DF7EF1" w:rsidRDefault="00E45394" w:rsidP="00EC7502">
            <w:pPr>
              <w:ind w:left="-46" w:right="-72"/>
              <w:jc w:val="right"/>
              <w:rPr>
                <w:rFonts w:ascii="Arial" w:eastAsia="Arial Unicode MS" w:hAnsi="Arial" w:cs="Arial"/>
                <w:b/>
                <w:bCs/>
                <w:spacing w:val="-4"/>
                <w:sz w:val="18"/>
                <w:szCs w:val="18"/>
                <w:cs/>
              </w:rPr>
            </w:pPr>
            <w:r w:rsidRPr="00DF7EF1">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0F5CD233" w14:textId="77777777" w:rsidR="00E45394" w:rsidRPr="00DF7EF1" w:rsidRDefault="00E45394" w:rsidP="00EC7502">
            <w:pPr>
              <w:ind w:right="-72"/>
              <w:jc w:val="righ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Total</w:t>
            </w:r>
          </w:p>
        </w:tc>
      </w:tr>
      <w:tr w:rsidR="00E45394" w:rsidRPr="00DF7EF1" w14:paraId="04EC402D" w14:textId="77777777" w:rsidTr="00EC7502">
        <w:tc>
          <w:tcPr>
            <w:tcW w:w="2981" w:type="dxa"/>
            <w:shd w:val="clear" w:color="auto" w:fill="auto"/>
          </w:tcPr>
          <w:p w14:paraId="3EAA8CA9" w14:textId="77777777" w:rsidR="00E45394" w:rsidRPr="00DF7EF1" w:rsidRDefault="00E45394" w:rsidP="00EC7502">
            <w:pPr>
              <w:ind w:left="-101"/>
              <w:jc w:val="left"/>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2FE30723" w14:textId="77777777" w:rsidR="00E45394" w:rsidRPr="00DF7EF1" w:rsidRDefault="00E45394"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33959817" w14:textId="77777777" w:rsidR="00E45394" w:rsidRPr="00DF7EF1" w:rsidRDefault="00E45394"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0CF8840C" w14:textId="77777777" w:rsidR="00E45394" w:rsidRPr="00DF7EF1" w:rsidRDefault="00E45394" w:rsidP="00EC7502">
            <w:pPr>
              <w:ind w:right="-72"/>
              <w:jc w:val="right"/>
              <w:rPr>
                <w:rFonts w:ascii="Arial" w:eastAsia="Arial Unicode MS" w:hAnsi="Arial" w:cs="Arial"/>
                <w:b/>
                <w:bCs/>
                <w:sz w:val="18"/>
                <w:szCs w:val="18"/>
                <w:highlight w:val="yellow"/>
              </w:rPr>
            </w:pPr>
            <w:r w:rsidRPr="00DF7EF1">
              <w:rPr>
                <w:rFonts w:ascii="Arial" w:eastAsia="Arial Unicode MS" w:hAnsi="Arial" w:cs="Arial"/>
                <w:b/>
                <w:bCs/>
                <w:sz w:val="18"/>
                <w:szCs w:val="18"/>
              </w:rPr>
              <w:t>Baht</w:t>
            </w:r>
          </w:p>
        </w:tc>
        <w:tc>
          <w:tcPr>
            <w:tcW w:w="1296" w:type="dxa"/>
            <w:tcBorders>
              <w:bottom w:val="single" w:sz="4" w:space="0" w:color="auto"/>
            </w:tcBorders>
            <w:shd w:val="clear" w:color="auto" w:fill="auto"/>
          </w:tcPr>
          <w:p w14:paraId="34EE8418" w14:textId="77777777" w:rsidR="00E45394" w:rsidRPr="00DF7EF1" w:rsidRDefault="00E45394" w:rsidP="00EC7502">
            <w:pPr>
              <w:ind w:right="-72"/>
              <w:jc w:val="right"/>
              <w:rPr>
                <w:rFonts w:ascii="Arial" w:eastAsia="Arial Unicode MS" w:hAnsi="Arial" w:cs="Arial"/>
                <w:b/>
                <w:bCs/>
                <w:sz w:val="18"/>
                <w:szCs w:val="18"/>
                <w:highlight w:val="yellow"/>
              </w:rPr>
            </w:pPr>
            <w:r w:rsidRPr="00DF7EF1">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14:paraId="3D4E6E5A" w14:textId="77777777" w:rsidR="00E45394" w:rsidRPr="00DF7EF1" w:rsidRDefault="00E45394" w:rsidP="00EC7502">
            <w:pPr>
              <w:ind w:right="-72"/>
              <w:jc w:val="right"/>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Baht</w:t>
            </w:r>
          </w:p>
        </w:tc>
      </w:tr>
      <w:tr w:rsidR="00E45394" w:rsidRPr="00DF7EF1" w14:paraId="6C940259" w14:textId="77777777" w:rsidTr="00EC7502">
        <w:tc>
          <w:tcPr>
            <w:tcW w:w="2981" w:type="dxa"/>
            <w:shd w:val="clear" w:color="auto" w:fill="auto"/>
          </w:tcPr>
          <w:p w14:paraId="7666AAC7" w14:textId="77777777" w:rsidR="00E45394" w:rsidRPr="00DF7EF1" w:rsidRDefault="00E45394" w:rsidP="00EC7502">
            <w:pPr>
              <w:ind w:left="-101"/>
              <w:jc w:val="left"/>
              <w:rPr>
                <w:rFonts w:ascii="Arial" w:hAnsi="Arial" w:cs="Arial"/>
                <w:b/>
                <w:bCs/>
                <w:sz w:val="18"/>
                <w:szCs w:val="18"/>
              </w:rPr>
            </w:pPr>
          </w:p>
          <w:p w14:paraId="5BB2897B" w14:textId="77777777" w:rsidR="00E45394" w:rsidRPr="00DF7EF1" w:rsidRDefault="00E45394" w:rsidP="00EC7502">
            <w:pPr>
              <w:ind w:left="-101"/>
              <w:jc w:val="left"/>
              <w:rPr>
                <w:rFonts w:ascii="Arial" w:eastAsia="Arial Unicode MS" w:hAnsi="Arial" w:cs="Arial"/>
                <w:sz w:val="18"/>
                <w:szCs w:val="18"/>
                <w:highlight w:val="yellow"/>
                <w:cs/>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6173E9">
              <w:rPr>
                <w:rFonts w:ascii="Arial" w:hAnsi="Arial" w:cs="Arial"/>
                <w:b/>
                <w:bCs/>
                <w:sz w:val="18"/>
                <w:szCs w:val="18"/>
                <w:lang w:val="en-GB"/>
              </w:rPr>
              <w:t>1</w:t>
            </w:r>
            <w:r w:rsidRPr="00DF7EF1">
              <w:rPr>
                <w:rFonts w:ascii="Arial" w:hAnsi="Arial" w:cs="Arial"/>
                <w:b/>
                <w:bCs/>
                <w:sz w:val="18"/>
                <w:szCs w:val="18"/>
              </w:rPr>
              <w:t xml:space="preserve"> January </w:t>
            </w:r>
            <w:r w:rsidRPr="006173E9">
              <w:rPr>
                <w:rFonts w:ascii="Arial" w:hAnsi="Arial" w:cs="Arial"/>
                <w:b/>
                <w:bCs/>
                <w:sz w:val="18"/>
                <w:szCs w:val="18"/>
                <w:lang w:val="en-GB"/>
              </w:rPr>
              <w:t>2022</w:t>
            </w:r>
          </w:p>
        </w:tc>
        <w:tc>
          <w:tcPr>
            <w:tcW w:w="1296" w:type="dxa"/>
            <w:tcBorders>
              <w:top w:val="single" w:sz="4" w:space="0" w:color="auto"/>
            </w:tcBorders>
            <w:shd w:val="clear" w:color="auto" w:fill="auto"/>
          </w:tcPr>
          <w:p w14:paraId="6B5110D1" w14:textId="77777777" w:rsidR="00E45394" w:rsidRPr="00DF7EF1" w:rsidRDefault="00E45394" w:rsidP="00EC750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1FFF19AA" w14:textId="77777777" w:rsidR="00E45394" w:rsidRPr="00DF7EF1" w:rsidRDefault="00E45394" w:rsidP="00EC750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18884C6D" w14:textId="77777777" w:rsidR="00E45394" w:rsidRPr="00DF7EF1" w:rsidRDefault="00E45394" w:rsidP="00EC750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3FE8B7E1" w14:textId="77777777" w:rsidR="00E45394" w:rsidRPr="00DF7EF1" w:rsidRDefault="00E45394" w:rsidP="00EC7502">
            <w:pPr>
              <w:ind w:right="-72"/>
              <w:jc w:val="right"/>
              <w:rPr>
                <w:rFonts w:ascii="Arial" w:eastAsia="Arial Unicode MS" w:hAnsi="Arial" w:cs="Arial"/>
                <w:sz w:val="18"/>
                <w:szCs w:val="18"/>
                <w:highlight w:val="yellow"/>
              </w:rPr>
            </w:pPr>
          </w:p>
        </w:tc>
        <w:tc>
          <w:tcPr>
            <w:tcW w:w="1296" w:type="dxa"/>
            <w:tcBorders>
              <w:top w:val="single" w:sz="4" w:space="0" w:color="auto"/>
            </w:tcBorders>
            <w:shd w:val="clear" w:color="auto" w:fill="auto"/>
          </w:tcPr>
          <w:p w14:paraId="5DE31B1D" w14:textId="77777777" w:rsidR="00E45394" w:rsidRPr="00DF7EF1" w:rsidRDefault="00E45394" w:rsidP="00EC7502">
            <w:pPr>
              <w:ind w:right="-72"/>
              <w:jc w:val="right"/>
              <w:rPr>
                <w:rFonts w:ascii="Arial" w:eastAsia="Arial Unicode MS" w:hAnsi="Arial" w:cs="Arial"/>
                <w:sz w:val="18"/>
                <w:szCs w:val="18"/>
                <w:highlight w:val="yellow"/>
              </w:rPr>
            </w:pPr>
          </w:p>
        </w:tc>
      </w:tr>
      <w:bookmarkEnd w:id="33"/>
      <w:tr w:rsidR="00E45394" w:rsidRPr="00DF7EF1" w14:paraId="16B2F531" w14:textId="77777777" w:rsidTr="00EC7502">
        <w:tc>
          <w:tcPr>
            <w:tcW w:w="2981" w:type="dxa"/>
            <w:shd w:val="clear" w:color="auto" w:fill="auto"/>
          </w:tcPr>
          <w:p w14:paraId="052AEFDF" w14:textId="77777777" w:rsidR="00E45394" w:rsidRPr="00DF7EF1" w:rsidRDefault="00E45394" w:rsidP="00EC7502">
            <w:pPr>
              <w:ind w:left="-101"/>
              <w:jc w:val="left"/>
              <w:rPr>
                <w:rFonts w:ascii="Arial" w:eastAsia="Arial Unicode MS" w:hAnsi="Arial" w:cs="Arial"/>
                <w:sz w:val="18"/>
                <w:szCs w:val="18"/>
                <w:cs/>
              </w:rPr>
            </w:pPr>
            <w:r w:rsidRPr="00DF7EF1">
              <w:rPr>
                <w:rFonts w:ascii="Arial" w:eastAsia="Arial Unicode MS" w:hAnsi="Arial" w:cs="Arial"/>
                <w:sz w:val="18"/>
                <w:szCs w:val="18"/>
              </w:rPr>
              <w:t>Cost</w:t>
            </w:r>
          </w:p>
        </w:tc>
        <w:tc>
          <w:tcPr>
            <w:tcW w:w="1296" w:type="dxa"/>
            <w:shd w:val="clear" w:color="auto" w:fill="auto"/>
          </w:tcPr>
          <w:p w14:paraId="5B40E1E7"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w:t>
            </w:r>
            <w:r w:rsidRPr="00DF7EF1">
              <w:rPr>
                <w:rFonts w:ascii="Arial" w:eastAsia="Arial Unicode MS" w:hAnsi="Arial" w:cs="Arial"/>
                <w:sz w:val="18"/>
                <w:szCs w:val="18"/>
              </w:rPr>
              <w:t>,</w:t>
            </w:r>
            <w:r w:rsidRPr="006173E9">
              <w:rPr>
                <w:rFonts w:ascii="Arial" w:eastAsia="Arial Unicode MS" w:hAnsi="Arial" w:cs="Arial"/>
                <w:sz w:val="18"/>
                <w:szCs w:val="18"/>
                <w:lang w:val="en-GB"/>
              </w:rPr>
              <w:t>256</w:t>
            </w:r>
            <w:r w:rsidRPr="00DF7EF1">
              <w:rPr>
                <w:rFonts w:ascii="Arial" w:eastAsia="Arial Unicode MS" w:hAnsi="Arial" w:cs="Arial"/>
                <w:sz w:val="18"/>
                <w:szCs w:val="18"/>
              </w:rPr>
              <w:t>,</w:t>
            </w:r>
            <w:r w:rsidRPr="006173E9">
              <w:rPr>
                <w:rFonts w:ascii="Arial" w:eastAsia="Arial Unicode MS" w:hAnsi="Arial" w:cs="Arial"/>
                <w:sz w:val="18"/>
                <w:szCs w:val="18"/>
                <w:lang w:val="en-GB"/>
              </w:rPr>
              <w:t>553</w:t>
            </w:r>
          </w:p>
        </w:tc>
        <w:tc>
          <w:tcPr>
            <w:tcW w:w="1296" w:type="dxa"/>
            <w:shd w:val="clear" w:color="auto" w:fill="auto"/>
          </w:tcPr>
          <w:p w14:paraId="632734FB"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DF7EF1">
              <w:rPr>
                <w:rFonts w:ascii="Arial" w:eastAsia="Arial Unicode MS" w:hAnsi="Arial" w:cs="Arial"/>
                <w:sz w:val="18"/>
                <w:szCs w:val="18"/>
              </w:rPr>
              <w:t>,</w:t>
            </w:r>
            <w:r w:rsidRPr="006173E9">
              <w:rPr>
                <w:rFonts w:ascii="Arial" w:eastAsia="Arial Unicode MS" w:hAnsi="Arial" w:cs="Arial"/>
                <w:sz w:val="18"/>
                <w:szCs w:val="18"/>
                <w:lang w:val="en-GB"/>
              </w:rPr>
              <w:t>133</w:t>
            </w:r>
            <w:r w:rsidRPr="00DF7EF1">
              <w:rPr>
                <w:rFonts w:ascii="Arial" w:eastAsia="Arial Unicode MS" w:hAnsi="Arial" w:cs="Arial"/>
                <w:sz w:val="18"/>
                <w:szCs w:val="18"/>
              </w:rPr>
              <w:t>,</w:t>
            </w:r>
            <w:r w:rsidRPr="006173E9">
              <w:rPr>
                <w:rFonts w:ascii="Arial" w:eastAsia="Arial Unicode MS" w:hAnsi="Arial" w:cs="Arial"/>
                <w:sz w:val="18"/>
                <w:szCs w:val="18"/>
                <w:lang w:val="en-GB"/>
              </w:rPr>
              <w:t>635</w:t>
            </w:r>
          </w:p>
        </w:tc>
        <w:tc>
          <w:tcPr>
            <w:tcW w:w="1296" w:type="dxa"/>
            <w:shd w:val="clear" w:color="auto" w:fill="auto"/>
          </w:tcPr>
          <w:p w14:paraId="722867C2"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DF7EF1">
              <w:rPr>
                <w:rFonts w:ascii="Arial" w:eastAsia="Arial Unicode MS" w:hAnsi="Arial" w:cs="Arial"/>
                <w:sz w:val="18"/>
                <w:szCs w:val="18"/>
              </w:rPr>
              <w:t>,</w:t>
            </w:r>
            <w:r w:rsidRPr="006173E9">
              <w:rPr>
                <w:rFonts w:ascii="Arial" w:eastAsia="Arial Unicode MS" w:hAnsi="Arial" w:cs="Arial"/>
                <w:sz w:val="18"/>
                <w:szCs w:val="18"/>
                <w:lang w:val="en-GB"/>
              </w:rPr>
              <w:t>026</w:t>
            </w:r>
            <w:r w:rsidRPr="00DF7EF1">
              <w:rPr>
                <w:rFonts w:ascii="Arial" w:eastAsia="Arial Unicode MS" w:hAnsi="Arial" w:cs="Arial"/>
                <w:sz w:val="18"/>
                <w:szCs w:val="18"/>
              </w:rPr>
              <w:t>,</w:t>
            </w:r>
            <w:r w:rsidRPr="006173E9">
              <w:rPr>
                <w:rFonts w:ascii="Arial" w:eastAsia="Arial Unicode MS" w:hAnsi="Arial" w:cs="Arial"/>
                <w:sz w:val="18"/>
                <w:szCs w:val="18"/>
                <w:lang w:val="en-GB"/>
              </w:rPr>
              <w:t>050</w:t>
            </w:r>
          </w:p>
        </w:tc>
        <w:tc>
          <w:tcPr>
            <w:tcW w:w="1296" w:type="dxa"/>
            <w:shd w:val="clear" w:color="auto" w:fill="auto"/>
          </w:tcPr>
          <w:p w14:paraId="132170DF"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w:t>
            </w:r>
            <w:r w:rsidRPr="00DF7EF1">
              <w:rPr>
                <w:rFonts w:ascii="Arial" w:eastAsia="Arial Unicode MS" w:hAnsi="Arial" w:cs="Arial"/>
                <w:sz w:val="18"/>
                <w:szCs w:val="18"/>
              </w:rPr>
              <w:t>,</w:t>
            </w:r>
            <w:r w:rsidRPr="006173E9">
              <w:rPr>
                <w:rFonts w:ascii="Arial" w:eastAsia="Arial Unicode MS" w:hAnsi="Arial" w:cs="Arial"/>
                <w:sz w:val="18"/>
                <w:szCs w:val="18"/>
                <w:lang w:val="en-GB"/>
              </w:rPr>
              <w:t>319</w:t>
            </w:r>
            <w:r w:rsidRPr="00DF7EF1">
              <w:rPr>
                <w:rFonts w:ascii="Arial" w:eastAsia="Arial Unicode MS" w:hAnsi="Arial" w:cs="Arial"/>
                <w:sz w:val="18"/>
                <w:szCs w:val="18"/>
              </w:rPr>
              <w:t>,</w:t>
            </w:r>
            <w:r w:rsidRPr="006173E9">
              <w:rPr>
                <w:rFonts w:ascii="Arial" w:eastAsia="Arial Unicode MS" w:hAnsi="Arial" w:cs="Arial"/>
                <w:sz w:val="18"/>
                <w:szCs w:val="18"/>
                <w:lang w:val="en-GB"/>
              </w:rPr>
              <w:t>506</w:t>
            </w:r>
          </w:p>
        </w:tc>
        <w:tc>
          <w:tcPr>
            <w:tcW w:w="1296" w:type="dxa"/>
            <w:shd w:val="clear" w:color="auto" w:fill="auto"/>
            <w:vAlign w:val="bottom"/>
          </w:tcPr>
          <w:p w14:paraId="04F3C400" w14:textId="77777777" w:rsidR="00E45394" w:rsidRPr="00DF7EF1" w:rsidRDefault="00E45394" w:rsidP="00EC7502">
            <w:pPr>
              <w:ind w:right="-72"/>
              <w:jc w:val="right"/>
              <w:rPr>
                <w:rFonts w:ascii="Arial" w:hAnsi="Arial" w:cs="Arial"/>
                <w:sz w:val="18"/>
                <w:szCs w:val="18"/>
              </w:rPr>
            </w:pPr>
            <w:r w:rsidRPr="006173E9">
              <w:rPr>
                <w:rFonts w:ascii="Arial" w:hAnsi="Arial" w:cs="Arial"/>
                <w:sz w:val="18"/>
                <w:szCs w:val="18"/>
                <w:lang w:val="en-GB"/>
              </w:rPr>
              <w:t>13</w:t>
            </w:r>
            <w:r w:rsidRPr="00DF7EF1">
              <w:rPr>
                <w:rFonts w:ascii="Arial" w:hAnsi="Arial" w:cs="Arial"/>
                <w:sz w:val="18"/>
                <w:szCs w:val="18"/>
              </w:rPr>
              <w:t>,</w:t>
            </w:r>
            <w:r w:rsidRPr="006173E9">
              <w:rPr>
                <w:rFonts w:ascii="Arial" w:hAnsi="Arial" w:cs="Arial"/>
                <w:sz w:val="18"/>
                <w:szCs w:val="18"/>
                <w:lang w:val="en-GB"/>
              </w:rPr>
              <w:t>735</w:t>
            </w:r>
            <w:r w:rsidRPr="00DF7EF1">
              <w:rPr>
                <w:rFonts w:ascii="Arial" w:hAnsi="Arial" w:cs="Arial"/>
                <w:sz w:val="18"/>
                <w:szCs w:val="18"/>
              </w:rPr>
              <w:t>,</w:t>
            </w:r>
            <w:r w:rsidRPr="006173E9">
              <w:rPr>
                <w:rFonts w:ascii="Arial" w:hAnsi="Arial" w:cs="Arial"/>
                <w:sz w:val="18"/>
                <w:szCs w:val="18"/>
                <w:lang w:val="en-GB"/>
              </w:rPr>
              <w:t>744</w:t>
            </w:r>
          </w:p>
        </w:tc>
      </w:tr>
      <w:tr w:rsidR="00E45394" w:rsidRPr="00DF7EF1" w14:paraId="5B434D36" w14:textId="77777777" w:rsidTr="00EC7502">
        <w:tc>
          <w:tcPr>
            <w:tcW w:w="2981" w:type="dxa"/>
            <w:shd w:val="clear" w:color="auto" w:fill="auto"/>
          </w:tcPr>
          <w:p w14:paraId="6A750D53" w14:textId="77777777" w:rsidR="00E45394" w:rsidRPr="00DF7EF1" w:rsidRDefault="00E45394" w:rsidP="00EC7502">
            <w:pPr>
              <w:ind w:left="-101"/>
              <w:jc w:val="left"/>
              <w:rPr>
                <w:rFonts w:ascii="Arial" w:eastAsia="Arial Unicode MS" w:hAnsi="Arial" w:cs="Arial"/>
                <w:sz w:val="18"/>
                <w:szCs w:val="18"/>
                <w:cs/>
              </w:rPr>
            </w:pPr>
            <w:proofErr w:type="gramStart"/>
            <w:r w:rsidRPr="00DF7EF1">
              <w:rPr>
                <w:rFonts w:ascii="Arial" w:hAnsi="Arial" w:cs="Arial"/>
                <w:sz w:val="18"/>
                <w:szCs w:val="18"/>
                <w:u w:val="single"/>
              </w:rPr>
              <w:t>Less</w:t>
            </w:r>
            <w:r w:rsidRPr="00DF7EF1">
              <w:rPr>
                <w:rFonts w:ascii="Arial" w:hAnsi="Arial" w:cs="Arial"/>
                <w:sz w:val="18"/>
                <w:szCs w:val="18"/>
                <w:cs/>
              </w:rPr>
              <w:t xml:space="preserve">  </w:t>
            </w:r>
            <w:r w:rsidRPr="00DF7EF1">
              <w:rPr>
                <w:rFonts w:ascii="Arial" w:hAnsi="Arial" w:cs="Arial"/>
                <w:sz w:val="18"/>
                <w:szCs w:val="18"/>
              </w:rPr>
              <w:t>Accumulated</w:t>
            </w:r>
            <w:proofErr w:type="gramEnd"/>
            <w:r w:rsidRPr="00DF7EF1">
              <w:rPr>
                <w:rFonts w:ascii="Arial" w:hAnsi="Arial" w:cs="Arial"/>
                <w:sz w:val="18"/>
                <w:szCs w:val="18"/>
              </w:rPr>
              <w:t xml:space="preserve"> </w:t>
            </w:r>
            <w:r w:rsidRPr="00DF7EF1">
              <w:rPr>
                <w:rFonts w:ascii="Arial" w:hAnsi="Arial" w:cs="Arial"/>
                <w:sz w:val="18"/>
                <w:szCs w:val="18"/>
                <w:lang w:val="en-GB"/>
              </w:rPr>
              <w:t>a</w:t>
            </w:r>
            <w:proofErr w:type="spellStart"/>
            <w:r w:rsidRPr="00DF7EF1">
              <w:rPr>
                <w:rFonts w:ascii="Arial" w:hAnsi="Arial" w:cs="Arial"/>
                <w:sz w:val="18"/>
                <w:szCs w:val="18"/>
              </w:rPr>
              <w:t>mortisation</w:t>
            </w:r>
            <w:proofErr w:type="spellEnd"/>
          </w:p>
        </w:tc>
        <w:tc>
          <w:tcPr>
            <w:tcW w:w="1296" w:type="dxa"/>
            <w:tcBorders>
              <w:bottom w:val="single" w:sz="4" w:space="0" w:color="auto"/>
            </w:tcBorders>
            <w:shd w:val="clear" w:color="auto" w:fill="auto"/>
          </w:tcPr>
          <w:p w14:paraId="278D0FA8" w14:textId="77777777" w:rsidR="00E45394" w:rsidRPr="00DF7EF1" w:rsidRDefault="00E45394" w:rsidP="00EC7502">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6173E9">
              <w:rPr>
                <w:rFonts w:ascii="Arial" w:eastAsia="Arial Unicode MS" w:hAnsi="Arial" w:cs="Arial"/>
                <w:sz w:val="18"/>
                <w:szCs w:val="18"/>
                <w:lang w:val="en-GB"/>
              </w:rPr>
              <w:t>1</w:t>
            </w:r>
            <w:r w:rsidRPr="00DF7EF1">
              <w:rPr>
                <w:rFonts w:ascii="Arial" w:eastAsia="Arial Unicode MS" w:hAnsi="Arial" w:cs="Arial"/>
                <w:sz w:val="18"/>
                <w:szCs w:val="18"/>
              </w:rPr>
              <w:t>,</w:t>
            </w:r>
            <w:r w:rsidRPr="006173E9">
              <w:rPr>
                <w:rFonts w:ascii="Arial" w:eastAsia="Arial Unicode MS" w:hAnsi="Arial" w:cs="Arial"/>
                <w:sz w:val="18"/>
                <w:szCs w:val="18"/>
                <w:lang w:val="en-GB"/>
              </w:rPr>
              <w:t>242</w:t>
            </w:r>
            <w:r w:rsidRPr="00DF7EF1">
              <w:rPr>
                <w:rFonts w:ascii="Arial" w:eastAsia="Arial Unicode MS" w:hAnsi="Arial" w:cs="Arial"/>
                <w:sz w:val="18"/>
                <w:szCs w:val="18"/>
              </w:rPr>
              <w:t>,</w:t>
            </w:r>
            <w:r w:rsidRPr="006173E9">
              <w:rPr>
                <w:rFonts w:ascii="Arial" w:eastAsia="Arial Unicode MS" w:hAnsi="Arial" w:cs="Arial"/>
                <w:sz w:val="18"/>
                <w:szCs w:val="18"/>
                <w:lang w:val="en-GB"/>
              </w:rPr>
              <w:t>507</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699E6616" w14:textId="77777777" w:rsidR="00E45394" w:rsidRPr="00DF7EF1" w:rsidRDefault="00E45394" w:rsidP="00EC7502">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6173E9">
              <w:rPr>
                <w:rFonts w:ascii="Arial" w:eastAsia="Arial Unicode MS" w:hAnsi="Arial" w:cs="Arial"/>
                <w:sz w:val="18"/>
                <w:szCs w:val="18"/>
                <w:lang w:val="en-GB"/>
              </w:rPr>
              <w:t>838</w:t>
            </w:r>
            <w:r w:rsidRPr="00DF7EF1">
              <w:rPr>
                <w:rFonts w:ascii="Arial" w:eastAsia="Arial Unicode MS" w:hAnsi="Arial" w:cs="Arial"/>
                <w:sz w:val="18"/>
                <w:szCs w:val="18"/>
              </w:rPr>
              <w:t>,</w:t>
            </w:r>
            <w:r w:rsidRPr="006173E9">
              <w:rPr>
                <w:rFonts w:ascii="Arial" w:eastAsia="Arial Unicode MS" w:hAnsi="Arial" w:cs="Arial"/>
                <w:sz w:val="18"/>
                <w:szCs w:val="18"/>
                <w:lang w:val="en-GB"/>
              </w:rPr>
              <w:t>212</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7CBF53D2" w14:textId="77777777" w:rsidR="00E45394" w:rsidRPr="00DF7EF1" w:rsidRDefault="00E45394" w:rsidP="00EC7502">
            <w:pPr>
              <w:ind w:right="-72"/>
              <w:jc w:val="right"/>
              <w:rPr>
                <w:rFonts w:ascii="Arial" w:eastAsia="Arial Unicode MS" w:hAnsi="Arial" w:cs="Arial"/>
                <w:sz w:val="18"/>
                <w:szCs w:val="18"/>
              </w:rPr>
            </w:pPr>
            <w:r w:rsidRPr="00DF7EF1">
              <w:rPr>
                <w:rFonts w:ascii="Arial" w:eastAsia="Arial Unicode MS" w:hAnsi="Arial" w:cs="Arial"/>
                <w:sz w:val="18"/>
                <w:szCs w:val="18"/>
              </w:rPr>
              <w:t>(</w:t>
            </w:r>
            <w:r w:rsidRPr="006173E9">
              <w:rPr>
                <w:rFonts w:ascii="Arial" w:eastAsia="Arial Unicode MS" w:hAnsi="Arial" w:cs="Arial"/>
                <w:sz w:val="18"/>
                <w:szCs w:val="18"/>
                <w:lang w:val="en-GB"/>
              </w:rPr>
              <w:t>2</w:t>
            </w:r>
            <w:r w:rsidRPr="00DF7EF1">
              <w:rPr>
                <w:rFonts w:ascii="Arial" w:eastAsia="Arial Unicode MS" w:hAnsi="Arial" w:cs="Arial"/>
                <w:sz w:val="18"/>
                <w:szCs w:val="18"/>
              </w:rPr>
              <w:t>,</w:t>
            </w:r>
            <w:r w:rsidRPr="006173E9">
              <w:rPr>
                <w:rFonts w:ascii="Arial" w:eastAsia="Arial Unicode MS" w:hAnsi="Arial" w:cs="Arial"/>
                <w:sz w:val="18"/>
                <w:szCs w:val="18"/>
                <w:lang w:val="en-GB"/>
              </w:rPr>
              <w:t>149</w:t>
            </w:r>
            <w:r w:rsidRPr="00DF7EF1">
              <w:rPr>
                <w:rFonts w:ascii="Arial" w:eastAsia="Arial Unicode MS" w:hAnsi="Arial" w:cs="Arial"/>
                <w:sz w:val="18"/>
                <w:szCs w:val="18"/>
              </w:rPr>
              <w:t>,</w:t>
            </w:r>
            <w:r w:rsidRPr="006173E9">
              <w:rPr>
                <w:rFonts w:ascii="Arial" w:eastAsia="Arial Unicode MS" w:hAnsi="Arial" w:cs="Arial"/>
                <w:sz w:val="18"/>
                <w:szCs w:val="18"/>
                <w:lang w:val="en-GB"/>
              </w:rPr>
              <w:t>599</w:t>
            </w: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52FFACD4" w14:textId="77777777" w:rsidR="00E45394" w:rsidRPr="00DF7EF1" w:rsidRDefault="00E45394" w:rsidP="00EC7502">
            <w:pPr>
              <w:ind w:right="-72"/>
              <w:jc w:val="right"/>
              <w:rPr>
                <w:rFonts w:ascii="Arial" w:eastAsia="Arial Unicode MS" w:hAnsi="Arial" w:cs="Arial"/>
                <w:sz w:val="18"/>
                <w:szCs w:val="18"/>
              </w:rPr>
            </w:pPr>
            <w:r w:rsidRPr="00DF7EF1">
              <w:rPr>
                <w:rFonts w:ascii="Arial" w:eastAsia="Arial Unicode MS" w:hAnsi="Arial" w:cs="Arial"/>
                <w:sz w:val="18"/>
                <w:szCs w:val="18"/>
              </w:rPr>
              <w:t>-</w:t>
            </w:r>
          </w:p>
        </w:tc>
        <w:tc>
          <w:tcPr>
            <w:tcW w:w="1296" w:type="dxa"/>
            <w:tcBorders>
              <w:bottom w:val="single" w:sz="4" w:space="0" w:color="auto"/>
            </w:tcBorders>
            <w:shd w:val="clear" w:color="auto" w:fill="auto"/>
          </w:tcPr>
          <w:p w14:paraId="35961F80" w14:textId="77777777" w:rsidR="00E45394" w:rsidRPr="00DF7EF1" w:rsidRDefault="00E45394" w:rsidP="00EC7502">
            <w:pPr>
              <w:ind w:right="-72"/>
              <w:jc w:val="right"/>
              <w:rPr>
                <w:rFonts w:ascii="Arial" w:hAnsi="Arial" w:cs="Arial"/>
                <w:sz w:val="18"/>
                <w:szCs w:val="18"/>
              </w:rPr>
            </w:pPr>
            <w:r w:rsidRPr="00DF7EF1">
              <w:rPr>
                <w:rFonts w:ascii="Arial" w:hAnsi="Arial" w:cs="Arial"/>
                <w:sz w:val="18"/>
                <w:szCs w:val="18"/>
              </w:rPr>
              <w:t>(</w:t>
            </w:r>
            <w:r w:rsidRPr="006173E9">
              <w:rPr>
                <w:rFonts w:ascii="Arial" w:hAnsi="Arial" w:cs="Arial"/>
                <w:sz w:val="18"/>
                <w:szCs w:val="18"/>
                <w:lang w:val="en-GB"/>
              </w:rPr>
              <w:t>4</w:t>
            </w:r>
            <w:r w:rsidRPr="00DF7EF1">
              <w:rPr>
                <w:rFonts w:ascii="Arial" w:hAnsi="Arial" w:cs="Arial"/>
                <w:sz w:val="18"/>
                <w:szCs w:val="18"/>
              </w:rPr>
              <w:t>,</w:t>
            </w:r>
            <w:r w:rsidRPr="006173E9">
              <w:rPr>
                <w:rFonts w:ascii="Arial" w:hAnsi="Arial" w:cs="Arial"/>
                <w:sz w:val="18"/>
                <w:szCs w:val="18"/>
                <w:lang w:val="en-GB"/>
              </w:rPr>
              <w:t>230</w:t>
            </w:r>
            <w:r w:rsidRPr="00DF7EF1">
              <w:rPr>
                <w:rFonts w:ascii="Arial" w:hAnsi="Arial" w:cs="Arial"/>
                <w:sz w:val="18"/>
                <w:szCs w:val="18"/>
              </w:rPr>
              <w:t>,</w:t>
            </w:r>
            <w:r w:rsidRPr="006173E9">
              <w:rPr>
                <w:rFonts w:ascii="Arial" w:hAnsi="Arial" w:cs="Arial"/>
                <w:sz w:val="18"/>
                <w:szCs w:val="18"/>
                <w:lang w:val="en-GB"/>
              </w:rPr>
              <w:t>318</w:t>
            </w:r>
            <w:r w:rsidRPr="00DF7EF1">
              <w:rPr>
                <w:rFonts w:ascii="Arial" w:hAnsi="Arial" w:cs="Arial"/>
                <w:sz w:val="18"/>
                <w:szCs w:val="18"/>
              </w:rPr>
              <w:t>)</w:t>
            </w:r>
          </w:p>
        </w:tc>
      </w:tr>
      <w:tr w:rsidR="00E45394" w:rsidRPr="00DF7EF1" w14:paraId="09BD17A0" w14:textId="77777777" w:rsidTr="00EC7502">
        <w:tc>
          <w:tcPr>
            <w:tcW w:w="2981" w:type="dxa"/>
            <w:shd w:val="clear" w:color="auto" w:fill="auto"/>
          </w:tcPr>
          <w:p w14:paraId="3FF5F70B" w14:textId="77777777" w:rsidR="00E45394" w:rsidRPr="00DF7EF1" w:rsidRDefault="00E45394" w:rsidP="00EC7502">
            <w:pPr>
              <w:ind w:left="-101"/>
              <w:jc w:val="left"/>
              <w:rPr>
                <w:rFonts w:ascii="Arial" w:hAnsi="Arial" w:cs="Arial"/>
                <w:sz w:val="18"/>
                <w:szCs w:val="18"/>
                <w:u w:val="single"/>
              </w:rPr>
            </w:pPr>
          </w:p>
        </w:tc>
        <w:tc>
          <w:tcPr>
            <w:tcW w:w="1296" w:type="dxa"/>
            <w:tcBorders>
              <w:top w:val="single" w:sz="4" w:space="0" w:color="auto"/>
            </w:tcBorders>
            <w:shd w:val="clear" w:color="auto" w:fill="auto"/>
          </w:tcPr>
          <w:p w14:paraId="5A134673"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082815F"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9A9D9F4"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41B2136"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FD5D79A" w14:textId="77777777" w:rsidR="00E45394" w:rsidRPr="00DF7EF1" w:rsidRDefault="00E45394" w:rsidP="00EC7502">
            <w:pPr>
              <w:ind w:right="-72"/>
              <w:jc w:val="right"/>
              <w:rPr>
                <w:rFonts w:ascii="Arial" w:hAnsi="Arial" w:cs="Arial"/>
                <w:sz w:val="18"/>
                <w:szCs w:val="18"/>
              </w:rPr>
            </w:pPr>
          </w:p>
        </w:tc>
      </w:tr>
      <w:tr w:rsidR="00E45394" w:rsidRPr="00DF7EF1" w14:paraId="0E0E1590" w14:textId="77777777" w:rsidTr="00EC7502">
        <w:tc>
          <w:tcPr>
            <w:tcW w:w="2981" w:type="dxa"/>
            <w:shd w:val="clear" w:color="auto" w:fill="auto"/>
          </w:tcPr>
          <w:p w14:paraId="363FFF16" w14:textId="77777777" w:rsidR="00E45394" w:rsidRPr="00DF7EF1" w:rsidRDefault="00E45394" w:rsidP="00EC7502">
            <w:pPr>
              <w:ind w:left="-101"/>
              <w:jc w:val="left"/>
              <w:rPr>
                <w:rFonts w:ascii="Arial" w:eastAsia="Arial Unicode MS" w:hAnsi="Arial" w:cs="Arial"/>
                <w:sz w:val="18"/>
                <w:szCs w:val="18"/>
                <w:cs/>
              </w:rPr>
            </w:pPr>
            <w:r w:rsidRPr="00DF7EF1">
              <w:rPr>
                <w:rFonts w:ascii="Arial" w:hAnsi="Arial" w:cs="Arial"/>
                <w:sz w:val="18"/>
                <w:szCs w:val="18"/>
              </w:rPr>
              <w:t>Net book amount</w:t>
            </w:r>
          </w:p>
        </w:tc>
        <w:tc>
          <w:tcPr>
            <w:tcW w:w="1296" w:type="dxa"/>
            <w:tcBorders>
              <w:bottom w:val="single" w:sz="4" w:space="0" w:color="auto"/>
            </w:tcBorders>
            <w:shd w:val="clear" w:color="auto" w:fill="auto"/>
          </w:tcPr>
          <w:p w14:paraId="5029BE0A"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DF7EF1">
              <w:rPr>
                <w:rFonts w:ascii="Arial" w:eastAsia="Arial Unicode MS" w:hAnsi="Arial" w:cs="Arial"/>
                <w:sz w:val="18"/>
                <w:szCs w:val="18"/>
              </w:rPr>
              <w:t>,</w:t>
            </w:r>
            <w:r w:rsidRPr="006173E9">
              <w:rPr>
                <w:rFonts w:ascii="Arial" w:eastAsia="Arial Unicode MS" w:hAnsi="Arial" w:cs="Arial"/>
                <w:sz w:val="18"/>
                <w:szCs w:val="18"/>
                <w:lang w:val="en-GB"/>
              </w:rPr>
              <w:t>014</w:t>
            </w:r>
            <w:r w:rsidRPr="00DF7EF1">
              <w:rPr>
                <w:rFonts w:ascii="Arial" w:eastAsia="Arial Unicode MS" w:hAnsi="Arial" w:cs="Arial"/>
                <w:sz w:val="18"/>
                <w:szCs w:val="18"/>
              </w:rPr>
              <w:t>,</w:t>
            </w:r>
            <w:r w:rsidRPr="006173E9">
              <w:rPr>
                <w:rFonts w:ascii="Arial" w:eastAsia="Arial Unicode MS" w:hAnsi="Arial" w:cs="Arial"/>
                <w:sz w:val="18"/>
                <w:szCs w:val="18"/>
                <w:lang w:val="en-GB"/>
              </w:rPr>
              <w:t>046</w:t>
            </w:r>
          </w:p>
        </w:tc>
        <w:tc>
          <w:tcPr>
            <w:tcW w:w="1296" w:type="dxa"/>
            <w:tcBorders>
              <w:bottom w:val="single" w:sz="4" w:space="0" w:color="auto"/>
            </w:tcBorders>
            <w:shd w:val="clear" w:color="auto" w:fill="auto"/>
          </w:tcPr>
          <w:p w14:paraId="6C6C77AC"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1</w:t>
            </w:r>
            <w:r w:rsidRPr="00DF7EF1">
              <w:rPr>
                <w:rFonts w:ascii="Arial" w:eastAsia="Arial Unicode MS" w:hAnsi="Arial" w:cs="Arial"/>
                <w:sz w:val="18"/>
                <w:szCs w:val="18"/>
              </w:rPr>
              <w:t>,</w:t>
            </w:r>
            <w:r w:rsidRPr="006173E9">
              <w:rPr>
                <w:rFonts w:ascii="Arial" w:eastAsia="Arial Unicode MS" w:hAnsi="Arial" w:cs="Arial"/>
                <w:sz w:val="18"/>
                <w:szCs w:val="18"/>
                <w:lang w:val="en-GB"/>
              </w:rPr>
              <w:t>295</w:t>
            </w:r>
            <w:r w:rsidRPr="00DF7EF1">
              <w:rPr>
                <w:rFonts w:ascii="Arial" w:eastAsia="Arial Unicode MS" w:hAnsi="Arial" w:cs="Arial"/>
                <w:sz w:val="18"/>
                <w:szCs w:val="18"/>
              </w:rPr>
              <w:t>,</w:t>
            </w:r>
            <w:r w:rsidRPr="006173E9">
              <w:rPr>
                <w:rFonts w:ascii="Arial" w:eastAsia="Arial Unicode MS" w:hAnsi="Arial" w:cs="Arial"/>
                <w:sz w:val="18"/>
                <w:szCs w:val="18"/>
                <w:lang w:val="en-GB"/>
              </w:rPr>
              <w:t>423</w:t>
            </w:r>
          </w:p>
        </w:tc>
        <w:tc>
          <w:tcPr>
            <w:tcW w:w="1296" w:type="dxa"/>
            <w:tcBorders>
              <w:bottom w:val="single" w:sz="4" w:space="0" w:color="auto"/>
            </w:tcBorders>
            <w:shd w:val="clear" w:color="auto" w:fill="auto"/>
          </w:tcPr>
          <w:p w14:paraId="1837ECDC"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876</w:t>
            </w:r>
            <w:r w:rsidRPr="00DF7EF1">
              <w:rPr>
                <w:rFonts w:ascii="Arial" w:eastAsia="Arial Unicode MS" w:hAnsi="Arial" w:cs="Arial"/>
                <w:sz w:val="18"/>
                <w:szCs w:val="18"/>
              </w:rPr>
              <w:t>,</w:t>
            </w:r>
            <w:r w:rsidRPr="006173E9">
              <w:rPr>
                <w:rFonts w:ascii="Arial" w:eastAsia="Arial Unicode MS" w:hAnsi="Arial" w:cs="Arial"/>
                <w:sz w:val="18"/>
                <w:szCs w:val="18"/>
                <w:lang w:val="en-GB"/>
              </w:rPr>
              <w:t>451</w:t>
            </w:r>
          </w:p>
        </w:tc>
        <w:tc>
          <w:tcPr>
            <w:tcW w:w="1296" w:type="dxa"/>
            <w:tcBorders>
              <w:bottom w:val="single" w:sz="4" w:space="0" w:color="auto"/>
            </w:tcBorders>
            <w:shd w:val="clear" w:color="auto" w:fill="auto"/>
          </w:tcPr>
          <w:p w14:paraId="348672A3"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w:t>
            </w:r>
            <w:r w:rsidRPr="00DF7EF1">
              <w:rPr>
                <w:rFonts w:ascii="Arial" w:eastAsia="Arial Unicode MS" w:hAnsi="Arial" w:cs="Arial"/>
                <w:sz w:val="18"/>
                <w:szCs w:val="18"/>
              </w:rPr>
              <w:t>,</w:t>
            </w:r>
            <w:r w:rsidRPr="006173E9">
              <w:rPr>
                <w:rFonts w:ascii="Arial" w:eastAsia="Arial Unicode MS" w:hAnsi="Arial" w:cs="Arial"/>
                <w:sz w:val="18"/>
                <w:szCs w:val="18"/>
                <w:lang w:val="en-GB"/>
              </w:rPr>
              <w:t>319</w:t>
            </w:r>
            <w:r w:rsidRPr="00DF7EF1">
              <w:rPr>
                <w:rFonts w:ascii="Arial" w:eastAsia="Arial Unicode MS" w:hAnsi="Arial" w:cs="Arial"/>
                <w:sz w:val="18"/>
                <w:szCs w:val="18"/>
              </w:rPr>
              <w:t>,</w:t>
            </w:r>
            <w:r w:rsidRPr="006173E9">
              <w:rPr>
                <w:rFonts w:ascii="Arial" w:eastAsia="Arial Unicode MS" w:hAnsi="Arial" w:cs="Arial"/>
                <w:sz w:val="18"/>
                <w:szCs w:val="18"/>
                <w:lang w:val="en-GB"/>
              </w:rPr>
              <w:t>506</w:t>
            </w:r>
          </w:p>
        </w:tc>
        <w:tc>
          <w:tcPr>
            <w:tcW w:w="1296" w:type="dxa"/>
            <w:tcBorders>
              <w:bottom w:val="single" w:sz="4" w:space="0" w:color="auto"/>
            </w:tcBorders>
            <w:shd w:val="clear" w:color="auto" w:fill="auto"/>
          </w:tcPr>
          <w:p w14:paraId="24E8B254" w14:textId="77777777" w:rsidR="00E45394" w:rsidRPr="00DF7EF1" w:rsidRDefault="00E45394" w:rsidP="00EC7502">
            <w:pPr>
              <w:ind w:right="-72"/>
              <w:jc w:val="right"/>
              <w:rPr>
                <w:rFonts w:ascii="Arial" w:hAnsi="Arial" w:cs="Arial"/>
                <w:sz w:val="18"/>
                <w:szCs w:val="18"/>
              </w:rPr>
            </w:pPr>
            <w:r w:rsidRPr="006173E9">
              <w:rPr>
                <w:rFonts w:ascii="Arial" w:hAnsi="Arial" w:cs="Arial"/>
                <w:sz w:val="18"/>
                <w:szCs w:val="18"/>
                <w:lang w:val="en-GB"/>
              </w:rPr>
              <w:t>9</w:t>
            </w:r>
            <w:r w:rsidRPr="00DF7EF1">
              <w:rPr>
                <w:rFonts w:ascii="Arial" w:hAnsi="Arial" w:cs="Arial"/>
                <w:sz w:val="18"/>
                <w:szCs w:val="18"/>
              </w:rPr>
              <w:t>,</w:t>
            </w:r>
            <w:r w:rsidRPr="006173E9">
              <w:rPr>
                <w:rFonts w:ascii="Arial" w:hAnsi="Arial" w:cs="Arial"/>
                <w:sz w:val="18"/>
                <w:szCs w:val="18"/>
                <w:lang w:val="en-GB"/>
              </w:rPr>
              <w:t>505</w:t>
            </w:r>
            <w:r w:rsidRPr="00DF7EF1">
              <w:rPr>
                <w:rFonts w:ascii="Arial" w:hAnsi="Arial" w:cs="Arial"/>
                <w:sz w:val="18"/>
                <w:szCs w:val="18"/>
              </w:rPr>
              <w:t>,</w:t>
            </w:r>
            <w:r w:rsidRPr="006173E9">
              <w:rPr>
                <w:rFonts w:ascii="Arial" w:hAnsi="Arial" w:cs="Arial"/>
                <w:sz w:val="18"/>
                <w:szCs w:val="18"/>
                <w:lang w:val="en-GB"/>
              </w:rPr>
              <w:t>426</w:t>
            </w:r>
          </w:p>
        </w:tc>
      </w:tr>
      <w:tr w:rsidR="00E45394" w:rsidRPr="00DF7EF1" w14:paraId="57CF30CA" w14:textId="77777777" w:rsidTr="00EC7502">
        <w:tc>
          <w:tcPr>
            <w:tcW w:w="2981" w:type="dxa"/>
            <w:shd w:val="clear" w:color="auto" w:fill="auto"/>
          </w:tcPr>
          <w:p w14:paraId="4D5DEF02" w14:textId="77777777" w:rsidR="00E45394" w:rsidRPr="00DF7EF1" w:rsidRDefault="00E45394" w:rsidP="00EC7502">
            <w:pPr>
              <w:ind w:left="-101"/>
              <w:jc w:val="left"/>
              <w:rPr>
                <w:rFonts w:ascii="Arial" w:hAnsi="Arial" w:cs="Arial"/>
                <w:sz w:val="18"/>
                <w:szCs w:val="18"/>
              </w:rPr>
            </w:pPr>
          </w:p>
        </w:tc>
        <w:tc>
          <w:tcPr>
            <w:tcW w:w="1296" w:type="dxa"/>
            <w:shd w:val="clear" w:color="auto" w:fill="auto"/>
          </w:tcPr>
          <w:p w14:paraId="27A6F453" w14:textId="77777777" w:rsidR="00E45394" w:rsidRPr="0044376D" w:rsidRDefault="00E45394" w:rsidP="00EC7502">
            <w:pPr>
              <w:ind w:right="-72"/>
              <w:jc w:val="right"/>
              <w:rPr>
                <w:rFonts w:ascii="Arial" w:eastAsia="Arial Unicode MS" w:hAnsi="Arial" w:cs="Arial"/>
                <w:sz w:val="18"/>
                <w:szCs w:val="18"/>
                <w:lang w:val="en-GB"/>
              </w:rPr>
            </w:pPr>
          </w:p>
        </w:tc>
        <w:tc>
          <w:tcPr>
            <w:tcW w:w="1296" w:type="dxa"/>
            <w:shd w:val="clear" w:color="auto" w:fill="auto"/>
          </w:tcPr>
          <w:p w14:paraId="4AF7CA66" w14:textId="77777777" w:rsidR="00E45394" w:rsidRPr="0044376D" w:rsidRDefault="00E45394" w:rsidP="00EC7502">
            <w:pPr>
              <w:ind w:right="-72"/>
              <w:jc w:val="right"/>
              <w:rPr>
                <w:rFonts w:ascii="Arial" w:eastAsia="Arial Unicode MS" w:hAnsi="Arial" w:cs="Arial"/>
                <w:sz w:val="18"/>
                <w:szCs w:val="18"/>
                <w:lang w:val="en-GB"/>
              </w:rPr>
            </w:pPr>
          </w:p>
        </w:tc>
        <w:tc>
          <w:tcPr>
            <w:tcW w:w="1296" w:type="dxa"/>
            <w:shd w:val="clear" w:color="auto" w:fill="auto"/>
          </w:tcPr>
          <w:p w14:paraId="1F1C9861"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auto"/>
          </w:tcPr>
          <w:p w14:paraId="270E753E" w14:textId="77777777" w:rsidR="00E45394" w:rsidRPr="0044376D" w:rsidRDefault="00E45394" w:rsidP="00EC7502">
            <w:pPr>
              <w:ind w:right="-72"/>
              <w:jc w:val="right"/>
              <w:rPr>
                <w:rFonts w:ascii="Arial" w:eastAsia="Arial Unicode MS" w:hAnsi="Arial" w:cs="Arial"/>
                <w:sz w:val="18"/>
                <w:szCs w:val="18"/>
                <w:lang w:val="en-GB"/>
              </w:rPr>
            </w:pPr>
          </w:p>
        </w:tc>
        <w:tc>
          <w:tcPr>
            <w:tcW w:w="1296" w:type="dxa"/>
            <w:shd w:val="clear" w:color="auto" w:fill="auto"/>
          </w:tcPr>
          <w:p w14:paraId="70B4813F" w14:textId="77777777" w:rsidR="00E45394" w:rsidRPr="0044376D" w:rsidRDefault="00E45394" w:rsidP="00EC7502">
            <w:pPr>
              <w:ind w:right="-72"/>
              <w:jc w:val="right"/>
              <w:rPr>
                <w:rFonts w:ascii="Arial" w:hAnsi="Arial" w:cs="Arial"/>
                <w:sz w:val="18"/>
                <w:szCs w:val="18"/>
                <w:lang w:val="en-GB"/>
              </w:rPr>
            </w:pPr>
          </w:p>
        </w:tc>
      </w:tr>
      <w:tr w:rsidR="00E45394" w:rsidRPr="00DF7EF1" w14:paraId="4A6A4DF0" w14:textId="77777777" w:rsidTr="00EC7502">
        <w:tc>
          <w:tcPr>
            <w:tcW w:w="2981" w:type="dxa"/>
            <w:shd w:val="clear" w:color="auto" w:fill="auto"/>
          </w:tcPr>
          <w:p w14:paraId="428FAC98" w14:textId="77777777" w:rsidR="00E45394" w:rsidRPr="00DF7EF1" w:rsidRDefault="00E45394" w:rsidP="00EC7502">
            <w:pPr>
              <w:ind w:right="-131" w:hanging="108"/>
              <w:rPr>
                <w:rFonts w:ascii="Arial" w:hAnsi="Arial" w:cs="Arial"/>
                <w:b/>
                <w:bCs/>
                <w:spacing w:val="-6"/>
                <w:sz w:val="18"/>
                <w:szCs w:val="18"/>
              </w:rPr>
            </w:pPr>
            <w:r w:rsidRPr="00DF7EF1">
              <w:rPr>
                <w:rFonts w:ascii="Arial" w:hAnsi="Arial" w:cs="Arial"/>
                <w:b/>
                <w:bCs/>
                <w:spacing w:val="-6"/>
                <w:sz w:val="18"/>
                <w:szCs w:val="18"/>
              </w:rPr>
              <w:t xml:space="preserve">For the year ended </w:t>
            </w:r>
          </w:p>
          <w:p w14:paraId="1CDD1CB0" w14:textId="77777777" w:rsidR="00E45394" w:rsidRPr="00DF7EF1" w:rsidRDefault="00E45394" w:rsidP="00EC7502">
            <w:pPr>
              <w:ind w:left="-101"/>
              <w:jc w:val="left"/>
              <w:rPr>
                <w:rFonts w:ascii="Arial" w:eastAsia="Arial Unicode MS" w:hAnsi="Arial" w:cs="Arial"/>
                <w:sz w:val="18"/>
                <w:szCs w:val="18"/>
                <w:highlight w:val="yellow"/>
              </w:rPr>
            </w:pPr>
            <w:r w:rsidRPr="00DF7EF1">
              <w:rPr>
                <w:rFonts w:ascii="Arial" w:hAnsi="Arial" w:cs="Arial"/>
                <w:b/>
                <w:bCs/>
                <w:spacing w:val="-6"/>
                <w:sz w:val="18"/>
                <w:szCs w:val="18"/>
              </w:rPr>
              <w:t xml:space="preserve">   </w:t>
            </w:r>
            <w:r w:rsidRPr="006173E9">
              <w:rPr>
                <w:rFonts w:ascii="Arial" w:hAnsi="Arial" w:cs="Arial"/>
                <w:b/>
                <w:bCs/>
                <w:spacing w:val="-6"/>
                <w:sz w:val="18"/>
                <w:szCs w:val="18"/>
                <w:lang w:val="en-GB"/>
              </w:rPr>
              <w:t>31</w:t>
            </w:r>
            <w:r w:rsidRPr="00DF7EF1">
              <w:rPr>
                <w:rFonts w:ascii="Arial" w:hAnsi="Arial" w:cs="Arial"/>
                <w:b/>
                <w:bCs/>
                <w:spacing w:val="-6"/>
                <w:sz w:val="18"/>
                <w:szCs w:val="18"/>
              </w:rPr>
              <w:t xml:space="preserve"> December </w:t>
            </w:r>
            <w:r w:rsidRPr="006173E9">
              <w:rPr>
                <w:rFonts w:ascii="Arial" w:hAnsi="Arial" w:cs="Arial"/>
                <w:b/>
                <w:bCs/>
                <w:spacing w:val="-6"/>
                <w:sz w:val="18"/>
                <w:szCs w:val="18"/>
                <w:lang w:val="en-GB"/>
              </w:rPr>
              <w:t>2022</w:t>
            </w:r>
          </w:p>
        </w:tc>
        <w:tc>
          <w:tcPr>
            <w:tcW w:w="1296" w:type="dxa"/>
            <w:shd w:val="clear" w:color="auto" w:fill="auto"/>
          </w:tcPr>
          <w:p w14:paraId="69A23AC4" w14:textId="77777777" w:rsidR="00E45394" w:rsidRPr="00DF7EF1" w:rsidRDefault="00E45394" w:rsidP="00EC7502">
            <w:pPr>
              <w:ind w:right="-72"/>
              <w:jc w:val="right"/>
              <w:rPr>
                <w:rFonts w:ascii="Arial" w:eastAsia="Arial Unicode MS" w:hAnsi="Arial" w:cs="Arial"/>
                <w:b/>
                <w:bCs/>
                <w:sz w:val="18"/>
                <w:szCs w:val="18"/>
                <w:cs/>
              </w:rPr>
            </w:pPr>
          </w:p>
        </w:tc>
        <w:tc>
          <w:tcPr>
            <w:tcW w:w="1296" w:type="dxa"/>
            <w:shd w:val="clear" w:color="auto" w:fill="auto"/>
          </w:tcPr>
          <w:p w14:paraId="0FB55F33" w14:textId="77777777" w:rsidR="00E45394" w:rsidRPr="00DF7EF1" w:rsidRDefault="00E45394" w:rsidP="00EC7502">
            <w:pPr>
              <w:ind w:right="-72"/>
              <w:jc w:val="right"/>
              <w:rPr>
                <w:rFonts w:ascii="Arial" w:eastAsia="Arial Unicode MS" w:hAnsi="Arial" w:cs="Arial"/>
                <w:b/>
                <w:bCs/>
                <w:sz w:val="18"/>
                <w:szCs w:val="18"/>
                <w:cs/>
              </w:rPr>
            </w:pPr>
          </w:p>
        </w:tc>
        <w:tc>
          <w:tcPr>
            <w:tcW w:w="1296" w:type="dxa"/>
            <w:shd w:val="clear" w:color="auto" w:fill="auto"/>
          </w:tcPr>
          <w:p w14:paraId="3C11F3E1" w14:textId="77777777" w:rsidR="00E45394" w:rsidRPr="00DF7EF1" w:rsidRDefault="00E45394" w:rsidP="00EC7502">
            <w:pPr>
              <w:ind w:right="-72"/>
              <w:jc w:val="right"/>
              <w:rPr>
                <w:rFonts w:ascii="Arial" w:eastAsia="Arial Unicode MS" w:hAnsi="Arial" w:cs="Arial"/>
                <w:b/>
                <w:bCs/>
                <w:sz w:val="18"/>
                <w:szCs w:val="18"/>
                <w:cs/>
              </w:rPr>
            </w:pPr>
          </w:p>
        </w:tc>
        <w:tc>
          <w:tcPr>
            <w:tcW w:w="1296" w:type="dxa"/>
            <w:shd w:val="clear" w:color="auto" w:fill="auto"/>
          </w:tcPr>
          <w:p w14:paraId="17C5DC1A" w14:textId="77777777" w:rsidR="00E45394" w:rsidRPr="00DF7EF1" w:rsidRDefault="00E45394" w:rsidP="00EC7502">
            <w:pPr>
              <w:ind w:left="-46" w:right="-72"/>
              <w:jc w:val="right"/>
              <w:rPr>
                <w:rFonts w:ascii="Arial" w:eastAsia="Arial Unicode MS" w:hAnsi="Arial" w:cs="Arial"/>
                <w:b/>
                <w:bCs/>
                <w:spacing w:val="-4"/>
                <w:sz w:val="18"/>
                <w:szCs w:val="18"/>
                <w:cs/>
              </w:rPr>
            </w:pPr>
          </w:p>
        </w:tc>
        <w:tc>
          <w:tcPr>
            <w:tcW w:w="1296" w:type="dxa"/>
            <w:shd w:val="clear" w:color="auto" w:fill="auto"/>
          </w:tcPr>
          <w:p w14:paraId="1C99915D" w14:textId="77777777" w:rsidR="00E45394" w:rsidRPr="00DF7EF1" w:rsidRDefault="00E45394" w:rsidP="00EC7502">
            <w:pPr>
              <w:ind w:right="-72"/>
              <w:jc w:val="right"/>
              <w:rPr>
                <w:rFonts w:ascii="Arial" w:eastAsia="MS Mincho" w:hAnsi="Arial" w:cs="Arial"/>
                <w:b/>
                <w:bCs/>
                <w:color w:val="000000"/>
                <w:sz w:val="18"/>
                <w:szCs w:val="18"/>
                <w:lang w:val="en-GB" w:eastAsia="en-US"/>
              </w:rPr>
            </w:pPr>
          </w:p>
        </w:tc>
      </w:tr>
      <w:tr w:rsidR="00E45394" w:rsidRPr="00DF7EF1" w14:paraId="16492E07" w14:textId="77777777" w:rsidTr="00EC7502">
        <w:tc>
          <w:tcPr>
            <w:tcW w:w="2981" w:type="dxa"/>
            <w:shd w:val="clear" w:color="auto" w:fill="auto"/>
          </w:tcPr>
          <w:p w14:paraId="6B3CD005" w14:textId="77777777" w:rsidR="00E45394" w:rsidRPr="00DF7EF1" w:rsidRDefault="00E45394" w:rsidP="00EC7502">
            <w:pPr>
              <w:ind w:left="-101"/>
              <w:jc w:val="left"/>
              <w:rPr>
                <w:rFonts w:ascii="Arial" w:eastAsia="Arial Unicode MS" w:hAnsi="Arial" w:cs="Arial"/>
                <w:sz w:val="18"/>
                <w:szCs w:val="18"/>
                <w:highlight w:val="yellow"/>
              </w:rPr>
            </w:pPr>
            <w:r w:rsidRPr="00DF7EF1">
              <w:rPr>
                <w:rFonts w:ascii="Arial" w:eastAsia="Arial Unicode MS" w:hAnsi="Arial" w:cs="Arial"/>
                <w:sz w:val="18"/>
                <w:szCs w:val="18"/>
              </w:rPr>
              <w:t>Opening net book amount</w:t>
            </w:r>
          </w:p>
        </w:tc>
        <w:tc>
          <w:tcPr>
            <w:tcW w:w="1296" w:type="dxa"/>
            <w:shd w:val="clear" w:color="auto" w:fill="auto"/>
          </w:tcPr>
          <w:p w14:paraId="170535DF" w14:textId="77777777" w:rsidR="00E45394" w:rsidRPr="00DF7EF1" w:rsidRDefault="00E45394" w:rsidP="00EC7502">
            <w:pPr>
              <w:ind w:right="-72"/>
              <w:jc w:val="right"/>
              <w:rPr>
                <w:rFonts w:ascii="Arial" w:eastAsia="Arial Unicode MS" w:hAnsi="Arial" w:cs="Arial"/>
                <w:b/>
                <w:bCs/>
                <w:sz w:val="18"/>
                <w:szCs w:val="18"/>
                <w:cs/>
              </w:rPr>
            </w:pPr>
            <w:r w:rsidRPr="006173E9">
              <w:rPr>
                <w:rFonts w:ascii="Arial" w:eastAsia="Arial Unicode MS" w:hAnsi="Arial" w:cs="Arial"/>
                <w:sz w:val="18"/>
                <w:szCs w:val="18"/>
                <w:lang w:val="en-GB"/>
              </w:rPr>
              <w:t>3</w:t>
            </w:r>
            <w:r w:rsidRPr="00DF7EF1">
              <w:rPr>
                <w:rFonts w:ascii="Arial" w:eastAsia="Arial Unicode MS" w:hAnsi="Arial" w:cs="Arial"/>
                <w:sz w:val="18"/>
                <w:szCs w:val="18"/>
              </w:rPr>
              <w:t>,</w:t>
            </w:r>
            <w:r w:rsidRPr="006173E9">
              <w:rPr>
                <w:rFonts w:ascii="Arial" w:eastAsia="Arial Unicode MS" w:hAnsi="Arial" w:cs="Arial"/>
                <w:sz w:val="18"/>
                <w:szCs w:val="18"/>
                <w:lang w:val="en-GB"/>
              </w:rPr>
              <w:t>014</w:t>
            </w:r>
            <w:r w:rsidRPr="00DF7EF1">
              <w:rPr>
                <w:rFonts w:ascii="Arial" w:eastAsia="Arial Unicode MS" w:hAnsi="Arial" w:cs="Arial"/>
                <w:sz w:val="18"/>
                <w:szCs w:val="18"/>
              </w:rPr>
              <w:t>,</w:t>
            </w:r>
            <w:r w:rsidRPr="006173E9">
              <w:rPr>
                <w:rFonts w:ascii="Arial" w:eastAsia="Arial Unicode MS" w:hAnsi="Arial" w:cs="Arial"/>
                <w:sz w:val="18"/>
                <w:szCs w:val="18"/>
                <w:lang w:val="en-GB"/>
              </w:rPr>
              <w:t>046</w:t>
            </w:r>
          </w:p>
        </w:tc>
        <w:tc>
          <w:tcPr>
            <w:tcW w:w="1296" w:type="dxa"/>
            <w:shd w:val="clear" w:color="auto" w:fill="auto"/>
          </w:tcPr>
          <w:p w14:paraId="3DF06EC6" w14:textId="77777777" w:rsidR="00E45394" w:rsidRPr="00DF7EF1" w:rsidRDefault="00E45394" w:rsidP="00EC7502">
            <w:pPr>
              <w:ind w:right="-72"/>
              <w:jc w:val="right"/>
              <w:rPr>
                <w:rFonts w:ascii="Arial" w:eastAsia="Arial Unicode MS" w:hAnsi="Arial" w:cs="Arial"/>
                <w:b/>
                <w:bCs/>
                <w:sz w:val="18"/>
                <w:szCs w:val="18"/>
                <w:cs/>
              </w:rPr>
            </w:pPr>
            <w:r w:rsidRPr="006173E9">
              <w:rPr>
                <w:rFonts w:ascii="Arial" w:eastAsia="Arial Unicode MS" w:hAnsi="Arial" w:cs="Arial"/>
                <w:sz w:val="18"/>
                <w:szCs w:val="18"/>
                <w:lang w:val="en-GB"/>
              </w:rPr>
              <w:t>1</w:t>
            </w:r>
            <w:r w:rsidRPr="00DF7EF1">
              <w:rPr>
                <w:rFonts w:ascii="Arial" w:eastAsia="Arial Unicode MS" w:hAnsi="Arial" w:cs="Arial"/>
                <w:sz w:val="18"/>
                <w:szCs w:val="18"/>
              </w:rPr>
              <w:t>,</w:t>
            </w:r>
            <w:r w:rsidRPr="006173E9">
              <w:rPr>
                <w:rFonts w:ascii="Arial" w:eastAsia="Arial Unicode MS" w:hAnsi="Arial" w:cs="Arial"/>
                <w:sz w:val="18"/>
                <w:szCs w:val="18"/>
                <w:lang w:val="en-GB"/>
              </w:rPr>
              <w:t>295</w:t>
            </w:r>
            <w:r w:rsidRPr="00DF7EF1">
              <w:rPr>
                <w:rFonts w:ascii="Arial" w:eastAsia="Arial Unicode MS" w:hAnsi="Arial" w:cs="Arial"/>
                <w:sz w:val="18"/>
                <w:szCs w:val="18"/>
              </w:rPr>
              <w:t>,</w:t>
            </w:r>
            <w:r w:rsidRPr="006173E9">
              <w:rPr>
                <w:rFonts w:ascii="Arial" w:eastAsia="Arial Unicode MS" w:hAnsi="Arial" w:cs="Arial"/>
                <w:sz w:val="18"/>
                <w:szCs w:val="18"/>
                <w:lang w:val="en-GB"/>
              </w:rPr>
              <w:t>423</w:t>
            </w:r>
          </w:p>
        </w:tc>
        <w:tc>
          <w:tcPr>
            <w:tcW w:w="1296" w:type="dxa"/>
            <w:shd w:val="clear" w:color="auto" w:fill="auto"/>
          </w:tcPr>
          <w:p w14:paraId="4BD675B3" w14:textId="77777777" w:rsidR="00E45394" w:rsidRPr="00DF7EF1" w:rsidRDefault="00E45394" w:rsidP="00EC7502">
            <w:pPr>
              <w:ind w:right="-72"/>
              <w:jc w:val="right"/>
              <w:rPr>
                <w:rFonts w:ascii="Arial" w:eastAsia="Arial Unicode MS" w:hAnsi="Arial" w:cs="Arial"/>
                <w:b/>
                <w:bCs/>
                <w:sz w:val="18"/>
                <w:szCs w:val="18"/>
                <w:highlight w:val="yellow"/>
              </w:rPr>
            </w:pPr>
            <w:r w:rsidRPr="006173E9">
              <w:rPr>
                <w:rFonts w:ascii="Arial" w:eastAsia="Arial Unicode MS" w:hAnsi="Arial" w:cs="Arial"/>
                <w:sz w:val="18"/>
                <w:szCs w:val="18"/>
                <w:lang w:val="en-GB"/>
              </w:rPr>
              <w:t>876</w:t>
            </w:r>
            <w:r w:rsidRPr="00DF7EF1">
              <w:rPr>
                <w:rFonts w:ascii="Arial" w:eastAsia="Arial Unicode MS" w:hAnsi="Arial" w:cs="Arial"/>
                <w:sz w:val="18"/>
                <w:szCs w:val="18"/>
              </w:rPr>
              <w:t>,</w:t>
            </w:r>
            <w:r w:rsidRPr="006173E9">
              <w:rPr>
                <w:rFonts w:ascii="Arial" w:eastAsia="Arial Unicode MS" w:hAnsi="Arial" w:cs="Arial"/>
                <w:sz w:val="18"/>
                <w:szCs w:val="18"/>
                <w:lang w:val="en-GB"/>
              </w:rPr>
              <w:t>451</w:t>
            </w:r>
          </w:p>
        </w:tc>
        <w:tc>
          <w:tcPr>
            <w:tcW w:w="1296" w:type="dxa"/>
            <w:shd w:val="clear" w:color="auto" w:fill="auto"/>
          </w:tcPr>
          <w:p w14:paraId="7D6E30B6" w14:textId="77777777" w:rsidR="00E45394" w:rsidRPr="00DF7EF1" w:rsidRDefault="00E45394" w:rsidP="00EC7502">
            <w:pPr>
              <w:ind w:right="-72"/>
              <w:jc w:val="right"/>
              <w:rPr>
                <w:rFonts w:ascii="Arial" w:eastAsia="Arial Unicode MS" w:hAnsi="Arial" w:cs="Arial"/>
                <w:b/>
                <w:bCs/>
                <w:sz w:val="18"/>
                <w:szCs w:val="18"/>
                <w:highlight w:val="yellow"/>
              </w:rPr>
            </w:pPr>
            <w:r w:rsidRPr="006173E9">
              <w:rPr>
                <w:rFonts w:ascii="Arial" w:eastAsia="Arial Unicode MS" w:hAnsi="Arial" w:cs="Arial"/>
                <w:sz w:val="18"/>
                <w:szCs w:val="18"/>
                <w:lang w:val="en-GB"/>
              </w:rPr>
              <w:t>4</w:t>
            </w:r>
            <w:r w:rsidRPr="00DF7EF1">
              <w:rPr>
                <w:rFonts w:ascii="Arial" w:eastAsia="Arial Unicode MS" w:hAnsi="Arial" w:cs="Arial"/>
                <w:sz w:val="18"/>
                <w:szCs w:val="18"/>
              </w:rPr>
              <w:t>,</w:t>
            </w:r>
            <w:r w:rsidRPr="006173E9">
              <w:rPr>
                <w:rFonts w:ascii="Arial" w:eastAsia="Arial Unicode MS" w:hAnsi="Arial" w:cs="Arial"/>
                <w:sz w:val="18"/>
                <w:szCs w:val="18"/>
                <w:lang w:val="en-GB"/>
              </w:rPr>
              <w:t>319</w:t>
            </w:r>
            <w:r w:rsidRPr="00DF7EF1">
              <w:rPr>
                <w:rFonts w:ascii="Arial" w:eastAsia="Arial Unicode MS" w:hAnsi="Arial" w:cs="Arial"/>
                <w:sz w:val="18"/>
                <w:szCs w:val="18"/>
              </w:rPr>
              <w:t>,</w:t>
            </w:r>
            <w:r w:rsidRPr="006173E9">
              <w:rPr>
                <w:rFonts w:ascii="Arial" w:eastAsia="Arial Unicode MS" w:hAnsi="Arial" w:cs="Arial"/>
                <w:sz w:val="18"/>
                <w:szCs w:val="18"/>
                <w:lang w:val="en-GB"/>
              </w:rPr>
              <w:t>506</w:t>
            </w:r>
          </w:p>
        </w:tc>
        <w:tc>
          <w:tcPr>
            <w:tcW w:w="1296" w:type="dxa"/>
            <w:shd w:val="clear" w:color="auto" w:fill="auto"/>
          </w:tcPr>
          <w:p w14:paraId="074FAA69" w14:textId="77777777" w:rsidR="00E45394" w:rsidRPr="00DF7EF1" w:rsidRDefault="00E45394" w:rsidP="00EC7502">
            <w:pPr>
              <w:ind w:right="-72"/>
              <w:jc w:val="right"/>
              <w:rPr>
                <w:rFonts w:ascii="Arial" w:eastAsia="MS Mincho" w:hAnsi="Arial" w:cs="Arial"/>
                <w:b/>
                <w:bCs/>
                <w:color w:val="000000"/>
                <w:sz w:val="18"/>
                <w:szCs w:val="18"/>
                <w:cs/>
                <w:lang w:val="en-GB" w:eastAsia="en-US"/>
              </w:rPr>
            </w:pPr>
            <w:r w:rsidRPr="006173E9">
              <w:rPr>
                <w:rFonts w:ascii="Arial" w:hAnsi="Arial" w:cs="Arial"/>
                <w:sz w:val="18"/>
                <w:szCs w:val="18"/>
                <w:lang w:val="en-GB"/>
              </w:rPr>
              <w:t>9</w:t>
            </w:r>
            <w:r w:rsidRPr="00DF7EF1">
              <w:rPr>
                <w:rFonts w:ascii="Arial" w:hAnsi="Arial" w:cs="Arial"/>
                <w:sz w:val="18"/>
                <w:szCs w:val="18"/>
              </w:rPr>
              <w:t>,</w:t>
            </w:r>
            <w:r w:rsidRPr="006173E9">
              <w:rPr>
                <w:rFonts w:ascii="Arial" w:hAnsi="Arial" w:cs="Arial"/>
                <w:sz w:val="18"/>
                <w:szCs w:val="18"/>
                <w:lang w:val="en-GB"/>
              </w:rPr>
              <w:t>505</w:t>
            </w:r>
            <w:r w:rsidRPr="00DF7EF1">
              <w:rPr>
                <w:rFonts w:ascii="Arial" w:hAnsi="Arial" w:cs="Arial"/>
                <w:sz w:val="18"/>
                <w:szCs w:val="18"/>
              </w:rPr>
              <w:t>,</w:t>
            </w:r>
            <w:r w:rsidRPr="006173E9">
              <w:rPr>
                <w:rFonts w:ascii="Arial" w:hAnsi="Arial" w:cs="Arial"/>
                <w:sz w:val="18"/>
                <w:szCs w:val="18"/>
                <w:lang w:val="en-GB"/>
              </w:rPr>
              <w:t>426</w:t>
            </w:r>
          </w:p>
        </w:tc>
      </w:tr>
      <w:tr w:rsidR="00E45394" w:rsidRPr="00DF7EF1" w14:paraId="77D6A3E1" w14:textId="77777777" w:rsidTr="00EC7502">
        <w:tc>
          <w:tcPr>
            <w:tcW w:w="2981" w:type="dxa"/>
            <w:shd w:val="clear" w:color="auto" w:fill="auto"/>
          </w:tcPr>
          <w:p w14:paraId="107778A5" w14:textId="77777777" w:rsidR="00E45394" w:rsidRPr="00DF7EF1" w:rsidRDefault="00E45394" w:rsidP="00EC7502">
            <w:pPr>
              <w:ind w:left="11" w:right="-131" w:hanging="112"/>
              <w:rPr>
                <w:rFonts w:ascii="Arial" w:eastAsia="Arial Unicode MS" w:hAnsi="Arial" w:cs="Arial"/>
                <w:spacing w:val="-6"/>
                <w:sz w:val="18"/>
                <w:szCs w:val="18"/>
                <w:highlight w:val="yellow"/>
                <w:cs/>
              </w:rPr>
            </w:pPr>
            <w:r w:rsidRPr="00DF7EF1">
              <w:rPr>
                <w:rFonts w:ascii="Arial" w:eastAsia="Arial Unicode MS" w:hAnsi="Arial" w:cs="Arial"/>
                <w:sz w:val="18"/>
                <w:szCs w:val="18"/>
              </w:rPr>
              <w:t>Additions</w:t>
            </w:r>
          </w:p>
        </w:tc>
        <w:tc>
          <w:tcPr>
            <w:tcW w:w="1296" w:type="dxa"/>
            <w:shd w:val="clear" w:color="auto" w:fill="auto"/>
          </w:tcPr>
          <w:p w14:paraId="525C0AF6"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5</w:t>
            </w:r>
            <w:r>
              <w:rPr>
                <w:rFonts w:ascii="Arial" w:eastAsia="Arial Unicode MS" w:hAnsi="Arial" w:cs="Arial"/>
                <w:sz w:val="18"/>
                <w:szCs w:val="18"/>
              </w:rPr>
              <w:t>,</w:t>
            </w:r>
            <w:r w:rsidRPr="006173E9">
              <w:rPr>
                <w:rFonts w:ascii="Arial" w:eastAsia="Arial Unicode MS" w:hAnsi="Arial" w:cs="Arial"/>
                <w:sz w:val="18"/>
                <w:szCs w:val="18"/>
                <w:lang w:val="en-GB"/>
              </w:rPr>
              <w:t>193</w:t>
            </w:r>
          </w:p>
        </w:tc>
        <w:tc>
          <w:tcPr>
            <w:tcW w:w="1296" w:type="dxa"/>
            <w:shd w:val="clear" w:color="auto" w:fill="auto"/>
          </w:tcPr>
          <w:p w14:paraId="301D61F9"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724468CB"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45751DB2"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5</w:t>
            </w:r>
            <w:r>
              <w:rPr>
                <w:rFonts w:ascii="Arial" w:eastAsia="Arial Unicode MS" w:hAnsi="Arial" w:cs="Arial"/>
                <w:sz w:val="18"/>
                <w:szCs w:val="18"/>
              </w:rPr>
              <w:t>,</w:t>
            </w:r>
            <w:r w:rsidRPr="006173E9">
              <w:rPr>
                <w:rFonts w:ascii="Arial" w:eastAsia="Arial Unicode MS" w:hAnsi="Arial" w:cs="Arial"/>
                <w:sz w:val="18"/>
                <w:szCs w:val="18"/>
                <w:lang w:val="en-GB"/>
              </w:rPr>
              <w:t>190</w:t>
            </w:r>
            <w:r>
              <w:rPr>
                <w:rFonts w:ascii="Arial" w:eastAsia="Arial Unicode MS" w:hAnsi="Arial" w:cs="Arial"/>
                <w:sz w:val="18"/>
                <w:szCs w:val="18"/>
              </w:rPr>
              <w:t>,</w:t>
            </w:r>
            <w:r w:rsidRPr="006173E9">
              <w:rPr>
                <w:rFonts w:ascii="Arial" w:eastAsia="Arial Unicode MS" w:hAnsi="Arial" w:cs="Arial"/>
                <w:sz w:val="18"/>
                <w:szCs w:val="18"/>
                <w:lang w:val="en-GB"/>
              </w:rPr>
              <w:t>086</w:t>
            </w:r>
          </w:p>
        </w:tc>
        <w:tc>
          <w:tcPr>
            <w:tcW w:w="1296" w:type="dxa"/>
            <w:shd w:val="clear" w:color="auto" w:fill="auto"/>
            <w:vAlign w:val="bottom"/>
          </w:tcPr>
          <w:p w14:paraId="39010982" w14:textId="77777777" w:rsidR="00E45394" w:rsidRPr="00DF7EF1" w:rsidRDefault="00E45394" w:rsidP="00EC7502">
            <w:pPr>
              <w:ind w:right="-72"/>
              <w:jc w:val="right"/>
              <w:rPr>
                <w:rFonts w:ascii="Arial" w:hAnsi="Arial" w:cs="Arial"/>
                <w:sz w:val="18"/>
                <w:szCs w:val="18"/>
              </w:rPr>
            </w:pPr>
            <w:r w:rsidRPr="006173E9">
              <w:rPr>
                <w:rFonts w:ascii="Arial" w:hAnsi="Arial" w:cs="Arial"/>
                <w:sz w:val="18"/>
                <w:szCs w:val="18"/>
                <w:lang w:val="en-GB"/>
              </w:rPr>
              <w:t>5</w:t>
            </w:r>
            <w:r>
              <w:rPr>
                <w:rFonts w:ascii="Arial" w:hAnsi="Arial" w:cs="Arial"/>
                <w:sz w:val="18"/>
                <w:szCs w:val="18"/>
              </w:rPr>
              <w:t>,</w:t>
            </w:r>
            <w:r w:rsidRPr="006173E9">
              <w:rPr>
                <w:rFonts w:ascii="Arial" w:hAnsi="Arial" w:cs="Arial"/>
                <w:sz w:val="18"/>
                <w:szCs w:val="18"/>
                <w:lang w:val="en-GB"/>
              </w:rPr>
              <w:t>195</w:t>
            </w:r>
            <w:r>
              <w:rPr>
                <w:rFonts w:ascii="Arial" w:hAnsi="Arial" w:cs="Arial"/>
                <w:sz w:val="18"/>
                <w:szCs w:val="18"/>
              </w:rPr>
              <w:t>,</w:t>
            </w:r>
            <w:r w:rsidRPr="006173E9">
              <w:rPr>
                <w:rFonts w:ascii="Arial" w:hAnsi="Arial" w:cs="Arial"/>
                <w:sz w:val="18"/>
                <w:szCs w:val="18"/>
                <w:lang w:val="en-GB"/>
              </w:rPr>
              <w:t>279</w:t>
            </w:r>
          </w:p>
        </w:tc>
      </w:tr>
      <w:tr w:rsidR="00E45394" w:rsidRPr="00DF7EF1" w14:paraId="4EFC7CFD" w14:textId="77777777" w:rsidTr="00EC7502">
        <w:tc>
          <w:tcPr>
            <w:tcW w:w="2981" w:type="dxa"/>
            <w:shd w:val="clear" w:color="auto" w:fill="auto"/>
          </w:tcPr>
          <w:p w14:paraId="0059DEE9" w14:textId="77777777" w:rsidR="00E45394" w:rsidRPr="00DF7EF1" w:rsidRDefault="00E45394" w:rsidP="00EC7502">
            <w:pPr>
              <w:ind w:left="11" w:right="-131" w:hanging="112"/>
              <w:rPr>
                <w:rFonts w:ascii="Arial" w:eastAsia="Arial Unicode MS" w:hAnsi="Arial" w:cs="Arial"/>
                <w:sz w:val="18"/>
                <w:szCs w:val="18"/>
              </w:rPr>
            </w:pPr>
            <w:r>
              <w:rPr>
                <w:rFonts w:ascii="Arial" w:eastAsia="Arial Unicode MS" w:hAnsi="Arial" w:cs="Arial"/>
                <w:sz w:val="18"/>
                <w:szCs w:val="18"/>
              </w:rPr>
              <w:t>Transfer in (out)</w:t>
            </w:r>
          </w:p>
        </w:tc>
        <w:tc>
          <w:tcPr>
            <w:tcW w:w="1296" w:type="dxa"/>
            <w:shd w:val="clear" w:color="auto" w:fill="auto"/>
          </w:tcPr>
          <w:p w14:paraId="12C940FA" w14:textId="77777777" w:rsidR="00E45394" w:rsidRPr="00195D1D" w:rsidRDefault="00E4539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1</w:t>
            </w:r>
            <w:r>
              <w:rPr>
                <w:rFonts w:ascii="Arial" w:eastAsia="Arial Unicode MS" w:hAnsi="Arial" w:cs="Arial"/>
                <w:sz w:val="18"/>
                <w:szCs w:val="18"/>
              </w:rPr>
              <w:t>,</w:t>
            </w:r>
            <w:r w:rsidRPr="006173E9">
              <w:rPr>
                <w:rFonts w:ascii="Arial" w:eastAsia="Arial Unicode MS" w:hAnsi="Arial" w:cs="Arial"/>
                <w:sz w:val="18"/>
                <w:szCs w:val="18"/>
                <w:lang w:val="en-GB"/>
              </w:rPr>
              <w:t>981</w:t>
            </w:r>
            <w:r>
              <w:rPr>
                <w:rFonts w:ascii="Arial" w:eastAsia="Arial Unicode MS" w:hAnsi="Arial" w:cs="Arial"/>
                <w:sz w:val="18"/>
                <w:szCs w:val="18"/>
              </w:rPr>
              <w:t>,</w:t>
            </w:r>
            <w:r w:rsidRPr="006173E9">
              <w:rPr>
                <w:rFonts w:ascii="Arial" w:eastAsia="Arial Unicode MS" w:hAnsi="Arial" w:cs="Arial"/>
                <w:sz w:val="18"/>
                <w:szCs w:val="18"/>
                <w:lang w:val="en-GB"/>
              </w:rPr>
              <w:t>864</w:t>
            </w:r>
          </w:p>
        </w:tc>
        <w:tc>
          <w:tcPr>
            <w:tcW w:w="1296" w:type="dxa"/>
            <w:shd w:val="clear" w:color="auto" w:fill="auto"/>
          </w:tcPr>
          <w:p w14:paraId="4DCE705E"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03B99B2D"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0282CEEA" w14:textId="77777777" w:rsidR="00E45394" w:rsidRPr="00195D1D" w:rsidRDefault="00E45394" w:rsidP="00EC7502">
            <w:pPr>
              <w:ind w:right="-72"/>
              <w:jc w:val="right"/>
              <w:rPr>
                <w:rFonts w:ascii="Arial" w:eastAsia="Arial Unicode MS" w:hAnsi="Arial" w:cs="Arial"/>
                <w:sz w:val="18"/>
                <w:szCs w:val="18"/>
                <w:lang w:val="en-GB"/>
              </w:rPr>
            </w:pPr>
            <w:r>
              <w:rPr>
                <w:rFonts w:ascii="Arial" w:eastAsia="Arial Unicode MS" w:hAnsi="Arial" w:cs="Arial"/>
                <w:sz w:val="18"/>
                <w:szCs w:val="18"/>
              </w:rPr>
              <w:t>(</w:t>
            </w:r>
            <w:r w:rsidRPr="006173E9">
              <w:rPr>
                <w:rFonts w:ascii="Arial" w:eastAsia="Arial Unicode MS" w:hAnsi="Arial" w:cs="Arial"/>
                <w:sz w:val="18"/>
                <w:szCs w:val="18"/>
                <w:lang w:val="en-GB"/>
              </w:rPr>
              <w:t>1</w:t>
            </w:r>
            <w:r>
              <w:rPr>
                <w:rFonts w:ascii="Arial" w:eastAsia="Arial Unicode MS" w:hAnsi="Arial" w:cs="Arial"/>
                <w:sz w:val="18"/>
                <w:szCs w:val="18"/>
              </w:rPr>
              <w:t>,</w:t>
            </w:r>
            <w:r w:rsidRPr="006173E9">
              <w:rPr>
                <w:rFonts w:ascii="Arial" w:eastAsia="Arial Unicode MS" w:hAnsi="Arial" w:cs="Arial"/>
                <w:sz w:val="18"/>
                <w:szCs w:val="18"/>
                <w:lang w:val="en-GB"/>
              </w:rPr>
              <w:t>981</w:t>
            </w:r>
            <w:r>
              <w:rPr>
                <w:rFonts w:ascii="Arial" w:eastAsia="Arial Unicode MS" w:hAnsi="Arial" w:cs="Arial"/>
                <w:sz w:val="18"/>
                <w:szCs w:val="18"/>
              </w:rPr>
              <w:t>,</w:t>
            </w:r>
            <w:r w:rsidRPr="006173E9">
              <w:rPr>
                <w:rFonts w:ascii="Arial" w:eastAsia="Arial Unicode MS" w:hAnsi="Arial" w:cs="Arial"/>
                <w:sz w:val="18"/>
                <w:szCs w:val="18"/>
                <w:lang w:val="en-GB"/>
              </w:rPr>
              <w:t>864</w:t>
            </w:r>
            <w:r>
              <w:rPr>
                <w:rFonts w:ascii="Arial" w:eastAsia="Arial Unicode MS" w:hAnsi="Arial" w:cs="Arial"/>
                <w:sz w:val="18"/>
                <w:szCs w:val="18"/>
              </w:rPr>
              <w:t>)</w:t>
            </w:r>
          </w:p>
        </w:tc>
        <w:tc>
          <w:tcPr>
            <w:tcW w:w="1296" w:type="dxa"/>
            <w:shd w:val="clear" w:color="auto" w:fill="auto"/>
            <w:vAlign w:val="bottom"/>
          </w:tcPr>
          <w:p w14:paraId="6F489802" w14:textId="77777777" w:rsidR="00E45394" w:rsidRPr="00195D1D" w:rsidRDefault="00E45394" w:rsidP="00EC7502">
            <w:pPr>
              <w:ind w:right="-72"/>
              <w:jc w:val="right"/>
              <w:rPr>
                <w:rFonts w:ascii="Arial" w:hAnsi="Arial" w:cs="Arial"/>
                <w:sz w:val="18"/>
                <w:szCs w:val="18"/>
                <w:lang w:val="en-GB"/>
              </w:rPr>
            </w:pPr>
            <w:r>
              <w:rPr>
                <w:rFonts w:ascii="Arial" w:hAnsi="Arial" w:cs="Arial"/>
                <w:sz w:val="18"/>
                <w:szCs w:val="18"/>
              </w:rPr>
              <w:t>-</w:t>
            </w:r>
          </w:p>
        </w:tc>
      </w:tr>
      <w:tr w:rsidR="00E45394" w:rsidRPr="00DF7EF1" w14:paraId="5F5DACB3" w14:textId="77777777" w:rsidTr="00EC7502">
        <w:tc>
          <w:tcPr>
            <w:tcW w:w="2981" w:type="dxa"/>
            <w:shd w:val="clear" w:color="auto" w:fill="auto"/>
          </w:tcPr>
          <w:p w14:paraId="4753D4D8" w14:textId="77777777" w:rsidR="00E45394" w:rsidRPr="00DF7EF1" w:rsidRDefault="00E45394" w:rsidP="00EC7502">
            <w:pPr>
              <w:ind w:left="-101"/>
              <w:rPr>
                <w:rFonts w:ascii="Arial" w:eastAsia="Arial Unicode MS" w:hAnsi="Arial" w:cs="Arial"/>
                <w:sz w:val="18"/>
                <w:szCs w:val="18"/>
                <w:highlight w:val="yellow"/>
                <w:cs/>
              </w:rPr>
            </w:pPr>
            <w:proofErr w:type="spellStart"/>
            <w:r w:rsidRPr="00DF7EF1">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auto"/>
          </w:tcPr>
          <w:p w14:paraId="761941A0"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677</w:t>
            </w:r>
            <w:r>
              <w:rPr>
                <w:rFonts w:ascii="Arial" w:eastAsia="Arial Unicode MS" w:hAnsi="Arial" w:cs="Arial"/>
                <w:sz w:val="18"/>
                <w:szCs w:val="18"/>
              </w:rPr>
              <w:t>,</w:t>
            </w:r>
            <w:r w:rsidRPr="006173E9">
              <w:rPr>
                <w:rFonts w:ascii="Arial" w:eastAsia="Arial Unicode MS" w:hAnsi="Arial" w:cs="Arial"/>
                <w:sz w:val="18"/>
                <w:szCs w:val="18"/>
                <w:lang w:val="en-GB"/>
              </w:rPr>
              <w:t>692</w:t>
            </w:r>
            <w:r>
              <w:rPr>
                <w:rFonts w:ascii="Arial" w:eastAsia="Arial Unicode MS" w:hAnsi="Arial" w:cs="Arial"/>
                <w:sz w:val="18"/>
                <w:szCs w:val="18"/>
              </w:rPr>
              <w:t>)</w:t>
            </w:r>
          </w:p>
        </w:tc>
        <w:tc>
          <w:tcPr>
            <w:tcW w:w="1296" w:type="dxa"/>
            <w:tcBorders>
              <w:bottom w:val="single" w:sz="4" w:space="0" w:color="auto"/>
            </w:tcBorders>
            <w:shd w:val="clear" w:color="auto" w:fill="auto"/>
          </w:tcPr>
          <w:p w14:paraId="41F78B30"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304</w:t>
            </w:r>
            <w:r>
              <w:rPr>
                <w:rFonts w:ascii="Arial" w:eastAsia="Arial Unicode MS" w:hAnsi="Arial" w:cs="Arial"/>
                <w:sz w:val="18"/>
                <w:szCs w:val="18"/>
              </w:rPr>
              <w:t>,</w:t>
            </w:r>
            <w:r w:rsidRPr="006173E9">
              <w:rPr>
                <w:rFonts w:ascii="Arial" w:eastAsia="Arial Unicode MS" w:hAnsi="Arial" w:cs="Arial"/>
                <w:sz w:val="18"/>
                <w:szCs w:val="18"/>
                <w:lang w:val="en-GB"/>
              </w:rPr>
              <w:t>805</w:t>
            </w:r>
            <w:r>
              <w:rPr>
                <w:rFonts w:ascii="Arial" w:eastAsia="Arial Unicode MS" w:hAnsi="Arial" w:cs="Arial"/>
                <w:sz w:val="18"/>
                <w:szCs w:val="18"/>
              </w:rPr>
              <w:t>)</w:t>
            </w:r>
          </w:p>
        </w:tc>
        <w:tc>
          <w:tcPr>
            <w:tcW w:w="1296" w:type="dxa"/>
            <w:tcBorders>
              <w:bottom w:val="single" w:sz="4" w:space="0" w:color="auto"/>
            </w:tcBorders>
            <w:shd w:val="clear" w:color="auto" w:fill="auto"/>
          </w:tcPr>
          <w:p w14:paraId="50A39836"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876</w:t>
            </w:r>
            <w:r>
              <w:rPr>
                <w:rFonts w:ascii="Arial" w:eastAsia="Arial Unicode MS" w:hAnsi="Arial" w:cs="Arial"/>
                <w:sz w:val="18"/>
                <w:szCs w:val="18"/>
              </w:rPr>
              <w:t>,</w:t>
            </w:r>
            <w:r w:rsidRPr="006173E9">
              <w:rPr>
                <w:rFonts w:ascii="Arial" w:eastAsia="Arial Unicode MS" w:hAnsi="Arial" w:cs="Arial"/>
                <w:sz w:val="18"/>
                <w:szCs w:val="18"/>
                <w:lang w:val="en-GB"/>
              </w:rPr>
              <w:t>451</w:t>
            </w:r>
            <w:r>
              <w:rPr>
                <w:rFonts w:ascii="Arial" w:eastAsia="Arial Unicode MS" w:hAnsi="Arial" w:cs="Arial"/>
                <w:sz w:val="18"/>
                <w:szCs w:val="18"/>
              </w:rPr>
              <w:t>)</w:t>
            </w:r>
          </w:p>
        </w:tc>
        <w:tc>
          <w:tcPr>
            <w:tcW w:w="1296" w:type="dxa"/>
            <w:tcBorders>
              <w:bottom w:val="single" w:sz="4" w:space="0" w:color="auto"/>
            </w:tcBorders>
            <w:shd w:val="clear" w:color="auto" w:fill="auto"/>
          </w:tcPr>
          <w:p w14:paraId="2F133F69"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10747949" w14:textId="77777777" w:rsidR="00E45394" w:rsidRPr="00DF7EF1" w:rsidRDefault="00E45394" w:rsidP="00EC7502">
            <w:pPr>
              <w:ind w:right="-72"/>
              <w:jc w:val="right"/>
              <w:rPr>
                <w:rFonts w:ascii="Arial" w:hAnsi="Arial" w:cs="Arial"/>
                <w:sz w:val="18"/>
                <w:szCs w:val="18"/>
              </w:rPr>
            </w:pPr>
            <w:r>
              <w:rPr>
                <w:rFonts w:ascii="Arial" w:hAnsi="Arial" w:cs="Arial"/>
                <w:sz w:val="18"/>
                <w:szCs w:val="18"/>
              </w:rPr>
              <w:t>(</w:t>
            </w:r>
            <w:r w:rsidRPr="006173E9">
              <w:rPr>
                <w:rFonts w:ascii="Arial" w:hAnsi="Arial" w:cs="Arial"/>
                <w:sz w:val="18"/>
                <w:szCs w:val="18"/>
                <w:lang w:val="en-GB"/>
              </w:rPr>
              <w:t>1</w:t>
            </w:r>
            <w:r>
              <w:rPr>
                <w:rFonts w:ascii="Arial" w:hAnsi="Arial" w:cs="Arial"/>
                <w:sz w:val="18"/>
                <w:szCs w:val="18"/>
              </w:rPr>
              <w:t>,</w:t>
            </w:r>
            <w:r w:rsidRPr="006173E9">
              <w:rPr>
                <w:rFonts w:ascii="Arial" w:hAnsi="Arial" w:cs="Arial"/>
                <w:sz w:val="18"/>
                <w:szCs w:val="18"/>
                <w:lang w:val="en-GB"/>
              </w:rPr>
              <w:t>858</w:t>
            </w:r>
            <w:r>
              <w:rPr>
                <w:rFonts w:ascii="Arial" w:hAnsi="Arial" w:cs="Arial"/>
                <w:sz w:val="18"/>
                <w:szCs w:val="18"/>
              </w:rPr>
              <w:t>,</w:t>
            </w:r>
            <w:r w:rsidRPr="006173E9">
              <w:rPr>
                <w:rFonts w:ascii="Arial" w:hAnsi="Arial" w:cs="Arial"/>
                <w:sz w:val="18"/>
                <w:szCs w:val="18"/>
                <w:lang w:val="en-GB"/>
              </w:rPr>
              <w:t>948</w:t>
            </w:r>
            <w:r>
              <w:rPr>
                <w:rFonts w:ascii="Arial" w:hAnsi="Arial" w:cs="Arial"/>
                <w:sz w:val="18"/>
                <w:szCs w:val="18"/>
              </w:rPr>
              <w:t>)</w:t>
            </w:r>
          </w:p>
        </w:tc>
      </w:tr>
      <w:tr w:rsidR="00E45394" w:rsidRPr="00DF7EF1" w14:paraId="0271F1FA" w14:textId="77777777" w:rsidTr="00EC7502">
        <w:tc>
          <w:tcPr>
            <w:tcW w:w="2981" w:type="dxa"/>
            <w:shd w:val="clear" w:color="auto" w:fill="auto"/>
          </w:tcPr>
          <w:p w14:paraId="27B73E4C" w14:textId="77777777" w:rsidR="00E45394" w:rsidRPr="00DF7EF1" w:rsidRDefault="00E45394" w:rsidP="00EC7502">
            <w:pPr>
              <w:ind w:left="-101"/>
              <w:rPr>
                <w:rFonts w:ascii="Arial" w:eastAsia="Arial Unicode MS" w:hAnsi="Arial" w:cs="Arial"/>
                <w:sz w:val="18"/>
                <w:szCs w:val="18"/>
              </w:rPr>
            </w:pPr>
          </w:p>
        </w:tc>
        <w:tc>
          <w:tcPr>
            <w:tcW w:w="1296" w:type="dxa"/>
            <w:shd w:val="clear" w:color="auto" w:fill="auto"/>
          </w:tcPr>
          <w:p w14:paraId="3BDDB955" w14:textId="77777777" w:rsidR="00E45394" w:rsidRPr="00DF7EF1" w:rsidRDefault="00E45394" w:rsidP="00EC7502">
            <w:pPr>
              <w:ind w:right="-72"/>
              <w:jc w:val="right"/>
              <w:rPr>
                <w:rFonts w:ascii="Arial" w:eastAsia="Arial Unicode MS" w:hAnsi="Arial" w:cs="Arial"/>
                <w:sz w:val="18"/>
                <w:szCs w:val="18"/>
                <w:lang w:val="en-GB"/>
              </w:rPr>
            </w:pPr>
          </w:p>
        </w:tc>
        <w:tc>
          <w:tcPr>
            <w:tcW w:w="1296" w:type="dxa"/>
            <w:shd w:val="clear" w:color="auto" w:fill="auto"/>
          </w:tcPr>
          <w:p w14:paraId="441BD5E9" w14:textId="77777777" w:rsidR="00E45394" w:rsidRPr="00DF7EF1" w:rsidRDefault="00E45394" w:rsidP="00EC7502">
            <w:pPr>
              <w:ind w:right="-72"/>
              <w:jc w:val="right"/>
              <w:rPr>
                <w:rFonts w:ascii="Arial" w:eastAsia="Arial Unicode MS" w:hAnsi="Arial" w:cs="Arial"/>
                <w:sz w:val="18"/>
                <w:szCs w:val="18"/>
                <w:lang w:val="en-GB"/>
              </w:rPr>
            </w:pPr>
          </w:p>
        </w:tc>
        <w:tc>
          <w:tcPr>
            <w:tcW w:w="1296" w:type="dxa"/>
            <w:shd w:val="clear" w:color="auto" w:fill="auto"/>
          </w:tcPr>
          <w:p w14:paraId="7AEA11ED"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auto"/>
          </w:tcPr>
          <w:p w14:paraId="00BE997A" w14:textId="77777777" w:rsidR="00E45394" w:rsidRPr="00DF7EF1" w:rsidRDefault="00E45394" w:rsidP="00EC7502">
            <w:pPr>
              <w:ind w:right="-72"/>
              <w:jc w:val="right"/>
              <w:rPr>
                <w:rFonts w:ascii="Arial" w:eastAsia="Arial Unicode MS" w:hAnsi="Arial" w:cs="Arial"/>
                <w:sz w:val="18"/>
                <w:szCs w:val="18"/>
                <w:lang w:val="en-GB"/>
              </w:rPr>
            </w:pPr>
          </w:p>
        </w:tc>
        <w:tc>
          <w:tcPr>
            <w:tcW w:w="1296" w:type="dxa"/>
            <w:shd w:val="clear" w:color="auto" w:fill="auto"/>
            <w:vAlign w:val="bottom"/>
          </w:tcPr>
          <w:p w14:paraId="2B1291D9" w14:textId="77777777" w:rsidR="00E45394" w:rsidRPr="00DF7EF1" w:rsidRDefault="00E45394" w:rsidP="00EC7502">
            <w:pPr>
              <w:ind w:right="-72"/>
              <w:jc w:val="right"/>
              <w:rPr>
                <w:rFonts w:ascii="Arial" w:hAnsi="Arial" w:cs="Arial"/>
                <w:sz w:val="18"/>
                <w:szCs w:val="18"/>
                <w:lang w:val="en-GB"/>
              </w:rPr>
            </w:pPr>
          </w:p>
        </w:tc>
      </w:tr>
      <w:tr w:rsidR="00E45394" w:rsidRPr="00DF7EF1" w14:paraId="4B679859" w14:textId="77777777" w:rsidTr="00EC7502">
        <w:tc>
          <w:tcPr>
            <w:tcW w:w="2981" w:type="dxa"/>
            <w:shd w:val="clear" w:color="auto" w:fill="auto"/>
          </w:tcPr>
          <w:p w14:paraId="685CAF04" w14:textId="77777777" w:rsidR="00E45394" w:rsidRPr="00DF7EF1" w:rsidRDefault="00E45394" w:rsidP="00EC7502">
            <w:pPr>
              <w:ind w:left="-101"/>
              <w:rPr>
                <w:rFonts w:ascii="Arial" w:eastAsia="Arial Unicode MS" w:hAnsi="Arial" w:cs="Arial"/>
                <w:sz w:val="18"/>
                <w:szCs w:val="18"/>
              </w:rPr>
            </w:pPr>
            <w:r w:rsidRPr="00DF7EF1">
              <w:rPr>
                <w:rFonts w:ascii="Arial" w:hAnsi="Arial" w:cs="Arial"/>
                <w:sz w:val="18"/>
                <w:szCs w:val="18"/>
              </w:rPr>
              <w:t>Closing net book amount</w:t>
            </w:r>
          </w:p>
        </w:tc>
        <w:tc>
          <w:tcPr>
            <w:tcW w:w="1296" w:type="dxa"/>
            <w:tcBorders>
              <w:bottom w:val="single" w:sz="4" w:space="0" w:color="auto"/>
            </w:tcBorders>
            <w:shd w:val="clear" w:color="auto" w:fill="auto"/>
          </w:tcPr>
          <w:p w14:paraId="46B30E93"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w:t>
            </w:r>
            <w:r>
              <w:rPr>
                <w:rFonts w:ascii="Arial" w:eastAsia="Arial Unicode MS" w:hAnsi="Arial" w:cs="Arial"/>
                <w:sz w:val="18"/>
                <w:szCs w:val="18"/>
              </w:rPr>
              <w:t>,</w:t>
            </w:r>
            <w:r w:rsidRPr="006173E9">
              <w:rPr>
                <w:rFonts w:ascii="Arial" w:eastAsia="Arial Unicode MS" w:hAnsi="Arial" w:cs="Arial"/>
                <w:sz w:val="18"/>
                <w:szCs w:val="18"/>
                <w:lang w:val="en-GB"/>
              </w:rPr>
              <w:t>323</w:t>
            </w:r>
            <w:r>
              <w:rPr>
                <w:rFonts w:ascii="Arial" w:eastAsia="Arial Unicode MS" w:hAnsi="Arial" w:cs="Arial"/>
                <w:sz w:val="18"/>
                <w:szCs w:val="18"/>
              </w:rPr>
              <w:t>,</w:t>
            </w:r>
            <w:r w:rsidRPr="006173E9">
              <w:rPr>
                <w:rFonts w:ascii="Arial" w:eastAsia="Arial Unicode MS" w:hAnsi="Arial" w:cs="Arial"/>
                <w:sz w:val="18"/>
                <w:szCs w:val="18"/>
                <w:lang w:val="en-GB"/>
              </w:rPr>
              <w:t>411</w:t>
            </w:r>
          </w:p>
        </w:tc>
        <w:tc>
          <w:tcPr>
            <w:tcW w:w="1296" w:type="dxa"/>
            <w:tcBorders>
              <w:bottom w:val="single" w:sz="4" w:space="0" w:color="auto"/>
            </w:tcBorders>
            <w:shd w:val="clear" w:color="auto" w:fill="auto"/>
          </w:tcPr>
          <w:p w14:paraId="5E42F597"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990</w:t>
            </w:r>
            <w:r>
              <w:rPr>
                <w:rFonts w:ascii="Arial" w:eastAsia="Arial Unicode MS" w:hAnsi="Arial" w:cs="Arial"/>
                <w:sz w:val="18"/>
                <w:szCs w:val="18"/>
              </w:rPr>
              <w:t>,</w:t>
            </w:r>
            <w:r w:rsidRPr="006173E9">
              <w:rPr>
                <w:rFonts w:ascii="Arial" w:eastAsia="Arial Unicode MS" w:hAnsi="Arial" w:cs="Arial"/>
                <w:sz w:val="18"/>
                <w:szCs w:val="18"/>
                <w:lang w:val="en-GB"/>
              </w:rPr>
              <w:t>618</w:t>
            </w:r>
          </w:p>
        </w:tc>
        <w:tc>
          <w:tcPr>
            <w:tcW w:w="1296" w:type="dxa"/>
            <w:tcBorders>
              <w:bottom w:val="single" w:sz="4" w:space="0" w:color="auto"/>
            </w:tcBorders>
            <w:shd w:val="clear" w:color="auto" w:fill="auto"/>
          </w:tcPr>
          <w:p w14:paraId="49D49A0A"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7C2658F5"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7</w:t>
            </w:r>
            <w:r>
              <w:rPr>
                <w:rFonts w:ascii="Arial" w:eastAsia="Arial Unicode MS" w:hAnsi="Arial" w:cs="Arial"/>
                <w:sz w:val="18"/>
                <w:szCs w:val="18"/>
              </w:rPr>
              <w:t>,</w:t>
            </w:r>
            <w:r w:rsidRPr="006173E9">
              <w:rPr>
                <w:rFonts w:ascii="Arial" w:eastAsia="Arial Unicode MS" w:hAnsi="Arial" w:cs="Arial"/>
                <w:sz w:val="18"/>
                <w:szCs w:val="18"/>
                <w:lang w:val="en-GB"/>
              </w:rPr>
              <w:t>527</w:t>
            </w:r>
            <w:r>
              <w:rPr>
                <w:rFonts w:ascii="Arial" w:eastAsia="Arial Unicode MS" w:hAnsi="Arial" w:cs="Arial"/>
                <w:sz w:val="18"/>
                <w:szCs w:val="18"/>
              </w:rPr>
              <w:t>,</w:t>
            </w:r>
            <w:r w:rsidRPr="006173E9">
              <w:rPr>
                <w:rFonts w:ascii="Arial" w:eastAsia="Arial Unicode MS" w:hAnsi="Arial" w:cs="Arial"/>
                <w:sz w:val="18"/>
                <w:szCs w:val="18"/>
                <w:lang w:val="en-GB"/>
              </w:rPr>
              <w:t>728</w:t>
            </w:r>
          </w:p>
        </w:tc>
        <w:tc>
          <w:tcPr>
            <w:tcW w:w="1296" w:type="dxa"/>
            <w:tcBorders>
              <w:bottom w:val="single" w:sz="4" w:space="0" w:color="auto"/>
            </w:tcBorders>
            <w:shd w:val="clear" w:color="auto" w:fill="auto"/>
            <w:vAlign w:val="bottom"/>
          </w:tcPr>
          <w:p w14:paraId="662F9B59" w14:textId="77777777" w:rsidR="00E45394" w:rsidRPr="00DF7EF1" w:rsidRDefault="00E45394" w:rsidP="00EC7502">
            <w:pPr>
              <w:ind w:right="-72"/>
              <w:jc w:val="right"/>
              <w:rPr>
                <w:rFonts w:ascii="Arial" w:hAnsi="Arial" w:cs="Arial"/>
                <w:sz w:val="18"/>
                <w:szCs w:val="18"/>
              </w:rPr>
            </w:pPr>
            <w:r w:rsidRPr="006173E9">
              <w:rPr>
                <w:rFonts w:ascii="Arial" w:hAnsi="Arial" w:cs="Arial"/>
                <w:sz w:val="18"/>
                <w:szCs w:val="18"/>
                <w:lang w:val="en-GB"/>
              </w:rPr>
              <w:t>12</w:t>
            </w:r>
            <w:r>
              <w:rPr>
                <w:rFonts w:ascii="Arial" w:hAnsi="Arial" w:cs="Arial"/>
                <w:sz w:val="18"/>
                <w:szCs w:val="18"/>
              </w:rPr>
              <w:t>,</w:t>
            </w:r>
            <w:r w:rsidRPr="006173E9">
              <w:rPr>
                <w:rFonts w:ascii="Arial" w:hAnsi="Arial" w:cs="Arial"/>
                <w:sz w:val="18"/>
                <w:szCs w:val="18"/>
                <w:lang w:val="en-GB"/>
              </w:rPr>
              <w:t>841</w:t>
            </w:r>
            <w:r>
              <w:rPr>
                <w:rFonts w:ascii="Arial" w:hAnsi="Arial" w:cs="Arial"/>
                <w:sz w:val="18"/>
                <w:szCs w:val="18"/>
              </w:rPr>
              <w:t>,</w:t>
            </w:r>
            <w:r w:rsidRPr="006173E9">
              <w:rPr>
                <w:rFonts w:ascii="Arial" w:hAnsi="Arial" w:cs="Arial"/>
                <w:sz w:val="18"/>
                <w:szCs w:val="18"/>
                <w:lang w:val="en-GB"/>
              </w:rPr>
              <w:t>757</w:t>
            </w:r>
          </w:p>
        </w:tc>
      </w:tr>
      <w:tr w:rsidR="00E45394" w:rsidRPr="00DF7EF1" w14:paraId="203F262E" w14:textId="77777777" w:rsidTr="00EC7502">
        <w:tc>
          <w:tcPr>
            <w:tcW w:w="2981" w:type="dxa"/>
            <w:shd w:val="clear" w:color="auto" w:fill="auto"/>
          </w:tcPr>
          <w:p w14:paraId="604C6133" w14:textId="77777777" w:rsidR="00E45394" w:rsidRPr="00DF7EF1" w:rsidRDefault="00E45394" w:rsidP="00EC7502">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6D39DDAE"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FFA5B96"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2298819B" w14:textId="77777777" w:rsidR="00E45394" w:rsidRPr="00DF7EF1" w:rsidRDefault="00E45394" w:rsidP="00EC7502">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FB0D14D"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D5A6771" w14:textId="77777777" w:rsidR="00E45394" w:rsidRPr="00DF7EF1" w:rsidRDefault="00E45394" w:rsidP="00EC7502">
            <w:pPr>
              <w:ind w:right="-72"/>
              <w:jc w:val="right"/>
              <w:rPr>
                <w:rFonts w:ascii="Arial" w:hAnsi="Arial" w:cs="Arial"/>
                <w:sz w:val="18"/>
                <w:szCs w:val="18"/>
              </w:rPr>
            </w:pPr>
          </w:p>
        </w:tc>
      </w:tr>
      <w:tr w:rsidR="00E45394" w:rsidRPr="00DF7EF1" w14:paraId="4DF10E0D" w14:textId="77777777" w:rsidTr="00EC7502">
        <w:tc>
          <w:tcPr>
            <w:tcW w:w="2981" w:type="dxa"/>
            <w:shd w:val="clear" w:color="auto" w:fill="auto"/>
          </w:tcPr>
          <w:p w14:paraId="31A87B2B" w14:textId="77777777" w:rsidR="00E45394" w:rsidRPr="00DF7EF1" w:rsidRDefault="00E45394" w:rsidP="00EC7502">
            <w:pPr>
              <w:ind w:left="-101"/>
              <w:rPr>
                <w:rFonts w:ascii="Arial" w:eastAsia="Arial Unicode MS" w:hAnsi="Arial" w:cs="Arial"/>
                <w:sz w:val="18"/>
                <w:szCs w:val="18"/>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6173E9">
              <w:rPr>
                <w:rFonts w:ascii="Arial" w:hAnsi="Arial" w:cs="Arial"/>
                <w:b/>
                <w:bCs/>
                <w:sz w:val="18"/>
                <w:szCs w:val="18"/>
                <w:lang w:val="en-GB"/>
              </w:rPr>
              <w:t>31</w:t>
            </w:r>
            <w:r w:rsidRPr="00DF7EF1">
              <w:rPr>
                <w:rFonts w:ascii="Arial" w:hAnsi="Arial" w:cs="Arial"/>
                <w:b/>
                <w:bCs/>
                <w:sz w:val="18"/>
                <w:szCs w:val="18"/>
                <w:cs/>
              </w:rPr>
              <w:t xml:space="preserve"> </w:t>
            </w:r>
            <w:r w:rsidRPr="00DF7EF1">
              <w:rPr>
                <w:rFonts w:ascii="Arial" w:hAnsi="Arial" w:cs="Arial"/>
                <w:b/>
                <w:bCs/>
                <w:sz w:val="18"/>
                <w:szCs w:val="18"/>
              </w:rPr>
              <w:t xml:space="preserve">December </w:t>
            </w:r>
            <w:r w:rsidRPr="006173E9">
              <w:rPr>
                <w:rFonts w:ascii="Arial" w:hAnsi="Arial" w:cs="Arial"/>
                <w:b/>
                <w:bCs/>
                <w:sz w:val="18"/>
                <w:szCs w:val="18"/>
                <w:lang w:val="en-GB"/>
              </w:rPr>
              <w:t>2022</w:t>
            </w:r>
          </w:p>
        </w:tc>
        <w:tc>
          <w:tcPr>
            <w:tcW w:w="1296" w:type="dxa"/>
            <w:shd w:val="clear" w:color="auto" w:fill="auto"/>
          </w:tcPr>
          <w:p w14:paraId="2789ECE6"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auto"/>
          </w:tcPr>
          <w:p w14:paraId="715209F2"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auto"/>
          </w:tcPr>
          <w:p w14:paraId="7354734F"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auto"/>
          </w:tcPr>
          <w:p w14:paraId="09D89B35"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auto"/>
          </w:tcPr>
          <w:p w14:paraId="55C6FD52" w14:textId="77777777" w:rsidR="00E45394" w:rsidRPr="00DF7EF1" w:rsidRDefault="00E45394" w:rsidP="00EC7502">
            <w:pPr>
              <w:ind w:right="-72"/>
              <w:jc w:val="right"/>
              <w:rPr>
                <w:rFonts w:ascii="Arial" w:hAnsi="Arial" w:cs="Arial"/>
                <w:sz w:val="18"/>
                <w:szCs w:val="18"/>
              </w:rPr>
            </w:pPr>
          </w:p>
        </w:tc>
      </w:tr>
      <w:tr w:rsidR="00E45394" w:rsidRPr="00DF7EF1" w14:paraId="4D45BB27" w14:textId="77777777" w:rsidTr="00EC7502">
        <w:tc>
          <w:tcPr>
            <w:tcW w:w="2981" w:type="dxa"/>
            <w:shd w:val="clear" w:color="auto" w:fill="auto"/>
          </w:tcPr>
          <w:p w14:paraId="33B4EBB4" w14:textId="77777777" w:rsidR="00E45394" w:rsidRPr="00DF7EF1" w:rsidRDefault="00E45394" w:rsidP="00EC7502">
            <w:pPr>
              <w:ind w:left="-101"/>
              <w:rPr>
                <w:rFonts w:ascii="Arial" w:eastAsia="Arial Unicode MS" w:hAnsi="Arial" w:cs="Arial"/>
                <w:b/>
                <w:bCs/>
                <w:sz w:val="18"/>
                <w:szCs w:val="18"/>
                <w:highlight w:val="yellow"/>
              </w:rPr>
            </w:pPr>
            <w:r w:rsidRPr="00DF7EF1">
              <w:rPr>
                <w:rFonts w:ascii="Arial" w:hAnsi="Arial" w:cs="Arial"/>
                <w:sz w:val="18"/>
                <w:szCs w:val="18"/>
              </w:rPr>
              <w:t>Cost</w:t>
            </w:r>
          </w:p>
        </w:tc>
        <w:tc>
          <w:tcPr>
            <w:tcW w:w="1296" w:type="dxa"/>
            <w:shd w:val="clear" w:color="auto" w:fill="auto"/>
          </w:tcPr>
          <w:p w14:paraId="3EC33035"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6</w:t>
            </w:r>
            <w:r>
              <w:rPr>
                <w:rFonts w:ascii="Arial" w:eastAsia="Arial Unicode MS" w:hAnsi="Arial" w:cs="Arial"/>
                <w:sz w:val="18"/>
                <w:szCs w:val="18"/>
              </w:rPr>
              <w:t>,</w:t>
            </w:r>
            <w:r w:rsidRPr="006173E9">
              <w:rPr>
                <w:rFonts w:ascii="Arial" w:eastAsia="Arial Unicode MS" w:hAnsi="Arial" w:cs="Arial"/>
                <w:sz w:val="18"/>
                <w:szCs w:val="18"/>
                <w:lang w:val="en-GB"/>
              </w:rPr>
              <w:t>243</w:t>
            </w:r>
            <w:r>
              <w:rPr>
                <w:rFonts w:ascii="Arial" w:eastAsia="Arial Unicode MS" w:hAnsi="Arial" w:cs="Arial"/>
                <w:sz w:val="18"/>
                <w:szCs w:val="18"/>
              </w:rPr>
              <w:t>,</w:t>
            </w:r>
            <w:r w:rsidRPr="006173E9">
              <w:rPr>
                <w:rFonts w:ascii="Arial" w:eastAsia="Arial Unicode MS" w:hAnsi="Arial" w:cs="Arial"/>
                <w:sz w:val="18"/>
                <w:szCs w:val="18"/>
                <w:lang w:val="en-GB"/>
              </w:rPr>
              <w:t>610</w:t>
            </w:r>
          </w:p>
        </w:tc>
        <w:tc>
          <w:tcPr>
            <w:tcW w:w="1296" w:type="dxa"/>
            <w:shd w:val="clear" w:color="auto" w:fill="auto"/>
          </w:tcPr>
          <w:p w14:paraId="611D3698"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Pr>
                <w:rFonts w:ascii="Arial" w:eastAsia="Arial Unicode MS" w:hAnsi="Arial" w:cs="Arial"/>
                <w:sz w:val="18"/>
                <w:szCs w:val="18"/>
              </w:rPr>
              <w:t>,</w:t>
            </w:r>
            <w:r w:rsidRPr="006173E9">
              <w:rPr>
                <w:rFonts w:ascii="Arial" w:eastAsia="Arial Unicode MS" w:hAnsi="Arial" w:cs="Arial"/>
                <w:sz w:val="18"/>
                <w:szCs w:val="18"/>
                <w:lang w:val="en-GB"/>
              </w:rPr>
              <w:t>133</w:t>
            </w:r>
            <w:r>
              <w:rPr>
                <w:rFonts w:ascii="Arial" w:eastAsia="Arial Unicode MS" w:hAnsi="Arial" w:cs="Arial"/>
                <w:sz w:val="18"/>
                <w:szCs w:val="18"/>
              </w:rPr>
              <w:t>,</w:t>
            </w:r>
            <w:r w:rsidRPr="006173E9">
              <w:rPr>
                <w:rFonts w:ascii="Arial" w:eastAsia="Arial Unicode MS" w:hAnsi="Arial" w:cs="Arial"/>
                <w:sz w:val="18"/>
                <w:szCs w:val="18"/>
                <w:lang w:val="en-GB"/>
              </w:rPr>
              <w:t>635</w:t>
            </w:r>
          </w:p>
        </w:tc>
        <w:tc>
          <w:tcPr>
            <w:tcW w:w="1296" w:type="dxa"/>
            <w:shd w:val="clear" w:color="auto" w:fill="auto"/>
          </w:tcPr>
          <w:p w14:paraId="38C46127"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026</w:t>
            </w:r>
            <w:r>
              <w:rPr>
                <w:rFonts w:ascii="Arial" w:eastAsia="Arial Unicode MS" w:hAnsi="Arial" w:cs="Arial"/>
                <w:sz w:val="18"/>
                <w:szCs w:val="18"/>
              </w:rPr>
              <w:t>,</w:t>
            </w:r>
            <w:r w:rsidRPr="006173E9">
              <w:rPr>
                <w:rFonts w:ascii="Arial" w:eastAsia="Arial Unicode MS" w:hAnsi="Arial" w:cs="Arial"/>
                <w:sz w:val="18"/>
                <w:szCs w:val="18"/>
                <w:lang w:val="en-GB"/>
              </w:rPr>
              <w:t>050</w:t>
            </w:r>
          </w:p>
        </w:tc>
        <w:tc>
          <w:tcPr>
            <w:tcW w:w="1296" w:type="dxa"/>
            <w:shd w:val="clear" w:color="auto" w:fill="auto"/>
          </w:tcPr>
          <w:p w14:paraId="60CFD947"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7</w:t>
            </w:r>
            <w:r>
              <w:rPr>
                <w:rFonts w:ascii="Arial" w:eastAsia="Arial Unicode MS" w:hAnsi="Arial" w:cs="Arial"/>
                <w:sz w:val="18"/>
                <w:szCs w:val="18"/>
              </w:rPr>
              <w:t>,</w:t>
            </w:r>
            <w:r w:rsidRPr="006173E9">
              <w:rPr>
                <w:rFonts w:ascii="Arial" w:eastAsia="Arial Unicode MS" w:hAnsi="Arial" w:cs="Arial"/>
                <w:sz w:val="18"/>
                <w:szCs w:val="18"/>
                <w:lang w:val="en-GB"/>
              </w:rPr>
              <w:t>527</w:t>
            </w:r>
            <w:r>
              <w:rPr>
                <w:rFonts w:ascii="Arial" w:eastAsia="Arial Unicode MS" w:hAnsi="Arial" w:cs="Arial"/>
                <w:sz w:val="18"/>
                <w:szCs w:val="18"/>
              </w:rPr>
              <w:t>,</w:t>
            </w:r>
            <w:r w:rsidRPr="006173E9">
              <w:rPr>
                <w:rFonts w:ascii="Arial" w:eastAsia="Arial Unicode MS" w:hAnsi="Arial" w:cs="Arial"/>
                <w:sz w:val="18"/>
                <w:szCs w:val="18"/>
                <w:lang w:val="en-GB"/>
              </w:rPr>
              <w:t>728</w:t>
            </w:r>
          </w:p>
        </w:tc>
        <w:tc>
          <w:tcPr>
            <w:tcW w:w="1296" w:type="dxa"/>
            <w:shd w:val="clear" w:color="auto" w:fill="auto"/>
            <w:vAlign w:val="bottom"/>
          </w:tcPr>
          <w:p w14:paraId="20CF56E8" w14:textId="77777777" w:rsidR="00E45394" w:rsidRPr="00DF7EF1" w:rsidRDefault="00E45394" w:rsidP="00EC7502">
            <w:pPr>
              <w:ind w:right="-72"/>
              <w:jc w:val="right"/>
              <w:rPr>
                <w:rFonts w:ascii="Arial" w:hAnsi="Arial" w:cs="Arial"/>
                <w:sz w:val="18"/>
                <w:szCs w:val="18"/>
              </w:rPr>
            </w:pPr>
            <w:r w:rsidRPr="006173E9">
              <w:rPr>
                <w:rFonts w:ascii="Arial" w:hAnsi="Arial" w:cs="Arial"/>
                <w:sz w:val="18"/>
                <w:szCs w:val="18"/>
                <w:lang w:val="en-GB"/>
              </w:rPr>
              <w:t>18</w:t>
            </w:r>
            <w:r>
              <w:rPr>
                <w:rFonts w:ascii="Arial" w:hAnsi="Arial" w:cs="Arial"/>
                <w:sz w:val="18"/>
                <w:szCs w:val="18"/>
              </w:rPr>
              <w:t>,</w:t>
            </w:r>
            <w:r w:rsidRPr="006173E9">
              <w:rPr>
                <w:rFonts w:ascii="Arial" w:hAnsi="Arial" w:cs="Arial"/>
                <w:sz w:val="18"/>
                <w:szCs w:val="18"/>
                <w:lang w:val="en-GB"/>
              </w:rPr>
              <w:t>931</w:t>
            </w:r>
            <w:r>
              <w:rPr>
                <w:rFonts w:ascii="Arial" w:hAnsi="Arial" w:cs="Arial"/>
                <w:sz w:val="18"/>
                <w:szCs w:val="18"/>
              </w:rPr>
              <w:t>,</w:t>
            </w:r>
            <w:r w:rsidRPr="006173E9">
              <w:rPr>
                <w:rFonts w:ascii="Arial" w:hAnsi="Arial" w:cs="Arial"/>
                <w:sz w:val="18"/>
                <w:szCs w:val="18"/>
                <w:lang w:val="en-GB"/>
              </w:rPr>
              <w:t>023</w:t>
            </w:r>
          </w:p>
        </w:tc>
      </w:tr>
      <w:tr w:rsidR="00E45394" w:rsidRPr="00DF7EF1" w14:paraId="432796C9" w14:textId="77777777" w:rsidTr="00EC7502">
        <w:tc>
          <w:tcPr>
            <w:tcW w:w="2981" w:type="dxa"/>
            <w:shd w:val="clear" w:color="auto" w:fill="auto"/>
          </w:tcPr>
          <w:p w14:paraId="07299BD7" w14:textId="77777777" w:rsidR="00E45394" w:rsidRPr="00DF7EF1" w:rsidRDefault="00E45394" w:rsidP="00EC7502">
            <w:pPr>
              <w:ind w:left="-101"/>
              <w:rPr>
                <w:rFonts w:ascii="Arial" w:hAnsi="Arial" w:cs="Arial"/>
                <w:sz w:val="18"/>
                <w:szCs w:val="18"/>
                <w:highlight w:val="yellow"/>
                <w:cs/>
              </w:rPr>
            </w:pPr>
            <w:proofErr w:type="gramStart"/>
            <w:r w:rsidRPr="00DF7EF1">
              <w:rPr>
                <w:rFonts w:ascii="Arial" w:hAnsi="Arial" w:cs="Arial"/>
                <w:sz w:val="18"/>
                <w:szCs w:val="18"/>
                <w:u w:val="single"/>
              </w:rPr>
              <w:t>Less</w:t>
            </w:r>
            <w:r w:rsidRPr="00DF7EF1">
              <w:rPr>
                <w:rFonts w:ascii="Arial" w:hAnsi="Arial" w:cs="Arial"/>
                <w:sz w:val="18"/>
                <w:szCs w:val="18"/>
              </w:rPr>
              <w:t xml:space="preserve">  Accumulated</w:t>
            </w:r>
            <w:proofErr w:type="gramEnd"/>
            <w:r w:rsidRPr="00DF7EF1">
              <w:rPr>
                <w:rFonts w:ascii="Arial" w:hAnsi="Arial" w:cs="Arial"/>
                <w:sz w:val="18"/>
                <w:szCs w:val="18"/>
              </w:rPr>
              <w:t xml:space="preserve"> </w:t>
            </w:r>
            <w:proofErr w:type="spellStart"/>
            <w:r w:rsidRPr="00DF7EF1">
              <w:rPr>
                <w:rFonts w:ascii="Arial" w:hAnsi="Arial" w:cs="Arial"/>
                <w:sz w:val="18"/>
                <w:szCs w:val="18"/>
              </w:rPr>
              <w:t>amortisation</w:t>
            </w:r>
            <w:proofErr w:type="spellEnd"/>
          </w:p>
        </w:tc>
        <w:tc>
          <w:tcPr>
            <w:tcW w:w="1296" w:type="dxa"/>
            <w:tcBorders>
              <w:bottom w:val="single" w:sz="4" w:space="0" w:color="auto"/>
            </w:tcBorders>
            <w:shd w:val="clear" w:color="auto" w:fill="auto"/>
          </w:tcPr>
          <w:p w14:paraId="624C4452"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1</w:t>
            </w:r>
            <w:r>
              <w:rPr>
                <w:rFonts w:ascii="Arial" w:eastAsia="Arial Unicode MS" w:hAnsi="Arial" w:cs="Arial"/>
                <w:sz w:val="18"/>
                <w:szCs w:val="18"/>
              </w:rPr>
              <w:t>,</w:t>
            </w:r>
            <w:r w:rsidRPr="006173E9">
              <w:rPr>
                <w:rFonts w:ascii="Arial" w:eastAsia="Arial Unicode MS" w:hAnsi="Arial" w:cs="Arial"/>
                <w:sz w:val="18"/>
                <w:szCs w:val="18"/>
                <w:lang w:val="en-GB"/>
              </w:rPr>
              <w:t>920</w:t>
            </w:r>
            <w:r>
              <w:rPr>
                <w:rFonts w:ascii="Arial" w:eastAsia="Arial Unicode MS" w:hAnsi="Arial" w:cs="Arial"/>
                <w:sz w:val="18"/>
                <w:szCs w:val="18"/>
              </w:rPr>
              <w:t>,</w:t>
            </w:r>
            <w:r w:rsidRPr="006173E9">
              <w:rPr>
                <w:rFonts w:ascii="Arial" w:eastAsia="Arial Unicode MS" w:hAnsi="Arial" w:cs="Arial"/>
                <w:sz w:val="18"/>
                <w:szCs w:val="18"/>
                <w:lang w:val="en-GB"/>
              </w:rPr>
              <w:t>199</w:t>
            </w:r>
            <w:r>
              <w:rPr>
                <w:rFonts w:ascii="Arial" w:eastAsia="Arial Unicode MS" w:hAnsi="Arial" w:cs="Arial"/>
                <w:sz w:val="18"/>
                <w:szCs w:val="18"/>
              </w:rPr>
              <w:t>)</w:t>
            </w:r>
          </w:p>
        </w:tc>
        <w:tc>
          <w:tcPr>
            <w:tcW w:w="1296" w:type="dxa"/>
            <w:tcBorders>
              <w:bottom w:val="single" w:sz="4" w:space="0" w:color="auto"/>
            </w:tcBorders>
            <w:shd w:val="clear" w:color="auto" w:fill="auto"/>
          </w:tcPr>
          <w:p w14:paraId="22E5E6FE"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1</w:t>
            </w:r>
            <w:r>
              <w:rPr>
                <w:rFonts w:ascii="Arial" w:eastAsia="Arial Unicode MS" w:hAnsi="Arial" w:cs="Arial"/>
                <w:sz w:val="18"/>
                <w:szCs w:val="18"/>
              </w:rPr>
              <w:t>,</w:t>
            </w:r>
            <w:r w:rsidRPr="006173E9">
              <w:rPr>
                <w:rFonts w:ascii="Arial" w:eastAsia="Arial Unicode MS" w:hAnsi="Arial" w:cs="Arial"/>
                <w:sz w:val="18"/>
                <w:szCs w:val="18"/>
                <w:lang w:val="en-GB"/>
              </w:rPr>
              <w:t>143</w:t>
            </w:r>
            <w:r>
              <w:rPr>
                <w:rFonts w:ascii="Arial" w:eastAsia="Arial Unicode MS" w:hAnsi="Arial" w:cs="Arial"/>
                <w:sz w:val="18"/>
                <w:szCs w:val="18"/>
              </w:rPr>
              <w:t>,</w:t>
            </w:r>
            <w:r w:rsidRPr="006173E9">
              <w:rPr>
                <w:rFonts w:ascii="Arial" w:eastAsia="Arial Unicode MS" w:hAnsi="Arial" w:cs="Arial"/>
                <w:sz w:val="18"/>
                <w:szCs w:val="18"/>
                <w:lang w:val="en-GB"/>
              </w:rPr>
              <w:t>017</w:t>
            </w:r>
            <w:r>
              <w:rPr>
                <w:rFonts w:ascii="Arial" w:eastAsia="Arial Unicode MS" w:hAnsi="Arial" w:cs="Arial"/>
                <w:sz w:val="18"/>
                <w:szCs w:val="18"/>
              </w:rPr>
              <w:t>)</w:t>
            </w:r>
          </w:p>
        </w:tc>
        <w:tc>
          <w:tcPr>
            <w:tcW w:w="1296" w:type="dxa"/>
            <w:tcBorders>
              <w:bottom w:val="single" w:sz="4" w:space="0" w:color="auto"/>
            </w:tcBorders>
            <w:shd w:val="clear" w:color="auto" w:fill="auto"/>
          </w:tcPr>
          <w:p w14:paraId="68DB52A5"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026</w:t>
            </w:r>
            <w:r>
              <w:rPr>
                <w:rFonts w:ascii="Arial" w:eastAsia="Arial Unicode MS" w:hAnsi="Arial" w:cs="Arial"/>
                <w:sz w:val="18"/>
                <w:szCs w:val="18"/>
              </w:rPr>
              <w:t>,</w:t>
            </w:r>
            <w:r w:rsidRPr="006173E9">
              <w:rPr>
                <w:rFonts w:ascii="Arial" w:eastAsia="Arial Unicode MS" w:hAnsi="Arial" w:cs="Arial"/>
                <w:sz w:val="18"/>
                <w:szCs w:val="18"/>
                <w:lang w:val="en-GB"/>
              </w:rPr>
              <w:t>050</w:t>
            </w:r>
            <w:r>
              <w:rPr>
                <w:rFonts w:ascii="Arial" w:eastAsia="Arial Unicode MS" w:hAnsi="Arial" w:cs="Arial"/>
                <w:sz w:val="18"/>
                <w:szCs w:val="18"/>
              </w:rPr>
              <w:t>)</w:t>
            </w:r>
          </w:p>
        </w:tc>
        <w:tc>
          <w:tcPr>
            <w:tcW w:w="1296" w:type="dxa"/>
            <w:tcBorders>
              <w:bottom w:val="single" w:sz="4" w:space="0" w:color="auto"/>
            </w:tcBorders>
            <w:shd w:val="clear" w:color="auto" w:fill="auto"/>
          </w:tcPr>
          <w:p w14:paraId="40FE82DF"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7EEF734F" w14:textId="77777777" w:rsidR="00E45394" w:rsidRPr="00DF7EF1" w:rsidRDefault="00E45394" w:rsidP="00EC7502">
            <w:pPr>
              <w:ind w:right="-72"/>
              <w:jc w:val="right"/>
              <w:rPr>
                <w:rFonts w:ascii="Arial" w:hAnsi="Arial" w:cs="Arial"/>
                <w:sz w:val="18"/>
                <w:szCs w:val="18"/>
              </w:rPr>
            </w:pPr>
            <w:r>
              <w:rPr>
                <w:rFonts w:ascii="Arial" w:hAnsi="Arial" w:cs="Arial"/>
                <w:sz w:val="18"/>
                <w:szCs w:val="18"/>
              </w:rPr>
              <w:t>(</w:t>
            </w:r>
            <w:r w:rsidRPr="006173E9">
              <w:rPr>
                <w:rFonts w:ascii="Arial" w:hAnsi="Arial" w:cs="Arial"/>
                <w:sz w:val="18"/>
                <w:szCs w:val="18"/>
                <w:lang w:val="en-GB"/>
              </w:rPr>
              <w:t>6</w:t>
            </w:r>
            <w:r>
              <w:rPr>
                <w:rFonts w:ascii="Arial" w:hAnsi="Arial" w:cs="Arial"/>
                <w:sz w:val="18"/>
                <w:szCs w:val="18"/>
              </w:rPr>
              <w:t>,</w:t>
            </w:r>
            <w:r w:rsidRPr="006173E9">
              <w:rPr>
                <w:rFonts w:ascii="Arial" w:hAnsi="Arial" w:cs="Arial"/>
                <w:sz w:val="18"/>
                <w:szCs w:val="18"/>
                <w:lang w:val="en-GB"/>
              </w:rPr>
              <w:t>089</w:t>
            </w:r>
            <w:r>
              <w:rPr>
                <w:rFonts w:ascii="Arial" w:hAnsi="Arial" w:cs="Arial"/>
                <w:sz w:val="18"/>
                <w:szCs w:val="18"/>
              </w:rPr>
              <w:t>,</w:t>
            </w:r>
            <w:r w:rsidRPr="006173E9">
              <w:rPr>
                <w:rFonts w:ascii="Arial" w:hAnsi="Arial" w:cs="Arial"/>
                <w:sz w:val="18"/>
                <w:szCs w:val="18"/>
                <w:lang w:val="en-GB"/>
              </w:rPr>
              <w:t>266</w:t>
            </w:r>
            <w:r>
              <w:rPr>
                <w:rFonts w:ascii="Arial" w:hAnsi="Arial" w:cs="Arial"/>
                <w:sz w:val="18"/>
                <w:szCs w:val="18"/>
              </w:rPr>
              <w:t>)</w:t>
            </w:r>
          </w:p>
        </w:tc>
      </w:tr>
      <w:tr w:rsidR="00E45394" w:rsidRPr="00DF7EF1" w14:paraId="2D993EA9" w14:textId="77777777" w:rsidTr="00EC7502">
        <w:tc>
          <w:tcPr>
            <w:tcW w:w="2981" w:type="dxa"/>
            <w:shd w:val="clear" w:color="auto" w:fill="auto"/>
          </w:tcPr>
          <w:p w14:paraId="60D064E0" w14:textId="77777777" w:rsidR="00E45394" w:rsidRPr="00DF7EF1" w:rsidRDefault="00E45394" w:rsidP="00EC7502">
            <w:pPr>
              <w:ind w:left="-101"/>
              <w:rPr>
                <w:rFonts w:ascii="Arial" w:hAnsi="Arial" w:cs="Arial"/>
                <w:sz w:val="18"/>
                <w:szCs w:val="18"/>
                <w:highlight w:val="yellow"/>
                <w:cs/>
              </w:rPr>
            </w:pPr>
          </w:p>
        </w:tc>
        <w:tc>
          <w:tcPr>
            <w:tcW w:w="1296" w:type="dxa"/>
            <w:tcBorders>
              <w:top w:val="single" w:sz="4" w:space="0" w:color="auto"/>
            </w:tcBorders>
            <w:shd w:val="clear" w:color="auto" w:fill="auto"/>
          </w:tcPr>
          <w:p w14:paraId="35BAC6A2"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96305D9"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6E43D3C"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D0DF3C0"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5B4CD521" w14:textId="77777777" w:rsidR="00E45394" w:rsidRPr="00DF7EF1" w:rsidRDefault="00E45394" w:rsidP="00EC7502">
            <w:pPr>
              <w:ind w:right="-72"/>
              <w:jc w:val="right"/>
              <w:rPr>
                <w:rFonts w:ascii="Arial" w:hAnsi="Arial" w:cs="Arial"/>
                <w:sz w:val="18"/>
                <w:szCs w:val="18"/>
              </w:rPr>
            </w:pPr>
          </w:p>
        </w:tc>
      </w:tr>
      <w:tr w:rsidR="00E45394" w:rsidRPr="00DF7EF1" w14:paraId="0989E1DE" w14:textId="77777777" w:rsidTr="00EC7502">
        <w:tc>
          <w:tcPr>
            <w:tcW w:w="2981" w:type="dxa"/>
            <w:shd w:val="clear" w:color="auto" w:fill="auto"/>
          </w:tcPr>
          <w:p w14:paraId="6B05B3E8" w14:textId="77777777" w:rsidR="00E45394" w:rsidRPr="00DF7EF1" w:rsidRDefault="00E45394" w:rsidP="00EC7502">
            <w:pPr>
              <w:ind w:left="-101"/>
              <w:rPr>
                <w:rFonts w:ascii="Arial" w:hAnsi="Arial" w:cs="Arial"/>
                <w:sz w:val="18"/>
                <w:szCs w:val="18"/>
                <w:highlight w:val="yellow"/>
                <w:cs/>
              </w:rPr>
            </w:pPr>
            <w:r w:rsidRPr="00DF7EF1">
              <w:rPr>
                <w:rFonts w:ascii="Arial" w:hAnsi="Arial" w:cs="Arial"/>
                <w:sz w:val="18"/>
                <w:szCs w:val="18"/>
              </w:rPr>
              <w:t>Net book amount</w:t>
            </w:r>
          </w:p>
        </w:tc>
        <w:tc>
          <w:tcPr>
            <w:tcW w:w="1296" w:type="dxa"/>
            <w:tcBorders>
              <w:bottom w:val="single" w:sz="4" w:space="0" w:color="auto"/>
            </w:tcBorders>
            <w:shd w:val="clear" w:color="auto" w:fill="auto"/>
          </w:tcPr>
          <w:p w14:paraId="54D3B54E"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w:t>
            </w:r>
            <w:r>
              <w:rPr>
                <w:rFonts w:ascii="Arial" w:eastAsia="Arial Unicode MS" w:hAnsi="Arial" w:cs="Arial"/>
                <w:sz w:val="18"/>
                <w:szCs w:val="18"/>
              </w:rPr>
              <w:t>,</w:t>
            </w:r>
            <w:r w:rsidRPr="006173E9">
              <w:rPr>
                <w:rFonts w:ascii="Arial" w:eastAsia="Arial Unicode MS" w:hAnsi="Arial" w:cs="Arial"/>
                <w:sz w:val="18"/>
                <w:szCs w:val="18"/>
                <w:lang w:val="en-GB"/>
              </w:rPr>
              <w:t>323</w:t>
            </w:r>
            <w:r>
              <w:rPr>
                <w:rFonts w:ascii="Arial" w:eastAsia="Arial Unicode MS" w:hAnsi="Arial" w:cs="Arial"/>
                <w:sz w:val="18"/>
                <w:szCs w:val="18"/>
              </w:rPr>
              <w:t>,</w:t>
            </w:r>
            <w:r w:rsidRPr="006173E9">
              <w:rPr>
                <w:rFonts w:ascii="Arial" w:eastAsia="Arial Unicode MS" w:hAnsi="Arial" w:cs="Arial"/>
                <w:sz w:val="18"/>
                <w:szCs w:val="18"/>
                <w:lang w:val="en-GB"/>
              </w:rPr>
              <w:t>411</w:t>
            </w:r>
          </w:p>
        </w:tc>
        <w:tc>
          <w:tcPr>
            <w:tcW w:w="1296" w:type="dxa"/>
            <w:tcBorders>
              <w:bottom w:val="single" w:sz="4" w:space="0" w:color="auto"/>
            </w:tcBorders>
            <w:shd w:val="clear" w:color="auto" w:fill="auto"/>
          </w:tcPr>
          <w:p w14:paraId="58DF4C13"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990</w:t>
            </w:r>
            <w:r>
              <w:rPr>
                <w:rFonts w:ascii="Arial" w:eastAsia="Arial Unicode MS" w:hAnsi="Arial" w:cs="Arial"/>
                <w:sz w:val="18"/>
                <w:szCs w:val="18"/>
              </w:rPr>
              <w:t>,</w:t>
            </w:r>
            <w:r w:rsidRPr="006173E9">
              <w:rPr>
                <w:rFonts w:ascii="Arial" w:eastAsia="Arial Unicode MS" w:hAnsi="Arial" w:cs="Arial"/>
                <w:sz w:val="18"/>
                <w:szCs w:val="18"/>
                <w:lang w:val="en-GB"/>
              </w:rPr>
              <w:t>618</w:t>
            </w:r>
          </w:p>
        </w:tc>
        <w:tc>
          <w:tcPr>
            <w:tcW w:w="1296" w:type="dxa"/>
            <w:tcBorders>
              <w:bottom w:val="single" w:sz="4" w:space="0" w:color="auto"/>
            </w:tcBorders>
            <w:shd w:val="clear" w:color="auto" w:fill="auto"/>
          </w:tcPr>
          <w:p w14:paraId="09764D79" w14:textId="77777777" w:rsidR="00E45394" w:rsidRPr="00DF7EF1"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1A86C2E5" w14:textId="77777777" w:rsidR="00E45394" w:rsidRPr="00DF7EF1"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7</w:t>
            </w:r>
            <w:r>
              <w:rPr>
                <w:rFonts w:ascii="Arial" w:eastAsia="Arial Unicode MS" w:hAnsi="Arial" w:cs="Arial"/>
                <w:sz w:val="18"/>
                <w:szCs w:val="18"/>
              </w:rPr>
              <w:t>,</w:t>
            </w:r>
            <w:r w:rsidRPr="006173E9">
              <w:rPr>
                <w:rFonts w:ascii="Arial" w:eastAsia="Arial Unicode MS" w:hAnsi="Arial" w:cs="Arial"/>
                <w:sz w:val="18"/>
                <w:szCs w:val="18"/>
                <w:lang w:val="en-GB"/>
              </w:rPr>
              <w:t>527</w:t>
            </w:r>
            <w:r>
              <w:rPr>
                <w:rFonts w:ascii="Arial" w:eastAsia="Arial Unicode MS" w:hAnsi="Arial" w:cs="Arial"/>
                <w:sz w:val="18"/>
                <w:szCs w:val="18"/>
              </w:rPr>
              <w:t>,</w:t>
            </w:r>
            <w:r w:rsidRPr="006173E9">
              <w:rPr>
                <w:rFonts w:ascii="Arial" w:eastAsia="Arial Unicode MS" w:hAnsi="Arial" w:cs="Arial"/>
                <w:sz w:val="18"/>
                <w:szCs w:val="18"/>
                <w:lang w:val="en-GB"/>
              </w:rPr>
              <w:t>728</w:t>
            </w:r>
          </w:p>
        </w:tc>
        <w:tc>
          <w:tcPr>
            <w:tcW w:w="1296" w:type="dxa"/>
            <w:tcBorders>
              <w:bottom w:val="single" w:sz="4" w:space="0" w:color="auto"/>
            </w:tcBorders>
            <w:shd w:val="clear" w:color="auto" w:fill="auto"/>
          </w:tcPr>
          <w:p w14:paraId="3EEF9DEA" w14:textId="77777777" w:rsidR="00E45394" w:rsidRPr="00DF7EF1" w:rsidRDefault="00E45394" w:rsidP="00EC7502">
            <w:pPr>
              <w:ind w:right="-72"/>
              <w:jc w:val="right"/>
              <w:rPr>
                <w:rFonts w:ascii="Arial" w:hAnsi="Arial" w:cs="Arial"/>
                <w:sz w:val="18"/>
                <w:szCs w:val="18"/>
              </w:rPr>
            </w:pPr>
            <w:r w:rsidRPr="006173E9">
              <w:rPr>
                <w:rFonts w:ascii="Arial" w:hAnsi="Arial" w:cs="Arial"/>
                <w:sz w:val="18"/>
                <w:szCs w:val="18"/>
                <w:lang w:val="en-GB"/>
              </w:rPr>
              <w:t>12</w:t>
            </w:r>
            <w:r>
              <w:rPr>
                <w:rFonts w:ascii="Arial" w:hAnsi="Arial" w:cs="Arial"/>
                <w:sz w:val="18"/>
                <w:szCs w:val="18"/>
              </w:rPr>
              <w:t>,</w:t>
            </w:r>
            <w:r w:rsidRPr="006173E9">
              <w:rPr>
                <w:rFonts w:ascii="Arial" w:hAnsi="Arial" w:cs="Arial"/>
                <w:sz w:val="18"/>
                <w:szCs w:val="18"/>
                <w:lang w:val="en-GB"/>
              </w:rPr>
              <w:t>841</w:t>
            </w:r>
            <w:r>
              <w:rPr>
                <w:rFonts w:ascii="Arial" w:hAnsi="Arial" w:cs="Arial"/>
                <w:sz w:val="18"/>
                <w:szCs w:val="18"/>
              </w:rPr>
              <w:t>,</w:t>
            </w:r>
            <w:r w:rsidRPr="006173E9">
              <w:rPr>
                <w:rFonts w:ascii="Arial" w:hAnsi="Arial" w:cs="Arial"/>
                <w:sz w:val="18"/>
                <w:szCs w:val="18"/>
                <w:lang w:val="en-GB"/>
              </w:rPr>
              <w:t>757</w:t>
            </w:r>
          </w:p>
        </w:tc>
      </w:tr>
      <w:tr w:rsidR="00E45394" w:rsidRPr="00DF7EF1" w14:paraId="0354C77B" w14:textId="77777777" w:rsidTr="00EC7502">
        <w:tc>
          <w:tcPr>
            <w:tcW w:w="2981" w:type="dxa"/>
            <w:shd w:val="clear" w:color="auto" w:fill="auto"/>
          </w:tcPr>
          <w:p w14:paraId="09AABC8C" w14:textId="77777777" w:rsidR="00E45394" w:rsidRPr="00DF7EF1" w:rsidRDefault="00E45394" w:rsidP="00EC7502">
            <w:pPr>
              <w:ind w:left="-101"/>
              <w:rPr>
                <w:rFonts w:ascii="Arial" w:hAnsi="Arial" w:cs="Arial"/>
                <w:sz w:val="18"/>
                <w:szCs w:val="18"/>
              </w:rPr>
            </w:pPr>
          </w:p>
        </w:tc>
        <w:tc>
          <w:tcPr>
            <w:tcW w:w="1296" w:type="dxa"/>
            <w:tcBorders>
              <w:top w:val="single" w:sz="4" w:space="0" w:color="auto"/>
            </w:tcBorders>
            <w:shd w:val="clear" w:color="auto" w:fill="FAFAFA"/>
          </w:tcPr>
          <w:p w14:paraId="760FF17E"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CB0562C"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3E6C94C"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7C5575A"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8B50384" w14:textId="77777777" w:rsidR="00E45394" w:rsidRPr="00DF7EF1" w:rsidRDefault="00E45394" w:rsidP="00EC7502">
            <w:pPr>
              <w:ind w:right="-72"/>
              <w:jc w:val="right"/>
              <w:rPr>
                <w:rFonts w:ascii="Arial" w:hAnsi="Arial" w:cs="Arial"/>
                <w:sz w:val="18"/>
                <w:szCs w:val="18"/>
              </w:rPr>
            </w:pPr>
          </w:p>
        </w:tc>
      </w:tr>
      <w:tr w:rsidR="00E45394" w:rsidRPr="00DF7EF1" w14:paraId="5631D0E4" w14:textId="77777777" w:rsidTr="00EC7502">
        <w:tc>
          <w:tcPr>
            <w:tcW w:w="2981" w:type="dxa"/>
            <w:shd w:val="clear" w:color="auto" w:fill="auto"/>
          </w:tcPr>
          <w:p w14:paraId="66757C11" w14:textId="77777777" w:rsidR="00E45394" w:rsidRPr="00DF7EF1" w:rsidRDefault="00E45394" w:rsidP="00EC7502">
            <w:pPr>
              <w:ind w:right="-131" w:hanging="108"/>
              <w:rPr>
                <w:rFonts w:ascii="Arial" w:hAnsi="Arial" w:cs="Arial"/>
                <w:b/>
                <w:bCs/>
                <w:spacing w:val="-6"/>
                <w:sz w:val="18"/>
                <w:szCs w:val="18"/>
              </w:rPr>
            </w:pPr>
            <w:r w:rsidRPr="00DF7EF1">
              <w:rPr>
                <w:rFonts w:ascii="Arial" w:hAnsi="Arial" w:cs="Arial"/>
                <w:b/>
                <w:bCs/>
                <w:spacing w:val="-6"/>
                <w:sz w:val="18"/>
                <w:szCs w:val="18"/>
              </w:rPr>
              <w:t xml:space="preserve">For the year ended </w:t>
            </w:r>
          </w:p>
          <w:p w14:paraId="442595D5" w14:textId="77777777" w:rsidR="00E45394" w:rsidRPr="00DF7EF1" w:rsidRDefault="00E45394" w:rsidP="00EC7502">
            <w:pPr>
              <w:ind w:left="-101"/>
              <w:jc w:val="left"/>
              <w:rPr>
                <w:rFonts w:ascii="Arial" w:eastAsia="Arial Unicode MS" w:hAnsi="Arial" w:cs="Arial"/>
                <w:sz w:val="18"/>
                <w:szCs w:val="18"/>
                <w:highlight w:val="yellow"/>
              </w:rPr>
            </w:pPr>
            <w:r w:rsidRPr="00DF7EF1">
              <w:rPr>
                <w:rFonts w:ascii="Arial" w:hAnsi="Arial" w:cs="Arial"/>
                <w:b/>
                <w:bCs/>
                <w:spacing w:val="-6"/>
                <w:sz w:val="18"/>
                <w:szCs w:val="18"/>
              </w:rPr>
              <w:t xml:space="preserve">   </w:t>
            </w:r>
            <w:r w:rsidRPr="006173E9">
              <w:rPr>
                <w:rFonts w:ascii="Arial" w:hAnsi="Arial" w:cs="Arial"/>
                <w:b/>
                <w:bCs/>
                <w:spacing w:val="-6"/>
                <w:sz w:val="18"/>
                <w:szCs w:val="18"/>
                <w:lang w:val="en-GB"/>
              </w:rPr>
              <w:t>31</w:t>
            </w:r>
            <w:r w:rsidRPr="00DF7EF1">
              <w:rPr>
                <w:rFonts w:ascii="Arial" w:hAnsi="Arial" w:cs="Arial"/>
                <w:b/>
                <w:bCs/>
                <w:spacing w:val="-6"/>
                <w:sz w:val="18"/>
                <w:szCs w:val="18"/>
              </w:rPr>
              <w:t xml:space="preserve"> December </w:t>
            </w:r>
            <w:r w:rsidRPr="006173E9">
              <w:rPr>
                <w:rFonts w:ascii="Arial" w:hAnsi="Arial" w:cs="Arial"/>
                <w:b/>
                <w:bCs/>
                <w:spacing w:val="-6"/>
                <w:sz w:val="18"/>
                <w:szCs w:val="18"/>
                <w:lang w:val="en-GB"/>
              </w:rPr>
              <w:t>2023</w:t>
            </w:r>
          </w:p>
        </w:tc>
        <w:tc>
          <w:tcPr>
            <w:tcW w:w="1296" w:type="dxa"/>
            <w:shd w:val="clear" w:color="auto" w:fill="FAFAFA"/>
          </w:tcPr>
          <w:p w14:paraId="70F1EE4F" w14:textId="77777777" w:rsidR="00E45394" w:rsidRPr="00DF7EF1" w:rsidRDefault="00E45394" w:rsidP="00EC7502">
            <w:pPr>
              <w:ind w:right="-72"/>
              <w:jc w:val="right"/>
              <w:rPr>
                <w:rFonts w:ascii="Arial" w:eastAsia="Arial Unicode MS" w:hAnsi="Arial" w:cs="Arial"/>
                <w:b/>
                <w:bCs/>
                <w:sz w:val="18"/>
                <w:szCs w:val="18"/>
                <w:cs/>
              </w:rPr>
            </w:pPr>
          </w:p>
        </w:tc>
        <w:tc>
          <w:tcPr>
            <w:tcW w:w="1296" w:type="dxa"/>
            <w:shd w:val="clear" w:color="auto" w:fill="FAFAFA"/>
          </w:tcPr>
          <w:p w14:paraId="0C50360D" w14:textId="77777777" w:rsidR="00E45394" w:rsidRPr="00DF7EF1" w:rsidRDefault="00E45394" w:rsidP="00EC7502">
            <w:pPr>
              <w:ind w:right="-72"/>
              <w:jc w:val="right"/>
              <w:rPr>
                <w:rFonts w:ascii="Arial" w:eastAsia="Arial Unicode MS" w:hAnsi="Arial" w:cs="Arial"/>
                <w:b/>
                <w:bCs/>
                <w:sz w:val="18"/>
                <w:szCs w:val="18"/>
                <w:cs/>
              </w:rPr>
            </w:pPr>
          </w:p>
        </w:tc>
        <w:tc>
          <w:tcPr>
            <w:tcW w:w="1296" w:type="dxa"/>
            <w:shd w:val="clear" w:color="auto" w:fill="FAFAFA"/>
          </w:tcPr>
          <w:p w14:paraId="7C36532E" w14:textId="77777777" w:rsidR="00E45394" w:rsidRPr="00DF7EF1" w:rsidRDefault="00E45394" w:rsidP="00EC7502">
            <w:pPr>
              <w:ind w:right="-72"/>
              <w:jc w:val="right"/>
              <w:rPr>
                <w:rFonts w:ascii="Arial" w:eastAsia="Arial Unicode MS" w:hAnsi="Arial" w:cs="Arial"/>
                <w:b/>
                <w:bCs/>
                <w:sz w:val="18"/>
                <w:szCs w:val="18"/>
                <w:cs/>
              </w:rPr>
            </w:pPr>
          </w:p>
        </w:tc>
        <w:tc>
          <w:tcPr>
            <w:tcW w:w="1296" w:type="dxa"/>
            <w:shd w:val="clear" w:color="auto" w:fill="FAFAFA"/>
          </w:tcPr>
          <w:p w14:paraId="4B221055" w14:textId="77777777" w:rsidR="00E45394" w:rsidRPr="00DF7EF1" w:rsidRDefault="00E45394" w:rsidP="00EC7502">
            <w:pPr>
              <w:ind w:left="-46" w:right="-72"/>
              <w:jc w:val="right"/>
              <w:rPr>
                <w:rFonts w:ascii="Arial" w:eastAsia="Arial Unicode MS" w:hAnsi="Arial" w:cs="Arial"/>
                <w:b/>
                <w:bCs/>
                <w:spacing w:val="-4"/>
                <w:sz w:val="18"/>
                <w:szCs w:val="18"/>
                <w:cs/>
              </w:rPr>
            </w:pPr>
          </w:p>
        </w:tc>
        <w:tc>
          <w:tcPr>
            <w:tcW w:w="1296" w:type="dxa"/>
            <w:shd w:val="clear" w:color="auto" w:fill="FAFAFA"/>
          </w:tcPr>
          <w:p w14:paraId="74D97A32" w14:textId="77777777" w:rsidR="00E45394" w:rsidRPr="00DF7EF1" w:rsidRDefault="00E45394" w:rsidP="00EC7502">
            <w:pPr>
              <w:ind w:right="-72"/>
              <w:jc w:val="right"/>
              <w:rPr>
                <w:rFonts w:ascii="Arial" w:eastAsia="MS Mincho" w:hAnsi="Arial" w:cs="Arial"/>
                <w:b/>
                <w:bCs/>
                <w:color w:val="000000"/>
                <w:sz w:val="18"/>
                <w:szCs w:val="18"/>
                <w:lang w:val="en-GB" w:eastAsia="en-US"/>
              </w:rPr>
            </w:pPr>
          </w:p>
        </w:tc>
      </w:tr>
      <w:tr w:rsidR="00E45394" w:rsidRPr="00DF7EF1" w14:paraId="0BEA81E4" w14:textId="77777777" w:rsidTr="00EC7502">
        <w:tc>
          <w:tcPr>
            <w:tcW w:w="2981" w:type="dxa"/>
            <w:shd w:val="clear" w:color="auto" w:fill="auto"/>
          </w:tcPr>
          <w:p w14:paraId="50279710" w14:textId="77777777" w:rsidR="00E45394" w:rsidRPr="00DF7EF1" w:rsidRDefault="00E45394" w:rsidP="00EC7502">
            <w:pPr>
              <w:ind w:left="-101"/>
              <w:jc w:val="left"/>
              <w:rPr>
                <w:rFonts w:ascii="Arial" w:eastAsia="Arial Unicode MS" w:hAnsi="Arial" w:cs="Arial"/>
                <w:sz w:val="18"/>
                <w:szCs w:val="18"/>
                <w:highlight w:val="yellow"/>
              </w:rPr>
            </w:pPr>
            <w:bookmarkStart w:id="34" w:name="OLE_LINK4"/>
            <w:r w:rsidRPr="00DF7EF1">
              <w:rPr>
                <w:rFonts w:ascii="Arial" w:eastAsia="Arial Unicode MS" w:hAnsi="Arial" w:cs="Arial"/>
                <w:sz w:val="18"/>
                <w:szCs w:val="18"/>
              </w:rPr>
              <w:t>Opening net book amount</w:t>
            </w:r>
          </w:p>
        </w:tc>
        <w:tc>
          <w:tcPr>
            <w:tcW w:w="1296" w:type="dxa"/>
            <w:shd w:val="clear" w:color="auto" w:fill="FAFAFA"/>
          </w:tcPr>
          <w:p w14:paraId="19DB31A8" w14:textId="77777777" w:rsidR="00E45394" w:rsidRPr="00DF7EF1" w:rsidRDefault="00E45394" w:rsidP="00EC7502">
            <w:pPr>
              <w:ind w:right="-72"/>
              <w:jc w:val="right"/>
              <w:rPr>
                <w:rFonts w:ascii="Arial" w:eastAsia="Arial Unicode MS" w:hAnsi="Arial" w:cs="Arial"/>
                <w:b/>
                <w:bCs/>
                <w:sz w:val="18"/>
                <w:szCs w:val="18"/>
                <w:cs/>
              </w:rPr>
            </w:pPr>
            <w:r w:rsidRPr="006173E9">
              <w:rPr>
                <w:rFonts w:ascii="Arial" w:eastAsia="Arial Unicode MS" w:hAnsi="Arial" w:cs="Arial"/>
                <w:sz w:val="18"/>
                <w:szCs w:val="18"/>
                <w:lang w:val="en-GB"/>
              </w:rPr>
              <w:t>4</w:t>
            </w:r>
            <w:r>
              <w:rPr>
                <w:rFonts w:ascii="Arial" w:eastAsia="Arial Unicode MS" w:hAnsi="Arial" w:cs="Arial"/>
                <w:sz w:val="18"/>
                <w:szCs w:val="18"/>
              </w:rPr>
              <w:t>,</w:t>
            </w:r>
            <w:r w:rsidRPr="006173E9">
              <w:rPr>
                <w:rFonts w:ascii="Arial" w:eastAsia="Arial Unicode MS" w:hAnsi="Arial" w:cs="Arial"/>
                <w:sz w:val="18"/>
                <w:szCs w:val="18"/>
                <w:lang w:val="en-GB"/>
              </w:rPr>
              <w:t>323</w:t>
            </w:r>
            <w:r>
              <w:rPr>
                <w:rFonts w:ascii="Arial" w:eastAsia="Arial Unicode MS" w:hAnsi="Arial" w:cs="Arial"/>
                <w:sz w:val="18"/>
                <w:szCs w:val="18"/>
              </w:rPr>
              <w:t>,</w:t>
            </w:r>
            <w:r w:rsidRPr="006173E9">
              <w:rPr>
                <w:rFonts w:ascii="Arial" w:eastAsia="Arial Unicode MS" w:hAnsi="Arial" w:cs="Arial"/>
                <w:sz w:val="18"/>
                <w:szCs w:val="18"/>
                <w:lang w:val="en-GB"/>
              </w:rPr>
              <w:t>411</w:t>
            </w:r>
          </w:p>
        </w:tc>
        <w:tc>
          <w:tcPr>
            <w:tcW w:w="1296" w:type="dxa"/>
            <w:shd w:val="clear" w:color="auto" w:fill="FAFAFA"/>
          </w:tcPr>
          <w:p w14:paraId="090CC2A4" w14:textId="77777777" w:rsidR="00E45394" w:rsidRPr="00DF7EF1" w:rsidRDefault="00E45394" w:rsidP="00EC7502">
            <w:pPr>
              <w:ind w:right="-72"/>
              <w:jc w:val="right"/>
              <w:rPr>
                <w:rFonts w:ascii="Arial" w:eastAsia="Arial Unicode MS" w:hAnsi="Arial" w:cs="Arial"/>
                <w:b/>
                <w:bCs/>
                <w:sz w:val="18"/>
                <w:szCs w:val="18"/>
                <w:cs/>
              </w:rPr>
            </w:pPr>
            <w:r w:rsidRPr="006173E9">
              <w:rPr>
                <w:rFonts w:ascii="Arial" w:eastAsia="Arial Unicode MS" w:hAnsi="Arial" w:cs="Arial"/>
                <w:sz w:val="18"/>
                <w:szCs w:val="18"/>
                <w:lang w:val="en-GB"/>
              </w:rPr>
              <w:t>990</w:t>
            </w:r>
            <w:r>
              <w:rPr>
                <w:rFonts w:ascii="Arial" w:eastAsia="Arial Unicode MS" w:hAnsi="Arial" w:cs="Arial"/>
                <w:sz w:val="18"/>
                <w:szCs w:val="18"/>
              </w:rPr>
              <w:t>,</w:t>
            </w:r>
            <w:r w:rsidRPr="006173E9">
              <w:rPr>
                <w:rFonts w:ascii="Arial" w:eastAsia="Arial Unicode MS" w:hAnsi="Arial" w:cs="Arial"/>
                <w:sz w:val="18"/>
                <w:szCs w:val="18"/>
                <w:lang w:val="en-GB"/>
              </w:rPr>
              <w:t>618</w:t>
            </w:r>
          </w:p>
        </w:tc>
        <w:tc>
          <w:tcPr>
            <w:tcW w:w="1296" w:type="dxa"/>
            <w:shd w:val="clear" w:color="auto" w:fill="FAFAFA"/>
          </w:tcPr>
          <w:p w14:paraId="4993C16E" w14:textId="77777777" w:rsidR="00E45394" w:rsidRPr="00DF7EF1" w:rsidRDefault="00E45394" w:rsidP="00EC7502">
            <w:pPr>
              <w:ind w:right="-72"/>
              <w:jc w:val="right"/>
              <w:rPr>
                <w:rFonts w:ascii="Arial" w:eastAsia="Arial Unicode MS" w:hAnsi="Arial" w:cs="Arial"/>
                <w:b/>
                <w:bCs/>
                <w:sz w:val="18"/>
                <w:szCs w:val="18"/>
                <w:highlight w:val="yellow"/>
              </w:rPr>
            </w:pPr>
            <w:r>
              <w:rPr>
                <w:rFonts w:ascii="Arial" w:eastAsia="Arial Unicode MS" w:hAnsi="Arial" w:cs="Arial"/>
                <w:sz w:val="18"/>
                <w:szCs w:val="18"/>
              </w:rPr>
              <w:t>-</w:t>
            </w:r>
          </w:p>
        </w:tc>
        <w:tc>
          <w:tcPr>
            <w:tcW w:w="1296" w:type="dxa"/>
            <w:shd w:val="clear" w:color="auto" w:fill="FAFAFA"/>
          </w:tcPr>
          <w:p w14:paraId="4470671C" w14:textId="77777777" w:rsidR="00E45394" w:rsidRPr="00DF7EF1" w:rsidRDefault="00E45394" w:rsidP="00EC7502">
            <w:pPr>
              <w:ind w:right="-72"/>
              <w:jc w:val="right"/>
              <w:rPr>
                <w:rFonts w:ascii="Arial" w:eastAsia="Arial Unicode MS" w:hAnsi="Arial" w:cs="Arial"/>
                <w:b/>
                <w:bCs/>
                <w:sz w:val="18"/>
                <w:szCs w:val="18"/>
                <w:highlight w:val="yellow"/>
              </w:rPr>
            </w:pPr>
            <w:r w:rsidRPr="006173E9">
              <w:rPr>
                <w:rFonts w:ascii="Arial" w:eastAsia="Arial Unicode MS" w:hAnsi="Arial" w:cs="Arial"/>
                <w:sz w:val="18"/>
                <w:szCs w:val="18"/>
                <w:lang w:val="en-GB"/>
              </w:rPr>
              <w:t>7</w:t>
            </w:r>
            <w:r>
              <w:rPr>
                <w:rFonts w:ascii="Arial" w:eastAsia="Arial Unicode MS" w:hAnsi="Arial" w:cs="Arial"/>
                <w:sz w:val="18"/>
                <w:szCs w:val="18"/>
              </w:rPr>
              <w:t>,</w:t>
            </w:r>
            <w:r w:rsidRPr="006173E9">
              <w:rPr>
                <w:rFonts w:ascii="Arial" w:eastAsia="Arial Unicode MS" w:hAnsi="Arial" w:cs="Arial"/>
                <w:sz w:val="18"/>
                <w:szCs w:val="18"/>
                <w:lang w:val="en-GB"/>
              </w:rPr>
              <w:t>527</w:t>
            </w:r>
            <w:r>
              <w:rPr>
                <w:rFonts w:ascii="Arial" w:eastAsia="Arial Unicode MS" w:hAnsi="Arial" w:cs="Arial"/>
                <w:sz w:val="18"/>
                <w:szCs w:val="18"/>
              </w:rPr>
              <w:t>,</w:t>
            </w:r>
            <w:r w:rsidRPr="006173E9">
              <w:rPr>
                <w:rFonts w:ascii="Arial" w:eastAsia="Arial Unicode MS" w:hAnsi="Arial" w:cs="Arial"/>
                <w:sz w:val="18"/>
                <w:szCs w:val="18"/>
                <w:lang w:val="en-GB"/>
              </w:rPr>
              <w:t>728</w:t>
            </w:r>
          </w:p>
        </w:tc>
        <w:tc>
          <w:tcPr>
            <w:tcW w:w="1296" w:type="dxa"/>
            <w:shd w:val="clear" w:color="auto" w:fill="FAFAFA"/>
          </w:tcPr>
          <w:p w14:paraId="27308852" w14:textId="77777777" w:rsidR="00E45394" w:rsidRPr="00DF7EF1" w:rsidRDefault="00E45394" w:rsidP="00EC7502">
            <w:pPr>
              <w:ind w:right="-72"/>
              <w:jc w:val="right"/>
              <w:rPr>
                <w:rFonts w:ascii="Arial" w:eastAsia="MS Mincho" w:hAnsi="Arial" w:cs="Arial"/>
                <w:b/>
                <w:bCs/>
                <w:color w:val="000000"/>
                <w:sz w:val="18"/>
                <w:szCs w:val="18"/>
                <w:cs/>
                <w:lang w:val="en-GB" w:eastAsia="en-US"/>
              </w:rPr>
            </w:pPr>
            <w:r w:rsidRPr="006173E9">
              <w:rPr>
                <w:rFonts w:ascii="Arial" w:hAnsi="Arial" w:cs="Arial"/>
                <w:sz w:val="18"/>
                <w:szCs w:val="18"/>
                <w:lang w:val="en-GB"/>
              </w:rPr>
              <w:t>12</w:t>
            </w:r>
            <w:r>
              <w:rPr>
                <w:rFonts w:ascii="Arial" w:hAnsi="Arial" w:cs="Arial"/>
                <w:sz w:val="18"/>
                <w:szCs w:val="18"/>
              </w:rPr>
              <w:t>,</w:t>
            </w:r>
            <w:r w:rsidRPr="006173E9">
              <w:rPr>
                <w:rFonts w:ascii="Arial" w:hAnsi="Arial" w:cs="Arial"/>
                <w:sz w:val="18"/>
                <w:szCs w:val="18"/>
                <w:lang w:val="en-GB"/>
              </w:rPr>
              <w:t>841</w:t>
            </w:r>
            <w:r>
              <w:rPr>
                <w:rFonts w:ascii="Arial" w:hAnsi="Arial" w:cs="Arial"/>
                <w:sz w:val="18"/>
                <w:szCs w:val="18"/>
              </w:rPr>
              <w:t>,</w:t>
            </w:r>
            <w:r w:rsidRPr="006173E9">
              <w:rPr>
                <w:rFonts w:ascii="Arial" w:hAnsi="Arial" w:cs="Arial"/>
                <w:sz w:val="18"/>
                <w:szCs w:val="18"/>
                <w:lang w:val="en-GB"/>
              </w:rPr>
              <w:t>757</w:t>
            </w:r>
          </w:p>
        </w:tc>
      </w:tr>
      <w:tr w:rsidR="00E45394" w:rsidRPr="00DF7EF1" w14:paraId="5F7E2576" w14:textId="77777777" w:rsidTr="00EC7502">
        <w:tc>
          <w:tcPr>
            <w:tcW w:w="2981" w:type="dxa"/>
            <w:shd w:val="clear" w:color="auto" w:fill="auto"/>
          </w:tcPr>
          <w:p w14:paraId="3E85C1F9" w14:textId="77777777" w:rsidR="00E45394" w:rsidRDefault="00E45394" w:rsidP="00EC7502">
            <w:pPr>
              <w:ind w:left="-101"/>
              <w:jc w:val="left"/>
              <w:rPr>
                <w:rFonts w:ascii="Arial" w:eastAsia="Arial Unicode MS" w:hAnsi="Arial" w:cs="Arial"/>
                <w:sz w:val="18"/>
                <w:szCs w:val="18"/>
              </w:rPr>
            </w:pPr>
            <w:r w:rsidRPr="001758C3">
              <w:rPr>
                <w:rFonts w:ascii="Arial" w:eastAsia="Arial Unicode MS" w:hAnsi="Arial" w:cs="Arial"/>
                <w:sz w:val="18"/>
                <w:szCs w:val="18"/>
              </w:rPr>
              <w:t xml:space="preserve">Increase from business </w:t>
            </w:r>
            <w:proofErr w:type="gramStart"/>
            <w:r w:rsidRPr="001758C3">
              <w:rPr>
                <w:rFonts w:ascii="Arial" w:eastAsia="Arial Unicode MS" w:hAnsi="Arial" w:cs="Arial"/>
                <w:sz w:val="18"/>
                <w:szCs w:val="18"/>
              </w:rPr>
              <w:t>acquisition</w:t>
            </w:r>
            <w:proofErr w:type="gramEnd"/>
          </w:p>
          <w:p w14:paraId="2C6F4580" w14:textId="77777777" w:rsidR="00E45394" w:rsidRPr="00DF7EF1" w:rsidRDefault="00E45394" w:rsidP="00EC7502">
            <w:pPr>
              <w:ind w:left="-101"/>
              <w:jc w:val="left"/>
              <w:rPr>
                <w:rFonts w:ascii="Arial" w:eastAsia="Arial Unicode MS" w:hAnsi="Arial" w:cs="Arial"/>
                <w:sz w:val="18"/>
                <w:szCs w:val="18"/>
              </w:rPr>
            </w:pPr>
            <w:r>
              <w:rPr>
                <w:rFonts w:ascii="Arial" w:eastAsia="Arial Unicode MS" w:hAnsi="Arial" w:cs="Arial"/>
                <w:sz w:val="18"/>
                <w:szCs w:val="18"/>
              </w:rPr>
              <w:t xml:space="preserve">   </w:t>
            </w:r>
            <w:r w:rsidRPr="001758C3">
              <w:rPr>
                <w:rFonts w:ascii="Arial" w:eastAsia="Arial Unicode MS" w:hAnsi="Arial" w:cs="Arial"/>
                <w:sz w:val="18"/>
                <w:szCs w:val="18"/>
              </w:rPr>
              <w:t>(Note16.1)</w:t>
            </w:r>
          </w:p>
        </w:tc>
        <w:tc>
          <w:tcPr>
            <w:tcW w:w="1296" w:type="dxa"/>
            <w:shd w:val="clear" w:color="auto" w:fill="FAFAFA"/>
          </w:tcPr>
          <w:p w14:paraId="43CA0363" w14:textId="77777777" w:rsidR="00E45394" w:rsidRPr="001758C3" w:rsidRDefault="00E45394" w:rsidP="00EC7502">
            <w:pPr>
              <w:ind w:right="-72"/>
              <w:jc w:val="right"/>
              <w:rPr>
                <w:rFonts w:ascii="Arial" w:eastAsia="Arial Unicode MS" w:hAnsi="Arial" w:cs="Arial"/>
                <w:sz w:val="18"/>
                <w:szCs w:val="18"/>
              </w:rPr>
            </w:pPr>
          </w:p>
          <w:p w14:paraId="37F0B62C" w14:textId="77777777" w:rsidR="00E45394" w:rsidRPr="001758C3" w:rsidRDefault="00E45394" w:rsidP="00EC7502">
            <w:pPr>
              <w:ind w:right="-72"/>
              <w:jc w:val="right"/>
              <w:rPr>
                <w:rFonts w:ascii="Arial" w:eastAsia="Arial Unicode MS" w:hAnsi="Arial" w:cs="Arial"/>
                <w:sz w:val="18"/>
                <w:szCs w:val="18"/>
                <w:lang w:val="en-GB"/>
              </w:rPr>
            </w:pPr>
            <w:r w:rsidRPr="001758C3">
              <w:rPr>
                <w:rFonts w:ascii="Arial" w:eastAsia="Arial Unicode MS" w:hAnsi="Arial" w:cs="Arial"/>
                <w:sz w:val="18"/>
                <w:szCs w:val="18"/>
              </w:rPr>
              <w:t>17,975,994</w:t>
            </w:r>
          </w:p>
        </w:tc>
        <w:tc>
          <w:tcPr>
            <w:tcW w:w="1296" w:type="dxa"/>
            <w:shd w:val="clear" w:color="auto" w:fill="FAFAFA"/>
          </w:tcPr>
          <w:p w14:paraId="28897B38" w14:textId="77777777" w:rsidR="00E45394" w:rsidRPr="001758C3" w:rsidRDefault="00E45394" w:rsidP="00EC7502">
            <w:pPr>
              <w:ind w:right="-72"/>
              <w:jc w:val="right"/>
              <w:rPr>
                <w:rFonts w:ascii="Arial" w:eastAsia="Arial Unicode MS" w:hAnsi="Arial" w:cs="Arial"/>
                <w:sz w:val="18"/>
                <w:szCs w:val="18"/>
              </w:rPr>
            </w:pPr>
          </w:p>
          <w:p w14:paraId="3D48E6E4" w14:textId="77777777" w:rsidR="00E45394" w:rsidRPr="001758C3" w:rsidRDefault="00E45394" w:rsidP="00EC7502">
            <w:pPr>
              <w:ind w:right="-72"/>
              <w:jc w:val="right"/>
              <w:rPr>
                <w:rFonts w:ascii="Arial" w:eastAsia="Arial Unicode MS" w:hAnsi="Arial" w:cs="Arial"/>
                <w:sz w:val="18"/>
                <w:szCs w:val="18"/>
                <w:lang w:val="en-GB"/>
              </w:rPr>
            </w:pPr>
            <w:r w:rsidRPr="001758C3">
              <w:rPr>
                <w:rFonts w:ascii="Arial" w:eastAsia="Arial Unicode MS" w:hAnsi="Arial" w:cs="Arial"/>
                <w:sz w:val="18"/>
                <w:szCs w:val="18"/>
              </w:rPr>
              <w:t>74,454,622</w:t>
            </w:r>
          </w:p>
        </w:tc>
        <w:tc>
          <w:tcPr>
            <w:tcW w:w="1296" w:type="dxa"/>
            <w:shd w:val="clear" w:color="auto" w:fill="FAFAFA"/>
          </w:tcPr>
          <w:p w14:paraId="30CE809C" w14:textId="77777777" w:rsidR="00E45394" w:rsidRPr="001758C3" w:rsidRDefault="00E45394" w:rsidP="00EC7502">
            <w:pPr>
              <w:ind w:right="-72"/>
              <w:jc w:val="right"/>
              <w:rPr>
                <w:rFonts w:ascii="Arial" w:eastAsia="Arial Unicode MS" w:hAnsi="Arial" w:cs="Arial"/>
                <w:sz w:val="18"/>
                <w:szCs w:val="18"/>
              </w:rPr>
            </w:pPr>
          </w:p>
          <w:p w14:paraId="7D28BAF5"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shd w:val="clear" w:color="auto" w:fill="FAFAFA"/>
          </w:tcPr>
          <w:p w14:paraId="1E99447D" w14:textId="77777777" w:rsidR="00E45394" w:rsidRPr="001758C3" w:rsidRDefault="00E45394" w:rsidP="00EC7502">
            <w:pPr>
              <w:ind w:right="-72"/>
              <w:jc w:val="right"/>
              <w:rPr>
                <w:rFonts w:ascii="Arial" w:eastAsia="Arial Unicode MS" w:hAnsi="Arial" w:cs="Arial"/>
                <w:sz w:val="18"/>
                <w:szCs w:val="18"/>
              </w:rPr>
            </w:pPr>
          </w:p>
          <w:p w14:paraId="78E53012" w14:textId="77777777" w:rsidR="00E45394" w:rsidRPr="001758C3" w:rsidRDefault="00E45394" w:rsidP="00EC7502">
            <w:pPr>
              <w:ind w:right="-72"/>
              <w:jc w:val="right"/>
              <w:rPr>
                <w:rFonts w:ascii="Arial" w:eastAsia="Arial Unicode MS" w:hAnsi="Arial" w:cs="Arial"/>
                <w:sz w:val="18"/>
                <w:szCs w:val="18"/>
                <w:lang w:val="en-GB"/>
              </w:rPr>
            </w:pPr>
            <w:r w:rsidRPr="001758C3">
              <w:rPr>
                <w:rFonts w:ascii="Arial" w:eastAsia="Arial Unicode MS" w:hAnsi="Arial" w:cs="Arial"/>
                <w:sz w:val="18"/>
                <w:szCs w:val="18"/>
              </w:rPr>
              <w:t>-</w:t>
            </w:r>
          </w:p>
        </w:tc>
        <w:tc>
          <w:tcPr>
            <w:tcW w:w="1296" w:type="dxa"/>
            <w:shd w:val="clear" w:color="auto" w:fill="FAFAFA"/>
          </w:tcPr>
          <w:p w14:paraId="0B721961" w14:textId="77777777" w:rsidR="00E45394" w:rsidRPr="001758C3" w:rsidRDefault="00E45394" w:rsidP="00EC7502">
            <w:pPr>
              <w:ind w:right="-72"/>
              <w:jc w:val="right"/>
              <w:rPr>
                <w:rFonts w:ascii="Arial" w:eastAsia="Arial Unicode MS" w:hAnsi="Arial" w:cs="Arial"/>
                <w:sz w:val="18"/>
                <w:szCs w:val="18"/>
              </w:rPr>
            </w:pPr>
          </w:p>
          <w:p w14:paraId="33445503" w14:textId="77777777" w:rsidR="00E45394" w:rsidRPr="001758C3" w:rsidRDefault="00E45394" w:rsidP="00EC7502">
            <w:pPr>
              <w:ind w:right="-72"/>
              <w:jc w:val="right"/>
              <w:rPr>
                <w:rFonts w:ascii="Arial" w:hAnsi="Arial" w:cs="Arial"/>
                <w:sz w:val="18"/>
                <w:szCs w:val="18"/>
                <w:lang w:val="en-GB"/>
              </w:rPr>
            </w:pPr>
            <w:r w:rsidRPr="001758C3">
              <w:rPr>
                <w:rFonts w:ascii="Arial" w:eastAsia="Arial Unicode MS" w:hAnsi="Arial" w:cs="Arial"/>
                <w:sz w:val="18"/>
                <w:szCs w:val="18"/>
              </w:rPr>
              <w:t>92,430,616</w:t>
            </w:r>
          </w:p>
        </w:tc>
      </w:tr>
      <w:tr w:rsidR="00E45394" w:rsidRPr="00DF7EF1" w14:paraId="128DEF7E" w14:textId="77777777" w:rsidTr="00EC7502">
        <w:tc>
          <w:tcPr>
            <w:tcW w:w="2981" w:type="dxa"/>
            <w:shd w:val="clear" w:color="auto" w:fill="auto"/>
          </w:tcPr>
          <w:p w14:paraId="057003C0" w14:textId="77777777" w:rsidR="00E45394" w:rsidRPr="00DF7EF1" w:rsidRDefault="00E45394" w:rsidP="00EC7502">
            <w:pPr>
              <w:ind w:left="11" w:right="-131" w:hanging="112"/>
              <w:rPr>
                <w:rFonts w:ascii="Arial" w:eastAsia="Arial Unicode MS" w:hAnsi="Arial" w:cs="Arial"/>
                <w:spacing w:val="-6"/>
                <w:sz w:val="18"/>
                <w:szCs w:val="18"/>
                <w:highlight w:val="yellow"/>
                <w:cs/>
              </w:rPr>
            </w:pPr>
            <w:r w:rsidRPr="00DF7EF1">
              <w:rPr>
                <w:rFonts w:ascii="Arial" w:eastAsia="Arial Unicode MS" w:hAnsi="Arial" w:cs="Arial"/>
                <w:sz w:val="18"/>
                <w:szCs w:val="18"/>
              </w:rPr>
              <w:t>Additions</w:t>
            </w:r>
          </w:p>
        </w:tc>
        <w:tc>
          <w:tcPr>
            <w:tcW w:w="1296" w:type="dxa"/>
            <w:shd w:val="clear" w:color="auto" w:fill="FAFAFA"/>
          </w:tcPr>
          <w:p w14:paraId="354C9519"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63,200</w:t>
            </w:r>
          </w:p>
        </w:tc>
        <w:tc>
          <w:tcPr>
            <w:tcW w:w="1296" w:type="dxa"/>
            <w:shd w:val="clear" w:color="auto" w:fill="FAFAFA"/>
          </w:tcPr>
          <w:p w14:paraId="5600AA56"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shd w:val="clear" w:color="auto" w:fill="FAFAFA"/>
          </w:tcPr>
          <w:p w14:paraId="72937F4E"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shd w:val="clear" w:color="auto" w:fill="FAFAFA"/>
          </w:tcPr>
          <w:p w14:paraId="1F87B9EA"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17,240,686</w:t>
            </w:r>
          </w:p>
        </w:tc>
        <w:tc>
          <w:tcPr>
            <w:tcW w:w="1296" w:type="dxa"/>
            <w:shd w:val="clear" w:color="auto" w:fill="FAFAFA"/>
            <w:vAlign w:val="bottom"/>
          </w:tcPr>
          <w:p w14:paraId="34F4131C" w14:textId="77777777" w:rsidR="00E45394" w:rsidRPr="001758C3" w:rsidRDefault="00E45394" w:rsidP="00EC7502">
            <w:pPr>
              <w:ind w:right="-72"/>
              <w:jc w:val="right"/>
              <w:rPr>
                <w:rFonts w:ascii="Arial" w:hAnsi="Arial" w:cs="Arial"/>
                <w:sz w:val="18"/>
                <w:szCs w:val="18"/>
              </w:rPr>
            </w:pPr>
            <w:r w:rsidRPr="001758C3">
              <w:rPr>
                <w:rFonts w:ascii="Arial" w:hAnsi="Arial" w:cs="Arial"/>
                <w:sz w:val="18"/>
                <w:szCs w:val="18"/>
              </w:rPr>
              <w:t>17,303,886</w:t>
            </w:r>
          </w:p>
        </w:tc>
      </w:tr>
      <w:tr w:rsidR="00E45394" w:rsidRPr="00DF7EF1" w14:paraId="62324A6A" w14:textId="77777777" w:rsidTr="00EC7502">
        <w:tc>
          <w:tcPr>
            <w:tcW w:w="2981" w:type="dxa"/>
            <w:shd w:val="clear" w:color="auto" w:fill="auto"/>
          </w:tcPr>
          <w:p w14:paraId="6A2971D6" w14:textId="77777777" w:rsidR="00E45394" w:rsidRPr="00DF7EF1" w:rsidRDefault="00E45394" w:rsidP="00EC7502">
            <w:pPr>
              <w:ind w:left="-101"/>
              <w:rPr>
                <w:rFonts w:ascii="Arial" w:eastAsia="Arial Unicode MS" w:hAnsi="Arial" w:cs="Arial"/>
                <w:sz w:val="18"/>
                <w:szCs w:val="18"/>
                <w:highlight w:val="yellow"/>
                <w:cs/>
              </w:rPr>
            </w:pPr>
            <w:proofErr w:type="spellStart"/>
            <w:r w:rsidRPr="00DF7EF1">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FAFAFA"/>
          </w:tcPr>
          <w:p w14:paraId="5301205E"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(2,546,901)</w:t>
            </w:r>
          </w:p>
        </w:tc>
        <w:tc>
          <w:tcPr>
            <w:tcW w:w="1296" w:type="dxa"/>
            <w:tcBorders>
              <w:bottom w:val="single" w:sz="4" w:space="0" w:color="auto"/>
            </w:tcBorders>
            <w:shd w:val="clear" w:color="auto" w:fill="FAFAFA"/>
          </w:tcPr>
          <w:p w14:paraId="6D439920"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(7,750,267)</w:t>
            </w:r>
          </w:p>
        </w:tc>
        <w:tc>
          <w:tcPr>
            <w:tcW w:w="1296" w:type="dxa"/>
            <w:tcBorders>
              <w:bottom w:val="single" w:sz="4" w:space="0" w:color="auto"/>
            </w:tcBorders>
            <w:shd w:val="clear" w:color="auto" w:fill="FAFAFA"/>
          </w:tcPr>
          <w:p w14:paraId="55565ECE"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tcBorders>
              <w:bottom w:val="single" w:sz="4" w:space="0" w:color="auto"/>
            </w:tcBorders>
            <w:shd w:val="clear" w:color="auto" w:fill="FAFAFA"/>
          </w:tcPr>
          <w:p w14:paraId="6D7FDA2D"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tcBorders>
              <w:bottom w:val="single" w:sz="4" w:space="0" w:color="auto"/>
            </w:tcBorders>
            <w:shd w:val="clear" w:color="auto" w:fill="FAFAFA"/>
            <w:vAlign w:val="bottom"/>
          </w:tcPr>
          <w:p w14:paraId="5CE1EC47" w14:textId="77777777" w:rsidR="00E45394" w:rsidRPr="001758C3" w:rsidRDefault="00E45394" w:rsidP="00EC7502">
            <w:pPr>
              <w:ind w:right="-72"/>
              <w:jc w:val="right"/>
              <w:rPr>
                <w:rFonts w:ascii="Arial" w:hAnsi="Arial" w:cs="Arial"/>
                <w:sz w:val="18"/>
                <w:szCs w:val="18"/>
              </w:rPr>
            </w:pPr>
            <w:r w:rsidRPr="001758C3">
              <w:rPr>
                <w:rFonts w:ascii="Arial" w:hAnsi="Arial" w:cs="Arial"/>
                <w:sz w:val="18"/>
                <w:szCs w:val="18"/>
              </w:rPr>
              <w:t>(10,297,168)</w:t>
            </w:r>
          </w:p>
        </w:tc>
      </w:tr>
      <w:tr w:rsidR="00E45394" w:rsidRPr="00DF7EF1" w14:paraId="46D5B55D" w14:textId="77777777" w:rsidTr="00EC7502">
        <w:tc>
          <w:tcPr>
            <w:tcW w:w="2981" w:type="dxa"/>
            <w:shd w:val="clear" w:color="auto" w:fill="auto"/>
          </w:tcPr>
          <w:p w14:paraId="3E5DB08E" w14:textId="77777777" w:rsidR="00E45394" w:rsidRPr="00DF7EF1" w:rsidRDefault="00E45394" w:rsidP="00EC7502">
            <w:pPr>
              <w:ind w:left="-101"/>
              <w:rPr>
                <w:rFonts w:ascii="Arial" w:eastAsia="Arial Unicode MS" w:hAnsi="Arial" w:cs="Arial"/>
                <w:sz w:val="18"/>
                <w:szCs w:val="18"/>
              </w:rPr>
            </w:pPr>
          </w:p>
        </w:tc>
        <w:tc>
          <w:tcPr>
            <w:tcW w:w="1296" w:type="dxa"/>
            <w:shd w:val="clear" w:color="auto" w:fill="FAFAFA"/>
          </w:tcPr>
          <w:p w14:paraId="2B4B0E94" w14:textId="77777777" w:rsidR="00E45394" w:rsidRPr="00DF7EF1" w:rsidRDefault="00E45394" w:rsidP="00EC7502">
            <w:pPr>
              <w:ind w:right="-72"/>
              <w:jc w:val="right"/>
              <w:rPr>
                <w:rFonts w:ascii="Arial" w:eastAsia="Arial Unicode MS" w:hAnsi="Arial" w:cs="Arial"/>
                <w:sz w:val="18"/>
                <w:szCs w:val="18"/>
                <w:lang w:val="en-GB"/>
              </w:rPr>
            </w:pPr>
          </w:p>
        </w:tc>
        <w:tc>
          <w:tcPr>
            <w:tcW w:w="1296" w:type="dxa"/>
            <w:shd w:val="clear" w:color="auto" w:fill="FAFAFA"/>
          </w:tcPr>
          <w:p w14:paraId="797B192E" w14:textId="77777777" w:rsidR="00E45394" w:rsidRPr="00DF7EF1" w:rsidRDefault="00E45394" w:rsidP="00EC7502">
            <w:pPr>
              <w:ind w:right="-72"/>
              <w:jc w:val="right"/>
              <w:rPr>
                <w:rFonts w:ascii="Arial" w:eastAsia="Arial Unicode MS" w:hAnsi="Arial" w:cs="Arial"/>
                <w:sz w:val="18"/>
                <w:szCs w:val="18"/>
                <w:lang w:val="en-GB"/>
              </w:rPr>
            </w:pPr>
          </w:p>
        </w:tc>
        <w:tc>
          <w:tcPr>
            <w:tcW w:w="1296" w:type="dxa"/>
            <w:shd w:val="clear" w:color="auto" w:fill="FAFAFA"/>
          </w:tcPr>
          <w:p w14:paraId="0281FC9D"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FAFAFA"/>
          </w:tcPr>
          <w:p w14:paraId="4FC4D319" w14:textId="77777777" w:rsidR="00E45394" w:rsidRPr="00DF7EF1" w:rsidRDefault="00E45394" w:rsidP="00EC7502">
            <w:pPr>
              <w:ind w:right="-72"/>
              <w:jc w:val="right"/>
              <w:rPr>
                <w:rFonts w:ascii="Arial" w:eastAsia="Arial Unicode MS" w:hAnsi="Arial" w:cs="Arial"/>
                <w:sz w:val="18"/>
                <w:szCs w:val="18"/>
                <w:lang w:val="en-GB"/>
              </w:rPr>
            </w:pPr>
          </w:p>
        </w:tc>
        <w:tc>
          <w:tcPr>
            <w:tcW w:w="1296" w:type="dxa"/>
            <w:shd w:val="clear" w:color="auto" w:fill="FAFAFA"/>
            <w:vAlign w:val="bottom"/>
          </w:tcPr>
          <w:p w14:paraId="4CE34B89" w14:textId="77777777" w:rsidR="00E45394" w:rsidRPr="00DF7EF1" w:rsidRDefault="00E45394" w:rsidP="00EC7502">
            <w:pPr>
              <w:ind w:right="-72"/>
              <w:jc w:val="right"/>
              <w:rPr>
                <w:rFonts w:ascii="Arial" w:hAnsi="Arial" w:cs="Arial"/>
                <w:sz w:val="18"/>
                <w:szCs w:val="18"/>
                <w:lang w:val="en-GB"/>
              </w:rPr>
            </w:pPr>
          </w:p>
        </w:tc>
      </w:tr>
      <w:tr w:rsidR="00E45394" w:rsidRPr="00DF7EF1" w14:paraId="17FC9A0E" w14:textId="77777777" w:rsidTr="00EC7502">
        <w:tc>
          <w:tcPr>
            <w:tcW w:w="2981" w:type="dxa"/>
            <w:shd w:val="clear" w:color="auto" w:fill="auto"/>
          </w:tcPr>
          <w:p w14:paraId="0F9B8E86" w14:textId="77777777" w:rsidR="00E45394" w:rsidRPr="00DF7EF1" w:rsidRDefault="00E45394" w:rsidP="00EC7502">
            <w:pPr>
              <w:ind w:left="-101"/>
              <w:rPr>
                <w:rFonts w:ascii="Arial" w:eastAsia="Arial Unicode MS" w:hAnsi="Arial" w:cs="Arial"/>
                <w:sz w:val="18"/>
                <w:szCs w:val="18"/>
              </w:rPr>
            </w:pPr>
            <w:r w:rsidRPr="00DF7EF1">
              <w:rPr>
                <w:rFonts w:ascii="Arial" w:hAnsi="Arial" w:cs="Arial"/>
                <w:sz w:val="18"/>
                <w:szCs w:val="18"/>
              </w:rPr>
              <w:t>Closing net book amount</w:t>
            </w:r>
          </w:p>
        </w:tc>
        <w:tc>
          <w:tcPr>
            <w:tcW w:w="1296" w:type="dxa"/>
            <w:tcBorders>
              <w:bottom w:val="single" w:sz="4" w:space="0" w:color="auto"/>
            </w:tcBorders>
            <w:shd w:val="clear" w:color="auto" w:fill="FAFAFA"/>
          </w:tcPr>
          <w:p w14:paraId="5DB76712"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19,815,704</w:t>
            </w:r>
          </w:p>
        </w:tc>
        <w:tc>
          <w:tcPr>
            <w:tcW w:w="1296" w:type="dxa"/>
            <w:tcBorders>
              <w:bottom w:val="single" w:sz="4" w:space="0" w:color="auto"/>
            </w:tcBorders>
            <w:shd w:val="clear" w:color="auto" w:fill="FAFAFA"/>
          </w:tcPr>
          <w:p w14:paraId="5FFA06D0"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67,694,973</w:t>
            </w:r>
          </w:p>
        </w:tc>
        <w:tc>
          <w:tcPr>
            <w:tcW w:w="1296" w:type="dxa"/>
            <w:tcBorders>
              <w:bottom w:val="single" w:sz="4" w:space="0" w:color="auto"/>
            </w:tcBorders>
            <w:shd w:val="clear" w:color="auto" w:fill="FAFAFA"/>
          </w:tcPr>
          <w:p w14:paraId="15E43B46"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tcBorders>
              <w:bottom w:val="single" w:sz="4" w:space="0" w:color="auto"/>
            </w:tcBorders>
            <w:shd w:val="clear" w:color="auto" w:fill="FAFAFA"/>
          </w:tcPr>
          <w:p w14:paraId="6FC29A82"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24,768,414</w:t>
            </w:r>
          </w:p>
        </w:tc>
        <w:tc>
          <w:tcPr>
            <w:tcW w:w="1296" w:type="dxa"/>
            <w:tcBorders>
              <w:bottom w:val="single" w:sz="4" w:space="0" w:color="auto"/>
            </w:tcBorders>
            <w:shd w:val="clear" w:color="auto" w:fill="FAFAFA"/>
            <w:vAlign w:val="bottom"/>
          </w:tcPr>
          <w:p w14:paraId="17AE6244" w14:textId="77777777" w:rsidR="00E45394" w:rsidRPr="001758C3" w:rsidRDefault="00E45394" w:rsidP="00EC7502">
            <w:pPr>
              <w:ind w:right="-72"/>
              <w:jc w:val="right"/>
              <w:rPr>
                <w:rFonts w:ascii="Arial" w:hAnsi="Arial" w:cs="Arial"/>
                <w:sz w:val="18"/>
                <w:szCs w:val="18"/>
              </w:rPr>
            </w:pPr>
            <w:r w:rsidRPr="001758C3">
              <w:rPr>
                <w:rFonts w:ascii="Arial" w:hAnsi="Arial" w:cs="Arial"/>
                <w:sz w:val="18"/>
                <w:szCs w:val="18"/>
              </w:rPr>
              <w:t>112,279,091</w:t>
            </w:r>
          </w:p>
        </w:tc>
      </w:tr>
      <w:tr w:rsidR="00E45394" w:rsidRPr="00DF7EF1" w14:paraId="445E0093" w14:textId="77777777" w:rsidTr="00EC7502">
        <w:tc>
          <w:tcPr>
            <w:tcW w:w="2981" w:type="dxa"/>
            <w:shd w:val="clear" w:color="auto" w:fill="auto"/>
          </w:tcPr>
          <w:p w14:paraId="50AECC46" w14:textId="77777777" w:rsidR="00E45394" w:rsidRPr="00DF7EF1" w:rsidRDefault="00E45394" w:rsidP="00EC7502">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5CDF7451"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37E2DEF"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1AB4C986" w14:textId="77777777" w:rsidR="00E45394" w:rsidRPr="00DF7EF1" w:rsidRDefault="00E45394" w:rsidP="00EC7502">
            <w:pPr>
              <w:tabs>
                <w:tab w:val="center" w:pos="576"/>
                <w:tab w:val="right" w:pos="115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24A3C6CA"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3A0DF432" w14:textId="77777777" w:rsidR="00E45394" w:rsidRPr="00DF7EF1" w:rsidRDefault="00E45394" w:rsidP="00EC7502">
            <w:pPr>
              <w:ind w:right="-72"/>
              <w:jc w:val="right"/>
              <w:rPr>
                <w:rFonts w:ascii="Arial" w:hAnsi="Arial" w:cs="Arial"/>
                <w:sz w:val="18"/>
                <w:szCs w:val="18"/>
              </w:rPr>
            </w:pPr>
          </w:p>
        </w:tc>
      </w:tr>
      <w:tr w:rsidR="00E45394" w:rsidRPr="00DF7EF1" w14:paraId="02A93CBF" w14:textId="77777777" w:rsidTr="00EC7502">
        <w:tc>
          <w:tcPr>
            <w:tcW w:w="2981" w:type="dxa"/>
            <w:shd w:val="clear" w:color="auto" w:fill="auto"/>
          </w:tcPr>
          <w:p w14:paraId="6548DC25" w14:textId="77777777" w:rsidR="00E45394" w:rsidRPr="00DF7EF1" w:rsidRDefault="00E45394" w:rsidP="00EC7502">
            <w:pPr>
              <w:ind w:left="-101"/>
              <w:rPr>
                <w:rFonts w:ascii="Arial" w:eastAsia="Arial Unicode MS" w:hAnsi="Arial" w:cs="Arial"/>
                <w:sz w:val="18"/>
                <w:szCs w:val="18"/>
              </w:rPr>
            </w:pPr>
            <w:r w:rsidRPr="00DF7EF1">
              <w:rPr>
                <w:rFonts w:ascii="Arial" w:hAnsi="Arial" w:cs="Arial"/>
                <w:b/>
                <w:bCs/>
                <w:sz w:val="18"/>
                <w:szCs w:val="18"/>
              </w:rPr>
              <w:t xml:space="preserve">As </w:t>
            </w:r>
            <w:proofErr w:type="gramStart"/>
            <w:r w:rsidRPr="00DF7EF1">
              <w:rPr>
                <w:rFonts w:ascii="Arial" w:hAnsi="Arial" w:cs="Arial"/>
                <w:b/>
                <w:bCs/>
                <w:sz w:val="18"/>
                <w:szCs w:val="18"/>
              </w:rPr>
              <w:t>at</w:t>
            </w:r>
            <w:proofErr w:type="gramEnd"/>
            <w:r w:rsidRPr="00DF7EF1">
              <w:rPr>
                <w:rFonts w:ascii="Arial" w:hAnsi="Arial" w:cs="Arial"/>
                <w:b/>
                <w:bCs/>
                <w:sz w:val="18"/>
                <w:szCs w:val="18"/>
              </w:rPr>
              <w:t xml:space="preserve"> </w:t>
            </w:r>
            <w:r w:rsidRPr="006173E9">
              <w:rPr>
                <w:rFonts w:ascii="Arial" w:hAnsi="Arial" w:cs="Arial"/>
                <w:b/>
                <w:bCs/>
                <w:sz w:val="18"/>
                <w:szCs w:val="18"/>
                <w:lang w:val="en-GB"/>
              </w:rPr>
              <w:t>31</w:t>
            </w:r>
            <w:r w:rsidRPr="00DF7EF1">
              <w:rPr>
                <w:rFonts w:ascii="Arial" w:hAnsi="Arial" w:cs="Arial"/>
                <w:b/>
                <w:bCs/>
                <w:sz w:val="18"/>
                <w:szCs w:val="18"/>
                <w:cs/>
              </w:rPr>
              <w:t xml:space="preserve"> </w:t>
            </w:r>
            <w:r w:rsidRPr="00DF7EF1">
              <w:rPr>
                <w:rFonts w:ascii="Arial" w:hAnsi="Arial" w:cs="Arial"/>
                <w:b/>
                <w:bCs/>
                <w:sz w:val="18"/>
                <w:szCs w:val="18"/>
              </w:rPr>
              <w:t xml:space="preserve">December </w:t>
            </w:r>
            <w:r w:rsidRPr="006173E9">
              <w:rPr>
                <w:rFonts w:ascii="Arial" w:hAnsi="Arial" w:cs="Arial"/>
                <w:b/>
                <w:bCs/>
                <w:sz w:val="18"/>
                <w:szCs w:val="18"/>
                <w:lang w:val="en-GB"/>
              </w:rPr>
              <w:t>2023</w:t>
            </w:r>
          </w:p>
        </w:tc>
        <w:tc>
          <w:tcPr>
            <w:tcW w:w="1296" w:type="dxa"/>
            <w:shd w:val="clear" w:color="auto" w:fill="FAFAFA"/>
          </w:tcPr>
          <w:p w14:paraId="373261FE"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FAFAFA"/>
          </w:tcPr>
          <w:p w14:paraId="22E60BFE"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FAFAFA"/>
          </w:tcPr>
          <w:p w14:paraId="6E66C405"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FAFAFA"/>
          </w:tcPr>
          <w:p w14:paraId="777AEF38" w14:textId="77777777" w:rsidR="00E45394" w:rsidRPr="00DF7EF1" w:rsidRDefault="00E45394" w:rsidP="00EC7502">
            <w:pPr>
              <w:ind w:right="-72"/>
              <w:jc w:val="right"/>
              <w:rPr>
                <w:rFonts w:ascii="Arial" w:eastAsia="Arial Unicode MS" w:hAnsi="Arial" w:cs="Arial"/>
                <w:sz w:val="18"/>
                <w:szCs w:val="18"/>
              </w:rPr>
            </w:pPr>
          </w:p>
        </w:tc>
        <w:tc>
          <w:tcPr>
            <w:tcW w:w="1296" w:type="dxa"/>
            <w:shd w:val="clear" w:color="auto" w:fill="FAFAFA"/>
          </w:tcPr>
          <w:p w14:paraId="42383DD7" w14:textId="77777777" w:rsidR="00E45394" w:rsidRPr="00DF7EF1" w:rsidRDefault="00E45394" w:rsidP="00EC7502">
            <w:pPr>
              <w:ind w:right="-72"/>
              <w:jc w:val="right"/>
              <w:rPr>
                <w:rFonts w:ascii="Arial" w:hAnsi="Arial" w:cs="Arial"/>
                <w:sz w:val="18"/>
                <w:szCs w:val="18"/>
              </w:rPr>
            </w:pPr>
          </w:p>
        </w:tc>
      </w:tr>
      <w:tr w:rsidR="00E45394" w:rsidRPr="00DF7EF1" w14:paraId="025D2DB3" w14:textId="77777777" w:rsidTr="00EC7502">
        <w:tc>
          <w:tcPr>
            <w:tcW w:w="2981" w:type="dxa"/>
            <w:shd w:val="clear" w:color="auto" w:fill="auto"/>
          </w:tcPr>
          <w:p w14:paraId="318C247C" w14:textId="77777777" w:rsidR="00E45394" w:rsidRPr="00DF7EF1" w:rsidRDefault="00E45394" w:rsidP="00EC7502">
            <w:pPr>
              <w:ind w:left="-101"/>
              <w:rPr>
                <w:rFonts w:ascii="Arial" w:eastAsia="Arial Unicode MS" w:hAnsi="Arial" w:cs="Arial"/>
                <w:b/>
                <w:bCs/>
                <w:sz w:val="18"/>
                <w:szCs w:val="18"/>
                <w:highlight w:val="yellow"/>
              </w:rPr>
            </w:pPr>
            <w:r w:rsidRPr="00DF7EF1">
              <w:rPr>
                <w:rFonts w:ascii="Arial" w:hAnsi="Arial" w:cs="Arial"/>
                <w:sz w:val="18"/>
                <w:szCs w:val="18"/>
              </w:rPr>
              <w:t>Cost</w:t>
            </w:r>
          </w:p>
        </w:tc>
        <w:tc>
          <w:tcPr>
            <w:tcW w:w="1296" w:type="dxa"/>
            <w:shd w:val="clear" w:color="auto" w:fill="FAFAFA"/>
          </w:tcPr>
          <w:p w14:paraId="68606C42"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24,282,804</w:t>
            </w:r>
          </w:p>
        </w:tc>
        <w:tc>
          <w:tcPr>
            <w:tcW w:w="1296" w:type="dxa"/>
            <w:shd w:val="clear" w:color="auto" w:fill="FAFAFA"/>
          </w:tcPr>
          <w:p w14:paraId="56260E32"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76,588,257</w:t>
            </w:r>
          </w:p>
        </w:tc>
        <w:tc>
          <w:tcPr>
            <w:tcW w:w="1296" w:type="dxa"/>
            <w:shd w:val="clear" w:color="auto" w:fill="FAFAFA"/>
          </w:tcPr>
          <w:p w14:paraId="0CFB756D"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3,026,050</w:t>
            </w:r>
          </w:p>
        </w:tc>
        <w:tc>
          <w:tcPr>
            <w:tcW w:w="1296" w:type="dxa"/>
            <w:shd w:val="clear" w:color="auto" w:fill="FAFAFA"/>
          </w:tcPr>
          <w:p w14:paraId="25D4813C"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24,768,414</w:t>
            </w:r>
          </w:p>
        </w:tc>
        <w:tc>
          <w:tcPr>
            <w:tcW w:w="1296" w:type="dxa"/>
            <w:shd w:val="clear" w:color="auto" w:fill="FAFAFA"/>
          </w:tcPr>
          <w:p w14:paraId="646E9BD5" w14:textId="77777777" w:rsidR="00E45394" w:rsidRPr="001758C3" w:rsidRDefault="00E45394" w:rsidP="00EC7502">
            <w:pPr>
              <w:ind w:right="-72"/>
              <w:jc w:val="right"/>
              <w:rPr>
                <w:rFonts w:ascii="Arial" w:hAnsi="Arial" w:cs="Arial"/>
                <w:sz w:val="18"/>
                <w:szCs w:val="18"/>
              </w:rPr>
            </w:pPr>
            <w:r w:rsidRPr="001758C3">
              <w:rPr>
                <w:rFonts w:ascii="Arial" w:eastAsia="Arial Unicode MS" w:hAnsi="Arial" w:cs="Arial"/>
                <w:sz w:val="18"/>
                <w:szCs w:val="18"/>
              </w:rPr>
              <w:t>128,665,525</w:t>
            </w:r>
          </w:p>
        </w:tc>
      </w:tr>
      <w:tr w:rsidR="00E45394" w:rsidRPr="00DF7EF1" w14:paraId="7C840E22" w14:textId="77777777" w:rsidTr="00EC7502">
        <w:tc>
          <w:tcPr>
            <w:tcW w:w="2981" w:type="dxa"/>
            <w:shd w:val="clear" w:color="auto" w:fill="auto"/>
          </w:tcPr>
          <w:p w14:paraId="4BAECE0B" w14:textId="77777777" w:rsidR="00E45394" w:rsidRPr="00DF7EF1" w:rsidRDefault="00E45394" w:rsidP="00EC7502">
            <w:pPr>
              <w:ind w:left="-101"/>
              <w:rPr>
                <w:rFonts w:ascii="Arial" w:hAnsi="Arial" w:cs="Arial"/>
                <w:sz w:val="18"/>
                <w:szCs w:val="18"/>
                <w:highlight w:val="yellow"/>
                <w:cs/>
              </w:rPr>
            </w:pPr>
            <w:proofErr w:type="gramStart"/>
            <w:r w:rsidRPr="00DF7EF1">
              <w:rPr>
                <w:rFonts w:ascii="Arial" w:hAnsi="Arial" w:cs="Arial"/>
                <w:sz w:val="18"/>
                <w:szCs w:val="18"/>
                <w:u w:val="single"/>
              </w:rPr>
              <w:t>Less</w:t>
            </w:r>
            <w:r w:rsidRPr="00DF7EF1">
              <w:rPr>
                <w:rFonts w:ascii="Arial" w:hAnsi="Arial" w:cs="Arial"/>
                <w:sz w:val="18"/>
                <w:szCs w:val="18"/>
              </w:rPr>
              <w:t xml:space="preserve">  Accumulated</w:t>
            </w:r>
            <w:proofErr w:type="gramEnd"/>
            <w:r w:rsidRPr="00DF7EF1">
              <w:rPr>
                <w:rFonts w:ascii="Arial" w:hAnsi="Arial" w:cs="Arial"/>
                <w:sz w:val="18"/>
                <w:szCs w:val="18"/>
              </w:rPr>
              <w:t xml:space="preserve"> </w:t>
            </w:r>
            <w:proofErr w:type="spellStart"/>
            <w:r w:rsidRPr="00DF7EF1">
              <w:rPr>
                <w:rFonts w:ascii="Arial" w:hAnsi="Arial" w:cs="Arial"/>
                <w:sz w:val="18"/>
                <w:szCs w:val="18"/>
              </w:rPr>
              <w:t>amortisation</w:t>
            </w:r>
            <w:proofErr w:type="spellEnd"/>
          </w:p>
        </w:tc>
        <w:tc>
          <w:tcPr>
            <w:tcW w:w="1296" w:type="dxa"/>
            <w:tcBorders>
              <w:bottom w:val="single" w:sz="4" w:space="0" w:color="auto"/>
            </w:tcBorders>
            <w:shd w:val="clear" w:color="auto" w:fill="FAFAFA"/>
          </w:tcPr>
          <w:p w14:paraId="0C2367AD"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(4,467,100)</w:t>
            </w:r>
          </w:p>
        </w:tc>
        <w:tc>
          <w:tcPr>
            <w:tcW w:w="1296" w:type="dxa"/>
            <w:tcBorders>
              <w:bottom w:val="single" w:sz="4" w:space="0" w:color="auto"/>
            </w:tcBorders>
            <w:shd w:val="clear" w:color="auto" w:fill="FAFAFA"/>
          </w:tcPr>
          <w:p w14:paraId="454CFCA3"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(8,893,284)</w:t>
            </w:r>
          </w:p>
        </w:tc>
        <w:tc>
          <w:tcPr>
            <w:tcW w:w="1296" w:type="dxa"/>
            <w:tcBorders>
              <w:bottom w:val="single" w:sz="4" w:space="0" w:color="auto"/>
            </w:tcBorders>
            <w:shd w:val="clear" w:color="auto" w:fill="FAFAFA"/>
          </w:tcPr>
          <w:p w14:paraId="3584DA2C"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(3,026,050)</w:t>
            </w:r>
          </w:p>
        </w:tc>
        <w:tc>
          <w:tcPr>
            <w:tcW w:w="1296" w:type="dxa"/>
            <w:tcBorders>
              <w:bottom w:val="single" w:sz="4" w:space="0" w:color="auto"/>
            </w:tcBorders>
            <w:shd w:val="clear" w:color="auto" w:fill="FAFAFA"/>
          </w:tcPr>
          <w:p w14:paraId="44B2A579"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tcBorders>
              <w:bottom w:val="single" w:sz="4" w:space="0" w:color="auto"/>
            </w:tcBorders>
            <w:shd w:val="clear" w:color="auto" w:fill="FAFAFA"/>
          </w:tcPr>
          <w:p w14:paraId="1482E47B" w14:textId="77777777" w:rsidR="00E45394" w:rsidRPr="001758C3" w:rsidRDefault="00E45394" w:rsidP="00EC7502">
            <w:pPr>
              <w:ind w:right="-72"/>
              <w:jc w:val="right"/>
              <w:rPr>
                <w:rFonts w:ascii="Arial" w:hAnsi="Arial" w:cs="Arial"/>
                <w:sz w:val="18"/>
                <w:szCs w:val="18"/>
              </w:rPr>
            </w:pPr>
            <w:r w:rsidRPr="001758C3">
              <w:rPr>
                <w:rFonts w:ascii="Arial" w:eastAsia="Arial Unicode MS" w:hAnsi="Arial" w:cs="Arial"/>
                <w:sz w:val="18"/>
                <w:szCs w:val="18"/>
              </w:rPr>
              <w:t>(16,386,434)</w:t>
            </w:r>
          </w:p>
        </w:tc>
      </w:tr>
      <w:tr w:rsidR="00E45394" w:rsidRPr="00DF7EF1" w14:paraId="5A3F8A58" w14:textId="77777777" w:rsidTr="00EC7502">
        <w:tc>
          <w:tcPr>
            <w:tcW w:w="2981" w:type="dxa"/>
            <w:shd w:val="clear" w:color="auto" w:fill="auto"/>
          </w:tcPr>
          <w:p w14:paraId="711F2B2E" w14:textId="77777777" w:rsidR="00E45394" w:rsidRPr="00DF7EF1" w:rsidRDefault="00E45394" w:rsidP="00EC7502">
            <w:pPr>
              <w:ind w:left="-101"/>
              <w:rPr>
                <w:rFonts w:ascii="Arial" w:hAnsi="Arial" w:cs="Arial"/>
                <w:sz w:val="18"/>
                <w:szCs w:val="18"/>
                <w:highlight w:val="yellow"/>
                <w:cs/>
              </w:rPr>
            </w:pPr>
          </w:p>
        </w:tc>
        <w:tc>
          <w:tcPr>
            <w:tcW w:w="1296" w:type="dxa"/>
            <w:tcBorders>
              <w:top w:val="single" w:sz="4" w:space="0" w:color="auto"/>
            </w:tcBorders>
            <w:shd w:val="clear" w:color="auto" w:fill="FAFAFA"/>
          </w:tcPr>
          <w:p w14:paraId="53C8753A"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C46131A"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757AEE7"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9DDA152" w14:textId="77777777" w:rsidR="00E45394" w:rsidRPr="00DF7EF1"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682929F" w14:textId="77777777" w:rsidR="00E45394" w:rsidRPr="00DF7EF1" w:rsidRDefault="00E45394" w:rsidP="00EC7502">
            <w:pPr>
              <w:ind w:right="-72"/>
              <w:jc w:val="right"/>
              <w:rPr>
                <w:rFonts w:ascii="Arial" w:hAnsi="Arial" w:cs="Arial"/>
                <w:sz w:val="18"/>
                <w:szCs w:val="18"/>
              </w:rPr>
            </w:pPr>
          </w:p>
        </w:tc>
      </w:tr>
      <w:tr w:rsidR="00E45394" w:rsidRPr="00DF7EF1" w14:paraId="48DC853A" w14:textId="77777777" w:rsidTr="00EC7502">
        <w:tc>
          <w:tcPr>
            <w:tcW w:w="2981" w:type="dxa"/>
            <w:shd w:val="clear" w:color="auto" w:fill="auto"/>
          </w:tcPr>
          <w:p w14:paraId="52AB2EBB" w14:textId="77777777" w:rsidR="00E45394" w:rsidRPr="00DF7EF1" w:rsidRDefault="00E45394" w:rsidP="00EC7502">
            <w:pPr>
              <w:ind w:left="-101"/>
              <w:rPr>
                <w:rFonts w:ascii="Arial" w:hAnsi="Arial" w:cs="Arial"/>
                <w:sz w:val="18"/>
                <w:szCs w:val="18"/>
                <w:highlight w:val="yellow"/>
                <w:cs/>
              </w:rPr>
            </w:pPr>
            <w:r w:rsidRPr="00DF7EF1">
              <w:rPr>
                <w:rFonts w:ascii="Arial" w:hAnsi="Arial" w:cs="Arial"/>
                <w:sz w:val="18"/>
                <w:szCs w:val="18"/>
              </w:rPr>
              <w:t>Net book amount</w:t>
            </w:r>
          </w:p>
        </w:tc>
        <w:tc>
          <w:tcPr>
            <w:tcW w:w="1296" w:type="dxa"/>
            <w:tcBorders>
              <w:bottom w:val="single" w:sz="4" w:space="0" w:color="auto"/>
            </w:tcBorders>
            <w:shd w:val="clear" w:color="auto" w:fill="FAFAFA"/>
          </w:tcPr>
          <w:p w14:paraId="0C2C90D5"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19,815,704</w:t>
            </w:r>
          </w:p>
        </w:tc>
        <w:tc>
          <w:tcPr>
            <w:tcW w:w="1296" w:type="dxa"/>
            <w:tcBorders>
              <w:bottom w:val="single" w:sz="4" w:space="0" w:color="auto"/>
            </w:tcBorders>
            <w:shd w:val="clear" w:color="auto" w:fill="FAFAFA"/>
          </w:tcPr>
          <w:p w14:paraId="24BCE724"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67,694,973</w:t>
            </w:r>
          </w:p>
        </w:tc>
        <w:tc>
          <w:tcPr>
            <w:tcW w:w="1296" w:type="dxa"/>
            <w:tcBorders>
              <w:bottom w:val="single" w:sz="4" w:space="0" w:color="auto"/>
            </w:tcBorders>
            <w:shd w:val="clear" w:color="auto" w:fill="FAFAFA"/>
          </w:tcPr>
          <w:p w14:paraId="7DFC068C"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tcBorders>
              <w:bottom w:val="single" w:sz="4" w:space="0" w:color="auto"/>
            </w:tcBorders>
            <w:shd w:val="clear" w:color="auto" w:fill="FAFAFA"/>
          </w:tcPr>
          <w:p w14:paraId="48942B16"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24,768,414</w:t>
            </w:r>
          </w:p>
        </w:tc>
        <w:tc>
          <w:tcPr>
            <w:tcW w:w="1296" w:type="dxa"/>
            <w:tcBorders>
              <w:bottom w:val="single" w:sz="4" w:space="0" w:color="auto"/>
            </w:tcBorders>
            <w:shd w:val="clear" w:color="auto" w:fill="FAFAFA"/>
          </w:tcPr>
          <w:p w14:paraId="7745B924" w14:textId="77777777" w:rsidR="00E45394" w:rsidRPr="001758C3" w:rsidRDefault="00E45394" w:rsidP="00EC7502">
            <w:pPr>
              <w:ind w:right="-72"/>
              <w:jc w:val="right"/>
              <w:rPr>
                <w:rFonts w:ascii="Arial" w:hAnsi="Arial" w:cs="Arial"/>
                <w:sz w:val="18"/>
                <w:szCs w:val="18"/>
              </w:rPr>
            </w:pPr>
            <w:r w:rsidRPr="001758C3">
              <w:rPr>
                <w:rFonts w:ascii="Arial" w:eastAsia="Arial Unicode MS" w:hAnsi="Arial" w:cs="Arial"/>
                <w:sz w:val="18"/>
                <w:szCs w:val="18"/>
              </w:rPr>
              <w:t>112,279,091</w:t>
            </w:r>
          </w:p>
        </w:tc>
      </w:tr>
      <w:bookmarkEnd w:id="34"/>
    </w:tbl>
    <w:p w14:paraId="772FDBC3" w14:textId="77777777" w:rsidR="004B70F8" w:rsidRPr="00DF7EF1" w:rsidRDefault="004B70F8" w:rsidP="006B51D2">
      <w:pPr>
        <w:jc w:val="thaiDistribute"/>
        <w:rPr>
          <w:rFonts w:ascii="Arial" w:eastAsia="Arial Unicode MS" w:hAnsi="Arial" w:cs="Arial"/>
          <w:sz w:val="16"/>
          <w:szCs w:val="16"/>
        </w:rPr>
      </w:pPr>
    </w:p>
    <w:p w14:paraId="47169F09" w14:textId="77777777" w:rsidR="00FB4F1E" w:rsidRPr="00DF7EF1" w:rsidRDefault="00FB4F1E" w:rsidP="006B51D2">
      <w:pPr>
        <w:rPr>
          <w:rFonts w:ascii="Arial" w:eastAsia="Arial Unicode MS" w:hAnsi="Arial" w:cs="Arial"/>
          <w:sz w:val="16"/>
          <w:szCs w:val="16"/>
          <w:highlight w:val="yellow"/>
        </w:rPr>
        <w:sectPr w:rsidR="00FB4F1E" w:rsidRPr="00DF7EF1" w:rsidSect="00135D84">
          <w:pgSz w:w="11909" w:h="16834" w:code="9"/>
          <w:pgMar w:top="1440" w:right="720" w:bottom="720" w:left="1729" w:header="709" w:footer="709" w:gutter="0"/>
          <w:cols w:space="720"/>
          <w:docGrid w:linePitch="272"/>
        </w:sectPr>
      </w:pPr>
    </w:p>
    <w:p w14:paraId="33CD992F" w14:textId="0505B5A8" w:rsidR="006B0E92" w:rsidRPr="00E27CF1" w:rsidRDefault="006B0E92" w:rsidP="006B51D2">
      <w:pPr>
        <w:rPr>
          <w:rFonts w:ascii="Arial" w:eastAsia="Arial Unicode MS" w:hAnsi="Arial" w:cs="Arial"/>
          <w:sz w:val="18"/>
          <w:szCs w:val="18"/>
          <w:highlight w:val="yellow"/>
        </w:rPr>
      </w:pPr>
    </w:p>
    <w:tbl>
      <w:tblPr>
        <w:tblW w:w="9468" w:type="dxa"/>
        <w:tblInd w:w="108" w:type="dxa"/>
        <w:tblLook w:val="04A0" w:firstRow="1" w:lastRow="0" w:firstColumn="1" w:lastColumn="0" w:noHBand="0" w:noVBand="1"/>
      </w:tblPr>
      <w:tblGrid>
        <w:gridCol w:w="5580"/>
        <w:gridCol w:w="1296"/>
        <w:gridCol w:w="1296"/>
        <w:gridCol w:w="1296"/>
      </w:tblGrid>
      <w:tr w:rsidR="00E45394" w:rsidRPr="00CC2DB3" w14:paraId="3353CC00" w14:textId="77777777" w:rsidTr="00EC7502">
        <w:tc>
          <w:tcPr>
            <w:tcW w:w="5580" w:type="dxa"/>
            <w:shd w:val="clear" w:color="auto" w:fill="auto"/>
          </w:tcPr>
          <w:p w14:paraId="73A5AA12" w14:textId="77777777" w:rsidR="00E45394" w:rsidRPr="00CC2DB3" w:rsidRDefault="00E45394" w:rsidP="00EC7502">
            <w:pPr>
              <w:rPr>
                <w:rFonts w:ascii="Arial" w:eastAsia="Arial Unicode MS" w:hAnsi="Arial" w:cs="Arial"/>
                <w:sz w:val="18"/>
                <w:szCs w:val="18"/>
                <w:highlight w:val="yellow"/>
              </w:rPr>
            </w:pPr>
          </w:p>
        </w:tc>
        <w:tc>
          <w:tcPr>
            <w:tcW w:w="3888" w:type="dxa"/>
            <w:gridSpan w:val="3"/>
            <w:tcBorders>
              <w:top w:val="single" w:sz="4" w:space="0" w:color="auto"/>
              <w:bottom w:val="single" w:sz="4" w:space="0" w:color="auto"/>
            </w:tcBorders>
            <w:shd w:val="clear" w:color="auto" w:fill="auto"/>
            <w:vAlign w:val="bottom"/>
          </w:tcPr>
          <w:p w14:paraId="357A63CF" w14:textId="77777777" w:rsidR="00E45394" w:rsidRPr="00CC2DB3" w:rsidRDefault="00E45394" w:rsidP="00EC7502">
            <w:pPr>
              <w:ind w:left="-40" w:right="-72"/>
              <w:jc w:val="center"/>
              <w:rPr>
                <w:rFonts w:ascii="Arial" w:hAnsi="Arial" w:cs="Arial"/>
                <w:b/>
                <w:bCs/>
                <w:color w:val="000000"/>
                <w:sz w:val="18"/>
                <w:szCs w:val="18"/>
                <w:cs/>
              </w:rPr>
            </w:pPr>
            <w:r w:rsidRPr="00CC2DB3">
              <w:rPr>
                <w:rFonts w:ascii="Arial" w:hAnsi="Arial" w:cs="Arial"/>
                <w:b/>
                <w:bCs/>
                <w:color w:val="000000"/>
                <w:sz w:val="18"/>
                <w:szCs w:val="18"/>
              </w:rPr>
              <w:t>Separate financial statements</w:t>
            </w:r>
          </w:p>
        </w:tc>
      </w:tr>
      <w:tr w:rsidR="00E45394" w:rsidRPr="00CC2DB3" w14:paraId="0B435A66" w14:textId="77777777" w:rsidTr="00EC7502">
        <w:tc>
          <w:tcPr>
            <w:tcW w:w="5580" w:type="dxa"/>
            <w:shd w:val="clear" w:color="auto" w:fill="auto"/>
          </w:tcPr>
          <w:p w14:paraId="30C5E0A3" w14:textId="77777777" w:rsidR="00E45394" w:rsidRPr="00CC2DB3" w:rsidRDefault="00E45394" w:rsidP="00EC7502">
            <w:pPr>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32478F61" w14:textId="46E6FDDF" w:rsidR="00E45394" w:rsidRPr="00CC2DB3" w:rsidRDefault="00E45394" w:rsidP="00EC7502">
            <w:pPr>
              <w:ind w:right="-72"/>
              <w:jc w:val="right"/>
              <w:rPr>
                <w:rFonts w:ascii="Arial" w:eastAsia="Arial Unicode MS" w:hAnsi="Arial" w:cs="Arial"/>
                <w:b/>
                <w:bCs/>
                <w:sz w:val="18"/>
                <w:szCs w:val="18"/>
                <w:cs/>
              </w:rPr>
            </w:pPr>
            <w:r w:rsidRPr="00CC2DB3">
              <w:rPr>
                <w:rFonts w:ascii="Arial" w:eastAsia="Arial Unicode MS" w:hAnsi="Arial" w:cs="Arial"/>
                <w:b/>
                <w:bCs/>
                <w:sz w:val="18"/>
                <w:szCs w:val="18"/>
              </w:rPr>
              <w:t>Software license</w:t>
            </w:r>
            <w:r w:rsidR="00D90215">
              <w:rPr>
                <w:rFonts w:ascii="Arial" w:eastAsia="Arial Unicode MS" w:hAnsi="Arial" w:cs="Arial"/>
                <w:b/>
                <w:bCs/>
                <w:sz w:val="18"/>
                <w:szCs w:val="18"/>
              </w:rPr>
              <w:t>s</w:t>
            </w:r>
          </w:p>
        </w:tc>
        <w:tc>
          <w:tcPr>
            <w:tcW w:w="1296" w:type="dxa"/>
            <w:tcBorders>
              <w:top w:val="single" w:sz="4" w:space="0" w:color="auto"/>
            </w:tcBorders>
            <w:shd w:val="clear" w:color="auto" w:fill="auto"/>
            <w:vAlign w:val="bottom"/>
          </w:tcPr>
          <w:p w14:paraId="7E543E9F" w14:textId="77777777" w:rsidR="00E45394" w:rsidRPr="00CC2DB3" w:rsidRDefault="00E45394" w:rsidP="00EC7502">
            <w:pPr>
              <w:ind w:left="-46" w:right="-72"/>
              <w:jc w:val="right"/>
              <w:rPr>
                <w:rFonts w:ascii="Arial" w:eastAsia="Arial Unicode MS" w:hAnsi="Arial" w:cs="Arial"/>
                <w:b/>
                <w:bCs/>
                <w:sz w:val="18"/>
                <w:szCs w:val="18"/>
              </w:rPr>
            </w:pPr>
            <w:r w:rsidRPr="00CC2DB3">
              <w:rPr>
                <w:rFonts w:ascii="Arial" w:eastAsia="Arial Unicode MS" w:hAnsi="Arial" w:cs="Arial"/>
                <w:b/>
                <w:bCs/>
                <w:sz w:val="18"/>
                <w:szCs w:val="18"/>
              </w:rPr>
              <w:t>Software</w:t>
            </w:r>
          </w:p>
          <w:p w14:paraId="00F3576C" w14:textId="77777777" w:rsidR="00E45394" w:rsidRPr="00CC2DB3" w:rsidRDefault="00E45394" w:rsidP="00EC7502">
            <w:pPr>
              <w:ind w:left="-46" w:right="-72"/>
              <w:jc w:val="right"/>
              <w:rPr>
                <w:rFonts w:ascii="Arial" w:eastAsia="Arial Unicode MS" w:hAnsi="Arial" w:cs="Arial"/>
                <w:b/>
                <w:bCs/>
                <w:spacing w:val="-4"/>
                <w:sz w:val="18"/>
                <w:szCs w:val="18"/>
                <w:highlight w:val="yellow"/>
                <w:cs/>
              </w:rPr>
            </w:pPr>
            <w:r w:rsidRPr="00CC2DB3">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126D6EE1" w14:textId="77777777" w:rsidR="00E45394" w:rsidRPr="00CC2DB3" w:rsidRDefault="00E45394" w:rsidP="00EC7502">
            <w:pPr>
              <w:ind w:right="-72"/>
              <w:jc w:val="right"/>
              <w:rPr>
                <w:rFonts w:ascii="Arial" w:eastAsia="MS Mincho" w:hAnsi="Arial" w:cs="Arial"/>
                <w:b/>
                <w:bCs/>
                <w:color w:val="000000"/>
                <w:sz w:val="18"/>
                <w:szCs w:val="18"/>
                <w:lang w:val="en-GB" w:eastAsia="en-US"/>
              </w:rPr>
            </w:pPr>
            <w:r w:rsidRPr="00CC2DB3">
              <w:rPr>
                <w:rFonts w:ascii="Arial" w:eastAsia="MS Mincho" w:hAnsi="Arial" w:cs="Arial"/>
                <w:b/>
                <w:bCs/>
                <w:color w:val="000000"/>
                <w:sz w:val="18"/>
                <w:szCs w:val="18"/>
                <w:lang w:val="en-GB" w:eastAsia="en-US"/>
              </w:rPr>
              <w:t>Total</w:t>
            </w:r>
          </w:p>
        </w:tc>
      </w:tr>
      <w:tr w:rsidR="00E45394" w:rsidRPr="00CC2DB3" w14:paraId="0D9C2384" w14:textId="77777777" w:rsidTr="00EC7502">
        <w:tc>
          <w:tcPr>
            <w:tcW w:w="5580" w:type="dxa"/>
            <w:shd w:val="clear" w:color="auto" w:fill="auto"/>
          </w:tcPr>
          <w:p w14:paraId="31EFC3EC" w14:textId="77777777" w:rsidR="00E45394" w:rsidRPr="00CC2DB3" w:rsidRDefault="00E45394" w:rsidP="00EC7502">
            <w:pPr>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563C1428" w14:textId="77777777" w:rsidR="00E45394" w:rsidRPr="00CC2DB3" w:rsidRDefault="00E45394" w:rsidP="00EC7502">
            <w:pPr>
              <w:ind w:right="-72"/>
              <w:jc w:val="right"/>
              <w:rPr>
                <w:rFonts w:ascii="Arial" w:eastAsia="Arial Unicode MS" w:hAnsi="Arial" w:cs="Arial"/>
                <w:b/>
                <w:bCs/>
                <w:sz w:val="18"/>
                <w:szCs w:val="18"/>
                <w:cs/>
              </w:rPr>
            </w:pPr>
            <w:r w:rsidRPr="00CC2DB3">
              <w:rPr>
                <w:rFonts w:ascii="Arial" w:eastAsia="Arial Unicode MS" w:hAnsi="Arial" w:cs="Arial"/>
                <w:b/>
                <w:bCs/>
                <w:sz w:val="18"/>
                <w:szCs w:val="18"/>
              </w:rPr>
              <w:t>Baht</w:t>
            </w:r>
          </w:p>
        </w:tc>
        <w:tc>
          <w:tcPr>
            <w:tcW w:w="1296" w:type="dxa"/>
            <w:tcBorders>
              <w:bottom w:val="single" w:sz="4" w:space="0" w:color="auto"/>
            </w:tcBorders>
            <w:shd w:val="clear" w:color="auto" w:fill="auto"/>
          </w:tcPr>
          <w:p w14:paraId="59DE1570" w14:textId="77777777" w:rsidR="00E45394" w:rsidRPr="00CC2DB3" w:rsidRDefault="00E45394" w:rsidP="00EC7502">
            <w:pPr>
              <w:ind w:right="-72"/>
              <w:jc w:val="right"/>
              <w:rPr>
                <w:rFonts w:ascii="Arial" w:eastAsia="Arial Unicode MS" w:hAnsi="Arial" w:cs="Arial"/>
                <w:b/>
                <w:bCs/>
                <w:sz w:val="18"/>
                <w:szCs w:val="18"/>
                <w:highlight w:val="yellow"/>
              </w:rPr>
            </w:pPr>
            <w:r w:rsidRPr="00CC2DB3">
              <w:rPr>
                <w:rFonts w:ascii="Arial" w:eastAsia="MS Mincho" w:hAnsi="Arial" w:cs="Arial"/>
                <w:b/>
                <w:bCs/>
                <w:color w:val="000000"/>
                <w:sz w:val="18"/>
                <w:szCs w:val="18"/>
                <w:lang w:val="en-GB" w:eastAsia="en-US"/>
              </w:rPr>
              <w:t>Baht</w:t>
            </w:r>
          </w:p>
        </w:tc>
        <w:tc>
          <w:tcPr>
            <w:tcW w:w="1296" w:type="dxa"/>
            <w:tcBorders>
              <w:bottom w:val="single" w:sz="4" w:space="0" w:color="auto"/>
            </w:tcBorders>
            <w:shd w:val="clear" w:color="auto" w:fill="auto"/>
          </w:tcPr>
          <w:p w14:paraId="37E9562F" w14:textId="77777777" w:rsidR="00E45394" w:rsidRPr="00CC2DB3" w:rsidRDefault="00E45394" w:rsidP="00EC7502">
            <w:pPr>
              <w:ind w:right="-72"/>
              <w:jc w:val="right"/>
              <w:rPr>
                <w:rFonts w:ascii="Arial" w:eastAsia="MS Mincho" w:hAnsi="Arial" w:cs="Arial"/>
                <w:b/>
                <w:bCs/>
                <w:color w:val="000000"/>
                <w:sz w:val="18"/>
                <w:szCs w:val="18"/>
                <w:cs/>
                <w:lang w:val="en-GB" w:eastAsia="en-US"/>
              </w:rPr>
            </w:pPr>
            <w:r w:rsidRPr="00CC2DB3">
              <w:rPr>
                <w:rFonts w:ascii="Arial" w:eastAsia="MS Mincho" w:hAnsi="Arial" w:cs="Arial"/>
                <w:b/>
                <w:bCs/>
                <w:color w:val="000000"/>
                <w:sz w:val="18"/>
                <w:szCs w:val="18"/>
                <w:lang w:val="en-GB" w:eastAsia="en-US"/>
              </w:rPr>
              <w:t>Baht</w:t>
            </w:r>
          </w:p>
        </w:tc>
      </w:tr>
      <w:tr w:rsidR="00E45394" w:rsidRPr="00CC2DB3" w14:paraId="08CA36F8" w14:textId="77777777" w:rsidTr="00EC7502">
        <w:tc>
          <w:tcPr>
            <w:tcW w:w="5580" w:type="dxa"/>
            <w:shd w:val="clear" w:color="auto" w:fill="auto"/>
          </w:tcPr>
          <w:p w14:paraId="3A0B3BA5" w14:textId="77777777" w:rsidR="00E45394" w:rsidRPr="00CC2DB3" w:rsidRDefault="00E45394" w:rsidP="00EC7502">
            <w:pPr>
              <w:ind w:left="-101"/>
              <w:rPr>
                <w:rFonts w:ascii="Arial" w:eastAsia="Arial Unicode MS" w:hAnsi="Arial" w:cs="Arial"/>
                <w:sz w:val="18"/>
                <w:szCs w:val="18"/>
                <w:highlight w:val="yellow"/>
              </w:rPr>
            </w:pPr>
          </w:p>
        </w:tc>
        <w:tc>
          <w:tcPr>
            <w:tcW w:w="1296" w:type="dxa"/>
            <w:shd w:val="clear" w:color="auto" w:fill="auto"/>
          </w:tcPr>
          <w:p w14:paraId="5BFC07B9" w14:textId="77777777" w:rsidR="00E45394" w:rsidRPr="00CC2DB3" w:rsidRDefault="00E45394" w:rsidP="00EC7502">
            <w:pPr>
              <w:ind w:right="-72"/>
              <w:jc w:val="right"/>
              <w:rPr>
                <w:rFonts w:ascii="Arial" w:eastAsia="Arial Unicode MS" w:hAnsi="Arial" w:cs="Arial"/>
                <w:b/>
                <w:bCs/>
                <w:sz w:val="18"/>
                <w:szCs w:val="18"/>
              </w:rPr>
            </w:pPr>
          </w:p>
        </w:tc>
        <w:tc>
          <w:tcPr>
            <w:tcW w:w="1296" w:type="dxa"/>
            <w:shd w:val="clear" w:color="auto" w:fill="auto"/>
          </w:tcPr>
          <w:p w14:paraId="6EC13BCA" w14:textId="77777777" w:rsidR="00E45394" w:rsidRPr="00CC2DB3" w:rsidRDefault="00E45394" w:rsidP="00EC7502">
            <w:pPr>
              <w:ind w:right="-72"/>
              <w:jc w:val="right"/>
              <w:rPr>
                <w:rFonts w:ascii="Arial" w:eastAsia="MS Mincho" w:hAnsi="Arial" w:cs="Arial"/>
                <w:b/>
                <w:bCs/>
                <w:color w:val="000000"/>
                <w:sz w:val="18"/>
                <w:szCs w:val="18"/>
                <w:lang w:val="en-GB" w:eastAsia="en-US"/>
              </w:rPr>
            </w:pPr>
          </w:p>
        </w:tc>
        <w:tc>
          <w:tcPr>
            <w:tcW w:w="1296" w:type="dxa"/>
            <w:shd w:val="clear" w:color="auto" w:fill="auto"/>
          </w:tcPr>
          <w:p w14:paraId="061FB0B1" w14:textId="77777777" w:rsidR="00E45394" w:rsidRPr="00CC2DB3" w:rsidRDefault="00E45394" w:rsidP="00EC7502">
            <w:pPr>
              <w:ind w:right="-72"/>
              <w:jc w:val="right"/>
              <w:rPr>
                <w:rFonts w:ascii="Arial" w:eastAsia="MS Mincho" w:hAnsi="Arial" w:cs="Arial"/>
                <w:b/>
                <w:bCs/>
                <w:color w:val="000000"/>
                <w:sz w:val="18"/>
                <w:szCs w:val="18"/>
                <w:lang w:val="en-GB" w:eastAsia="en-US"/>
              </w:rPr>
            </w:pPr>
          </w:p>
        </w:tc>
      </w:tr>
      <w:tr w:rsidR="00E45394" w:rsidRPr="00CC2DB3" w14:paraId="29C2C5D8" w14:textId="77777777" w:rsidTr="00EC7502">
        <w:tc>
          <w:tcPr>
            <w:tcW w:w="5580" w:type="dxa"/>
            <w:shd w:val="clear" w:color="auto" w:fill="auto"/>
          </w:tcPr>
          <w:p w14:paraId="50AB7234" w14:textId="77777777" w:rsidR="00E45394" w:rsidRPr="00CC2DB3" w:rsidRDefault="00E45394" w:rsidP="00EC7502">
            <w:pPr>
              <w:ind w:left="-101"/>
              <w:rPr>
                <w:rFonts w:ascii="Arial" w:eastAsia="Arial Unicode MS" w:hAnsi="Arial" w:cs="Arial"/>
                <w:sz w:val="18"/>
                <w:szCs w:val="18"/>
                <w:highlight w:val="yellow"/>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sidRPr="00CC2DB3">
              <w:rPr>
                <w:rFonts w:ascii="Arial" w:hAnsi="Arial" w:cs="Arial"/>
                <w:b/>
                <w:bCs/>
                <w:sz w:val="18"/>
                <w:szCs w:val="18"/>
              </w:rPr>
              <w:t xml:space="preserve"> </w:t>
            </w:r>
            <w:r w:rsidRPr="006173E9">
              <w:rPr>
                <w:rFonts w:ascii="Arial" w:hAnsi="Arial" w:cs="Arial"/>
                <w:b/>
                <w:bCs/>
                <w:sz w:val="18"/>
                <w:szCs w:val="18"/>
                <w:lang w:val="en-GB"/>
              </w:rPr>
              <w:t>1</w:t>
            </w:r>
            <w:r w:rsidRPr="00CC2DB3">
              <w:rPr>
                <w:rFonts w:ascii="Arial" w:hAnsi="Arial" w:cs="Arial"/>
                <w:b/>
                <w:bCs/>
                <w:sz w:val="18"/>
                <w:szCs w:val="18"/>
                <w:cs/>
              </w:rPr>
              <w:t xml:space="preserve"> </w:t>
            </w:r>
            <w:r w:rsidRPr="00CC2DB3">
              <w:rPr>
                <w:rFonts w:ascii="Arial" w:hAnsi="Arial" w:cs="Arial"/>
                <w:b/>
                <w:bCs/>
                <w:sz w:val="18"/>
                <w:szCs w:val="18"/>
              </w:rPr>
              <w:t xml:space="preserve">January </w:t>
            </w:r>
            <w:r w:rsidRPr="006173E9">
              <w:rPr>
                <w:rFonts w:ascii="Arial" w:hAnsi="Arial" w:cs="Arial"/>
                <w:b/>
                <w:bCs/>
                <w:sz w:val="18"/>
                <w:szCs w:val="18"/>
                <w:lang w:val="en-GB"/>
              </w:rPr>
              <w:t>2022</w:t>
            </w:r>
          </w:p>
        </w:tc>
        <w:tc>
          <w:tcPr>
            <w:tcW w:w="1296" w:type="dxa"/>
            <w:shd w:val="clear" w:color="auto" w:fill="auto"/>
          </w:tcPr>
          <w:p w14:paraId="5C4911E0" w14:textId="77777777" w:rsidR="00E45394" w:rsidRPr="00CC2DB3" w:rsidRDefault="00E45394" w:rsidP="00EC7502">
            <w:pPr>
              <w:ind w:right="-72"/>
              <w:jc w:val="right"/>
              <w:rPr>
                <w:rFonts w:ascii="Arial" w:eastAsia="Arial Unicode MS" w:hAnsi="Arial" w:cs="Arial"/>
                <w:b/>
                <w:bCs/>
                <w:sz w:val="18"/>
                <w:szCs w:val="18"/>
              </w:rPr>
            </w:pPr>
          </w:p>
        </w:tc>
        <w:tc>
          <w:tcPr>
            <w:tcW w:w="1296" w:type="dxa"/>
            <w:shd w:val="clear" w:color="auto" w:fill="auto"/>
          </w:tcPr>
          <w:p w14:paraId="7A3FA82C" w14:textId="77777777" w:rsidR="00E45394" w:rsidRPr="00CC2DB3" w:rsidRDefault="00E45394" w:rsidP="00EC7502">
            <w:pPr>
              <w:ind w:right="-72"/>
              <w:jc w:val="right"/>
              <w:rPr>
                <w:rFonts w:ascii="Arial" w:eastAsia="MS Mincho" w:hAnsi="Arial" w:cs="Arial"/>
                <w:b/>
                <w:bCs/>
                <w:color w:val="000000"/>
                <w:sz w:val="18"/>
                <w:szCs w:val="18"/>
                <w:lang w:val="en-GB" w:eastAsia="en-US"/>
              </w:rPr>
            </w:pPr>
          </w:p>
        </w:tc>
        <w:tc>
          <w:tcPr>
            <w:tcW w:w="1296" w:type="dxa"/>
            <w:shd w:val="clear" w:color="auto" w:fill="auto"/>
          </w:tcPr>
          <w:p w14:paraId="77238C1A" w14:textId="77777777" w:rsidR="00E45394" w:rsidRPr="00CC2DB3" w:rsidRDefault="00E45394" w:rsidP="00EC7502">
            <w:pPr>
              <w:ind w:right="-72"/>
              <w:jc w:val="right"/>
              <w:rPr>
                <w:rFonts w:ascii="Arial" w:eastAsia="MS Mincho" w:hAnsi="Arial" w:cs="Arial"/>
                <w:b/>
                <w:bCs/>
                <w:color w:val="000000"/>
                <w:sz w:val="18"/>
                <w:szCs w:val="18"/>
                <w:lang w:val="en-GB" w:eastAsia="en-US"/>
              </w:rPr>
            </w:pPr>
          </w:p>
        </w:tc>
      </w:tr>
      <w:tr w:rsidR="00E45394" w:rsidRPr="00CC2DB3" w14:paraId="2EB29DD1" w14:textId="77777777" w:rsidTr="00EC7502">
        <w:tc>
          <w:tcPr>
            <w:tcW w:w="5580" w:type="dxa"/>
            <w:shd w:val="clear" w:color="auto" w:fill="auto"/>
          </w:tcPr>
          <w:p w14:paraId="302CC7CF" w14:textId="77777777" w:rsidR="00E45394" w:rsidRPr="00CC2DB3" w:rsidRDefault="00E45394" w:rsidP="00EC7502">
            <w:pPr>
              <w:ind w:left="-101"/>
              <w:rPr>
                <w:rFonts w:ascii="Arial" w:eastAsia="Arial Unicode MS" w:hAnsi="Arial" w:cs="Arial"/>
                <w:sz w:val="18"/>
                <w:szCs w:val="18"/>
                <w:highlight w:val="yellow"/>
                <w:cs/>
              </w:rPr>
            </w:pPr>
            <w:r w:rsidRPr="00CC2DB3">
              <w:rPr>
                <w:rFonts w:ascii="Arial" w:hAnsi="Arial" w:cs="Arial"/>
                <w:sz w:val="18"/>
                <w:szCs w:val="18"/>
              </w:rPr>
              <w:t>Cost</w:t>
            </w:r>
          </w:p>
        </w:tc>
        <w:tc>
          <w:tcPr>
            <w:tcW w:w="1296" w:type="dxa"/>
            <w:shd w:val="clear" w:color="auto" w:fill="auto"/>
          </w:tcPr>
          <w:p w14:paraId="40FA2FF5" w14:textId="77777777" w:rsidR="00E45394" w:rsidRPr="00CC2DB3" w:rsidRDefault="00E45394" w:rsidP="00EC7502">
            <w:pPr>
              <w:ind w:right="-72"/>
              <w:jc w:val="right"/>
              <w:rPr>
                <w:rFonts w:ascii="Arial" w:eastAsia="Arial Unicode MS" w:hAnsi="Arial" w:cs="Arial"/>
                <w:sz w:val="18"/>
                <w:szCs w:val="18"/>
                <w:cs/>
              </w:rPr>
            </w:pPr>
            <w:r w:rsidRPr="006173E9">
              <w:rPr>
                <w:rFonts w:ascii="Arial" w:eastAsia="Arial Unicode MS" w:hAnsi="Arial" w:cs="Arial"/>
                <w:sz w:val="18"/>
                <w:szCs w:val="18"/>
                <w:lang w:val="en-GB"/>
              </w:rPr>
              <w:t>642</w:t>
            </w:r>
            <w:r w:rsidRPr="00CC2DB3">
              <w:rPr>
                <w:rFonts w:ascii="Arial" w:eastAsia="Arial Unicode MS" w:hAnsi="Arial" w:cs="Arial"/>
                <w:sz w:val="18"/>
                <w:szCs w:val="18"/>
              </w:rPr>
              <w:t>,</w:t>
            </w:r>
            <w:r w:rsidRPr="006173E9">
              <w:rPr>
                <w:rFonts w:ascii="Arial" w:eastAsia="Arial Unicode MS" w:hAnsi="Arial" w:cs="Arial"/>
                <w:sz w:val="18"/>
                <w:szCs w:val="18"/>
                <w:lang w:val="en-GB"/>
              </w:rPr>
              <w:t>125</w:t>
            </w:r>
          </w:p>
        </w:tc>
        <w:tc>
          <w:tcPr>
            <w:tcW w:w="1296" w:type="dxa"/>
            <w:shd w:val="clear" w:color="auto" w:fill="auto"/>
          </w:tcPr>
          <w:p w14:paraId="590EA916"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CC2DB3">
              <w:rPr>
                <w:rFonts w:ascii="Arial" w:eastAsia="Arial Unicode MS" w:hAnsi="Arial" w:cs="Arial"/>
                <w:sz w:val="18"/>
                <w:szCs w:val="18"/>
              </w:rPr>
              <w:t>,</w:t>
            </w:r>
            <w:r w:rsidRPr="006173E9">
              <w:rPr>
                <w:rFonts w:ascii="Arial" w:eastAsia="Arial Unicode MS" w:hAnsi="Arial" w:cs="Arial"/>
                <w:sz w:val="18"/>
                <w:szCs w:val="18"/>
                <w:lang w:val="en-GB"/>
              </w:rPr>
              <w:t>340</w:t>
            </w:r>
            <w:r w:rsidRPr="00CC2DB3">
              <w:rPr>
                <w:rFonts w:ascii="Arial" w:eastAsia="Arial Unicode MS" w:hAnsi="Arial" w:cs="Arial"/>
                <w:sz w:val="18"/>
                <w:szCs w:val="18"/>
              </w:rPr>
              <w:t>,</w:t>
            </w:r>
            <w:r w:rsidRPr="006173E9">
              <w:rPr>
                <w:rFonts w:ascii="Arial" w:eastAsia="Arial Unicode MS" w:hAnsi="Arial" w:cs="Arial"/>
                <w:sz w:val="18"/>
                <w:szCs w:val="18"/>
                <w:lang w:val="en-GB"/>
              </w:rPr>
              <w:t>301</w:t>
            </w:r>
          </w:p>
        </w:tc>
        <w:tc>
          <w:tcPr>
            <w:tcW w:w="1296" w:type="dxa"/>
            <w:shd w:val="clear" w:color="auto" w:fill="auto"/>
          </w:tcPr>
          <w:p w14:paraId="22799E17"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CC2DB3">
              <w:rPr>
                <w:rFonts w:ascii="Arial" w:eastAsia="Arial Unicode MS" w:hAnsi="Arial" w:cs="Arial"/>
                <w:sz w:val="18"/>
                <w:szCs w:val="18"/>
              </w:rPr>
              <w:t>,</w:t>
            </w:r>
            <w:r w:rsidRPr="006173E9">
              <w:rPr>
                <w:rFonts w:ascii="Arial" w:eastAsia="Arial Unicode MS" w:hAnsi="Arial" w:cs="Arial"/>
                <w:sz w:val="18"/>
                <w:szCs w:val="18"/>
                <w:lang w:val="en-GB"/>
              </w:rPr>
              <w:t>982</w:t>
            </w:r>
            <w:r w:rsidRPr="00CC2DB3">
              <w:rPr>
                <w:rFonts w:ascii="Arial" w:eastAsia="Arial Unicode MS" w:hAnsi="Arial" w:cs="Arial"/>
                <w:sz w:val="18"/>
                <w:szCs w:val="18"/>
              </w:rPr>
              <w:t>,</w:t>
            </w:r>
            <w:r w:rsidRPr="006173E9">
              <w:rPr>
                <w:rFonts w:ascii="Arial" w:eastAsia="Arial Unicode MS" w:hAnsi="Arial" w:cs="Arial"/>
                <w:sz w:val="18"/>
                <w:szCs w:val="18"/>
                <w:lang w:val="en-GB"/>
              </w:rPr>
              <w:t>426</w:t>
            </w:r>
          </w:p>
        </w:tc>
      </w:tr>
      <w:tr w:rsidR="00E45394" w:rsidRPr="00CC2DB3" w14:paraId="36FC8EBE" w14:textId="77777777" w:rsidTr="00EC7502">
        <w:tc>
          <w:tcPr>
            <w:tcW w:w="5580" w:type="dxa"/>
            <w:shd w:val="clear" w:color="auto" w:fill="auto"/>
          </w:tcPr>
          <w:p w14:paraId="155D1D04" w14:textId="77777777" w:rsidR="00E45394" w:rsidRPr="00CC2DB3" w:rsidRDefault="00E45394" w:rsidP="00EC7502">
            <w:pPr>
              <w:ind w:left="-101"/>
              <w:rPr>
                <w:rFonts w:ascii="Arial" w:eastAsia="Arial Unicode MS" w:hAnsi="Arial" w:cs="Arial"/>
                <w:sz w:val="18"/>
                <w:szCs w:val="18"/>
                <w:highlight w:val="yellow"/>
                <w:cs/>
              </w:rPr>
            </w:pPr>
            <w:proofErr w:type="gramStart"/>
            <w:r w:rsidRPr="00CC2DB3">
              <w:rPr>
                <w:rFonts w:ascii="Arial" w:hAnsi="Arial" w:cs="Arial"/>
                <w:sz w:val="18"/>
                <w:szCs w:val="18"/>
                <w:u w:val="single"/>
              </w:rPr>
              <w:t>Less</w:t>
            </w:r>
            <w:r w:rsidRPr="00CC2DB3">
              <w:rPr>
                <w:rFonts w:ascii="Arial" w:hAnsi="Arial" w:cs="Arial"/>
                <w:sz w:val="18"/>
                <w:szCs w:val="18"/>
              </w:rPr>
              <w:t xml:space="preserve">  Accumulated</w:t>
            </w:r>
            <w:proofErr w:type="gramEnd"/>
            <w:r w:rsidRPr="00CC2DB3">
              <w:rPr>
                <w:rFonts w:ascii="Arial" w:hAnsi="Arial" w:cs="Arial"/>
                <w:sz w:val="18"/>
                <w:szCs w:val="18"/>
              </w:rPr>
              <w:t xml:space="preserve"> </w:t>
            </w:r>
            <w:proofErr w:type="spellStart"/>
            <w:r w:rsidRPr="00CC2DB3">
              <w:rPr>
                <w:rFonts w:ascii="Arial" w:hAnsi="Arial" w:cs="Arial"/>
                <w:sz w:val="18"/>
                <w:szCs w:val="18"/>
              </w:rPr>
              <w:t>amortisation</w:t>
            </w:r>
            <w:proofErr w:type="spellEnd"/>
          </w:p>
        </w:tc>
        <w:tc>
          <w:tcPr>
            <w:tcW w:w="1296" w:type="dxa"/>
            <w:tcBorders>
              <w:bottom w:val="single" w:sz="4" w:space="0" w:color="auto"/>
            </w:tcBorders>
            <w:shd w:val="clear" w:color="auto" w:fill="auto"/>
          </w:tcPr>
          <w:p w14:paraId="302EDDDF" w14:textId="77777777" w:rsidR="00E45394" w:rsidRPr="00CC2DB3" w:rsidRDefault="00E45394" w:rsidP="00EC7502">
            <w:pPr>
              <w:ind w:right="-72"/>
              <w:jc w:val="right"/>
              <w:rPr>
                <w:rFonts w:ascii="Arial" w:eastAsia="Arial Unicode MS" w:hAnsi="Arial" w:cs="Arial"/>
                <w:sz w:val="18"/>
                <w:szCs w:val="18"/>
              </w:rPr>
            </w:pPr>
            <w:r w:rsidRPr="00CC2DB3">
              <w:rPr>
                <w:rFonts w:ascii="Arial" w:eastAsia="Arial Unicode MS" w:hAnsi="Arial" w:cs="Arial"/>
                <w:sz w:val="18"/>
                <w:szCs w:val="18"/>
              </w:rPr>
              <w:t>(</w:t>
            </w:r>
            <w:r w:rsidRPr="006173E9">
              <w:rPr>
                <w:rFonts w:ascii="Arial" w:eastAsia="Arial Unicode MS" w:hAnsi="Arial" w:cs="Arial"/>
                <w:sz w:val="18"/>
                <w:szCs w:val="18"/>
                <w:lang w:val="en-GB"/>
              </w:rPr>
              <w:t>99</w:t>
            </w:r>
            <w:r w:rsidRPr="00CC2DB3">
              <w:rPr>
                <w:rFonts w:ascii="Arial" w:eastAsia="Arial Unicode MS" w:hAnsi="Arial" w:cs="Arial"/>
                <w:sz w:val="18"/>
                <w:szCs w:val="18"/>
              </w:rPr>
              <w:t>,</w:t>
            </w:r>
            <w:r w:rsidRPr="006173E9">
              <w:rPr>
                <w:rFonts w:ascii="Arial" w:eastAsia="Arial Unicode MS" w:hAnsi="Arial" w:cs="Arial"/>
                <w:sz w:val="18"/>
                <w:szCs w:val="18"/>
                <w:lang w:val="en-GB"/>
              </w:rPr>
              <w:t>306</w:t>
            </w: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11028F6D" w14:textId="77777777" w:rsidR="00E45394" w:rsidRPr="00CC2DB3" w:rsidRDefault="00E45394" w:rsidP="00EC7502">
            <w:pPr>
              <w:ind w:right="-72"/>
              <w:jc w:val="right"/>
              <w:rPr>
                <w:rFonts w:ascii="Arial" w:eastAsia="Arial Unicode MS" w:hAnsi="Arial" w:cs="Arial"/>
                <w:sz w:val="18"/>
                <w:szCs w:val="18"/>
              </w:rPr>
            </w:pPr>
            <w:r w:rsidRPr="00CC2DB3">
              <w:rPr>
                <w:rFonts w:ascii="Arial" w:eastAsia="Arial Unicode MS" w:hAnsi="Arial" w:cs="Arial"/>
                <w:sz w:val="18"/>
                <w:szCs w:val="18"/>
              </w:rPr>
              <w:t>-</w:t>
            </w:r>
          </w:p>
        </w:tc>
        <w:tc>
          <w:tcPr>
            <w:tcW w:w="1296" w:type="dxa"/>
            <w:tcBorders>
              <w:bottom w:val="single" w:sz="4" w:space="0" w:color="auto"/>
            </w:tcBorders>
            <w:shd w:val="clear" w:color="auto" w:fill="auto"/>
          </w:tcPr>
          <w:p w14:paraId="2A451327" w14:textId="77777777" w:rsidR="00E45394" w:rsidRPr="00CC2DB3" w:rsidRDefault="00E45394" w:rsidP="00EC7502">
            <w:pPr>
              <w:ind w:right="-72"/>
              <w:jc w:val="right"/>
              <w:rPr>
                <w:rFonts w:ascii="Arial" w:eastAsia="Arial Unicode MS" w:hAnsi="Arial" w:cs="Arial"/>
                <w:sz w:val="18"/>
                <w:szCs w:val="18"/>
              </w:rPr>
            </w:pPr>
            <w:r w:rsidRPr="00CC2DB3">
              <w:rPr>
                <w:rFonts w:ascii="Arial" w:eastAsia="Arial Unicode MS" w:hAnsi="Arial" w:cs="Arial"/>
                <w:sz w:val="18"/>
                <w:szCs w:val="18"/>
              </w:rPr>
              <w:t>(</w:t>
            </w:r>
            <w:r w:rsidRPr="006173E9">
              <w:rPr>
                <w:rFonts w:ascii="Arial" w:eastAsia="Arial Unicode MS" w:hAnsi="Arial" w:cs="Arial"/>
                <w:sz w:val="18"/>
                <w:szCs w:val="18"/>
                <w:lang w:val="en-GB"/>
              </w:rPr>
              <w:t>99</w:t>
            </w:r>
            <w:r w:rsidRPr="00CC2DB3">
              <w:rPr>
                <w:rFonts w:ascii="Arial" w:eastAsia="Arial Unicode MS" w:hAnsi="Arial" w:cs="Arial"/>
                <w:sz w:val="18"/>
                <w:szCs w:val="18"/>
              </w:rPr>
              <w:t>,</w:t>
            </w:r>
            <w:r w:rsidRPr="006173E9">
              <w:rPr>
                <w:rFonts w:ascii="Arial" w:eastAsia="Arial Unicode MS" w:hAnsi="Arial" w:cs="Arial"/>
                <w:sz w:val="18"/>
                <w:szCs w:val="18"/>
                <w:lang w:val="en-GB"/>
              </w:rPr>
              <w:t>306</w:t>
            </w:r>
            <w:r w:rsidRPr="00CC2DB3">
              <w:rPr>
                <w:rFonts w:ascii="Arial" w:eastAsia="Arial Unicode MS" w:hAnsi="Arial" w:cs="Arial"/>
                <w:sz w:val="18"/>
                <w:szCs w:val="18"/>
              </w:rPr>
              <w:t>)</w:t>
            </w:r>
          </w:p>
        </w:tc>
      </w:tr>
      <w:tr w:rsidR="00E45394" w:rsidRPr="00CC2DB3" w14:paraId="083545AD" w14:textId="77777777" w:rsidTr="00EC7502">
        <w:tc>
          <w:tcPr>
            <w:tcW w:w="5580" w:type="dxa"/>
            <w:shd w:val="clear" w:color="auto" w:fill="auto"/>
          </w:tcPr>
          <w:p w14:paraId="11FCE51F" w14:textId="77777777" w:rsidR="00E45394" w:rsidRPr="00CC2DB3" w:rsidRDefault="00E45394" w:rsidP="00EC7502">
            <w:pPr>
              <w:ind w:left="-101"/>
              <w:rPr>
                <w:rFonts w:ascii="Arial" w:hAnsi="Arial" w:cs="Arial"/>
                <w:sz w:val="18"/>
                <w:szCs w:val="18"/>
                <w:u w:val="single"/>
              </w:rPr>
            </w:pPr>
          </w:p>
        </w:tc>
        <w:tc>
          <w:tcPr>
            <w:tcW w:w="1296" w:type="dxa"/>
            <w:tcBorders>
              <w:top w:val="single" w:sz="4" w:space="0" w:color="auto"/>
            </w:tcBorders>
            <w:shd w:val="clear" w:color="auto" w:fill="auto"/>
          </w:tcPr>
          <w:p w14:paraId="2DEE7E6D"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174DCDD"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B49C5C7"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02D40822" w14:textId="77777777" w:rsidTr="00EC7502">
        <w:tc>
          <w:tcPr>
            <w:tcW w:w="5580" w:type="dxa"/>
            <w:shd w:val="clear" w:color="auto" w:fill="auto"/>
          </w:tcPr>
          <w:p w14:paraId="7EBEC45A" w14:textId="77777777" w:rsidR="00E45394" w:rsidRPr="00CC2DB3" w:rsidRDefault="00E45394" w:rsidP="00EC7502">
            <w:pPr>
              <w:ind w:left="-101"/>
              <w:rPr>
                <w:rFonts w:ascii="Arial" w:eastAsia="Arial Unicode MS" w:hAnsi="Arial" w:cs="Arial"/>
                <w:sz w:val="18"/>
                <w:szCs w:val="18"/>
                <w:highlight w:val="yellow"/>
                <w:cs/>
              </w:rPr>
            </w:pPr>
            <w:r w:rsidRPr="00CC2DB3">
              <w:rPr>
                <w:rFonts w:ascii="Arial" w:hAnsi="Arial" w:cs="Arial"/>
                <w:sz w:val="18"/>
                <w:szCs w:val="18"/>
              </w:rPr>
              <w:t>Net book amount</w:t>
            </w:r>
          </w:p>
        </w:tc>
        <w:tc>
          <w:tcPr>
            <w:tcW w:w="1296" w:type="dxa"/>
            <w:tcBorders>
              <w:bottom w:val="single" w:sz="4" w:space="0" w:color="auto"/>
            </w:tcBorders>
            <w:shd w:val="clear" w:color="auto" w:fill="auto"/>
          </w:tcPr>
          <w:p w14:paraId="777FADF9"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542</w:t>
            </w:r>
            <w:r w:rsidRPr="00CC2DB3">
              <w:rPr>
                <w:rFonts w:ascii="Arial" w:eastAsia="Arial Unicode MS" w:hAnsi="Arial" w:cs="Arial"/>
                <w:sz w:val="18"/>
                <w:szCs w:val="18"/>
              </w:rPr>
              <w:t>,</w:t>
            </w:r>
            <w:r w:rsidRPr="006173E9">
              <w:rPr>
                <w:rFonts w:ascii="Arial" w:eastAsia="Arial Unicode MS" w:hAnsi="Arial" w:cs="Arial"/>
                <w:sz w:val="18"/>
                <w:szCs w:val="18"/>
                <w:lang w:val="en-GB"/>
              </w:rPr>
              <w:t>819</w:t>
            </w:r>
          </w:p>
        </w:tc>
        <w:tc>
          <w:tcPr>
            <w:tcW w:w="1296" w:type="dxa"/>
            <w:tcBorders>
              <w:bottom w:val="single" w:sz="4" w:space="0" w:color="auto"/>
            </w:tcBorders>
            <w:shd w:val="clear" w:color="auto" w:fill="auto"/>
          </w:tcPr>
          <w:p w14:paraId="78421E44"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CC2DB3">
              <w:rPr>
                <w:rFonts w:ascii="Arial" w:eastAsia="Arial Unicode MS" w:hAnsi="Arial" w:cs="Arial"/>
                <w:sz w:val="18"/>
                <w:szCs w:val="18"/>
              </w:rPr>
              <w:t>,</w:t>
            </w:r>
            <w:r w:rsidRPr="006173E9">
              <w:rPr>
                <w:rFonts w:ascii="Arial" w:eastAsia="Arial Unicode MS" w:hAnsi="Arial" w:cs="Arial"/>
                <w:sz w:val="18"/>
                <w:szCs w:val="18"/>
                <w:lang w:val="en-GB"/>
              </w:rPr>
              <w:t>340</w:t>
            </w:r>
            <w:r w:rsidRPr="00CC2DB3">
              <w:rPr>
                <w:rFonts w:ascii="Arial" w:eastAsia="Arial Unicode MS" w:hAnsi="Arial" w:cs="Arial"/>
                <w:sz w:val="18"/>
                <w:szCs w:val="18"/>
              </w:rPr>
              <w:t>,</w:t>
            </w:r>
            <w:r w:rsidRPr="006173E9">
              <w:rPr>
                <w:rFonts w:ascii="Arial" w:eastAsia="Arial Unicode MS" w:hAnsi="Arial" w:cs="Arial"/>
                <w:sz w:val="18"/>
                <w:szCs w:val="18"/>
                <w:lang w:val="en-GB"/>
              </w:rPr>
              <w:t>301</w:t>
            </w:r>
          </w:p>
        </w:tc>
        <w:tc>
          <w:tcPr>
            <w:tcW w:w="1296" w:type="dxa"/>
            <w:tcBorders>
              <w:bottom w:val="single" w:sz="4" w:space="0" w:color="auto"/>
            </w:tcBorders>
            <w:shd w:val="clear" w:color="auto" w:fill="auto"/>
          </w:tcPr>
          <w:p w14:paraId="1B901DCD"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CC2DB3">
              <w:rPr>
                <w:rFonts w:ascii="Arial" w:eastAsia="Arial Unicode MS" w:hAnsi="Arial" w:cs="Arial"/>
                <w:sz w:val="18"/>
                <w:szCs w:val="18"/>
              </w:rPr>
              <w:t>,</w:t>
            </w:r>
            <w:r w:rsidRPr="006173E9">
              <w:rPr>
                <w:rFonts w:ascii="Arial" w:eastAsia="Arial Unicode MS" w:hAnsi="Arial" w:cs="Arial"/>
                <w:sz w:val="18"/>
                <w:szCs w:val="18"/>
                <w:lang w:val="en-GB"/>
              </w:rPr>
              <w:t>883</w:t>
            </w:r>
            <w:r w:rsidRPr="00CC2DB3">
              <w:rPr>
                <w:rFonts w:ascii="Arial" w:eastAsia="Arial Unicode MS" w:hAnsi="Arial" w:cs="Arial"/>
                <w:sz w:val="18"/>
                <w:szCs w:val="18"/>
              </w:rPr>
              <w:t>,</w:t>
            </w:r>
            <w:r w:rsidRPr="006173E9">
              <w:rPr>
                <w:rFonts w:ascii="Arial" w:eastAsia="Arial Unicode MS" w:hAnsi="Arial" w:cs="Arial"/>
                <w:sz w:val="18"/>
                <w:szCs w:val="18"/>
                <w:lang w:val="en-GB"/>
              </w:rPr>
              <w:t>120</w:t>
            </w:r>
          </w:p>
        </w:tc>
      </w:tr>
      <w:tr w:rsidR="00E45394" w:rsidRPr="00CC2DB3" w14:paraId="78561273" w14:textId="77777777" w:rsidTr="00EC7502">
        <w:tc>
          <w:tcPr>
            <w:tcW w:w="5580" w:type="dxa"/>
            <w:shd w:val="clear" w:color="auto" w:fill="auto"/>
          </w:tcPr>
          <w:p w14:paraId="1B48BED8" w14:textId="77777777" w:rsidR="00E45394" w:rsidRPr="00CC2DB3" w:rsidRDefault="00E45394" w:rsidP="00EC7502">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50CE2AAE"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10482743"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B16E4D8"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1382CC79" w14:textId="77777777" w:rsidTr="00EC7502">
        <w:tc>
          <w:tcPr>
            <w:tcW w:w="5580" w:type="dxa"/>
            <w:shd w:val="clear" w:color="auto" w:fill="auto"/>
          </w:tcPr>
          <w:p w14:paraId="190EB9C5" w14:textId="77777777" w:rsidR="00E45394" w:rsidRPr="00CC2DB3" w:rsidRDefault="00E45394" w:rsidP="00EC7502">
            <w:pPr>
              <w:spacing w:before="10"/>
              <w:ind w:left="-101"/>
              <w:rPr>
                <w:rFonts w:ascii="Arial" w:eastAsia="Arial Unicode MS" w:hAnsi="Arial" w:cs="Arial"/>
                <w:sz w:val="18"/>
                <w:szCs w:val="18"/>
                <w:highlight w:val="yellow"/>
                <w:cs/>
              </w:rPr>
            </w:pPr>
            <w:r w:rsidRPr="00CC2DB3">
              <w:rPr>
                <w:rFonts w:ascii="Arial" w:hAnsi="Arial" w:cs="Arial"/>
                <w:b/>
                <w:bCs/>
                <w:sz w:val="18"/>
                <w:szCs w:val="18"/>
              </w:rPr>
              <w:t xml:space="preserve">For the year ended </w:t>
            </w:r>
            <w:r w:rsidRPr="006173E9">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Pr="006173E9">
              <w:rPr>
                <w:rFonts w:ascii="Arial" w:hAnsi="Arial" w:cs="Arial"/>
                <w:b/>
                <w:bCs/>
                <w:sz w:val="18"/>
                <w:szCs w:val="18"/>
                <w:lang w:val="en-GB"/>
              </w:rPr>
              <w:t>2022</w:t>
            </w:r>
          </w:p>
        </w:tc>
        <w:tc>
          <w:tcPr>
            <w:tcW w:w="1296" w:type="dxa"/>
            <w:shd w:val="clear" w:color="auto" w:fill="auto"/>
          </w:tcPr>
          <w:p w14:paraId="64F974EF" w14:textId="77777777" w:rsidR="00E45394" w:rsidRPr="00CC2DB3" w:rsidRDefault="00E45394" w:rsidP="00EC7502">
            <w:pPr>
              <w:spacing w:before="10"/>
              <w:ind w:right="-72"/>
              <w:jc w:val="right"/>
              <w:rPr>
                <w:rFonts w:ascii="Arial" w:eastAsia="Arial Unicode MS" w:hAnsi="Arial" w:cs="Arial"/>
                <w:sz w:val="18"/>
                <w:szCs w:val="18"/>
              </w:rPr>
            </w:pPr>
          </w:p>
        </w:tc>
        <w:tc>
          <w:tcPr>
            <w:tcW w:w="1296" w:type="dxa"/>
            <w:shd w:val="clear" w:color="auto" w:fill="auto"/>
          </w:tcPr>
          <w:p w14:paraId="5107E1C5" w14:textId="77777777" w:rsidR="00E45394" w:rsidRPr="00CC2DB3" w:rsidRDefault="00E45394" w:rsidP="00EC7502">
            <w:pPr>
              <w:spacing w:before="10"/>
              <w:ind w:right="-72"/>
              <w:jc w:val="right"/>
              <w:rPr>
                <w:rFonts w:ascii="Arial" w:eastAsia="Arial Unicode MS" w:hAnsi="Arial" w:cs="Arial"/>
                <w:sz w:val="18"/>
                <w:szCs w:val="18"/>
              </w:rPr>
            </w:pPr>
          </w:p>
        </w:tc>
        <w:tc>
          <w:tcPr>
            <w:tcW w:w="1296" w:type="dxa"/>
            <w:shd w:val="clear" w:color="auto" w:fill="auto"/>
          </w:tcPr>
          <w:p w14:paraId="366D2074" w14:textId="77777777" w:rsidR="00E45394" w:rsidRPr="00CC2DB3" w:rsidRDefault="00E45394" w:rsidP="00EC7502">
            <w:pPr>
              <w:spacing w:before="10"/>
              <w:ind w:right="-72"/>
              <w:jc w:val="right"/>
              <w:rPr>
                <w:rFonts w:ascii="Arial" w:eastAsia="Arial Unicode MS" w:hAnsi="Arial" w:cs="Arial"/>
                <w:sz w:val="18"/>
                <w:szCs w:val="18"/>
              </w:rPr>
            </w:pPr>
          </w:p>
        </w:tc>
      </w:tr>
      <w:tr w:rsidR="00E45394" w:rsidRPr="00CC2DB3" w14:paraId="3BF7D6BE" w14:textId="77777777" w:rsidTr="00EC7502">
        <w:tc>
          <w:tcPr>
            <w:tcW w:w="5580" w:type="dxa"/>
            <w:shd w:val="clear" w:color="auto" w:fill="auto"/>
          </w:tcPr>
          <w:p w14:paraId="1BEAF8A1" w14:textId="77777777" w:rsidR="00E45394" w:rsidRPr="00CC2DB3" w:rsidRDefault="00E45394" w:rsidP="00EC7502">
            <w:pPr>
              <w:ind w:left="-101"/>
              <w:rPr>
                <w:rFonts w:ascii="Arial" w:hAnsi="Arial" w:cs="Arial"/>
                <w:b/>
                <w:bCs/>
                <w:sz w:val="18"/>
                <w:szCs w:val="18"/>
                <w:highlight w:val="yellow"/>
                <w:cs/>
              </w:rPr>
            </w:pPr>
            <w:r w:rsidRPr="00CC2DB3">
              <w:rPr>
                <w:rFonts w:ascii="Arial" w:eastAsia="Arial Unicode MS" w:hAnsi="Arial" w:cs="Arial"/>
                <w:sz w:val="18"/>
                <w:szCs w:val="18"/>
              </w:rPr>
              <w:t>Opening net book amount</w:t>
            </w:r>
          </w:p>
        </w:tc>
        <w:tc>
          <w:tcPr>
            <w:tcW w:w="1296" w:type="dxa"/>
            <w:shd w:val="clear" w:color="auto" w:fill="auto"/>
          </w:tcPr>
          <w:p w14:paraId="2050F495"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542</w:t>
            </w:r>
            <w:r w:rsidRPr="00CC2DB3">
              <w:rPr>
                <w:rFonts w:ascii="Arial" w:eastAsia="Arial Unicode MS" w:hAnsi="Arial" w:cs="Arial"/>
                <w:sz w:val="18"/>
                <w:szCs w:val="18"/>
              </w:rPr>
              <w:t>,</w:t>
            </w:r>
            <w:r w:rsidRPr="006173E9">
              <w:rPr>
                <w:rFonts w:ascii="Arial" w:eastAsia="Arial Unicode MS" w:hAnsi="Arial" w:cs="Arial"/>
                <w:sz w:val="18"/>
                <w:szCs w:val="18"/>
                <w:lang w:val="en-GB"/>
              </w:rPr>
              <w:t>819</w:t>
            </w:r>
          </w:p>
        </w:tc>
        <w:tc>
          <w:tcPr>
            <w:tcW w:w="1296" w:type="dxa"/>
            <w:shd w:val="clear" w:color="auto" w:fill="auto"/>
          </w:tcPr>
          <w:p w14:paraId="5CC3C587"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CC2DB3">
              <w:rPr>
                <w:rFonts w:ascii="Arial" w:eastAsia="Arial Unicode MS" w:hAnsi="Arial" w:cs="Arial"/>
                <w:sz w:val="18"/>
                <w:szCs w:val="18"/>
              </w:rPr>
              <w:t>,</w:t>
            </w:r>
            <w:r w:rsidRPr="006173E9">
              <w:rPr>
                <w:rFonts w:ascii="Arial" w:eastAsia="Arial Unicode MS" w:hAnsi="Arial" w:cs="Arial"/>
                <w:sz w:val="18"/>
                <w:szCs w:val="18"/>
                <w:lang w:val="en-GB"/>
              </w:rPr>
              <w:t>340</w:t>
            </w:r>
            <w:r w:rsidRPr="00CC2DB3">
              <w:rPr>
                <w:rFonts w:ascii="Arial" w:eastAsia="Arial Unicode MS" w:hAnsi="Arial" w:cs="Arial"/>
                <w:sz w:val="18"/>
                <w:szCs w:val="18"/>
              </w:rPr>
              <w:t>,</w:t>
            </w:r>
            <w:r w:rsidRPr="006173E9">
              <w:rPr>
                <w:rFonts w:ascii="Arial" w:eastAsia="Arial Unicode MS" w:hAnsi="Arial" w:cs="Arial"/>
                <w:sz w:val="18"/>
                <w:szCs w:val="18"/>
                <w:lang w:val="en-GB"/>
              </w:rPr>
              <w:t>301</w:t>
            </w:r>
          </w:p>
        </w:tc>
        <w:tc>
          <w:tcPr>
            <w:tcW w:w="1296" w:type="dxa"/>
            <w:shd w:val="clear" w:color="auto" w:fill="auto"/>
          </w:tcPr>
          <w:p w14:paraId="5D7DBE3B"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CC2DB3">
              <w:rPr>
                <w:rFonts w:ascii="Arial" w:eastAsia="Arial Unicode MS" w:hAnsi="Arial" w:cs="Arial"/>
                <w:sz w:val="18"/>
                <w:szCs w:val="18"/>
              </w:rPr>
              <w:t>,</w:t>
            </w:r>
            <w:r w:rsidRPr="006173E9">
              <w:rPr>
                <w:rFonts w:ascii="Arial" w:eastAsia="Arial Unicode MS" w:hAnsi="Arial" w:cs="Arial"/>
                <w:sz w:val="18"/>
                <w:szCs w:val="18"/>
                <w:lang w:val="en-GB"/>
              </w:rPr>
              <w:t>883</w:t>
            </w:r>
            <w:r w:rsidRPr="00CC2DB3">
              <w:rPr>
                <w:rFonts w:ascii="Arial" w:eastAsia="Arial Unicode MS" w:hAnsi="Arial" w:cs="Arial"/>
                <w:sz w:val="18"/>
                <w:szCs w:val="18"/>
              </w:rPr>
              <w:t>,</w:t>
            </w:r>
            <w:r w:rsidRPr="006173E9">
              <w:rPr>
                <w:rFonts w:ascii="Arial" w:eastAsia="Arial Unicode MS" w:hAnsi="Arial" w:cs="Arial"/>
                <w:sz w:val="18"/>
                <w:szCs w:val="18"/>
                <w:lang w:val="en-GB"/>
              </w:rPr>
              <w:t>120</w:t>
            </w:r>
          </w:p>
        </w:tc>
      </w:tr>
      <w:tr w:rsidR="00E45394" w:rsidRPr="00CC2DB3" w14:paraId="6BA1CD83" w14:textId="77777777" w:rsidTr="00EC7502">
        <w:tc>
          <w:tcPr>
            <w:tcW w:w="5580" w:type="dxa"/>
            <w:shd w:val="clear" w:color="auto" w:fill="auto"/>
          </w:tcPr>
          <w:p w14:paraId="2DF613C9" w14:textId="77777777" w:rsidR="00E45394" w:rsidRPr="00CC2DB3" w:rsidRDefault="00E45394" w:rsidP="00EC7502">
            <w:pPr>
              <w:ind w:left="-101"/>
              <w:rPr>
                <w:rFonts w:ascii="Arial" w:eastAsia="Arial Unicode MS" w:hAnsi="Arial" w:cs="Arial"/>
                <w:sz w:val="18"/>
                <w:szCs w:val="18"/>
                <w:highlight w:val="yellow"/>
                <w:cs/>
              </w:rPr>
            </w:pPr>
            <w:r w:rsidRPr="00CC2DB3">
              <w:rPr>
                <w:rFonts w:ascii="Arial" w:eastAsia="Arial Unicode MS" w:hAnsi="Arial" w:cs="Arial"/>
                <w:sz w:val="18"/>
                <w:szCs w:val="18"/>
              </w:rPr>
              <w:t>Additions</w:t>
            </w:r>
          </w:p>
        </w:tc>
        <w:tc>
          <w:tcPr>
            <w:tcW w:w="1296" w:type="dxa"/>
            <w:shd w:val="clear" w:color="auto" w:fill="auto"/>
          </w:tcPr>
          <w:p w14:paraId="5461DAEA" w14:textId="77777777" w:rsidR="00E45394" w:rsidRPr="00CC2DB3"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tcPr>
          <w:p w14:paraId="49181521"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281</w:t>
            </w:r>
            <w:r>
              <w:rPr>
                <w:rFonts w:ascii="Arial" w:eastAsia="Arial Unicode MS" w:hAnsi="Arial" w:cs="Arial"/>
                <w:sz w:val="18"/>
                <w:szCs w:val="18"/>
              </w:rPr>
              <w:t>,</w:t>
            </w:r>
            <w:r w:rsidRPr="006173E9">
              <w:rPr>
                <w:rFonts w:ascii="Arial" w:eastAsia="Arial Unicode MS" w:hAnsi="Arial" w:cs="Arial"/>
                <w:sz w:val="18"/>
                <w:szCs w:val="18"/>
                <w:lang w:val="en-GB"/>
              </w:rPr>
              <w:t>049</w:t>
            </w:r>
          </w:p>
        </w:tc>
        <w:tc>
          <w:tcPr>
            <w:tcW w:w="1296" w:type="dxa"/>
            <w:shd w:val="clear" w:color="auto" w:fill="auto"/>
          </w:tcPr>
          <w:p w14:paraId="3BEF6FD3"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281</w:t>
            </w:r>
            <w:r>
              <w:rPr>
                <w:rFonts w:ascii="Arial" w:eastAsia="Arial Unicode MS" w:hAnsi="Arial" w:cs="Arial"/>
                <w:sz w:val="18"/>
                <w:szCs w:val="18"/>
              </w:rPr>
              <w:t>,</w:t>
            </w:r>
            <w:r w:rsidRPr="006173E9">
              <w:rPr>
                <w:rFonts w:ascii="Arial" w:eastAsia="Arial Unicode MS" w:hAnsi="Arial" w:cs="Arial"/>
                <w:sz w:val="18"/>
                <w:szCs w:val="18"/>
                <w:lang w:val="en-GB"/>
              </w:rPr>
              <w:t>049</w:t>
            </w:r>
          </w:p>
        </w:tc>
      </w:tr>
      <w:tr w:rsidR="00E45394" w:rsidRPr="00CC2DB3" w14:paraId="474F3F54" w14:textId="77777777" w:rsidTr="00EC7502">
        <w:tc>
          <w:tcPr>
            <w:tcW w:w="5580" w:type="dxa"/>
            <w:shd w:val="clear" w:color="auto" w:fill="auto"/>
          </w:tcPr>
          <w:p w14:paraId="39560EF4" w14:textId="77777777" w:rsidR="00E45394" w:rsidRPr="00CC2DB3" w:rsidRDefault="00E45394" w:rsidP="00EC7502">
            <w:pPr>
              <w:ind w:left="-101"/>
              <w:rPr>
                <w:rFonts w:ascii="Arial" w:eastAsia="Arial Unicode MS" w:hAnsi="Arial" w:cs="Arial"/>
                <w:sz w:val="18"/>
                <w:szCs w:val="18"/>
                <w:highlight w:val="yellow"/>
                <w:cs/>
              </w:rPr>
            </w:pPr>
            <w:proofErr w:type="spellStart"/>
            <w:r w:rsidRPr="00CC2DB3">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auto"/>
          </w:tcPr>
          <w:p w14:paraId="358883ED" w14:textId="77777777" w:rsidR="00E45394" w:rsidRPr="00CC2DB3"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69</w:t>
            </w:r>
            <w:r>
              <w:rPr>
                <w:rFonts w:ascii="Arial" w:eastAsia="Arial Unicode MS" w:hAnsi="Arial" w:cs="Arial"/>
                <w:sz w:val="18"/>
                <w:szCs w:val="18"/>
              </w:rPr>
              <w:t>,</w:t>
            </w:r>
            <w:r w:rsidRPr="006173E9">
              <w:rPr>
                <w:rFonts w:ascii="Arial" w:eastAsia="Arial Unicode MS" w:hAnsi="Arial" w:cs="Arial"/>
                <w:sz w:val="18"/>
                <w:szCs w:val="18"/>
                <w:lang w:val="en-GB"/>
              </w:rPr>
              <w:t>667</w:t>
            </w:r>
            <w:r>
              <w:rPr>
                <w:rFonts w:ascii="Arial" w:eastAsia="Arial Unicode MS" w:hAnsi="Arial" w:cs="Arial"/>
                <w:sz w:val="18"/>
                <w:szCs w:val="18"/>
              </w:rPr>
              <w:t>)</w:t>
            </w:r>
          </w:p>
        </w:tc>
        <w:tc>
          <w:tcPr>
            <w:tcW w:w="1296" w:type="dxa"/>
            <w:tcBorders>
              <w:bottom w:val="single" w:sz="4" w:space="0" w:color="auto"/>
            </w:tcBorders>
            <w:shd w:val="clear" w:color="auto" w:fill="auto"/>
          </w:tcPr>
          <w:p w14:paraId="5139FA68" w14:textId="77777777" w:rsidR="00E45394" w:rsidRPr="00CC2DB3"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3848436B" w14:textId="77777777" w:rsidR="00E45394" w:rsidRPr="00CC2DB3"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69</w:t>
            </w:r>
            <w:r>
              <w:rPr>
                <w:rFonts w:ascii="Arial" w:eastAsia="Arial Unicode MS" w:hAnsi="Arial" w:cs="Arial"/>
                <w:sz w:val="18"/>
                <w:szCs w:val="18"/>
              </w:rPr>
              <w:t>,</w:t>
            </w:r>
            <w:r w:rsidRPr="006173E9">
              <w:rPr>
                <w:rFonts w:ascii="Arial" w:eastAsia="Arial Unicode MS" w:hAnsi="Arial" w:cs="Arial"/>
                <w:sz w:val="18"/>
                <w:szCs w:val="18"/>
                <w:lang w:val="en-GB"/>
              </w:rPr>
              <w:t>667</w:t>
            </w:r>
            <w:r>
              <w:rPr>
                <w:rFonts w:ascii="Arial" w:eastAsia="Arial Unicode MS" w:hAnsi="Arial" w:cs="Arial"/>
                <w:sz w:val="18"/>
                <w:szCs w:val="18"/>
              </w:rPr>
              <w:t>)</w:t>
            </w:r>
          </w:p>
        </w:tc>
      </w:tr>
      <w:tr w:rsidR="00E45394" w:rsidRPr="00CC2DB3" w14:paraId="35BFA47B" w14:textId="77777777" w:rsidTr="00EC7502">
        <w:tc>
          <w:tcPr>
            <w:tcW w:w="5580" w:type="dxa"/>
            <w:shd w:val="clear" w:color="auto" w:fill="auto"/>
          </w:tcPr>
          <w:p w14:paraId="463D6317" w14:textId="77777777" w:rsidR="00E45394" w:rsidRPr="00CC2DB3" w:rsidRDefault="00E45394" w:rsidP="00EC7502">
            <w:pPr>
              <w:ind w:left="-101"/>
              <w:rPr>
                <w:rFonts w:ascii="Arial" w:eastAsia="Arial Unicode MS" w:hAnsi="Arial" w:cs="Arial"/>
                <w:sz w:val="18"/>
                <w:szCs w:val="18"/>
              </w:rPr>
            </w:pPr>
          </w:p>
        </w:tc>
        <w:tc>
          <w:tcPr>
            <w:tcW w:w="1296" w:type="dxa"/>
            <w:shd w:val="clear" w:color="auto" w:fill="auto"/>
          </w:tcPr>
          <w:p w14:paraId="3C0F4093"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auto"/>
          </w:tcPr>
          <w:p w14:paraId="302D0B5D"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auto"/>
          </w:tcPr>
          <w:p w14:paraId="4B19BEF5"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2A04CBF2" w14:textId="77777777" w:rsidTr="00EC7502">
        <w:tc>
          <w:tcPr>
            <w:tcW w:w="5580" w:type="dxa"/>
            <w:shd w:val="clear" w:color="auto" w:fill="auto"/>
          </w:tcPr>
          <w:p w14:paraId="1415D69B" w14:textId="77777777" w:rsidR="00E45394" w:rsidRPr="00CC2DB3" w:rsidRDefault="00E45394" w:rsidP="00EC7502">
            <w:pPr>
              <w:ind w:left="-101"/>
              <w:rPr>
                <w:rFonts w:ascii="Arial" w:eastAsia="Arial Unicode MS" w:hAnsi="Arial" w:cs="Arial"/>
                <w:sz w:val="18"/>
                <w:szCs w:val="18"/>
                <w:highlight w:val="yellow"/>
                <w:cs/>
              </w:rPr>
            </w:pPr>
            <w:r w:rsidRPr="00CC2DB3">
              <w:rPr>
                <w:rFonts w:ascii="Arial" w:hAnsi="Arial" w:cs="Arial"/>
                <w:sz w:val="18"/>
                <w:szCs w:val="18"/>
              </w:rPr>
              <w:t>Closing net book amount</w:t>
            </w:r>
          </w:p>
        </w:tc>
        <w:tc>
          <w:tcPr>
            <w:tcW w:w="1296" w:type="dxa"/>
            <w:tcBorders>
              <w:bottom w:val="single" w:sz="4" w:space="0" w:color="auto"/>
            </w:tcBorders>
            <w:shd w:val="clear" w:color="auto" w:fill="auto"/>
          </w:tcPr>
          <w:p w14:paraId="24D6BC92"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473</w:t>
            </w:r>
            <w:r>
              <w:rPr>
                <w:rFonts w:ascii="Arial" w:eastAsia="Arial Unicode MS" w:hAnsi="Arial" w:cs="Arial"/>
                <w:sz w:val="18"/>
                <w:szCs w:val="18"/>
              </w:rPr>
              <w:t>,</w:t>
            </w:r>
            <w:r w:rsidRPr="006173E9">
              <w:rPr>
                <w:rFonts w:ascii="Arial" w:eastAsia="Arial Unicode MS" w:hAnsi="Arial" w:cs="Arial"/>
                <w:sz w:val="18"/>
                <w:szCs w:val="18"/>
                <w:lang w:val="en-GB"/>
              </w:rPr>
              <w:t>152</w:t>
            </w:r>
          </w:p>
        </w:tc>
        <w:tc>
          <w:tcPr>
            <w:tcW w:w="1296" w:type="dxa"/>
            <w:tcBorders>
              <w:bottom w:val="single" w:sz="4" w:space="0" w:color="auto"/>
            </w:tcBorders>
            <w:shd w:val="clear" w:color="auto" w:fill="auto"/>
          </w:tcPr>
          <w:p w14:paraId="5D0CF2B9"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Pr>
                <w:rFonts w:ascii="Arial" w:eastAsia="Arial Unicode MS" w:hAnsi="Arial" w:cs="Arial"/>
                <w:sz w:val="18"/>
                <w:szCs w:val="18"/>
              </w:rPr>
              <w:t>,</w:t>
            </w:r>
            <w:r w:rsidRPr="006173E9">
              <w:rPr>
                <w:rFonts w:ascii="Arial" w:eastAsia="Arial Unicode MS" w:hAnsi="Arial" w:cs="Arial"/>
                <w:sz w:val="18"/>
                <w:szCs w:val="18"/>
                <w:lang w:val="en-GB"/>
              </w:rPr>
              <w:t>621</w:t>
            </w:r>
            <w:r>
              <w:rPr>
                <w:rFonts w:ascii="Arial" w:eastAsia="Arial Unicode MS" w:hAnsi="Arial" w:cs="Arial"/>
                <w:sz w:val="18"/>
                <w:szCs w:val="18"/>
              </w:rPr>
              <w:t>,</w:t>
            </w:r>
            <w:r w:rsidRPr="006173E9">
              <w:rPr>
                <w:rFonts w:ascii="Arial" w:eastAsia="Arial Unicode MS" w:hAnsi="Arial" w:cs="Arial"/>
                <w:sz w:val="18"/>
                <w:szCs w:val="18"/>
                <w:lang w:val="en-GB"/>
              </w:rPr>
              <w:t>350</w:t>
            </w:r>
          </w:p>
        </w:tc>
        <w:tc>
          <w:tcPr>
            <w:tcW w:w="1296" w:type="dxa"/>
            <w:tcBorders>
              <w:bottom w:val="single" w:sz="4" w:space="0" w:color="auto"/>
            </w:tcBorders>
            <w:shd w:val="clear" w:color="auto" w:fill="auto"/>
          </w:tcPr>
          <w:p w14:paraId="54C87A33"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094</w:t>
            </w:r>
            <w:r>
              <w:rPr>
                <w:rFonts w:ascii="Arial" w:eastAsia="Arial Unicode MS" w:hAnsi="Arial" w:cs="Arial"/>
                <w:sz w:val="18"/>
                <w:szCs w:val="18"/>
              </w:rPr>
              <w:t>,</w:t>
            </w:r>
            <w:r w:rsidRPr="006173E9">
              <w:rPr>
                <w:rFonts w:ascii="Arial" w:eastAsia="Arial Unicode MS" w:hAnsi="Arial" w:cs="Arial"/>
                <w:sz w:val="18"/>
                <w:szCs w:val="18"/>
                <w:lang w:val="en-GB"/>
              </w:rPr>
              <w:t>502</w:t>
            </w:r>
          </w:p>
        </w:tc>
      </w:tr>
      <w:tr w:rsidR="00E45394" w:rsidRPr="00CC2DB3" w14:paraId="1B28788D" w14:textId="77777777" w:rsidTr="00EC7502">
        <w:tc>
          <w:tcPr>
            <w:tcW w:w="5580" w:type="dxa"/>
            <w:shd w:val="clear" w:color="auto" w:fill="auto"/>
          </w:tcPr>
          <w:p w14:paraId="1510DF74" w14:textId="77777777" w:rsidR="00E45394" w:rsidRPr="00CC2DB3" w:rsidRDefault="00E45394" w:rsidP="00EC7502">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auto"/>
          </w:tcPr>
          <w:p w14:paraId="43592521"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DF24179"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1C69AAB"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79A6E1EB" w14:textId="77777777" w:rsidTr="00EC7502">
        <w:tc>
          <w:tcPr>
            <w:tcW w:w="5580" w:type="dxa"/>
            <w:shd w:val="clear" w:color="auto" w:fill="auto"/>
          </w:tcPr>
          <w:p w14:paraId="7AA5784F" w14:textId="77777777" w:rsidR="00E45394" w:rsidRPr="00CC2DB3" w:rsidRDefault="00E45394" w:rsidP="00EC7502">
            <w:pPr>
              <w:ind w:left="-101"/>
              <w:rPr>
                <w:rFonts w:ascii="Arial" w:eastAsia="Arial Unicode MS" w:hAnsi="Arial" w:cs="Arial"/>
                <w:sz w:val="18"/>
                <w:szCs w:val="18"/>
                <w:highlight w:val="yellow"/>
                <w:cs/>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sidRPr="00CC2DB3">
              <w:rPr>
                <w:rFonts w:ascii="Arial" w:hAnsi="Arial" w:cs="Arial"/>
                <w:b/>
                <w:bCs/>
                <w:sz w:val="18"/>
                <w:szCs w:val="18"/>
              </w:rPr>
              <w:t xml:space="preserve"> </w:t>
            </w:r>
            <w:r w:rsidRPr="006173E9">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Pr="006173E9">
              <w:rPr>
                <w:rFonts w:ascii="Arial" w:hAnsi="Arial" w:cs="Arial"/>
                <w:b/>
                <w:bCs/>
                <w:sz w:val="18"/>
                <w:szCs w:val="18"/>
                <w:lang w:val="en-GB"/>
              </w:rPr>
              <w:t>2022</w:t>
            </w:r>
          </w:p>
        </w:tc>
        <w:tc>
          <w:tcPr>
            <w:tcW w:w="1296" w:type="dxa"/>
            <w:shd w:val="clear" w:color="auto" w:fill="auto"/>
          </w:tcPr>
          <w:p w14:paraId="39056CA8"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auto"/>
          </w:tcPr>
          <w:p w14:paraId="2026298C"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auto"/>
          </w:tcPr>
          <w:p w14:paraId="7314A265"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61715243" w14:textId="77777777" w:rsidTr="00EC7502">
        <w:tc>
          <w:tcPr>
            <w:tcW w:w="5580" w:type="dxa"/>
            <w:shd w:val="clear" w:color="auto" w:fill="auto"/>
          </w:tcPr>
          <w:p w14:paraId="1235DD80" w14:textId="77777777" w:rsidR="00E45394" w:rsidRPr="00CC2DB3" w:rsidRDefault="00E45394" w:rsidP="00EC7502">
            <w:pPr>
              <w:ind w:left="-101"/>
              <w:rPr>
                <w:rFonts w:ascii="Arial" w:eastAsia="Arial Unicode MS" w:hAnsi="Arial" w:cs="Arial"/>
                <w:sz w:val="18"/>
                <w:szCs w:val="18"/>
                <w:highlight w:val="yellow"/>
                <w:cs/>
              </w:rPr>
            </w:pPr>
            <w:r w:rsidRPr="00CC2DB3">
              <w:rPr>
                <w:rFonts w:ascii="Arial" w:hAnsi="Arial" w:cs="Arial"/>
                <w:sz w:val="18"/>
                <w:szCs w:val="18"/>
              </w:rPr>
              <w:t>Cost</w:t>
            </w:r>
          </w:p>
        </w:tc>
        <w:tc>
          <w:tcPr>
            <w:tcW w:w="1296" w:type="dxa"/>
            <w:shd w:val="clear" w:color="auto" w:fill="auto"/>
          </w:tcPr>
          <w:p w14:paraId="377F24FB" w14:textId="77777777" w:rsidR="00E45394" w:rsidRPr="00CC2DB3" w:rsidRDefault="00E45394" w:rsidP="00EC7502">
            <w:pPr>
              <w:ind w:right="-72"/>
              <w:jc w:val="right"/>
              <w:rPr>
                <w:rFonts w:ascii="Arial" w:eastAsia="Arial Unicode MS" w:hAnsi="Arial" w:cs="Arial"/>
                <w:sz w:val="18"/>
                <w:szCs w:val="18"/>
                <w:cs/>
              </w:rPr>
            </w:pPr>
            <w:r w:rsidRPr="006173E9">
              <w:rPr>
                <w:rFonts w:ascii="Arial" w:eastAsia="Arial Unicode MS" w:hAnsi="Arial" w:cs="Arial"/>
                <w:sz w:val="18"/>
                <w:szCs w:val="18"/>
                <w:lang w:val="en-GB"/>
              </w:rPr>
              <w:t>642</w:t>
            </w:r>
            <w:r>
              <w:rPr>
                <w:rFonts w:ascii="Arial" w:eastAsia="Arial Unicode MS" w:hAnsi="Arial" w:cs="Arial"/>
                <w:sz w:val="18"/>
                <w:szCs w:val="18"/>
              </w:rPr>
              <w:t>,</w:t>
            </w:r>
            <w:r w:rsidRPr="006173E9">
              <w:rPr>
                <w:rFonts w:ascii="Arial" w:eastAsia="Arial Unicode MS" w:hAnsi="Arial" w:cs="Arial"/>
                <w:sz w:val="18"/>
                <w:szCs w:val="18"/>
                <w:lang w:val="en-GB"/>
              </w:rPr>
              <w:t>125</w:t>
            </w:r>
          </w:p>
        </w:tc>
        <w:tc>
          <w:tcPr>
            <w:tcW w:w="1296" w:type="dxa"/>
            <w:shd w:val="clear" w:color="auto" w:fill="auto"/>
          </w:tcPr>
          <w:p w14:paraId="23BA94D7"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Pr>
                <w:rFonts w:ascii="Arial" w:eastAsia="Arial Unicode MS" w:hAnsi="Arial" w:cs="Arial"/>
                <w:sz w:val="18"/>
                <w:szCs w:val="18"/>
              </w:rPr>
              <w:t>,</w:t>
            </w:r>
            <w:r w:rsidRPr="006173E9">
              <w:rPr>
                <w:rFonts w:ascii="Arial" w:eastAsia="Arial Unicode MS" w:hAnsi="Arial" w:cs="Arial"/>
                <w:sz w:val="18"/>
                <w:szCs w:val="18"/>
                <w:lang w:val="en-GB"/>
              </w:rPr>
              <w:t>621</w:t>
            </w:r>
            <w:r>
              <w:rPr>
                <w:rFonts w:ascii="Arial" w:eastAsia="Arial Unicode MS" w:hAnsi="Arial" w:cs="Arial"/>
                <w:sz w:val="18"/>
                <w:szCs w:val="18"/>
              </w:rPr>
              <w:t>,</w:t>
            </w:r>
            <w:r w:rsidRPr="006173E9">
              <w:rPr>
                <w:rFonts w:ascii="Arial" w:eastAsia="Arial Unicode MS" w:hAnsi="Arial" w:cs="Arial"/>
                <w:sz w:val="18"/>
                <w:szCs w:val="18"/>
                <w:lang w:val="en-GB"/>
              </w:rPr>
              <w:t>350</w:t>
            </w:r>
          </w:p>
        </w:tc>
        <w:tc>
          <w:tcPr>
            <w:tcW w:w="1296" w:type="dxa"/>
            <w:shd w:val="clear" w:color="auto" w:fill="auto"/>
          </w:tcPr>
          <w:p w14:paraId="47ECC5E9"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263</w:t>
            </w:r>
            <w:r>
              <w:rPr>
                <w:rFonts w:ascii="Arial" w:eastAsia="Arial Unicode MS" w:hAnsi="Arial" w:cs="Arial"/>
                <w:sz w:val="18"/>
                <w:szCs w:val="18"/>
              </w:rPr>
              <w:t>,</w:t>
            </w:r>
            <w:r w:rsidRPr="006173E9">
              <w:rPr>
                <w:rFonts w:ascii="Arial" w:eastAsia="Arial Unicode MS" w:hAnsi="Arial" w:cs="Arial"/>
                <w:sz w:val="18"/>
                <w:szCs w:val="18"/>
                <w:lang w:val="en-GB"/>
              </w:rPr>
              <w:t>475</w:t>
            </w:r>
          </w:p>
        </w:tc>
      </w:tr>
      <w:tr w:rsidR="00E45394" w:rsidRPr="00CC2DB3" w14:paraId="3B29EBD3" w14:textId="77777777" w:rsidTr="00EC7502">
        <w:tc>
          <w:tcPr>
            <w:tcW w:w="5580" w:type="dxa"/>
            <w:shd w:val="clear" w:color="auto" w:fill="auto"/>
          </w:tcPr>
          <w:p w14:paraId="536DAD47" w14:textId="77777777" w:rsidR="00E45394" w:rsidRPr="00CC2DB3" w:rsidRDefault="00E45394" w:rsidP="00EC7502">
            <w:pPr>
              <w:ind w:left="-101"/>
              <w:rPr>
                <w:rFonts w:ascii="Arial" w:eastAsia="Arial Unicode MS" w:hAnsi="Arial" w:cs="Arial"/>
                <w:b/>
                <w:bCs/>
                <w:sz w:val="18"/>
                <w:szCs w:val="18"/>
                <w:highlight w:val="yellow"/>
              </w:rPr>
            </w:pPr>
            <w:proofErr w:type="gramStart"/>
            <w:r w:rsidRPr="00CC2DB3">
              <w:rPr>
                <w:rFonts w:ascii="Arial" w:hAnsi="Arial" w:cs="Arial"/>
                <w:sz w:val="18"/>
                <w:szCs w:val="18"/>
                <w:u w:val="single"/>
              </w:rPr>
              <w:t>Less</w:t>
            </w:r>
            <w:r w:rsidRPr="00CC2DB3">
              <w:rPr>
                <w:rFonts w:ascii="Arial" w:hAnsi="Arial" w:cs="Arial"/>
                <w:sz w:val="18"/>
                <w:szCs w:val="18"/>
              </w:rPr>
              <w:t xml:space="preserve">  Accumulated</w:t>
            </w:r>
            <w:proofErr w:type="gramEnd"/>
            <w:r w:rsidRPr="00CC2DB3">
              <w:rPr>
                <w:rFonts w:ascii="Arial" w:hAnsi="Arial" w:cs="Arial"/>
                <w:sz w:val="18"/>
                <w:szCs w:val="18"/>
              </w:rPr>
              <w:t xml:space="preserve"> </w:t>
            </w:r>
            <w:proofErr w:type="spellStart"/>
            <w:r w:rsidRPr="00CC2DB3">
              <w:rPr>
                <w:rFonts w:ascii="Arial" w:hAnsi="Arial" w:cs="Arial"/>
                <w:sz w:val="18"/>
                <w:szCs w:val="18"/>
              </w:rPr>
              <w:t>amortisation</w:t>
            </w:r>
            <w:proofErr w:type="spellEnd"/>
          </w:p>
        </w:tc>
        <w:tc>
          <w:tcPr>
            <w:tcW w:w="1296" w:type="dxa"/>
            <w:tcBorders>
              <w:bottom w:val="single" w:sz="4" w:space="0" w:color="auto"/>
            </w:tcBorders>
            <w:shd w:val="clear" w:color="auto" w:fill="auto"/>
          </w:tcPr>
          <w:p w14:paraId="319D6DF0" w14:textId="77777777" w:rsidR="00E45394" w:rsidRPr="00CC2DB3"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168</w:t>
            </w:r>
            <w:r>
              <w:rPr>
                <w:rFonts w:ascii="Arial" w:eastAsia="Arial Unicode MS" w:hAnsi="Arial" w:cs="Arial"/>
                <w:sz w:val="18"/>
                <w:szCs w:val="18"/>
              </w:rPr>
              <w:t>,</w:t>
            </w:r>
            <w:r w:rsidRPr="006173E9">
              <w:rPr>
                <w:rFonts w:ascii="Arial" w:eastAsia="Arial Unicode MS" w:hAnsi="Arial" w:cs="Arial"/>
                <w:sz w:val="18"/>
                <w:szCs w:val="18"/>
                <w:lang w:val="en-GB"/>
              </w:rPr>
              <w:t>973</w:t>
            </w:r>
            <w:r>
              <w:rPr>
                <w:rFonts w:ascii="Arial" w:eastAsia="Arial Unicode MS" w:hAnsi="Arial" w:cs="Arial"/>
                <w:sz w:val="18"/>
                <w:szCs w:val="18"/>
              </w:rPr>
              <w:t>)</w:t>
            </w:r>
          </w:p>
        </w:tc>
        <w:tc>
          <w:tcPr>
            <w:tcW w:w="1296" w:type="dxa"/>
            <w:tcBorders>
              <w:bottom w:val="single" w:sz="4" w:space="0" w:color="auto"/>
            </w:tcBorders>
            <w:shd w:val="clear" w:color="auto" w:fill="auto"/>
          </w:tcPr>
          <w:p w14:paraId="7F8F4E4D" w14:textId="77777777" w:rsidR="00E45394" w:rsidRPr="00CC2DB3"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bottom w:val="single" w:sz="4" w:space="0" w:color="auto"/>
            </w:tcBorders>
            <w:shd w:val="clear" w:color="auto" w:fill="auto"/>
          </w:tcPr>
          <w:p w14:paraId="37BBD011" w14:textId="77777777" w:rsidR="00E45394" w:rsidRPr="00CC2DB3" w:rsidRDefault="00E45394" w:rsidP="00EC7502">
            <w:pPr>
              <w:ind w:right="-72"/>
              <w:jc w:val="right"/>
              <w:rPr>
                <w:rFonts w:ascii="Arial" w:eastAsia="Arial Unicode MS" w:hAnsi="Arial" w:cs="Arial"/>
                <w:sz w:val="18"/>
                <w:szCs w:val="18"/>
              </w:rPr>
            </w:pPr>
            <w:r>
              <w:rPr>
                <w:rFonts w:ascii="Arial" w:eastAsia="Arial Unicode MS" w:hAnsi="Arial" w:cs="Arial"/>
                <w:sz w:val="18"/>
                <w:szCs w:val="18"/>
              </w:rPr>
              <w:t>(</w:t>
            </w:r>
            <w:r w:rsidRPr="006173E9">
              <w:rPr>
                <w:rFonts w:ascii="Arial" w:eastAsia="Arial Unicode MS" w:hAnsi="Arial" w:cs="Arial"/>
                <w:sz w:val="18"/>
                <w:szCs w:val="18"/>
                <w:lang w:val="en-GB"/>
              </w:rPr>
              <w:t>168</w:t>
            </w:r>
            <w:r>
              <w:rPr>
                <w:rFonts w:ascii="Arial" w:eastAsia="Arial Unicode MS" w:hAnsi="Arial" w:cs="Arial"/>
                <w:sz w:val="18"/>
                <w:szCs w:val="18"/>
              </w:rPr>
              <w:t>,</w:t>
            </w:r>
            <w:r w:rsidRPr="006173E9">
              <w:rPr>
                <w:rFonts w:ascii="Arial" w:eastAsia="Arial Unicode MS" w:hAnsi="Arial" w:cs="Arial"/>
                <w:sz w:val="18"/>
                <w:szCs w:val="18"/>
                <w:lang w:val="en-GB"/>
              </w:rPr>
              <w:t>973</w:t>
            </w:r>
            <w:r>
              <w:rPr>
                <w:rFonts w:ascii="Arial" w:eastAsia="Arial Unicode MS" w:hAnsi="Arial" w:cs="Arial"/>
                <w:sz w:val="18"/>
                <w:szCs w:val="18"/>
              </w:rPr>
              <w:t>)</w:t>
            </w:r>
          </w:p>
        </w:tc>
      </w:tr>
      <w:tr w:rsidR="00E45394" w:rsidRPr="00CC2DB3" w14:paraId="38441B82" w14:textId="77777777" w:rsidTr="00EC7502">
        <w:tc>
          <w:tcPr>
            <w:tcW w:w="5580" w:type="dxa"/>
            <w:shd w:val="clear" w:color="auto" w:fill="auto"/>
          </w:tcPr>
          <w:p w14:paraId="5248DAB6" w14:textId="77777777" w:rsidR="00E45394" w:rsidRPr="00CC2DB3" w:rsidRDefault="00E45394" w:rsidP="00EC7502">
            <w:pPr>
              <w:ind w:left="-101"/>
              <w:rPr>
                <w:rFonts w:ascii="Arial" w:hAnsi="Arial" w:cs="Arial"/>
                <w:sz w:val="18"/>
                <w:szCs w:val="18"/>
                <w:u w:val="single"/>
              </w:rPr>
            </w:pPr>
          </w:p>
        </w:tc>
        <w:tc>
          <w:tcPr>
            <w:tcW w:w="1296" w:type="dxa"/>
            <w:tcBorders>
              <w:top w:val="single" w:sz="4" w:space="0" w:color="auto"/>
            </w:tcBorders>
            <w:shd w:val="clear" w:color="auto" w:fill="auto"/>
          </w:tcPr>
          <w:p w14:paraId="4FFB68E2"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AF38E19"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6C9F59C7"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5F7ECFEA" w14:textId="77777777" w:rsidTr="00EC7502">
        <w:tc>
          <w:tcPr>
            <w:tcW w:w="5580" w:type="dxa"/>
            <w:shd w:val="clear" w:color="auto" w:fill="auto"/>
          </w:tcPr>
          <w:p w14:paraId="27E01994" w14:textId="77777777" w:rsidR="00E45394" w:rsidRPr="00CC2DB3" w:rsidRDefault="00E45394" w:rsidP="00EC7502">
            <w:pPr>
              <w:ind w:left="-101"/>
              <w:rPr>
                <w:rFonts w:ascii="Arial" w:hAnsi="Arial" w:cs="Arial"/>
                <w:sz w:val="18"/>
                <w:szCs w:val="18"/>
                <w:highlight w:val="yellow"/>
                <w:u w:val="single"/>
                <w:cs/>
              </w:rPr>
            </w:pPr>
            <w:r w:rsidRPr="00CC2DB3">
              <w:rPr>
                <w:rFonts w:ascii="Arial" w:hAnsi="Arial" w:cs="Arial"/>
                <w:sz w:val="18"/>
                <w:szCs w:val="18"/>
              </w:rPr>
              <w:t>Net book amount</w:t>
            </w:r>
          </w:p>
        </w:tc>
        <w:tc>
          <w:tcPr>
            <w:tcW w:w="1296" w:type="dxa"/>
            <w:tcBorders>
              <w:bottom w:val="single" w:sz="4" w:space="0" w:color="auto"/>
            </w:tcBorders>
            <w:shd w:val="clear" w:color="auto" w:fill="auto"/>
          </w:tcPr>
          <w:p w14:paraId="5B4203F4"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473</w:t>
            </w:r>
            <w:r>
              <w:rPr>
                <w:rFonts w:ascii="Arial" w:eastAsia="Arial Unicode MS" w:hAnsi="Arial" w:cs="Arial"/>
                <w:sz w:val="18"/>
                <w:szCs w:val="18"/>
              </w:rPr>
              <w:t>,</w:t>
            </w:r>
            <w:r w:rsidRPr="006173E9">
              <w:rPr>
                <w:rFonts w:ascii="Arial" w:eastAsia="Arial Unicode MS" w:hAnsi="Arial" w:cs="Arial"/>
                <w:sz w:val="18"/>
                <w:szCs w:val="18"/>
                <w:lang w:val="en-GB"/>
              </w:rPr>
              <w:t>152</w:t>
            </w:r>
          </w:p>
        </w:tc>
        <w:tc>
          <w:tcPr>
            <w:tcW w:w="1296" w:type="dxa"/>
            <w:tcBorders>
              <w:bottom w:val="single" w:sz="4" w:space="0" w:color="auto"/>
            </w:tcBorders>
            <w:shd w:val="clear" w:color="auto" w:fill="auto"/>
          </w:tcPr>
          <w:p w14:paraId="0E9E8288"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Pr>
                <w:rFonts w:ascii="Arial" w:eastAsia="Arial Unicode MS" w:hAnsi="Arial" w:cs="Arial"/>
                <w:sz w:val="18"/>
                <w:szCs w:val="18"/>
              </w:rPr>
              <w:t>,</w:t>
            </w:r>
            <w:r w:rsidRPr="006173E9">
              <w:rPr>
                <w:rFonts w:ascii="Arial" w:eastAsia="Arial Unicode MS" w:hAnsi="Arial" w:cs="Arial"/>
                <w:sz w:val="18"/>
                <w:szCs w:val="18"/>
                <w:lang w:val="en-GB"/>
              </w:rPr>
              <w:t>621</w:t>
            </w:r>
            <w:r>
              <w:rPr>
                <w:rFonts w:ascii="Arial" w:eastAsia="Arial Unicode MS" w:hAnsi="Arial" w:cs="Arial"/>
                <w:sz w:val="18"/>
                <w:szCs w:val="18"/>
              </w:rPr>
              <w:t>,</w:t>
            </w:r>
            <w:r w:rsidRPr="006173E9">
              <w:rPr>
                <w:rFonts w:ascii="Arial" w:eastAsia="Arial Unicode MS" w:hAnsi="Arial" w:cs="Arial"/>
                <w:sz w:val="18"/>
                <w:szCs w:val="18"/>
                <w:lang w:val="en-GB"/>
              </w:rPr>
              <w:t>350</w:t>
            </w:r>
          </w:p>
        </w:tc>
        <w:tc>
          <w:tcPr>
            <w:tcW w:w="1296" w:type="dxa"/>
            <w:tcBorders>
              <w:bottom w:val="single" w:sz="4" w:space="0" w:color="auto"/>
            </w:tcBorders>
            <w:shd w:val="clear" w:color="auto" w:fill="auto"/>
          </w:tcPr>
          <w:p w14:paraId="72025B8B" w14:textId="77777777" w:rsidR="00E45394" w:rsidRPr="00CC2DB3" w:rsidRDefault="00E45394"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094</w:t>
            </w:r>
            <w:r>
              <w:rPr>
                <w:rFonts w:ascii="Arial" w:eastAsia="Arial Unicode MS" w:hAnsi="Arial" w:cs="Arial"/>
                <w:sz w:val="18"/>
                <w:szCs w:val="18"/>
              </w:rPr>
              <w:t>,</w:t>
            </w:r>
            <w:r w:rsidRPr="006173E9">
              <w:rPr>
                <w:rFonts w:ascii="Arial" w:eastAsia="Arial Unicode MS" w:hAnsi="Arial" w:cs="Arial"/>
                <w:sz w:val="18"/>
                <w:szCs w:val="18"/>
                <w:lang w:val="en-GB"/>
              </w:rPr>
              <w:t>502</w:t>
            </w:r>
          </w:p>
        </w:tc>
      </w:tr>
      <w:tr w:rsidR="00E45394" w:rsidRPr="00CC2DB3" w14:paraId="08E20DCB" w14:textId="77777777" w:rsidTr="00EC7502">
        <w:tc>
          <w:tcPr>
            <w:tcW w:w="5580" w:type="dxa"/>
            <w:shd w:val="clear" w:color="auto" w:fill="auto"/>
          </w:tcPr>
          <w:p w14:paraId="1EFB3DEB" w14:textId="77777777" w:rsidR="00E45394" w:rsidRPr="00CC2DB3" w:rsidRDefault="00E45394" w:rsidP="00EC7502">
            <w:pPr>
              <w:ind w:left="-101"/>
              <w:rPr>
                <w:rFonts w:ascii="Arial" w:hAnsi="Arial" w:cs="Arial"/>
                <w:sz w:val="18"/>
                <w:szCs w:val="18"/>
              </w:rPr>
            </w:pPr>
          </w:p>
        </w:tc>
        <w:tc>
          <w:tcPr>
            <w:tcW w:w="1296" w:type="dxa"/>
            <w:tcBorders>
              <w:top w:val="single" w:sz="4" w:space="0" w:color="auto"/>
            </w:tcBorders>
            <w:shd w:val="clear" w:color="auto" w:fill="FAFAFA"/>
          </w:tcPr>
          <w:p w14:paraId="27832827"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DA83A74"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9D76F9F"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58019B1B" w14:textId="77777777" w:rsidTr="00EC7502">
        <w:tc>
          <w:tcPr>
            <w:tcW w:w="5580" w:type="dxa"/>
            <w:shd w:val="clear" w:color="auto" w:fill="auto"/>
          </w:tcPr>
          <w:p w14:paraId="6337CEDB" w14:textId="77777777" w:rsidR="00E45394" w:rsidRPr="00CC2DB3" w:rsidRDefault="00E45394" w:rsidP="00EC7502">
            <w:pPr>
              <w:ind w:left="-101"/>
              <w:rPr>
                <w:rFonts w:ascii="Arial" w:hAnsi="Arial" w:cs="Arial"/>
                <w:sz w:val="18"/>
                <w:szCs w:val="18"/>
              </w:rPr>
            </w:pPr>
            <w:r w:rsidRPr="00CC2DB3">
              <w:rPr>
                <w:rFonts w:ascii="Arial" w:hAnsi="Arial" w:cs="Arial"/>
                <w:b/>
                <w:bCs/>
                <w:sz w:val="18"/>
                <w:szCs w:val="18"/>
              </w:rPr>
              <w:t xml:space="preserve">For the year ended </w:t>
            </w:r>
            <w:r w:rsidRPr="006173E9">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Pr="006173E9">
              <w:rPr>
                <w:rFonts w:ascii="Arial" w:hAnsi="Arial" w:cs="Arial"/>
                <w:b/>
                <w:bCs/>
                <w:sz w:val="18"/>
                <w:szCs w:val="18"/>
                <w:lang w:val="en-GB"/>
              </w:rPr>
              <w:t>2023</w:t>
            </w:r>
          </w:p>
        </w:tc>
        <w:tc>
          <w:tcPr>
            <w:tcW w:w="1296" w:type="dxa"/>
            <w:shd w:val="clear" w:color="auto" w:fill="FAFAFA"/>
          </w:tcPr>
          <w:p w14:paraId="6F07848B"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FAFAFA"/>
          </w:tcPr>
          <w:p w14:paraId="0E74B24C"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FAFAFA"/>
          </w:tcPr>
          <w:p w14:paraId="2DE8D35E"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6CA4E914" w14:textId="77777777" w:rsidTr="00EC7502">
        <w:tc>
          <w:tcPr>
            <w:tcW w:w="5580" w:type="dxa"/>
            <w:shd w:val="clear" w:color="auto" w:fill="auto"/>
          </w:tcPr>
          <w:p w14:paraId="50A85278" w14:textId="77777777" w:rsidR="00E45394" w:rsidRPr="00CC2DB3" w:rsidRDefault="00E45394" w:rsidP="00EC7502">
            <w:pPr>
              <w:ind w:left="-101"/>
              <w:rPr>
                <w:rFonts w:ascii="Arial" w:eastAsia="Arial Unicode MS" w:hAnsi="Arial" w:cs="Arial"/>
                <w:sz w:val="18"/>
                <w:szCs w:val="18"/>
              </w:rPr>
            </w:pPr>
            <w:r w:rsidRPr="00CC2DB3">
              <w:rPr>
                <w:rFonts w:ascii="Arial" w:eastAsia="Arial Unicode MS" w:hAnsi="Arial" w:cs="Arial"/>
                <w:sz w:val="18"/>
                <w:szCs w:val="18"/>
              </w:rPr>
              <w:t>Opening net book amount</w:t>
            </w:r>
          </w:p>
        </w:tc>
        <w:tc>
          <w:tcPr>
            <w:tcW w:w="1296" w:type="dxa"/>
            <w:shd w:val="clear" w:color="auto" w:fill="FAFAFA"/>
          </w:tcPr>
          <w:p w14:paraId="6470A281" w14:textId="77777777" w:rsidR="00E45394" w:rsidRPr="00CC2DB3" w:rsidRDefault="00E4539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473</w:t>
            </w:r>
            <w:r>
              <w:rPr>
                <w:rFonts w:ascii="Arial" w:eastAsia="Arial Unicode MS" w:hAnsi="Arial" w:cs="Arial"/>
                <w:sz w:val="18"/>
                <w:szCs w:val="18"/>
              </w:rPr>
              <w:t>,</w:t>
            </w:r>
            <w:r w:rsidRPr="006173E9">
              <w:rPr>
                <w:rFonts w:ascii="Arial" w:eastAsia="Arial Unicode MS" w:hAnsi="Arial" w:cs="Arial"/>
                <w:sz w:val="18"/>
                <w:szCs w:val="18"/>
                <w:lang w:val="en-GB"/>
              </w:rPr>
              <w:t>152</w:t>
            </w:r>
          </w:p>
        </w:tc>
        <w:tc>
          <w:tcPr>
            <w:tcW w:w="1296" w:type="dxa"/>
            <w:shd w:val="clear" w:color="auto" w:fill="FAFAFA"/>
          </w:tcPr>
          <w:p w14:paraId="501711B1" w14:textId="77777777" w:rsidR="00E45394" w:rsidRPr="00CC2DB3" w:rsidRDefault="00E4539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2</w:t>
            </w:r>
            <w:r>
              <w:rPr>
                <w:rFonts w:ascii="Arial" w:eastAsia="Arial Unicode MS" w:hAnsi="Arial" w:cs="Arial"/>
                <w:sz w:val="18"/>
                <w:szCs w:val="18"/>
              </w:rPr>
              <w:t>,</w:t>
            </w:r>
            <w:r w:rsidRPr="006173E9">
              <w:rPr>
                <w:rFonts w:ascii="Arial" w:eastAsia="Arial Unicode MS" w:hAnsi="Arial" w:cs="Arial"/>
                <w:sz w:val="18"/>
                <w:szCs w:val="18"/>
                <w:lang w:val="en-GB"/>
              </w:rPr>
              <w:t>621</w:t>
            </w:r>
            <w:r>
              <w:rPr>
                <w:rFonts w:ascii="Arial" w:eastAsia="Arial Unicode MS" w:hAnsi="Arial" w:cs="Arial"/>
                <w:sz w:val="18"/>
                <w:szCs w:val="18"/>
              </w:rPr>
              <w:t>,</w:t>
            </w:r>
            <w:r w:rsidRPr="006173E9">
              <w:rPr>
                <w:rFonts w:ascii="Arial" w:eastAsia="Arial Unicode MS" w:hAnsi="Arial" w:cs="Arial"/>
                <w:sz w:val="18"/>
                <w:szCs w:val="18"/>
                <w:lang w:val="en-GB"/>
              </w:rPr>
              <w:t>350</w:t>
            </w:r>
          </w:p>
        </w:tc>
        <w:tc>
          <w:tcPr>
            <w:tcW w:w="1296" w:type="dxa"/>
            <w:shd w:val="clear" w:color="auto" w:fill="FAFAFA"/>
          </w:tcPr>
          <w:p w14:paraId="200EA38C" w14:textId="77777777" w:rsidR="00E45394" w:rsidRPr="00CC2DB3" w:rsidRDefault="00E45394" w:rsidP="00EC7502">
            <w:pPr>
              <w:ind w:right="-72"/>
              <w:jc w:val="right"/>
              <w:rPr>
                <w:rFonts w:ascii="Arial" w:eastAsia="Arial Unicode MS" w:hAnsi="Arial" w:cs="Arial"/>
                <w:sz w:val="18"/>
                <w:szCs w:val="18"/>
                <w:lang w:val="en-GB"/>
              </w:rPr>
            </w:pPr>
            <w:r w:rsidRPr="006173E9">
              <w:rPr>
                <w:rFonts w:ascii="Arial" w:eastAsia="Arial Unicode MS" w:hAnsi="Arial" w:cs="Arial"/>
                <w:sz w:val="18"/>
                <w:szCs w:val="18"/>
                <w:lang w:val="en-GB"/>
              </w:rPr>
              <w:t>3</w:t>
            </w:r>
            <w:r>
              <w:rPr>
                <w:rFonts w:ascii="Arial" w:eastAsia="Arial Unicode MS" w:hAnsi="Arial" w:cs="Arial"/>
                <w:sz w:val="18"/>
                <w:szCs w:val="18"/>
              </w:rPr>
              <w:t>,</w:t>
            </w:r>
            <w:r w:rsidRPr="006173E9">
              <w:rPr>
                <w:rFonts w:ascii="Arial" w:eastAsia="Arial Unicode MS" w:hAnsi="Arial" w:cs="Arial"/>
                <w:sz w:val="18"/>
                <w:szCs w:val="18"/>
                <w:lang w:val="en-GB"/>
              </w:rPr>
              <w:t>094</w:t>
            </w:r>
            <w:r>
              <w:rPr>
                <w:rFonts w:ascii="Arial" w:eastAsia="Arial Unicode MS" w:hAnsi="Arial" w:cs="Arial"/>
                <w:sz w:val="18"/>
                <w:szCs w:val="18"/>
              </w:rPr>
              <w:t>,</w:t>
            </w:r>
            <w:r w:rsidRPr="006173E9">
              <w:rPr>
                <w:rFonts w:ascii="Arial" w:eastAsia="Arial Unicode MS" w:hAnsi="Arial" w:cs="Arial"/>
                <w:sz w:val="18"/>
                <w:szCs w:val="18"/>
                <w:lang w:val="en-GB"/>
              </w:rPr>
              <w:t>502</w:t>
            </w:r>
          </w:p>
        </w:tc>
      </w:tr>
      <w:tr w:rsidR="00E45394" w:rsidRPr="00CC2DB3" w14:paraId="64DC7F04" w14:textId="77777777" w:rsidTr="00EC7502">
        <w:tc>
          <w:tcPr>
            <w:tcW w:w="5580" w:type="dxa"/>
            <w:shd w:val="clear" w:color="auto" w:fill="auto"/>
          </w:tcPr>
          <w:p w14:paraId="0D8E9F73" w14:textId="77777777" w:rsidR="00E45394" w:rsidRPr="00CC2DB3" w:rsidRDefault="00E45394" w:rsidP="00EC7502">
            <w:pPr>
              <w:ind w:left="-101"/>
              <w:rPr>
                <w:rFonts w:ascii="Arial" w:eastAsia="Arial Unicode MS" w:hAnsi="Arial" w:cs="Arial"/>
                <w:sz w:val="18"/>
                <w:szCs w:val="18"/>
              </w:rPr>
            </w:pPr>
            <w:proofErr w:type="spellStart"/>
            <w:r w:rsidRPr="00CC2DB3">
              <w:rPr>
                <w:rFonts w:ascii="Arial" w:eastAsia="Arial Unicode MS" w:hAnsi="Arial" w:cs="Arial"/>
                <w:sz w:val="18"/>
                <w:szCs w:val="18"/>
              </w:rPr>
              <w:t>Amortisation</w:t>
            </w:r>
            <w:proofErr w:type="spellEnd"/>
          </w:p>
        </w:tc>
        <w:tc>
          <w:tcPr>
            <w:tcW w:w="1296" w:type="dxa"/>
            <w:tcBorders>
              <w:bottom w:val="single" w:sz="4" w:space="0" w:color="auto"/>
            </w:tcBorders>
            <w:shd w:val="clear" w:color="auto" w:fill="FAFAFA"/>
          </w:tcPr>
          <w:p w14:paraId="3387C9EE"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(66,893)</w:t>
            </w:r>
          </w:p>
        </w:tc>
        <w:tc>
          <w:tcPr>
            <w:tcW w:w="1296" w:type="dxa"/>
            <w:tcBorders>
              <w:bottom w:val="single" w:sz="4" w:space="0" w:color="auto"/>
            </w:tcBorders>
            <w:shd w:val="clear" w:color="auto" w:fill="FAFAFA"/>
          </w:tcPr>
          <w:p w14:paraId="7B5A906A"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tcBorders>
              <w:bottom w:val="single" w:sz="4" w:space="0" w:color="auto"/>
            </w:tcBorders>
            <w:shd w:val="clear" w:color="auto" w:fill="FAFAFA"/>
          </w:tcPr>
          <w:p w14:paraId="5C63345B"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(66,893)</w:t>
            </w:r>
          </w:p>
        </w:tc>
      </w:tr>
      <w:tr w:rsidR="00E45394" w:rsidRPr="00CC2DB3" w14:paraId="75BA0C36" w14:textId="77777777" w:rsidTr="00EC7502">
        <w:tc>
          <w:tcPr>
            <w:tcW w:w="5580" w:type="dxa"/>
            <w:shd w:val="clear" w:color="auto" w:fill="auto"/>
          </w:tcPr>
          <w:p w14:paraId="7A01B53C" w14:textId="77777777" w:rsidR="00E45394" w:rsidRPr="00CC2DB3" w:rsidRDefault="00E45394" w:rsidP="00EC7502">
            <w:pPr>
              <w:ind w:left="-101"/>
              <w:rPr>
                <w:rFonts w:ascii="Arial" w:eastAsia="Arial Unicode MS" w:hAnsi="Arial" w:cs="Arial"/>
                <w:sz w:val="18"/>
                <w:szCs w:val="18"/>
              </w:rPr>
            </w:pPr>
          </w:p>
        </w:tc>
        <w:tc>
          <w:tcPr>
            <w:tcW w:w="1296" w:type="dxa"/>
            <w:shd w:val="clear" w:color="auto" w:fill="FAFAFA"/>
          </w:tcPr>
          <w:p w14:paraId="2E92B782"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FAFAFA"/>
          </w:tcPr>
          <w:p w14:paraId="4D96C1AE"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FAFAFA"/>
          </w:tcPr>
          <w:p w14:paraId="2B9106AE"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25893675" w14:textId="77777777" w:rsidTr="00EC7502">
        <w:tc>
          <w:tcPr>
            <w:tcW w:w="5580" w:type="dxa"/>
            <w:shd w:val="clear" w:color="auto" w:fill="auto"/>
          </w:tcPr>
          <w:p w14:paraId="7D736CFF" w14:textId="77777777" w:rsidR="00E45394" w:rsidRPr="00CC2DB3" w:rsidRDefault="00E45394" w:rsidP="00EC7502">
            <w:pPr>
              <w:ind w:left="-101"/>
              <w:rPr>
                <w:rFonts w:ascii="Arial" w:hAnsi="Arial" w:cs="Arial"/>
                <w:sz w:val="18"/>
                <w:szCs w:val="18"/>
              </w:rPr>
            </w:pPr>
            <w:r w:rsidRPr="00CC2DB3">
              <w:rPr>
                <w:rFonts w:ascii="Arial" w:hAnsi="Arial" w:cs="Arial"/>
                <w:sz w:val="18"/>
                <w:szCs w:val="18"/>
              </w:rPr>
              <w:t>Closing net book amount</w:t>
            </w:r>
          </w:p>
        </w:tc>
        <w:tc>
          <w:tcPr>
            <w:tcW w:w="1296" w:type="dxa"/>
            <w:tcBorders>
              <w:bottom w:val="single" w:sz="4" w:space="0" w:color="auto"/>
            </w:tcBorders>
            <w:shd w:val="clear" w:color="auto" w:fill="FAFAFA"/>
          </w:tcPr>
          <w:p w14:paraId="50297CBB"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406,259</w:t>
            </w:r>
          </w:p>
        </w:tc>
        <w:tc>
          <w:tcPr>
            <w:tcW w:w="1296" w:type="dxa"/>
            <w:tcBorders>
              <w:bottom w:val="single" w:sz="4" w:space="0" w:color="auto"/>
            </w:tcBorders>
            <w:shd w:val="clear" w:color="auto" w:fill="FAFAFA"/>
          </w:tcPr>
          <w:p w14:paraId="62A2E2C8"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2,621,350</w:t>
            </w:r>
          </w:p>
        </w:tc>
        <w:tc>
          <w:tcPr>
            <w:tcW w:w="1296" w:type="dxa"/>
            <w:tcBorders>
              <w:bottom w:val="single" w:sz="4" w:space="0" w:color="auto"/>
            </w:tcBorders>
            <w:shd w:val="clear" w:color="auto" w:fill="FAFAFA"/>
          </w:tcPr>
          <w:p w14:paraId="1DE2EC1F"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3,027,609</w:t>
            </w:r>
          </w:p>
        </w:tc>
      </w:tr>
      <w:tr w:rsidR="00E45394" w:rsidRPr="00CC2DB3" w14:paraId="21B68FE1" w14:textId="77777777" w:rsidTr="00EC7502">
        <w:tc>
          <w:tcPr>
            <w:tcW w:w="5580" w:type="dxa"/>
            <w:shd w:val="clear" w:color="auto" w:fill="auto"/>
          </w:tcPr>
          <w:p w14:paraId="1BFAEE23" w14:textId="77777777" w:rsidR="00E45394" w:rsidRPr="00CC2DB3" w:rsidRDefault="00E45394" w:rsidP="00EC7502">
            <w:pPr>
              <w:ind w:left="-101"/>
              <w:rPr>
                <w:rFonts w:ascii="Arial" w:eastAsia="Arial Unicode MS" w:hAnsi="Arial" w:cs="Arial"/>
                <w:sz w:val="18"/>
                <w:szCs w:val="18"/>
                <w:highlight w:val="yellow"/>
                <w:cs/>
              </w:rPr>
            </w:pPr>
          </w:p>
        </w:tc>
        <w:tc>
          <w:tcPr>
            <w:tcW w:w="1296" w:type="dxa"/>
            <w:tcBorders>
              <w:top w:val="single" w:sz="4" w:space="0" w:color="auto"/>
            </w:tcBorders>
            <w:shd w:val="clear" w:color="auto" w:fill="FAFAFA"/>
          </w:tcPr>
          <w:p w14:paraId="048E8112"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69FA4689"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170DC0C"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10937BE8" w14:textId="77777777" w:rsidTr="00EC7502">
        <w:tc>
          <w:tcPr>
            <w:tcW w:w="5580" w:type="dxa"/>
            <w:shd w:val="clear" w:color="auto" w:fill="auto"/>
          </w:tcPr>
          <w:p w14:paraId="73BA6435" w14:textId="77777777" w:rsidR="00E45394" w:rsidRPr="00CC2DB3" w:rsidRDefault="00E45394" w:rsidP="00EC7502">
            <w:pPr>
              <w:ind w:left="-101"/>
              <w:rPr>
                <w:rFonts w:ascii="Arial" w:hAnsi="Arial" w:cs="Arial"/>
                <w:b/>
                <w:bCs/>
                <w:sz w:val="18"/>
                <w:szCs w:val="18"/>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sidRPr="00CC2DB3">
              <w:rPr>
                <w:rFonts w:ascii="Arial" w:hAnsi="Arial" w:cs="Arial"/>
                <w:b/>
                <w:bCs/>
                <w:sz w:val="18"/>
                <w:szCs w:val="18"/>
              </w:rPr>
              <w:t xml:space="preserve"> </w:t>
            </w:r>
            <w:r w:rsidRPr="006173E9">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 xml:space="preserve">December </w:t>
            </w:r>
            <w:r w:rsidRPr="006173E9">
              <w:rPr>
                <w:rFonts w:ascii="Arial" w:hAnsi="Arial" w:cs="Arial"/>
                <w:b/>
                <w:bCs/>
                <w:sz w:val="18"/>
                <w:szCs w:val="18"/>
                <w:lang w:val="en-GB"/>
              </w:rPr>
              <w:t>2023</w:t>
            </w:r>
          </w:p>
        </w:tc>
        <w:tc>
          <w:tcPr>
            <w:tcW w:w="1296" w:type="dxa"/>
            <w:shd w:val="clear" w:color="auto" w:fill="FAFAFA"/>
          </w:tcPr>
          <w:p w14:paraId="50A32B4E"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FAFAFA"/>
          </w:tcPr>
          <w:p w14:paraId="1EC13876" w14:textId="77777777" w:rsidR="00E45394" w:rsidRPr="00CC2DB3" w:rsidRDefault="00E45394" w:rsidP="00EC7502">
            <w:pPr>
              <w:ind w:right="-72"/>
              <w:jc w:val="right"/>
              <w:rPr>
                <w:rFonts w:ascii="Arial" w:eastAsia="Arial Unicode MS" w:hAnsi="Arial" w:cs="Arial"/>
                <w:sz w:val="18"/>
                <w:szCs w:val="18"/>
              </w:rPr>
            </w:pPr>
          </w:p>
        </w:tc>
        <w:tc>
          <w:tcPr>
            <w:tcW w:w="1296" w:type="dxa"/>
            <w:shd w:val="clear" w:color="auto" w:fill="FAFAFA"/>
          </w:tcPr>
          <w:p w14:paraId="759FDAA2"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1E1C14C8" w14:textId="77777777" w:rsidTr="00EC7502">
        <w:tc>
          <w:tcPr>
            <w:tcW w:w="5580" w:type="dxa"/>
            <w:shd w:val="clear" w:color="auto" w:fill="auto"/>
          </w:tcPr>
          <w:p w14:paraId="05051AEC" w14:textId="77777777" w:rsidR="00E45394" w:rsidRPr="00CC2DB3" w:rsidRDefault="00E45394" w:rsidP="00EC7502">
            <w:pPr>
              <w:ind w:left="-101"/>
              <w:rPr>
                <w:rFonts w:ascii="Arial" w:hAnsi="Arial" w:cs="Arial"/>
                <w:sz w:val="18"/>
                <w:szCs w:val="18"/>
              </w:rPr>
            </w:pPr>
            <w:r w:rsidRPr="00CC2DB3">
              <w:rPr>
                <w:rFonts w:ascii="Arial" w:hAnsi="Arial" w:cs="Arial"/>
                <w:sz w:val="18"/>
                <w:szCs w:val="18"/>
              </w:rPr>
              <w:t>Cost</w:t>
            </w:r>
          </w:p>
        </w:tc>
        <w:tc>
          <w:tcPr>
            <w:tcW w:w="1296" w:type="dxa"/>
            <w:shd w:val="clear" w:color="auto" w:fill="FAFAFA"/>
          </w:tcPr>
          <w:p w14:paraId="2FE68695"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642,125</w:t>
            </w:r>
          </w:p>
        </w:tc>
        <w:tc>
          <w:tcPr>
            <w:tcW w:w="1296" w:type="dxa"/>
            <w:shd w:val="clear" w:color="auto" w:fill="FAFAFA"/>
          </w:tcPr>
          <w:p w14:paraId="39C5DA78"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2,621,350</w:t>
            </w:r>
          </w:p>
        </w:tc>
        <w:tc>
          <w:tcPr>
            <w:tcW w:w="1296" w:type="dxa"/>
            <w:shd w:val="clear" w:color="auto" w:fill="FAFAFA"/>
          </w:tcPr>
          <w:p w14:paraId="765B0D59"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3,263,475</w:t>
            </w:r>
          </w:p>
        </w:tc>
      </w:tr>
      <w:tr w:rsidR="00E45394" w:rsidRPr="00CC2DB3" w14:paraId="037415A9" w14:textId="77777777" w:rsidTr="00EC7502">
        <w:tc>
          <w:tcPr>
            <w:tcW w:w="5580" w:type="dxa"/>
            <w:shd w:val="clear" w:color="auto" w:fill="auto"/>
          </w:tcPr>
          <w:p w14:paraId="36560377" w14:textId="77777777" w:rsidR="00E45394" w:rsidRPr="00CC2DB3" w:rsidRDefault="00E45394" w:rsidP="00EC7502">
            <w:pPr>
              <w:ind w:left="-101"/>
              <w:rPr>
                <w:rFonts w:ascii="Arial" w:hAnsi="Arial" w:cs="Arial"/>
                <w:sz w:val="18"/>
                <w:szCs w:val="18"/>
                <w:u w:val="single"/>
              </w:rPr>
            </w:pPr>
            <w:proofErr w:type="gramStart"/>
            <w:r w:rsidRPr="00CC2DB3">
              <w:rPr>
                <w:rFonts w:ascii="Arial" w:hAnsi="Arial" w:cs="Arial"/>
                <w:sz w:val="18"/>
                <w:szCs w:val="18"/>
                <w:u w:val="single"/>
              </w:rPr>
              <w:t>Less</w:t>
            </w:r>
            <w:r w:rsidRPr="00CC2DB3">
              <w:rPr>
                <w:rFonts w:ascii="Arial" w:hAnsi="Arial" w:cs="Arial"/>
                <w:sz w:val="18"/>
                <w:szCs w:val="18"/>
              </w:rPr>
              <w:t xml:space="preserve">  Accumulated</w:t>
            </w:r>
            <w:proofErr w:type="gramEnd"/>
            <w:r w:rsidRPr="00CC2DB3">
              <w:rPr>
                <w:rFonts w:ascii="Arial" w:hAnsi="Arial" w:cs="Arial"/>
                <w:sz w:val="18"/>
                <w:szCs w:val="18"/>
              </w:rPr>
              <w:t xml:space="preserve"> </w:t>
            </w:r>
            <w:proofErr w:type="spellStart"/>
            <w:r w:rsidRPr="00CC2DB3">
              <w:rPr>
                <w:rFonts w:ascii="Arial" w:hAnsi="Arial" w:cs="Arial"/>
                <w:sz w:val="18"/>
                <w:szCs w:val="18"/>
              </w:rPr>
              <w:t>amortisation</w:t>
            </w:r>
            <w:proofErr w:type="spellEnd"/>
          </w:p>
        </w:tc>
        <w:tc>
          <w:tcPr>
            <w:tcW w:w="1296" w:type="dxa"/>
            <w:tcBorders>
              <w:bottom w:val="single" w:sz="4" w:space="0" w:color="auto"/>
            </w:tcBorders>
            <w:shd w:val="clear" w:color="auto" w:fill="FAFAFA"/>
          </w:tcPr>
          <w:p w14:paraId="1CCFB8A9"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(235,866)</w:t>
            </w:r>
          </w:p>
        </w:tc>
        <w:tc>
          <w:tcPr>
            <w:tcW w:w="1296" w:type="dxa"/>
            <w:tcBorders>
              <w:bottom w:val="single" w:sz="4" w:space="0" w:color="auto"/>
            </w:tcBorders>
            <w:shd w:val="clear" w:color="auto" w:fill="FAFAFA"/>
          </w:tcPr>
          <w:p w14:paraId="67EBE95C"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w:t>
            </w:r>
          </w:p>
        </w:tc>
        <w:tc>
          <w:tcPr>
            <w:tcW w:w="1296" w:type="dxa"/>
            <w:tcBorders>
              <w:bottom w:val="single" w:sz="4" w:space="0" w:color="auto"/>
            </w:tcBorders>
            <w:shd w:val="clear" w:color="auto" w:fill="FAFAFA"/>
          </w:tcPr>
          <w:p w14:paraId="60645094"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(235,866)</w:t>
            </w:r>
          </w:p>
        </w:tc>
      </w:tr>
      <w:tr w:rsidR="00E45394" w:rsidRPr="00CC2DB3" w14:paraId="5D22D802" w14:textId="77777777" w:rsidTr="00EC7502">
        <w:tc>
          <w:tcPr>
            <w:tcW w:w="5580" w:type="dxa"/>
            <w:shd w:val="clear" w:color="auto" w:fill="auto"/>
          </w:tcPr>
          <w:p w14:paraId="176FAA59" w14:textId="77777777" w:rsidR="00E45394" w:rsidRPr="00CC2DB3" w:rsidRDefault="00E45394" w:rsidP="00EC7502">
            <w:pPr>
              <w:ind w:left="-101"/>
              <w:rPr>
                <w:rFonts w:ascii="Arial" w:hAnsi="Arial" w:cs="Arial"/>
                <w:sz w:val="18"/>
                <w:szCs w:val="18"/>
                <w:u w:val="single"/>
              </w:rPr>
            </w:pPr>
          </w:p>
        </w:tc>
        <w:tc>
          <w:tcPr>
            <w:tcW w:w="1296" w:type="dxa"/>
            <w:tcBorders>
              <w:top w:val="single" w:sz="4" w:space="0" w:color="auto"/>
            </w:tcBorders>
            <w:shd w:val="clear" w:color="auto" w:fill="FAFAFA"/>
          </w:tcPr>
          <w:p w14:paraId="31E6C36B"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CE3A45A" w14:textId="77777777" w:rsidR="00E45394" w:rsidRPr="00CC2DB3" w:rsidRDefault="00E45394" w:rsidP="00EC7502">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42511A6" w14:textId="77777777" w:rsidR="00E45394" w:rsidRPr="00CC2DB3" w:rsidRDefault="00E45394" w:rsidP="00EC7502">
            <w:pPr>
              <w:ind w:right="-72"/>
              <w:jc w:val="right"/>
              <w:rPr>
                <w:rFonts w:ascii="Arial" w:eastAsia="Arial Unicode MS" w:hAnsi="Arial" w:cs="Arial"/>
                <w:sz w:val="18"/>
                <w:szCs w:val="18"/>
              </w:rPr>
            </w:pPr>
          </w:p>
        </w:tc>
      </w:tr>
      <w:tr w:rsidR="00E45394" w:rsidRPr="00CC2DB3" w14:paraId="17E05329" w14:textId="77777777" w:rsidTr="00EC7502">
        <w:trPr>
          <w:trHeight w:val="141"/>
        </w:trPr>
        <w:tc>
          <w:tcPr>
            <w:tcW w:w="5580" w:type="dxa"/>
            <w:shd w:val="clear" w:color="auto" w:fill="auto"/>
          </w:tcPr>
          <w:p w14:paraId="1CC5A23D" w14:textId="77777777" w:rsidR="00E45394" w:rsidRPr="00CC2DB3" w:rsidRDefault="00E45394" w:rsidP="00EC7502">
            <w:pPr>
              <w:ind w:left="-101"/>
              <w:rPr>
                <w:rFonts w:ascii="Arial" w:hAnsi="Arial" w:cs="Arial"/>
                <w:sz w:val="18"/>
                <w:szCs w:val="18"/>
              </w:rPr>
            </w:pPr>
            <w:r w:rsidRPr="00CC2DB3">
              <w:rPr>
                <w:rFonts w:ascii="Arial" w:hAnsi="Arial" w:cs="Arial"/>
                <w:sz w:val="18"/>
                <w:szCs w:val="18"/>
              </w:rPr>
              <w:t>Net book amount</w:t>
            </w:r>
          </w:p>
        </w:tc>
        <w:tc>
          <w:tcPr>
            <w:tcW w:w="1296" w:type="dxa"/>
            <w:tcBorders>
              <w:bottom w:val="single" w:sz="4" w:space="0" w:color="auto"/>
            </w:tcBorders>
            <w:shd w:val="clear" w:color="auto" w:fill="FAFAFA"/>
          </w:tcPr>
          <w:p w14:paraId="64EDCC02"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406,259</w:t>
            </w:r>
          </w:p>
        </w:tc>
        <w:tc>
          <w:tcPr>
            <w:tcW w:w="1296" w:type="dxa"/>
            <w:tcBorders>
              <w:bottom w:val="single" w:sz="4" w:space="0" w:color="auto"/>
            </w:tcBorders>
            <w:shd w:val="clear" w:color="auto" w:fill="FAFAFA"/>
          </w:tcPr>
          <w:p w14:paraId="11B85E5E"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2,621,350</w:t>
            </w:r>
          </w:p>
        </w:tc>
        <w:tc>
          <w:tcPr>
            <w:tcW w:w="1296" w:type="dxa"/>
            <w:tcBorders>
              <w:bottom w:val="single" w:sz="4" w:space="0" w:color="auto"/>
            </w:tcBorders>
            <w:shd w:val="clear" w:color="auto" w:fill="FAFAFA"/>
          </w:tcPr>
          <w:p w14:paraId="6908F65E" w14:textId="77777777" w:rsidR="00E45394" w:rsidRPr="001758C3" w:rsidRDefault="00E45394" w:rsidP="00EC7502">
            <w:pPr>
              <w:ind w:right="-72"/>
              <w:jc w:val="right"/>
              <w:rPr>
                <w:rFonts w:ascii="Arial" w:eastAsia="Arial Unicode MS" w:hAnsi="Arial" w:cs="Arial"/>
                <w:sz w:val="18"/>
                <w:szCs w:val="18"/>
              </w:rPr>
            </w:pPr>
            <w:r w:rsidRPr="001758C3">
              <w:rPr>
                <w:rFonts w:ascii="Arial" w:eastAsia="Arial Unicode MS" w:hAnsi="Arial" w:cs="Arial"/>
                <w:sz w:val="18"/>
                <w:szCs w:val="18"/>
              </w:rPr>
              <w:t>3,027,609</w:t>
            </w:r>
          </w:p>
        </w:tc>
      </w:tr>
    </w:tbl>
    <w:p w14:paraId="146DD6EB" w14:textId="5ABE0F31" w:rsidR="004867E1" w:rsidRDefault="004867E1"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4859C1F0" w14:textId="77777777" w:rsidR="0010340B" w:rsidRPr="00DF7EF1" w:rsidRDefault="0010340B"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465F4AF1" w14:textId="77777777" w:rsidTr="00A137A3">
        <w:trPr>
          <w:trHeight w:val="386"/>
        </w:trPr>
        <w:tc>
          <w:tcPr>
            <w:tcW w:w="9461" w:type="dxa"/>
            <w:shd w:val="clear" w:color="auto" w:fill="FFA543"/>
            <w:vAlign w:val="center"/>
          </w:tcPr>
          <w:p w14:paraId="63AEDCF3" w14:textId="66425588"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EC60E6">
              <w:rPr>
                <w:rFonts w:ascii="Arial" w:eastAsia="Arial Unicode MS" w:hAnsi="Arial" w:cs="Arial"/>
                <w:b/>
                <w:bCs/>
                <w:color w:val="FFFFFF"/>
                <w:sz w:val="18"/>
                <w:szCs w:val="18"/>
                <w:lang w:val="en-GB"/>
              </w:rPr>
              <w:t>20</w:t>
            </w:r>
            <w:r w:rsidRPr="00DF7EF1">
              <w:rPr>
                <w:rFonts w:ascii="Arial" w:eastAsia="Arial Unicode MS" w:hAnsi="Arial" w:cs="Arial"/>
                <w:b/>
                <w:bCs/>
                <w:color w:val="FFFFFF"/>
                <w:sz w:val="18"/>
                <w:szCs w:val="18"/>
                <w:lang w:val="en-GB"/>
              </w:rPr>
              <w:tab/>
              <w:t>Goodwill</w:t>
            </w:r>
          </w:p>
        </w:tc>
      </w:tr>
    </w:tbl>
    <w:p w14:paraId="50CAD245" w14:textId="77777777" w:rsidR="00D27292" w:rsidRPr="00DF7EF1" w:rsidRDefault="00D27292"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7"/>
        <w:gridCol w:w="1274"/>
        <w:gridCol w:w="1302"/>
      </w:tblGrid>
      <w:tr w:rsidR="000E1A79" w:rsidRPr="00DF7EF1" w14:paraId="50986F7E" w14:textId="77777777" w:rsidTr="000E1A79">
        <w:tc>
          <w:tcPr>
            <w:tcW w:w="6887" w:type="dxa"/>
            <w:tcBorders>
              <w:top w:val="nil"/>
              <w:left w:val="nil"/>
              <w:bottom w:val="nil"/>
              <w:right w:val="nil"/>
            </w:tcBorders>
            <w:shd w:val="clear" w:color="auto" w:fill="auto"/>
          </w:tcPr>
          <w:p w14:paraId="5E267EEE" w14:textId="77777777" w:rsidR="000E1A79" w:rsidRPr="00DF7EF1" w:rsidRDefault="000E1A79" w:rsidP="005720B0">
            <w:pPr>
              <w:ind w:left="-104"/>
              <w:rPr>
                <w:rFonts w:ascii="Arial" w:eastAsia="Arial Unicode MS" w:hAnsi="Arial" w:cs="Arial"/>
                <w:color w:val="000000"/>
                <w:sz w:val="18"/>
                <w:szCs w:val="18"/>
              </w:rPr>
            </w:pPr>
          </w:p>
        </w:tc>
        <w:tc>
          <w:tcPr>
            <w:tcW w:w="2576" w:type="dxa"/>
            <w:gridSpan w:val="2"/>
            <w:tcBorders>
              <w:top w:val="single" w:sz="4" w:space="0" w:color="auto"/>
              <w:left w:val="nil"/>
              <w:bottom w:val="single" w:sz="4" w:space="0" w:color="auto"/>
              <w:right w:val="nil"/>
            </w:tcBorders>
            <w:shd w:val="clear" w:color="auto" w:fill="auto"/>
          </w:tcPr>
          <w:p w14:paraId="05E055D8" w14:textId="77777777" w:rsidR="000E1A79" w:rsidRPr="00DF7EF1" w:rsidRDefault="000E1A79" w:rsidP="005720B0">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0A49E9BB" w14:textId="77777777" w:rsidR="000E1A79" w:rsidRPr="00DF7EF1" w:rsidRDefault="000E1A79" w:rsidP="005720B0">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r>
      <w:tr w:rsidR="000E1A79" w:rsidRPr="00DF7EF1" w14:paraId="7B95888D" w14:textId="77777777" w:rsidTr="000E1A79">
        <w:tc>
          <w:tcPr>
            <w:tcW w:w="6887" w:type="dxa"/>
            <w:tcBorders>
              <w:top w:val="nil"/>
              <w:left w:val="nil"/>
              <w:bottom w:val="nil"/>
              <w:right w:val="nil"/>
            </w:tcBorders>
            <w:shd w:val="clear" w:color="auto" w:fill="auto"/>
          </w:tcPr>
          <w:p w14:paraId="02FA1656" w14:textId="77777777" w:rsidR="000E1A79" w:rsidRPr="00DF7EF1" w:rsidRDefault="000E1A79" w:rsidP="005720B0">
            <w:pPr>
              <w:ind w:left="-104"/>
              <w:rPr>
                <w:rFonts w:ascii="Arial" w:eastAsia="Arial Unicode MS" w:hAnsi="Arial" w:cs="Arial"/>
                <w:color w:val="000000"/>
                <w:sz w:val="18"/>
                <w:szCs w:val="18"/>
              </w:rPr>
            </w:pPr>
          </w:p>
        </w:tc>
        <w:tc>
          <w:tcPr>
            <w:tcW w:w="1274" w:type="dxa"/>
            <w:tcBorders>
              <w:top w:val="single" w:sz="4" w:space="0" w:color="auto"/>
              <w:left w:val="nil"/>
              <w:bottom w:val="nil"/>
              <w:right w:val="nil"/>
            </w:tcBorders>
            <w:shd w:val="clear" w:color="auto" w:fill="auto"/>
          </w:tcPr>
          <w:p w14:paraId="4F378163" w14:textId="77777777" w:rsidR="000E1A79" w:rsidRPr="00DF7EF1" w:rsidRDefault="000E1A79" w:rsidP="005720B0">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02" w:type="dxa"/>
            <w:tcBorders>
              <w:top w:val="single" w:sz="4" w:space="0" w:color="auto"/>
              <w:left w:val="nil"/>
              <w:bottom w:val="nil"/>
              <w:right w:val="nil"/>
            </w:tcBorders>
            <w:shd w:val="clear" w:color="auto" w:fill="auto"/>
          </w:tcPr>
          <w:p w14:paraId="1F6B89E3" w14:textId="77777777" w:rsidR="000E1A79" w:rsidRPr="00DF7EF1" w:rsidRDefault="000E1A79" w:rsidP="005720B0">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0E1A79" w:rsidRPr="00DF7EF1" w14:paraId="4AED1689" w14:textId="77777777" w:rsidTr="000E1A79">
        <w:tc>
          <w:tcPr>
            <w:tcW w:w="6887" w:type="dxa"/>
            <w:tcBorders>
              <w:top w:val="nil"/>
              <w:left w:val="nil"/>
              <w:bottom w:val="nil"/>
              <w:right w:val="nil"/>
            </w:tcBorders>
            <w:shd w:val="clear" w:color="auto" w:fill="auto"/>
          </w:tcPr>
          <w:p w14:paraId="32A4872E" w14:textId="77777777" w:rsidR="000E1A79" w:rsidRPr="00DF7EF1" w:rsidRDefault="000E1A79" w:rsidP="005720B0">
            <w:pPr>
              <w:ind w:left="-104"/>
              <w:rPr>
                <w:rFonts w:ascii="Arial" w:eastAsia="Arial Unicode MS" w:hAnsi="Arial" w:cs="Arial"/>
                <w:color w:val="000000"/>
                <w:sz w:val="18"/>
                <w:szCs w:val="18"/>
              </w:rPr>
            </w:pPr>
          </w:p>
        </w:tc>
        <w:tc>
          <w:tcPr>
            <w:tcW w:w="1274" w:type="dxa"/>
            <w:tcBorders>
              <w:top w:val="nil"/>
              <w:left w:val="nil"/>
              <w:bottom w:val="single" w:sz="4" w:space="0" w:color="auto"/>
              <w:right w:val="nil"/>
            </w:tcBorders>
            <w:shd w:val="clear" w:color="auto" w:fill="auto"/>
          </w:tcPr>
          <w:p w14:paraId="6CE2B039" w14:textId="77777777" w:rsidR="000E1A79" w:rsidRPr="00DF7EF1" w:rsidRDefault="000E1A79"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02" w:type="dxa"/>
            <w:tcBorders>
              <w:top w:val="nil"/>
              <w:left w:val="nil"/>
              <w:bottom w:val="single" w:sz="4" w:space="0" w:color="auto"/>
              <w:right w:val="nil"/>
            </w:tcBorders>
            <w:shd w:val="clear" w:color="auto" w:fill="auto"/>
          </w:tcPr>
          <w:p w14:paraId="4F8F639B" w14:textId="77777777" w:rsidR="000E1A79" w:rsidRPr="00DF7EF1" w:rsidRDefault="000E1A79"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0E1A79" w:rsidRPr="00DF7EF1" w14:paraId="229692D0" w14:textId="77777777" w:rsidTr="000E1A79">
        <w:tc>
          <w:tcPr>
            <w:tcW w:w="6887" w:type="dxa"/>
            <w:tcBorders>
              <w:top w:val="nil"/>
              <w:left w:val="nil"/>
              <w:bottom w:val="nil"/>
              <w:right w:val="nil"/>
            </w:tcBorders>
            <w:shd w:val="clear" w:color="auto" w:fill="auto"/>
          </w:tcPr>
          <w:p w14:paraId="04866ED3" w14:textId="77777777" w:rsidR="000E1A79" w:rsidRPr="00DF7EF1" w:rsidRDefault="000E1A79" w:rsidP="005720B0">
            <w:pPr>
              <w:ind w:left="-104"/>
              <w:rPr>
                <w:rFonts w:ascii="Arial" w:eastAsia="Arial Unicode MS" w:hAnsi="Arial" w:cs="Arial"/>
                <w:color w:val="000000"/>
                <w:sz w:val="18"/>
                <w:szCs w:val="18"/>
                <w:cs/>
              </w:rPr>
            </w:pPr>
          </w:p>
        </w:tc>
        <w:tc>
          <w:tcPr>
            <w:tcW w:w="1274" w:type="dxa"/>
            <w:tcBorders>
              <w:top w:val="single" w:sz="4" w:space="0" w:color="auto"/>
              <w:left w:val="nil"/>
              <w:bottom w:val="nil"/>
              <w:right w:val="nil"/>
            </w:tcBorders>
            <w:shd w:val="clear" w:color="auto" w:fill="FAFAFA"/>
          </w:tcPr>
          <w:p w14:paraId="34563B17" w14:textId="77777777" w:rsidR="000E1A79" w:rsidRPr="00DF7EF1" w:rsidRDefault="000E1A79" w:rsidP="005720B0">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6B25C229" w14:textId="77777777" w:rsidR="000E1A79" w:rsidRPr="00DF7EF1" w:rsidRDefault="000E1A79" w:rsidP="005720B0">
            <w:pPr>
              <w:ind w:left="-40" w:right="-72"/>
              <w:jc w:val="right"/>
              <w:rPr>
                <w:rFonts w:ascii="Arial" w:eastAsia="Arial Unicode MS" w:hAnsi="Arial" w:cs="Arial"/>
                <w:color w:val="000000"/>
                <w:sz w:val="18"/>
                <w:szCs w:val="18"/>
              </w:rPr>
            </w:pPr>
          </w:p>
        </w:tc>
      </w:tr>
      <w:tr w:rsidR="000E1A79" w:rsidRPr="00DF7EF1" w14:paraId="033198CD" w14:textId="77777777" w:rsidTr="000E1A79">
        <w:tc>
          <w:tcPr>
            <w:tcW w:w="6887" w:type="dxa"/>
            <w:tcBorders>
              <w:top w:val="nil"/>
              <w:left w:val="nil"/>
              <w:bottom w:val="nil"/>
              <w:right w:val="nil"/>
            </w:tcBorders>
            <w:shd w:val="clear" w:color="auto" w:fill="auto"/>
          </w:tcPr>
          <w:p w14:paraId="058AE90B" w14:textId="42F7FD68" w:rsidR="000E1A79" w:rsidRPr="00DF7EF1" w:rsidRDefault="000E1A79" w:rsidP="000E1A79">
            <w:pPr>
              <w:tabs>
                <w:tab w:val="left" w:pos="1237"/>
              </w:tabs>
              <w:ind w:left="-104"/>
              <w:rPr>
                <w:rFonts w:ascii="Arial" w:hAnsi="Arial" w:cs="Arial"/>
                <w:color w:val="000000"/>
                <w:sz w:val="18"/>
                <w:szCs w:val="18"/>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sidRPr="00CC2DB3">
              <w:rPr>
                <w:rFonts w:ascii="Arial" w:hAnsi="Arial" w:cs="Arial"/>
                <w:b/>
                <w:bCs/>
                <w:sz w:val="18"/>
                <w:szCs w:val="18"/>
              </w:rPr>
              <w:t xml:space="preserve"> </w:t>
            </w:r>
            <w:r w:rsidRPr="006173E9">
              <w:rPr>
                <w:rFonts w:ascii="Arial" w:hAnsi="Arial" w:cs="Arial"/>
                <w:b/>
                <w:bCs/>
                <w:sz w:val="18"/>
                <w:szCs w:val="18"/>
                <w:lang w:val="en-GB"/>
              </w:rPr>
              <w:t>1</w:t>
            </w:r>
            <w:r w:rsidRPr="00CC2DB3">
              <w:rPr>
                <w:rFonts w:ascii="Arial" w:hAnsi="Arial" w:cs="Arial"/>
                <w:b/>
                <w:bCs/>
                <w:sz w:val="18"/>
                <w:szCs w:val="18"/>
                <w:cs/>
              </w:rPr>
              <w:t xml:space="preserve"> </w:t>
            </w:r>
            <w:r w:rsidRPr="00CC2DB3">
              <w:rPr>
                <w:rFonts w:ascii="Arial" w:hAnsi="Arial" w:cs="Arial"/>
                <w:b/>
                <w:bCs/>
                <w:sz w:val="18"/>
                <w:szCs w:val="18"/>
              </w:rPr>
              <w:t xml:space="preserve">January </w:t>
            </w:r>
          </w:p>
        </w:tc>
        <w:tc>
          <w:tcPr>
            <w:tcW w:w="1274" w:type="dxa"/>
            <w:tcBorders>
              <w:top w:val="nil"/>
              <w:left w:val="nil"/>
              <w:bottom w:val="nil"/>
              <w:right w:val="nil"/>
            </w:tcBorders>
            <w:shd w:val="clear" w:color="auto" w:fill="FAFAFA"/>
          </w:tcPr>
          <w:p w14:paraId="3D1AF64E" w14:textId="77777777" w:rsidR="000E1A79" w:rsidRPr="00DF7EF1" w:rsidRDefault="000E1A79" w:rsidP="000E1A79">
            <w:pPr>
              <w:ind w:left="-40" w:right="-72"/>
              <w:jc w:val="right"/>
              <w:rPr>
                <w:rFonts w:ascii="Arial" w:eastAsia="Arial Unicode MS" w:hAnsi="Arial" w:cs="Arial"/>
                <w:color w:val="000000"/>
                <w:sz w:val="18"/>
                <w:szCs w:val="18"/>
              </w:rPr>
            </w:pPr>
          </w:p>
        </w:tc>
        <w:tc>
          <w:tcPr>
            <w:tcW w:w="1302" w:type="dxa"/>
            <w:tcBorders>
              <w:top w:val="nil"/>
              <w:left w:val="nil"/>
              <w:bottom w:val="nil"/>
              <w:right w:val="nil"/>
            </w:tcBorders>
            <w:shd w:val="clear" w:color="auto" w:fill="auto"/>
          </w:tcPr>
          <w:p w14:paraId="4E67E7BA" w14:textId="714FD438"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4EB1D986" w14:textId="77777777" w:rsidTr="00AA2183">
        <w:tc>
          <w:tcPr>
            <w:tcW w:w="6887" w:type="dxa"/>
            <w:tcBorders>
              <w:top w:val="nil"/>
              <w:left w:val="nil"/>
              <w:bottom w:val="nil"/>
              <w:right w:val="nil"/>
            </w:tcBorders>
            <w:shd w:val="clear" w:color="auto" w:fill="auto"/>
          </w:tcPr>
          <w:p w14:paraId="20BF95DD" w14:textId="0D5F8537" w:rsidR="000E1A79" w:rsidRPr="00DF7EF1" w:rsidRDefault="000E1A79" w:rsidP="000E1A79">
            <w:pPr>
              <w:tabs>
                <w:tab w:val="left" w:pos="1237"/>
              </w:tabs>
              <w:ind w:left="-104"/>
              <w:rPr>
                <w:rFonts w:ascii="Arial" w:hAnsi="Arial" w:cs="Arial"/>
                <w:color w:val="000000"/>
                <w:sz w:val="18"/>
                <w:szCs w:val="18"/>
              </w:rPr>
            </w:pPr>
            <w:r w:rsidRPr="00CC2DB3">
              <w:rPr>
                <w:rFonts w:ascii="Arial" w:hAnsi="Arial" w:cs="Arial"/>
                <w:sz w:val="18"/>
                <w:szCs w:val="18"/>
              </w:rPr>
              <w:t>Cost</w:t>
            </w:r>
          </w:p>
        </w:tc>
        <w:tc>
          <w:tcPr>
            <w:tcW w:w="1274" w:type="dxa"/>
            <w:tcBorders>
              <w:top w:val="nil"/>
              <w:left w:val="nil"/>
              <w:bottom w:val="nil"/>
              <w:right w:val="nil"/>
            </w:tcBorders>
            <w:shd w:val="clear" w:color="auto" w:fill="FAFAFA"/>
          </w:tcPr>
          <w:p w14:paraId="70E50B43" w14:textId="56584E7A" w:rsidR="000E1A79" w:rsidRPr="000E1A79"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c>
          <w:tcPr>
            <w:tcW w:w="1302" w:type="dxa"/>
            <w:tcBorders>
              <w:top w:val="nil"/>
              <w:left w:val="nil"/>
              <w:bottom w:val="nil"/>
              <w:right w:val="nil"/>
            </w:tcBorders>
          </w:tcPr>
          <w:p w14:paraId="1DEE013A" w14:textId="14C77863" w:rsidR="000E1A79" w:rsidRPr="000E1A79"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r>
      <w:tr w:rsidR="000E1A79" w:rsidRPr="00DF7EF1" w14:paraId="44DFDC13" w14:textId="77777777" w:rsidTr="00AA2183">
        <w:tc>
          <w:tcPr>
            <w:tcW w:w="6887" w:type="dxa"/>
            <w:tcBorders>
              <w:top w:val="nil"/>
              <w:left w:val="nil"/>
              <w:bottom w:val="nil"/>
              <w:right w:val="nil"/>
            </w:tcBorders>
            <w:shd w:val="clear" w:color="auto" w:fill="auto"/>
          </w:tcPr>
          <w:p w14:paraId="17F2C026" w14:textId="2FA35373" w:rsidR="000E1A79" w:rsidRPr="000E1A79" w:rsidRDefault="000E1A79" w:rsidP="000E1A79">
            <w:pPr>
              <w:tabs>
                <w:tab w:val="left" w:pos="1237"/>
              </w:tabs>
              <w:ind w:left="-104"/>
              <w:rPr>
                <w:rFonts w:ascii="Arial" w:hAnsi="Arial" w:cs="Arial"/>
                <w:color w:val="000000"/>
                <w:sz w:val="18"/>
                <w:szCs w:val="18"/>
              </w:rPr>
            </w:pPr>
            <w:r w:rsidRPr="000E1A79">
              <w:rPr>
                <w:rFonts w:ascii="Arial" w:hAnsi="Arial" w:cs="Arial"/>
                <w:sz w:val="18"/>
                <w:szCs w:val="18"/>
                <w:u w:val="single"/>
              </w:rPr>
              <w:t>Less</w:t>
            </w:r>
            <w:r w:rsidRPr="000E1A79">
              <w:rPr>
                <w:rFonts w:ascii="Arial" w:hAnsi="Arial" w:cs="Arial"/>
                <w:sz w:val="18"/>
                <w:szCs w:val="18"/>
              </w:rPr>
              <w:t xml:space="preserve"> Accumulated impairment</w:t>
            </w:r>
          </w:p>
        </w:tc>
        <w:tc>
          <w:tcPr>
            <w:tcW w:w="1274" w:type="dxa"/>
            <w:tcBorders>
              <w:top w:val="nil"/>
              <w:left w:val="nil"/>
              <w:bottom w:val="single" w:sz="4" w:space="0" w:color="auto"/>
              <w:right w:val="nil"/>
            </w:tcBorders>
            <w:shd w:val="clear" w:color="auto" w:fill="FAFAFA"/>
          </w:tcPr>
          <w:p w14:paraId="56C23CCF" w14:textId="43622E2E" w:rsidR="000E1A79" w:rsidRPr="000E1A79"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w:t>
            </w:r>
          </w:p>
        </w:tc>
        <w:tc>
          <w:tcPr>
            <w:tcW w:w="1302" w:type="dxa"/>
            <w:tcBorders>
              <w:top w:val="nil"/>
              <w:left w:val="nil"/>
              <w:bottom w:val="single" w:sz="4" w:space="0" w:color="auto"/>
              <w:right w:val="nil"/>
            </w:tcBorders>
          </w:tcPr>
          <w:p w14:paraId="74A3A438" w14:textId="289267BD" w:rsidR="000E1A79" w:rsidRPr="000E1A79"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w:t>
            </w:r>
          </w:p>
        </w:tc>
      </w:tr>
      <w:tr w:rsidR="000E1A79" w:rsidRPr="00DF7EF1" w14:paraId="1C3B2CFB" w14:textId="77777777" w:rsidTr="000E1A79">
        <w:tc>
          <w:tcPr>
            <w:tcW w:w="6887" w:type="dxa"/>
            <w:tcBorders>
              <w:top w:val="nil"/>
              <w:left w:val="nil"/>
              <w:bottom w:val="nil"/>
              <w:right w:val="nil"/>
            </w:tcBorders>
            <w:shd w:val="clear" w:color="auto" w:fill="auto"/>
          </w:tcPr>
          <w:p w14:paraId="5B0A95C0" w14:textId="5CD9378E" w:rsidR="000E1A79" w:rsidRPr="00DF7EF1" w:rsidRDefault="000E1A79" w:rsidP="000E1A79">
            <w:pPr>
              <w:ind w:left="-104"/>
              <w:rPr>
                <w:rFonts w:ascii="Arial" w:eastAsia="Arial Unicode MS" w:hAnsi="Arial" w:cs="Arial"/>
                <w:color w:val="000000"/>
                <w:sz w:val="18"/>
                <w:szCs w:val="18"/>
                <w:cs/>
                <w:lang w:val="en-GB"/>
              </w:rPr>
            </w:pPr>
          </w:p>
        </w:tc>
        <w:tc>
          <w:tcPr>
            <w:tcW w:w="1274" w:type="dxa"/>
            <w:tcBorders>
              <w:top w:val="single" w:sz="4" w:space="0" w:color="auto"/>
              <w:left w:val="nil"/>
              <w:bottom w:val="nil"/>
              <w:right w:val="nil"/>
            </w:tcBorders>
            <w:shd w:val="clear" w:color="auto" w:fill="FAFAFA"/>
          </w:tcPr>
          <w:p w14:paraId="401FC037" w14:textId="77777777" w:rsidR="000E1A79" w:rsidRPr="00DF7EF1" w:rsidRDefault="000E1A79" w:rsidP="000E1A79">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1D1DD32D" w14:textId="28DDB799"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3672C638" w14:textId="77777777" w:rsidTr="000E1A79">
        <w:tc>
          <w:tcPr>
            <w:tcW w:w="6887" w:type="dxa"/>
            <w:tcBorders>
              <w:top w:val="nil"/>
              <w:left w:val="nil"/>
              <w:bottom w:val="nil"/>
              <w:right w:val="nil"/>
            </w:tcBorders>
            <w:shd w:val="clear" w:color="auto" w:fill="auto"/>
          </w:tcPr>
          <w:p w14:paraId="2539658A" w14:textId="0A7A1C98" w:rsidR="000E1A79" w:rsidRPr="00DF7EF1" w:rsidRDefault="000E1A79" w:rsidP="000E1A79">
            <w:pPr>
              <w:ind w:left="-104"/>
              <w:rPr>
                <w:rFonts w:ascii="Arial" w:hAnsi="Arial" w:cs="Arial"/>
                <w:color w:val="000000"/>
                <w:sz w:val="18"/>
                <w:szCs w:val="18"/>
              </w:rPr>
            </w:pPr>
            <w:r w:rsidRPr="000E1A79">
              <w:rPr>
                <w:rFonts w:ascii="Arial" w:hAnsi="Arial" w:cs="Arial"/>
                <w:color w:val="000000"/>
                <w:sz w:val="18"/>
                <w:szCs w:val="18"/>
              </w:rPr>
              <w:t>Net book amount</w:t>
            </w:r>
          </w:p>
        </w:tc>
        <w:tc>
          <w:tcPr>
            <w:tcW w:w="1274" w:type="dxa"/>
            <w:tcBorders>
              <w:top w:val="nil"/>
              <w:left w:val="nil"/>
              <w:bottom w:val="single" w:sz="4" w:space="0" w:color="auto"/>
              <w:right w:val="nil"/>
            </w:tcBorders>
            <w:shd w:val="clear" w:color="auto" w:fill="FAFAFA"/>
          </w:tcPr>
          <w:p w14:paraId="25F91622" w14:textId="4FD2603A"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c>
          <w:tcPr>
            <w:tcW w:w="1302" w:type="dxa"/>
            <w:tcBorders>
              <w:top w:val="nil"/>
              <w:left w:val="nil"/>
              <w:bottom w:val="single" w:sz="4" w:space="0" w:color="auto"/>
              <w:right w:val="nil"/>
            </w:tcBorders>
            <w:shd w:val="clear" w:color="auto" w:fill="auto"/>
          </w:tcPr>
          <w:p w14:paraId="5FD2D644" w14:textId="54C27B9E"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r>
      <w:tr w:rsidR="000E1A79" w:rsidRPr="00DF7EF1" w14:paraId="5425A07B" w14:textId="77777777" w:rsidTr="000E1A79">
        <w:tc>
          <w:tcPr>
            <w:tcW w:w="6887" w:type="dxa"/>
            <w:tcBorders>
              <w:top w:val="nil"/>
              <w:left w:val="nil"/>
              <w:bottom w:val="nil"/>
              <w:right w:val="nil"/>
            </w:tcBorders>
            <w:shd w:val="clear" w:color="auto" w:fill="auto"/>
          </w:tcPr>
          <w:p w14:paraId="6C2B322D" w14:textId="39D3005E" w:rsidR="000E1A79" w:rsidRPr="00DF7EF1" w:rsidRDefault="000E1A79" w:rsidP="000E1A79">
            <w:pPr>
              <w:tabs>
                <w:tab w:val="left" w:pos="1601"/>
              </w:tabs>
              <w:ind w:left="-104"/>
              <w:rPr>
                <w:rFonts w:ascii="Arial" w:hAnsi="Arial" w:cs="Arial"/>
                <w:color w:val="000000"/>
                <w:sz w:val="18"/>
                <w:szCs w:val="18"/>
              </w:rPr>
            </w:pPr>
          </w:p>
        </w:tc>
        <w:tc>
          <w:tcPr>
            <w:tcW w:w="1274" w:type="dxa"/>
            <w:tcBorders>
              <w:top w:val="single" w:sz="4" w:space="0" w:color="auto"/>
              <w:left w:val="nil"/>
              <w:bottom w:val="nil"/>
              <w:right w:val="nil"/>
            </w:tcBorders>
            <w:shd w:val="clear" w:color="auto" w:fill="FAFAFA"/>
          </w:tcPr>
          <w:p w14:paraId="5030CE66" w14:textId="77777777" w:rsidR="000E1A79" w:rsidRPr="00DF7EF1" w:rsidRDefault="000E1A79" w:rsidP="000E1A79">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7B6B082D" w14:textId="531A7A4F"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383D41AB" w14:textId="77777777" w:rsidTr="000E1A79">
        <w:tc>
          <w:tcPr>
            <w:tcW w:w="6887" w:type="dxa"/>
            <w:tcBorders>
              <w:top w:val="nil"/>
              <w:left w:val="nil"/>
              <w:bottom w:val="nil"/>
              <w:right w:val="nil"/>
            </w:tcBorders>
            <w:shd w:val="clear" w:color="auto" w:fill="auto"/>
          </w:tcPr>
          <w:p w14:paraId="770A417B" w14:textId="64B2FEFF" w:rsidR="000E1A79" w:rsidRPr="00DF7EF1" w:rsidRDefault="000E1A79" w:rsidP="000E1A79">
            <w:pPr>
              <w:tabs>
                <w:tab w:val="left" w:pos="1601"/>
              </w:tabs>
              <w:ind w:left="-104"/>
              <w:rPr>
                <w:rFonts w:ascii="Arial" w:hAnsi="Arial" w:cs="Arial"/>
                <w:color w:val="000000"/>
                <w:sz w:val="18"/>
                <w:szCs w:val="18"/>
              </w:rPr>
            </w:pPr>
            <w:r w:rsidRPr="00CC2DB3">
              <w:rPr>
                <w:rFonts w:ascii="Arial" w:hAnsi="Arial" w:cs="Arial"/>
                <w:b/>
                <w:bCs/>
                <w:sz w:val="18"/>
                <w:szCs w:val="18"/>
              </w:rPr>
              <w:t xml:space="preserve">For the year ended </w:t>
            </w:r>
            <w:r w:rsidRPr="006173E9">
              <w:rPr>
                <w:rFonts w:ascii="Arial" w:hAnsi="Arial" w:cs="Arial"/>
                <w:b/>
                <w:bCs/>
                <w:sz w:val="18"/>
                <w:szCs w:val="18"/>
                <w:lang w:val="en-GB"/>
              </w:rPr>
              <w:t>31</w:t>
            </w:r>
            <w:r w:rsidRPr="00CC2DB3">
              <w:rPr>
                <w:rFonts w:ascii="Arial" w:hAnsi="Arial" w:cs="Arial"/>
                <w:b/>
                <w:bCs/>
                <w:sz w:val="18"/>
                <w:szCs w:val="18"/>
                <w:cs/>
              </w:rPr>
              <w:t xml:space="preserve"> </w:t>
            </w:r>
            <w:r w:rsidRPr="00CC2DB3">
              <w:rPr>
                <w:rFonts w:ascii="Arial" w:hAnsi="Arial" w:cs="Arial"/>
                <w:b/>
                <w:bCs/>
                <w:sz w:val="18"/>
                <w:szCs w:val="18"/>
              </w:rPr>
              <w:t>December</w:t>
            </w:r>
          </w:p>
        </w:tc>
        <w:tc>
          <w:tcPr>
            <w:tcW w:w="1274" w:type="dxa"/>
            <w:tcBorders>
              <w:top w:val="nil"/>
              <w:left w:val="nil"/>
              <w:bottom w:val="nil"/>
              <w:right w:val="nil"/>
            </w:tcBorders>
            <w:shd w:val="clear" w:color="auto" w:fill="FAFAFA"/>
          </w:tcPr>
          <w:p w14:paraId="5F7F1660" w14:textId="77777777" w:rsidR="000E1A79" w:rsidRPr="00DF7EF1" w:rsidRDefault="000E1A79" w:rsidP="000E1A79">
            <w:pPr>
              <w:ind w:left="-40" w:right="-72"/>
              <w:jc w:val="right"/>
              <w:rPr>
                <w:rFonts w:ascii="Arial" w:eastAsia="Arial Unicode MS" w:hAnsi="Arial" w:cs="Arial"/>
                <w:color w:val="000000"/>
                <w:sz w:val="18"/>
                <w:szCs w:val="18"/>
              </w:rPr>
            </w:pPr>
          </w:p>
        </w:tc>
        <w:tc>
          <w:tcPr>
            <w:tcW w:w="1302" w:type="dxa"/>
            <w:tcBorders>
              <w:top w:val="nil"/>
              <w:left w:val="nil"/>
              <w:bottom w:val="nil"/>
              <w:right w:val="nil"/>
            </w:tcBorders>
            <w:shd w:val="clear" w:color="auto" w:fill="auto"/>
          </w:tcPr>
          <w:p w14:paraId="298A431C" w14:textId="77777777"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1EA42ADA" w14:textId="77777777" w:rsidTr="000E1A79">
        <w:tc>
          <w:tcPr>
            <w:tcW w:w="6887" w:type="dxa"/>
            <w:tcBorders>
              <w:top w:val="nil"/>
              <w:left w:val="nil"/>
              <w:bottom w:val="nil"/>
              <w:right w:val="nil"/>
            </w:tcBorders>
            <w:shd w:val="clear" w:color="auto" w:fill="auto"/>
          </w:tcPr>
          <w:p w14:paraId="29DF3FA7" w14:textId="42C88750" w:rsidR="000E1A79" w:rsidRPr="00DF7EF1" w:rsidRDefault="000E1A79" w:rsidP="000E1A79">
            <w:pPr>
              <w:tabs>
                <w:tab w:val="left" w:pos="1601"/>
              </w:tabs>
              <w:ind w:left="-104"/>
              <w:rPr>
                <w:rFonts w:ascii="Arial" w:hAnsi="Arial" w:cs="Arial"/>
                <w:color w:val="000000"/>
                <w:sz w:val="18"/>
                <w:szCs w:val="18"/>
              </w:rPr>
            </w:pPr>
            <w:r w:rsidRPr="00CC2DB3">
              <w:rPr>
                <w:rFonts w:ascii="Arial" w:eastAsia="Arial Unicode MS" w:hAnsi="Arial" w:cs="Arial"/>
                <w:sz w:val="18"/>
                <w:szCs w:val="18"/>
              </w:rPr>
              <w:t>Opening net book amount</w:t>
            </w:r>
          </w:p>
        </w:tc>
        <w:tc>
          <w:tcPr>
            <w:tcW w:w="1274" w:type="dxa"/>
            <w:tcBorders>
              <w:top w:val="nil"/>
              <w:left w:val="nil"/>
              <w:bottom w:val="nil"/>
              <w:right w:val="nil"/>
            </w:tcBorders>
            <w:shd w:val="clear" w:color="auto" w:fill="FAFAFA"/>
          </w:tcPr>
          <w:p w14:paraId="7499C441" w14:textId="004E52DA"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c>
          <w:tcPr>
            <w:tcW w:w="1302" w:type="dxa"/>
            <w:tcBorders>
              <w:top w:val="nil"/>
              <w:left w:val="nil"/>
              <w:bottom w:val="nil"/>
              <w:right w:val="nil"/>
            </w:tcBorders>
            <w:shd w:val="clear" w:color="auto" w:fill="auto"/>
          </w:tcPr>
          <w:p w14:paraId="4A0AE29B" w14:textId="57CD2B84"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r>
      <w:tr w:rsidR="000E1A79" w:rsidRPr="00DF7EF1" w14:paraId="63792425" w14:textId="77777777" w:rsidTr="000E1A79">
        <w:tc>
          <w:tcPr>
            <w:tcW w:w="6887" w:type="dxa"/>
            <w:tcBorders>
              <w:top w:val="nil"/>
              <w:left w:val="nil"/>
              <w:bottom w:val="nil"/>
              <w:right w:val="nil"/>
            </w:tcBorders>
            <w:shd w:val="clear" w:color="auto" w:fill="auto"/>
          </w:tcPr>
          <w:p w14:paraId="35B74D1C" w14:textId="343F8DB5" w:rsidR="000E1A79" w:rsidRPr="00CC2DB3" w:rsidRDefault="00115E33" w:rsidP="000E1A79">
            <w:pPr>
              <w:tabs>
                <w:tab w:val="left" w:pos="1601"/>
              </w:tabs>
              <w:ind w:left="-104"/>
              <w:rPr>
                <w:rFonts w:ascii="Arial" w:eastAsia="Arial Unicode MS" w:hAnsi="Arial" w:cs="Arial"/>
                <w:sz w:val="18"/>
                <w:szCs w:val="18"/>
              </w:rPr>
            </w:pPr>
            <w:r w:rsidRPr="00115E33">
              <w:rPr>
                <w:rFonts w:ascii="Arial" w:eastAsia="Arial Unicode MS" w:hAnsi="Arial" w:cs="Arial"/>
                <w:sz w:val="18"/>
                <w:szCs w:val="18"/>
              </w:rPr>
              <w:t xml:space="preserve">Acquisition of </w:t>
            </w:r>
            <w:r w:rsidR="000C2CDC">
              <w:rPr>
                <w:rFonts w:ascii="Arial" w:eastAsia="Arial Unicode MS" w:hAnsi="Arial" w:cs="Arial"/>
                <w:sz w:val="18"/>
                <w:szCs w:val="18"/>
              </w:rPr>
              <w:t xml:space="preserve">a </w:t>
            </w:r>
            <w:r w:rsidRPr="00115E33">
              <w:rPr>
                <w:rFonts w:ascii="Arial" w:eastAsia="Arial Unicode MS" w:hAnsi="Arial" w:cs="Arial"/>
                <w:sz w:val="18"/>
                <w:szCs w:val="18"/>
              </w:rPr>
              <w:t>subsidiary (Note 16.1)</w:t>
            </w:r>
          </w:p>
        </w:tc>
        <w:tc>
          <w:tcPr>
            <w:tcW w:w="1274" w:type="dxa"/>
            <w:tcBorders>
              <w:top w:val="nil"/>
              <w:left w:val="nil"/>
              <w:bottom w:val="single" w:sz="4" w:space="0" w:color="auto"/>
              <w:right w:val="nil"/>
            </w:tcBorders>
            <w:shd w:val="clear" w:color="auto" w:fill="FAFAFA"/>
          </w:tcPr>
          <w:p w14:paraId="5415F80C" w14:textId="034C1C1F"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color w:val="000000"/>
                <w:sz w:val="18"/>
                <w:szCs w:val="18"/>
              </w:rPr>
              <w:t>263,254,498</w:t>
            </w:r>
          </w:p>
        </w:tc>
        <w:tc>
          <w:tcPr>
            <w:tcW w:w="1302" w:type="dxa"/>
            <w:tcBorders>
              <w:top w:val="nil"/>
              <w:left w:val="nil"/>
              <w:bottom w:val="single" w:sz="4" w:space="0" w:color="auto"/>
              <w:right w:val="nil"/>
            </w:tcBorders>
            <w:shd w:val="clear" w:color="auto" w:fill="auto"/>
          </w:tcPr>
          <w:p w14:paraId="69D9CC22" w14:textId="727D6940" w:rsidR="000E1A79" w:rsidRPr="00DF7EF1" w:rsidRDefault="000E1A79" w:rsidP="000E1A79">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0E1A79" w:rsidRPr="00DF7EF1" w14:paraId="3E731D54" w14:textId="77777777" w:rsidTr="000E1A79">
        <w:tc>
          <w:tcPr>
            <w:tcW w:w="6887" w:type="dxa"/>
            <w:tcBorders>
              <w:top w:val="nil"/>
              <w:left w:val="nil"/>
              <w:bottom w:val="nil"/>
              <w:right w:val="nil"/>
            </w:tcBorders>
            <w:shd w:val="clear" w:color="auto" w:fill="auto"/>
          </w:tcPr>
          <w:p w14:paraId="042E2B24" w14:textId="77777777" w:rsidR="000E1A79" w:rsidRPr="00DF7EF1" w:rsidRDefault="000E1A79" w:rsidP="000E1A79">
            <w:pPr>
              <w:tabs>
                <w:tab w:val="left" w:pos="1601"/>
              </w:tabs>
              <w:ind w:left="-104"/>
              <w:rPr>
                <w:rFonts w:ascii="Arial" w:hAnsi="Arial" w:cs="Arial"/>
                <w:color w:val="000000"/>
                <w:sz w:val="18"/>
                <w:szCs w:val="18"/>
              </w:rPr>
            </w:pPr>
          </w:p>
        </w:tc>
        <w:tc>
          <w:tcPr>
            <w:tcW w:w="1274" w:type="dxa"/>
            <w:tcBorders>
              <w:top w:val="single" w:sz="4" w:space="0" w:color="auto"/>
              <w:left w:val="nil"/>
              <w:bottom w:val="nil"/>
              <w:right w:val="nil"/>
            </w:tcBorders>
            <w:shd w:val="clear" w:color="auto" w:fill="FAFAFA"/>
          </w:tcPr>
          <w:p w14:paraId="7A39AC9C" w14:textId="77777777" w:rsidR="000E1A79" w:rsidRPr="00DF7EF1" w:rsidRDefault="000E1A79" w:rsidP="000E1A79">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119FE724" w14:textId="77777777"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678F4732" w14:textId="77777777" w:rsidTr="000E1A79">
        <w:tc>
          <w:tcPr>
            <w:tcW w:w="6887" w:type="dxa"/>
            <w:tcBorders>
              <w:top w:val="nil"/>
              <w:left w:val="nil"/>
              <w:bottom w:val="nil"/>
              <w:right w:val="nil"/>
            </w:tcBorders>
            <w:shd w:val="clear" w:color="auto" w:fill="auto"/>
          </w:tcPr>
          <w:p w14:paraId="454FC69B" w14:textId="0ECB79C3" w:rsidR="000E1A79" w:rsidRPr="00DF7EF1" w:rsidRDefault="000E1A79" w:rsidP="000E1A79">
            <w:pPr>
              <w:tabs>
                <w:tab w:val="left" w:pos="1601"/>
              </w:tabs>
              <w:ind w:left="-104"/>
              <w:rPr>
                <w:rFonts w:ascii="Arial" w:hAnsi="Arial" w:cs="Arial"/>
                <w:color w:val="000000"/>
                <w:sz w:val="18"/>
                <w:szCs w:val="18"/>
              </w:rPr>
            </w:pPr>
            <w:r w:rsidRPr="00CC2DB3">
              <w:rPr>
                <w:rFonts w:ascii="Arial" w:hAnsi="Arial" w:cs="Arial"/>
                <w:sz w:val="18"/>
                <w:szCs w:val="18"/>
              </w:rPr>
              <w:t>Closing net book amount</w:t>
            </w:r>
          </w:p>
        </w:tc>
        <w:tc>
          <w:tcPr>
            <w:tcW w:w="1274" w:type="dxa"/>
            <w:tcBorders>
              <w:top w:val="nil"/>
              <w:left w:val="nil"/>
              <w:bottom w:val="single" w:sz="4" w:space="0" w:color="auto"/>
              <w:right w:val="nil"/>
            </w:tcBorders>
            <w:shd w:val="clear" w:color="auto" w:fill="FAFAFA"/>
          </w:tcPr>
          <w:p w14:paraId="208308AB" w14:textId="6483D667"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color w:val="000000"/>
                <w:sz w:val="18"/>
                <w:szCs w:val="18"/>
              </w:rPr>
              <w:t>514,969,891</w:t>
            </w:r>
          </w:p>
        </w:tc>
        <w:tc>
          <w:tcPr>
            <w:tcW w:w="1302" w:type="dxa"/>
            <w:tcBorders>
              <w:top w:val="nil"/>
              <w:left w:val="nil"/>
              <w:bottom w:val="single" w:sz="4" w:space="0" w:color="auto"/>
              <w:right w:val="nil"/>
            </w:tcBorders>
            <w:shd w:val="clear" w:color="auto" w:fill="auto"/>
          </w:tcPr>
          <w:p w14:paraId="5DF05239" w14:textId="014295E7"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r>
      <w:tr w:rsidR="000E1A79" w:rsidRPr="00DF7EF1" w14:paraId="04CB25F6" w14:textId="77777777" w:rsidTr="000E1A79">
        <w:tc>
          <w:tcPr>
            <w:tcW w:w="6887" w:type="dxa"/>
            <w:tcBorders>
              <w:top w:val="nil"/>
              <w:left w:val="nil"/>
              <w:bottom w:val="nil"/>
              <w:right w:val="nil"/>
            </w:tcBorders>
            <w:shd w:val="clear" w:color="auto" w:fill="auto"/>
          </w:tcPr>
          <w:p w14:paraId="134FEB17" w14:textId="77777777" w:rsidR="000E1A79" w:rsidRPr="00DF7EF1" w:rsidRDefault="000E1A79" w:rsidP="000E1A79">
            <w:pPr>
              <w:tabs>
                <w:tab w:val="left" w:pos="1601"/>
              </w:tabs>
              <w:ind w:left="-104"/>
              <w:rPr>
                <w:rFonts w:ascii="Arial" w:hAnsi="Arial" w:cs="Arial"/>
                <w:color w:val="000000"/>
                <w:sz w:val="18"/>
                <w:szCs w:val="18"/>
              </w:rPr>
            </w:pPr>
          </w:p>
        </w:tc>
        <w:tc>
          <w:tcPr>
            <w:tcW w:w="1274" w:type="dxa"/>
            <w:tcBorders>
              <w:top w:val="single" w:sz="4" w:space="0" w:color="auto"/>
              <w:left w:val="nil"/>
              <w:bottom w:val="nil"/>
              <w:right w:val="nil"/>
            </w:tcBorders>
            <w:shd w:val="clear" w:color="auto" w:fill="FAFAFA"/>
          </w:tcPr>
          <w:p w14:paraId="7BFA8DE5" w14:textId="77777777" w:rsidR="000E1A79" w:rsidRPr="00DF7EF1" w:rsidRDefault="000E1A79" w:rsidP="000E1A79">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56228167" w14:textId="77777777"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36E87E54" w14:textId="77777777" w:rsidTr="000E1A79">
        <w:tc>
          <w:tcPr>
            <w:tcW w:w="6887" w:type="dxa"/>
            <w:tcBorders>
              <w:top w:val="nil"/>
              <w:left w:val="nil"/>
              <w:bottom w:val="nil"/>
              <w:right w:val="nil"/>
            </w:tcBorders>
            <w:shd w:val="clear" w:color="auto" w:fill="auto"/>
          </w:tcPr>
          <w:p w14:paraId="428A6B85" w14:textId="2B3D9EBD" w:rsidR="000E1A79" w:rsidRPr="00DF7EF1" w:rsidRDefault="000E1A79" w:rsidP="000E1A79">
            <w:pPr>
              <w:tabs>
                <w:tab w:val="left" w:pos="1601"/>
              </w:tabs>
              <w:ind w:left="-104"/>
              <w:rPr>
                <w:rFonts w:ascii="Arial" w:hAnsi="Arial" w:cs="Arial"/>
                <w:color w:val="000000"/>
                <w:sz w:val="18"/>
                <w:szCs w:val="18"/>
              </w:rPr>
            </w:pPr>
            <w:r w:rsidRPr="00CC2DB3">
              <w:rPr>
                <w:rFonts w:ascii="Arial" w:hAnsi="Arial" w:cs="Arial"/>
                <w:b/>
                <w:bCs/>
                <w:sz w:val="18"/>
                <w:szCs w:val="18"/>
              </w:rPr>
              <w:t xml:space="preserve">As </w:t>
            </w:r>
            <w:proofErr w:type="gramStart"/>
            <w:r w:rsidRPr="00CC2DB3">
              <w:rPr>
                <w:rFonts w:ascii="Arial" w:hAnsi="Arial" w:cs="Arial"/>
                <w:b/>
                <w:bCs/>
                <w:sz w:val="18"/>
                <w:szCs w:val="18"/>
              </w:rPr>
              <w:t>at</w:t>
            </w:r>
            <w:proofErr w:type="gramEnd"/>
            <w:r>
              <w:rPr>
                <w:rFonts w:ascii="Arial" w:hAnsi="Arial" w:cs="Arial"/>
                <w:b/>
                <w:bCs/>
                <w:sz w:val="18"/>
                <w:szCs w:val="18"/>
              </w:rPr>
              <w:t xml:space="preserve"> 31 December</w:t>
            </w:r>
            <w:r w:rsidRPr="00CC2DB3">
              <w:rPr>
                <w:rFonts w:ascii="Arial" w:hAnsi="Arial" w:cs="Arial"/>
                <w:b/>
                <w:bCs/>
                <w:sz w:val="18"/>
                <w:szCs w:val="18"/>
              </w:rPr>
              <w:t xml:space="preserve"> </w:t>
            </w:r>
          </w:p>
        </w:tc>
        <w:tc>
          <w:tcPr>
            <w:tcW w:w="1274" w:type="dxa"/>
            <w:tcBorders>
              <w:top w:val="nil"/>
              <w:left w:val="nil"/>
              <w:bottom w:val="nil"/>
              <w:right w:val="nil"/>
            </w:tcBorders>
            <w:shd w:val="clear" w:color="auto" w:fill="FAFAFA"/>
          </w:tcPr>
          <w:p w14:paraId="534BA92D" w14:textId="77777777" w:rsidR="000E1A79" w:rsidRDefault="000E1A79" w:rsidP="000E1A79">
            <w:pPr>
              <w:ind w:left="-40" w:right="-72"/>
              <w:jc w:val="right"/>
              <w:rPr>
                <w:rFonts w:ascii="Arial" w:eastAsia="Arial Unicode MS" w:hAnsi="Arial" w:cs="Arial"/>
                <w:color w:val="000000"/>
                <w:sz w:val="18"/>
                <w:szCs w:val="18"/>
              </w:rPr>
            </w:pPr>
          </w:p>
        </w:tc>
        <w:tc>
          <w:tcPr>
            <w:tcW w:w="1302" w:type="dxa"/>
            <w:tcBorders>
              <w:top w:val="nil"/>
              <w:left w:val="nil"/>
              <w:bottom w:val="nil"/>
              <w:right w:val="nil"/>
            </w:tcBorders>
            <w:shd w:val="clear" w:color="auto" w:fill="auto"/>
          </w:tcPr>
          <w:p w14:paraId="18A617B7" w14:textId="6EC1DD8D"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78FF1F65" w14:textId="77777777" w:rsidTr="000E1A79">
        <w:tc>
          <w:tcPr>
            <w:tcW w:w="6887" w:type="dxa"/>
            <w:tcBorders>
              <w:top w:val="nil"/>
              <w:left w:val="nil"/>
              <w:bottom w:val="nil"/>
              <w:right w:val="nil"/>
            </w:tcBorders>
            <w:shd w:val="clear" w:color="auto" w:fill="auto"/>
          </w:tcPr>
          <w:p w14:paraId="104334DC" w14:textId="257E4C41" w:rsidR="000E1A79" w:rsidRPr="00DF7EF1" w:rsidRDefault="000E1A79" w:rsidP="000E1A79">
            <w:pPr>
              <w:tabs>
                <w:tab w:val="left" w:pos="1421"/>
              </w:tabs>
              <w:ind w:left="-104"/>
              <w:rPr>
                <w:rFonts w:ascii="Arial" w:hAnsi="Arial" w:cs="Arial"/>
                <w:color w:val="000000"/>
                <w:sz w:val="18"/>
                <w:szCs w:val="18"/>
              </w:rPr>
            </w:pPr>
            <w:r w:rsidRPr="00CC2DB3">
              <w:rPr>
                <w:rFonts w:ascii="Arial" w:hAnsi="Arial" w:cs="Arial"/>
                <w:sz w:val="18"/>
                <w:szCs w:val="18"/>
              </w:rPr>
              <w:t>Cost</w:t>
            </w:r>
          </w:p>
        </w:tc>
        <w:tc>
          <w:tcPr>
            <w:tcW w:w="1274" w:type="dxa"/>
            <w:tcBorders>
              <w:top w:val="nil"/>
              <w:left w:val="nil"/>
              <w:bottom w:val="nil"/>
              <w:right w:val="nil"/>
            </w:tcBorders>
            <w:shd w:val="clear" w:color="auto" w:fill="FAFAFA"/>
          </w:tcPr>
          <w:p w14:paraId="7D4F9550" w14:textId="58C71265"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color w:val="000000"/>
                <w:sz w:val="18"/>
                <w:szCs w:val="18"/>
              </w:rPr>
              <w:t>514,969,891</w:t>
            </w:r>
          </w:p>
        </w:tc>
        <w:tc>
          <w:tcPr>
            <w:tcW w:w="1302" w:type="dxa"/>
            <w:tcBorders>
              <w:top w:val="nil"/>
              <w:left w:val="nil"/>
              <w:bottom w:val="nil"/>
              <w:right w:val="nil"/>
            </w:tcBorders>
            <w:shd w:val="clear" w:color="auto" w:fill="auto"/>
          </w:tcPr>
          <w:p w14:paraId="71202382" w14:textId="37D7A63C"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r>
      <w:tr w:rsidR="000E1A79" w:rsidRPr="00DF7EF1" w14:paraId="48B6A6BE" w14:textId="77777777" w:rsidTr="000E1A79">
        <w:tc>
          <w:tcPr>
            <w:tcW w:w="6887" w:type="dxa"/>
            <w:tcBorders>
              <w:top w:val="nil"/>
              <w:left w:val="nil"/>
              <w:bottom w:val="nil"/>
              <w:right w:val="nil"/>
            </w:tcBorders>
            <w:shd w:val="clear" w:color="auto" w:fill="auto"/>
          </w:tcPr>
          <w:p w14:paraId="6E64588E" w14:textId="79401900" w:rsidR="000E1A79" w:rsidRPr="00DF7EF1" w:rsidRDefault="000E1A79" w:rsidP="000E1A79">
            <w:pPr>
              <w:tabs>
                <w:tab w:val="left" w:pos="1421"/>
              </w:tabs>
              <w:ind w:left="-104"/>
              <w:rPr>
                <w:rFonts w:ascii="Arial" w:hAnsi="Arial" w:cs="Arial"/>
                <w:color w:val="000000"/>
                <w:sz w:val="18"/>
                <w:szCs w:val="18"/>
              </w:rPr>
            </w:pPr>
            <w:r w:rsidRPr="000E1A79">
              <w:rPr>
                <w:rFonts w:ascii="Arial" w:hAnsi="Arial" w:cs="Arial"/>
                <w:sz w:val="18"/>
                <w:szCs w:val="18"/>
                <w:u w:val="single"/>
              </w:rPr>
              <w:t>Less</w:t>
            </w:r>
            <w:r w:rsidRPr="000E1A79">
              <w:rPr>
                <w:rFonts w:ascii="Arial" w:hAnsi="Arial" w:cs="Arial"/>
                <w:sz w:val="18"/>
                <w:szCs w:val="18"/>
              </w:rPr>
              <w:t xml:space="preserve"> Accumulated impairment</w:t>
            </w:r>
          </w:p>
        </w:tc>
        <w:tc>
          <w:tcPr>
            <w:tcW w:w="1274" w:type="dxa"/>
            <w:tcBorders>
              <w:top w:val="nil"/>
              <w:left w:val="nil"/>
              <w:bottom w:val="single" w:sz="4" w:space="0" w:color="auto"/>
              <w:right w:val="nil"/>
            </w:tcBorders>
            <w:shd w:val="clear" w:color="auto" w:fill="FAFAFA"/>
          </w:tcPr>
          <w:p w14:paraId="1AA62AF6" w14:textId="1E83E533" w:rsidR="000E1A79" w:rsidRPr="00DF7EF1" w:rsidRDefault="000E1A79" w:rsidP="000E1A79">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02" w:type="dxa"/>
            <w:tcBorders>
              <w:top w:val="nil"/>
              <w:left w:val="nil"/>
              <w:bottom w:val="single" w:sz="4" w:space="0" w:color="auto"/>
              <w:right w:val="nil"/>
            </w:tcBorders>
            <w:shd w:val="clear" w:color="auto" w:fill="auto"/>
          </w:tcPr>
          <w:p w14:paraId="73CADE14" w14:textId="44FC91D8" w:rsidR="000E1A79" w:rsidRPr="00DF7EF1" w:rsidRDefault="000E1A79" w:rsidP="000E1A79">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0E1A79" w:rsidRPr="00DF7EF1" w14:paraId="15B2FAF1" w14:textId="77777777" w:rsidTr="000E1A79">
        <w:tc>
          <w:tcPr>
            <w:tcW w:w="6887" w:type="dxa"/>
            <w:tcBorders>
              <w:top w:val="nil"/>
              <w:left w:val="nil"/>
              <w:bottom w:val="nil"/>
              <w:right w:val="nil"/>
            </w:tcBorders>
            <w:shd w:val="clear" w:color="auto" w:fill="auto"/>
          </w:tcPr>
          <w:p w14:paraId="22279C12" w14:textId="77777777" w:rsidR="000E1A79" w:rsidRPr="00DF7EF1" w:rsidRDefault="000E1A79" w:rsidP="000E1A79">
            <w:pPr>
              <w:ind w:left="-104"/>
              <w:rPr>
                <w:rFonts w:ascii="Arial" w:eastAsia="Arial Unicode MS" w:hAnsi="Arial" w:cs="Arial"/>
                <w:b/>
                <w:bCs/>
                <w:color w:val="000000"/>
                <w:sz w:val="18"/>
                <w:szCs w:val="18"/>
              </w:rPr>
            </w:pPr>
          </w:p>
        </w:tc>
        <w:tc>
          <w:tcPr>
            <w:tcW w:w="1274" w:type="dxa"/>
            <w:tcBorders>
              <w:top w:val="single" w:sz="4" w:space="0" w:color="auto"/>
              <w:left w:val="nil"/>
              <w:bottom w:val="nil"/>
              <w:right w:val="nil"/>
            </w:tcBorders>
            <w:shd w:val="clear" w:color="auto" w:fill="FAFAFA"/>
          </w:tcPr>
          <w:p w14:paraId="649B183B" w14:textId="77777777" w:rsidR="000E1A79" w:rsidRPr="00DF7EF1" w:rsidRDefault="000E1A79" w:rsidP="000E1A79">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2CFD8A64" w14:textId="77777777" w:rsidR="000E1A79" w:rsidRPr="00DF7EF1" w:rsidRDefault="000E1A79" w:rsidP="000E1A79">
            <w:pPr>
              <w:ind w:left="-40" w:right="-72"/>
              <w:jc w:val="right"/>
              <w:rPr>
                <w:rFonts w:ascii="Arial" w:eastAsia="Arial Unicode MS" w:hAnsi="Arial" w:cs="Arial"/>
                <w:color w:val="000000"/>
                <w:sz w:val="18"/>
                <w:szCs w:val="18"/>
              </w:rPr>
            </w:pPr>
          </w:p>
        </w:tc>
      </w:tr>
      <w:tr w:rsidR="000E1A79" w:rsidRPr="00DF7EF1" w14:paraId="71695787" w14:textId="77777777" w:rsidTr="000E1A79">
        <w:tc>
          <w:tcPr>
            <w:tcW w:w="6887" w:type="dxa"/>
            <w:tcBorders>
              <w:top w:val="nil"/>
              <w:left w:val="nil"/>
              <w:bottom w:val="nil"/>
              <w:right w:val="nil"/>
            </w:tcBorders>
            <w:shd w:val="clear" w:color="auto" w:fill="auto"/>
          </w:tcPr>
          <w:p w14:paraId="0E51B683" w14:textId="2B0C0877" w:rsidR="000E1A79" w:rsidRPr="00DF7EF1" w:rsidRDefault="000E1A79" w:rsidP="000E1A79">
            <w:pPr>
              <w:ind w:left="-104"/>
              <w:rPr>
                <w:rFonts w:ascii="Arial" w:eastAsia="Arial Unicode MS" w:hAnsi="Arial" w:cs="Arial"/>
                <w:b/>
                <w:bCs/>
                <w:color w:val="000000"/>
                <w:sz w:val="18"/>
                <w:szCs w:val="18"/>
              </w:rPr>
            </w:pPr>
            <w:r w:rsidRPr="000E1A79">
              <w:rPr>
                <w:rFonts w:ascii="Arial" w:hAnsi="Arial" w:cs="Arial"/>
                <w:color w:val="000000"/>
                <w:sz w:val="18"/>
                <w:szCs w:val="18"/>
              </w:rPr>
              <w:t>Net book amount</w:t>
            </w:r>
          </w:p>
        </w:tc>
        <w:tc>
          <w:tcPr>
            <w:tcW w:w="1274" w:type="dxa"/>
            <w:tcBorders>
              <w:top w:val="nil"/>
              <w:left w:val="nil"/>
              <w:bottom w:val="single" w:sz="4" w:space="0" w:color="auto"/>
              <w:right w:val="nil"/>
            </w:tcBorders>
            <w:shd w:val="clear" w:color="auto" w:fill="FAFAFA"/>
          </w:tcPr>
          <w:p w14:paraId="6FD37396" w14:textId="04197D20"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color w:val="000000"/>
                <w:sz w:val="18"/>
                <w:szCs w:val="18"/>
              </w:rPr>
              <w:t>514,969,891</w:t>
            </w:r>
          </w:p>
        </w:tc>
        <w:tc>
          <w:tcPr>
            <w:tcW w:w="1302" w:type="dxa"/>
            <w:tcBorders>
              <w:top w:val="nil"/>
              <w:left w:val="nil"/>
              <w:bottom w:val="single" w:sz="4" w:space="0" w:color="auto"/>
              <w:right w:val="nil"/>
            </w:tcBorders>
            <w:shd w:val="clear" w:color="auto" w:fill="auto"/>
          </w:tcPr>
          <w:p w14:paraId="1E0643F2" w14:textId="60E1D584" w:rsidR="000E1A79" w:rsidRPr="00DF7EF1" w:rsidRDefault="000E1A79" w:rsidP="000E1A79">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r>
    </w:tbl>
    <w:p w14:paraId="5092F1DB" w14:textId="77777777" w:rsidR="00D90215" w:rsidRDefault="00D90215" w:rsidP="00B661BE">
      <w:pPr>
        <w:rPr>
          <w:rFonts w:ascii="Arial" w:hAnsi="Arial" w:cs="Arial"/>
          <w:color w:val="000000"/>
          <w:spacing w:val="-2"/>
          <w:sz w:val="18"/>
          <w:szCs w:val="18"/>
        </w:rPr>
        <w:sectPr w:rsidR="00D90215" w:rsidSect="00221D04">
          <w:pgSz w:w="11909" w:h="16834" w:code="9"/>
          <w:pgMar w:top="1440" w:right="720" w:bottom="720" w:left="1728" w:header="706" w:footer="706" w:gutter="0"/>
          <w:cols w:space="720"/>
          <w:docGrid w:linePitch="272"/>
        </w:sectPr>
      </w:pPr>
    </w:p>
    <w:p w14:paraId="69AF3CEA" w14:textId="77777777" w:rsidR="007649F3" w:rsidRPr="00DF7EF1" w:rsidRDefault="007649F3" w:rsidP="00B661BE">
      <w:pPr>
        <w:rPr>
          <w:rFonts w:ascii="Arial" w:hAnsi="Arial" w:cs="Arial"/>
          <w:color w:val="000000"/>
          <w:spacing w:val="-2"/>
          <w:sz w:val="18"/>
          <w:szCs w:val="18"/>
        </w:rPr>
      </w:pPr>
    </w:p>
    <w:p w14:paraId="0FF18F4A" w14:textId="1FC4FAAB" w:rsidR="007B3B40" w:rsidRDefault="006B51D2" w:rsidP="007B3B40">
      <w:pPr>
        <w:rPr>
          <w:rFonts w:ascii="Arial" w:hAnsi="Arial" w:cs="Arial"/>
          <w:color w:val="000000"/>
          <w:spacing w:val="-2"/>
          <w:sz w:val="18"/>
          <w:szCs w:val="18"/>
        </w:rPr>
      </w:pPr>
      <w:r w:rsidRPr="00DF7EF1">
        <w:rPr>
          <w:rFonts w:ascii="Arial" w:hAnsi="Arial" w:cs="Arial"/>
          <w:color w:val="000000"/>
          <w:spacing w:val="-2"/>
          <w:sz w:val="18"/>
          <w:szCs w:val="18"/>
        </w:rPr>
        <w:t xml:space="preserve">Goodwill </w:t>
      </w:r>
      <w:r w:rsidR="00EE7C3C" w:rsidRPr="00DF7EF1">
        <w:rPr>
          <w:rFonts w:ascii="Arial" w:hAnsi="Arial" w:cs="Arial"/>
          <w:color w:val="000000"/>
          <w:spacing w:val="-2"/>
          <w:sz w:val="18"/>
          <w:szCs w:val="18"/>
        </w:rPr>
        <w:t>was</w:t>
      </w:r>
      <w:r w:rsidR="007B3B40" w:rsidRPr="00DF7EF1">
        <w:rPr>
          <w:rFonts w:ascii="Arial" w:hAnsi="Arial" w:cs="Arial"/>
          <w:color w:val="000000"/>
          <w:spacing w:val="-2"/>
          <w:sz w:val="18"/>
          <w:szCs w:val="18"/>
        </w:rPr>
        <w:t xml:space="preserve"> allocated to </w:t>
      </w:r>
      <w:r w:rsidR="000E1A79">
        <w:rPr>
          <w:rFonts w:ascii="Arial" w:hAnsi="Arial" w:cs="Arial"/>
          <w:color w:val="000000"/>
          <w:spacing w:val="-2"/>
          <w:sz w:val="18"/>
          <w:szCs w:val="18"/>
        </w:rPr>
        <w:t xml:space="preserve">the Group’s </w:t>
      </w:r>
      <w:r w:rsidR="007B3B40" w:rsidRPr="00DF7EF1">
        <w:rPr>
          <w:rFonts w:ascii="Arial" w:hAnsi="Arial" w:cs="Arial"/>
          <w:color w:val="000000"/>
          <w:spacing w:val="-2"/>
          <w:sz w:val="18"/>
          <w:szCs w:val="18"/>
        </w:rPr>
        <w:t>cash-generating units (CGUs) identified according to business segment.</w:t>
      </w:r>
      <w:r w:rsidR="000E1A79">
        <w:rPr>
          <w:rFonts w:ascii="Arial" w:hAnsi="Arial" w:cs="Arial"/>
          <w:color w:val="000000"/>
          <w:spacing w:val="-2"/>
          <w:sz w:val="18"/>
          <w:szCs w:val="18"/>
        </w:rPr>
        <w:t xml:space="preserve"> </w:t>
      </w:r>
      <w:r w:rsidR="00C30018">
        <w:rPr>
          <w:rFonts w:ascii="Arial" w:hAnsi="Arial" w:cs="Arial"/>
          <w:color w:val="000000"/>
          <w:spacing w:val="-2"/>
          <w:sz w:val="18"/>
          <w:szCs w:val="18"/>
        </w:rPr>
        <w:t xml:space="preserve">               </w:t>
      </w:r>
      <w:r w:rsidR="000E1A79">
        <w:rPr>
          <w:rFonts w:ascii="Arial" w:hAnsi="Arial" w:cs="Arial"/>
          <w:color w:val="000000"/>
          <w:spacing w:val="-2"/>
          <w:sz w:val="18"/>
          <w:szCs w:val="18"/>
        </w:rPr>
        <w:t xml:space="preserve">A segment level summary of the goodwill allocation is presented </w:t>
      </w:r>
      <w:proofErr w:type="gramStart"/>
      <w:r w:rsidR="000E1A79">
        <w:rPr>
          <w:rFonts w:ascii="Arial" w:hAnsi="Arial" w:cs="Arial"/>
          <w:color w:val="000000"/>
          <w:spacing w:val="-2"/>
          <w:sz w:val="18"/>
          <w:szCs w:val="18"/>
        </w:rPr>
        <w:t>below;</w:t>
      </w:r>
      <w:proofErr w:type="gramEnd"/>
    </w:p>
    <w:p w14:paraId="1BE1149D" w14:textId="03C333DC" w:rsidR="000E1A79" w:rsidRDefault="000E1A79" w:rsidP="007B3B40">
      <w:pPr>
        <w:rPr>
          <w:rFonts w:ascii="Arial" w:hAnsi="Arial" w:cs="Arial"/>
          <w:color w:val="000000"/>
          <w:spacing w:val="-2"/>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7"/>
        <w:gridCol w:w="1274"/>
        <w:gridCol w:w="1302"/>
      </w:tblGrid>
      <w:tr w:rsidR="000E1A79" w:rsidRPr="00DF7EF1" w14:paraId="74A73CE5" w14:textId="77777777" w:rsidTr="005720B0">
        <w:tc>
          <w:tcPr>
            <w:tcW w:w="6887" w:type="dxa"/>
            <w:tcBorders>
              <w:top w:val="nil"/>
              <w:left w:val="nil"/>
              <w:bottom w:val="nil"/>
              <w:right w:val="nil"/>
            </w:tcBorders>
            <w:shd w:val="clear" w:color="auto" w:fill="auto"/>
          </w:tcPr>
          <w:p w14:paraId="7920F816" w14:textId="77777777" w:rsidR="000E1A79" w:rsidRPr="00784728" w:rsidRDefault="000E1A79" w:rsidP="005720B0">
            <w:pPr>
              <w:ind w:left="-104"/>
              <w:rPr>
                <w:rFonts w:ascii="Arial" w:eastAsia="Arial Unicode MS" w:hAnsi="Arial" w:cs="Arial"/>
                <w:color w:val="000000"/>
                <w:sz w:val="18"/>
                <w:szCs w:val="18"/>
              </w:rPr>
            </w:pPr>
          </w:p>
        </w:tc>
        <w:tc>
          <w:tcPr>
            <w:tcW w:w="2576" w:type="dxa"/>
            <w:gridSpan w:val="2"/>
            <w:tcBorders>
              <w:top w:val="single" w:sz="4" w:space="0" w:color="auto"/>
              <w:left w:val="nil"/>
              <w:bottom w:val="single" w:sz="4" w:space="0" w:color="auto"/>
              <w:right w:val="nil"/>
            </w:tcBorders>
            <w:shd w:val="clear" w:color="auto" w:fill="auto"/>
          </w:tcPr>
          <w:p w14:paraId="00DA63AD" w14:textId="77777777" w:rsidR="000E1A79" w:rsidRPr="00DF7EF1" w:rsidRDefault="000E1A79" w:rsidP="005720B0">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52E84BD" w14:textId="77777777" w:rsidR="000E1A79" w:rsidRPr="00DF7EF1" w:rsidRDefault="000E1A79" w:rsidP="005720B0">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r>
      <w:tr w:rsidR="000E1A79" w:rsidRPr="00DF7EF1" w14:paraId="1020F2DB" w14:textId="77777777" w:rsidTr="005720B0">
        <w:tc>
          <w:tcPr>
            <w:tcW w:w="6887" w:type="dxa"/>
            <w:tcBorders>
              <w:top w:val="nil"/>
              <w:left w:val="nil"/>
              <w:bottom w:val="nil"/>
              <w:right w:val="nil"/>
            </w:tcBorders>
            <w:shd w:val="clear" w:color="auto" w:fill="auto"/>
          </w:tcPr>
          <w:p w14:paraId="4ED81A9F" w14:textId="77777777" w:rsidR="000E1A79" w:rsidRPr="00DF7EF1" w:rsidRDefault="000E1A79" w:rsidP="005720B0">
            <w:pPr>
              <w:ind w:left="-104"/>
              <w:rPr>
                <w:rFonts w:ascii="Arial" w:eastAsia="Arial Unicode MS" w:hAnsi="Arial" w:cs="Arial"/>
                <w:color w:val="000000"/>
                <w:sz w:val="18"/>
                <w:szCs w:val="18"/>
              </w:rPr>
            </w:pPr>
          </w:p>
        </w:tc>
        <w:tc>
          <w:tcPr>
            <w:tcW w:w="1274" w:type="dxa"/>
            <w:tcBorders>
              <w:top w:val="single" w:sz="4" w:space="0" w:color="auto"/>
              <w:left w:val="nil"/>
              <w:bottom w:val="nil"/>
              <w:right w:val="nil"/>
            </w:tcBorders>
            <w:shd w:val="clear" w:color="auto" w:fill="auto"/>
          </w:tcPr>
          <w:p w14:paraId="5382224C" w14:textId="77777777" w:rsidR="000E1A79" w:rsidRPr="00DF7EF1" w:rsidRDefault="000E1A79" w:rsidP="005720B0">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02" w:type="dxa"/>
            <w:tcBorders>
              <w:top w:val="single" w:sz="4" w:space="0" w:color="auto"/>
              <w:left w:val="nil"/>
              <w:bottom w:val="nil"/>
              <w:right w:val="nil"/>
            </w:tcBorders>
            <w:shd w:val="clear" w:color="auto" w:fill="auto"/>
          </w:tcPr>
          <w:p w14:paraId="426AA3F6" w14:textId="77777777" w:rsidR="000E1A79" w:rsidRPr="00DF7EF1" w:rsidRDefault="000E1A79" w:rsidP="005720B0">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0E1A79" w:rsidRPr="00DF7EF1" w14:paraId="7F2243D7" w14:textId="77777777" w:rsidTr="005720B0">
        <w:tc>
          <w:tcPr>
            <w:tcW w:w="6887" w:type="dxa"/>
            <w:tcBorders>
              <w:top w:val="nil"/>
              <w:left w:val="nil"/>
              <w:bottom w:val="nil"/>
              <w:right w:val="nil"/>
            </w:tcBorders>
            <w:shd w:val="clear" w:color="auto" w:fill="auto"/>
          </w:tcPr>
          <w:p w14:paraId="5B1170E8" w14:textId="77777777" w:rsidR="000E1A79" w:rsidRPr="00DF7EF1" w:rsidRDefault="000E1A79" w:rsidP="005720B0">
            <w:pPr>
              <w:ind w:left="-104"/>
              <w:rPr>
                <w:rFonts w:ascii="Arial" w:eastAsia="Arial Unicode MS" w:hAnsi="Arial" w:cs="Arial"/>
                <w:color w:val="000000"/>
                <w:sz w:val="18"/>
                <w:szCs w:val="18"/>
              </w:rPr>
            </w:pPr>
          </w:p>
        </w:tc>
        <w:tc>
          <w:tcPr>
            <w:tcW w:w="1274" w:type="dxa"/>
            <w:tcBorders>
              <w:top w:val="nil"/>
              <w:left w:val="nil"/>
              <w:bottom w:val="single" w:sz="4" w:space="0" w:color="auto"/>
              <w:right w:val="nil"/>
            </w:tcBorders>
            <w:shd w:val="clear" w:color="auto" w:fill="auto"/>
          </w:tcPr>
          <w:p w14:paraId="47255AB5" w14:textId="77777777" w:rsidR="000E1A79" w:rsidRPr="00DF7EF1" w:rsidRDefault="000E1A79"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02" w:type="dxa"/>
            <w:tcBorders>
              <w:top w:val="nil"/>
              <w:left w:val="nil"/>
              <w:bottom w:val="single" w:sz="4" w:space="0" w:color="auto"/>
              <w:right w:val="nil"/>
            </w:tcBorders>
            <w:shd w:val="clear" w:color="auto" w:fill="auto"/>
          </w:tcPr>
          <w:p w14:paraId="7F15B734" w14:textId="77777777" w:rsidR="000E1A79" w:rsidRPr="00DF7EF1" w:rsidRDefault="000E1A79"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0E1A79" w:rsidRPr="00DF7EF1" w14:paraId="6F3CAD50" w14:textId="77777777" w:rsidTr="000715FD">
        <w:tc>
          <w:tcPr>
            <w:tcW w:w="6887" w:type="dxa"/>
            <w:tcBorders>
              <w:top w:val="nil"/>
              <w:left w:val="nil"/>
              <w:bottom w:val="nil"/>
              <w:right w:val="nil"/>
            </w:tcBorders>
            <w:shd w:val="clear" w:color="auto" w:fill="auto"/>
          </w:tcPr>
          <w:p w14:paraId="60919C58" w14:textId="77777777" w:rsidR="000E1A79" w:rsidRPr="00DF7EF1" w:rsidRDefault="000E1A79" w:rsidP="005720B0">
            <w:pPr>
              <w:ind w:left="-104"/>
              <w:rPr>
                <w:rFonts w:ascii="Arial" w:eastAsia="Arial Unicode MS" w:hAnsi="Arial" w:cs="Arial"/>
                <w:color w:val="000000"/>
                <w:sz w:val="18"/>
                <w:szCs w:val="18"/>
                <w:cs/>
              </w:rPr>
            </w:pPr>
          </w:p>
        </w:tc>
        <w:tc>
          <w:tcPr>
            <w:tcW w:w="1274" w:type="dxa"/>
            <w:tcBorders>
              <w:top w:val="single" w:sz="4" w:space="0" w:color="auto"/>
              <w:left w:val="nil"/>
              <w:bottom w:val="nil"/>
              <w:right w:val="nil"/>
            </w:tcBorders>
            <w:shd w:val="clear" w:color="auto" w:fill="FAFAFA"/>
          </w:tcPr>
          <w:p w14:paraId="4D27C4F1" w14:textId="77777777" w:rsidR="000E1A79" w:rsidRPr="00DF7EF1" w:rsidRDefault="000E1A79" w:rsidP="005720B0">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09BB3DC0" w14:textId="77777777" w:rsidR="000E1A79" w:rsidRPr="00DF7EF1" w:rsidRDefault="000E1A79" w:rsidP="005720B0">
            <w:pPr>
              <w:ind w:left="-40" w:right="-72"/>
              <w:jc w:val="right"/>
              <w:rPr>
                <w:rFonts w:ascii="Arial" w:eastAsia="Arial Unicode MS" w:hAnsi="Arial" w:cs="Arial"/>
                <w:color w:val="000000"/>
                <w:sz w:val="18"/>
                <w:szCs w:val="18"/>
              </w:rPr>
            </w:pPr>
          </w:p>
        </w:tc>
      </w:tr>
      <w:tr w:rsidR="000E1A79" w:rsidRPr="00DF7EF1" w14:paraId="0637D2DE" w14:textId="77777777" w:rsidTr="000715FD">
        <w:tc>
          <w:tcPr>
            <w:tcW w:w="6887" w:type="dxa"/>
            <w:tcBorders>
              <w:top w:val="nil"/>
              <w:left w:val="nil"/>
              <w:bottom w:val="nil"/>
              <w:right w:val="nil"/>
            </w:tcBorders>
            <w:shd w:val="clear" w:color="auto" w:fill="auto"/>
          </w:tcPr>
          <w:p w14:paraId="3FAE173F" w14:textId="16D88611" w:rsidR="000E1A79" w:rsidRPr="000715FD" w:rsidRDefault="000E1A79" w:rsidP="005720B0">
            <w:pPr>
              <w:ind w:left="-104"/>
              <w:rPr>
                <w:rFonts w:ascii="Arial" w:eastAsia="Arial Unicode MS" w:hAnsi="Arial" w:cs="Arial"/>
                <w:b/>
                <w:bCs/>
                <w:color w:val="000000"/>
                <w:sz w:val="18"/>
                <w:szCs w:val="18"/>
                <w:cs/>
              </w:rPr>
            </w:pPr>
            <w:r w:rsidRPr="000715FD">
              <w:rPr>
                <w:rFonts w:ascii="Arial" w:eastAsia="Arial Unicode MS" w:hAnsi="Arial" w:cs="Arial"/>
                <w:b/>
                <w:bCs/>
                <w:color w:val="000000"/>
                <w:sz w:val="18"/>
                <w:szCs w:val="18"/>
              </w:rPr>
              <w:t xml:space="preserve">Goodwill allocation to </w:t>
            </w:r>
          </w:p>
        </w:tc>
        <w:tc>
          <w:tcPr>
            <w:tcW w:w="1274" w:type="dxa"/>
            <w:tcBorders>
              <w:top w:val="nil"/>
              <w:left w:val="nil"/>
              <w:bottom w:val="nil"/>
              <w:right w:val="nil"/>
            </w:tcBorders>
            <w:shd w:val="clear" w:color="auto" w:fill="FAFAFA"/>
          </w:tcPr>
          <w:p w14:paraId="14BEA3B5" w14:textId="77777777" w:rsidR="000E1A79" w:rsidRPr="00DF7EF1" w:rsidRDefault="000E1A79" w:rsidP="005720B0">
            <w:pPr>
              <w:ind w:left="-40" w:right="-72"/>
              <w:jc w:val="right"/>
              <w:rPr>
                <w:rFonts w:ascii="Arial" w:eastAsia="Arial Unicode MS" w:hAnsi="Arial" w:cs="Arial"/>
                <w:color w:val="000000"/>
                <w:sz w:val="18"/>
                <w:szCs w:val="18"/>
              </w:rPr>
            </w:pPr>
          </w:p>
        </w:tc>
        <w:tc>
          <w:tcPr>
            <w:tcW w:w="1302" w:type="dxa"/>
            <w:tcBorders>
              <w:top w:val="nil"/>
              <w:left w:val="nil"/>
              <w:bottom w:val="nil"/>
              <w:right w:val="nil"/>
            </w:tcBorders>
            <w:shd w:val="clear" w:color="auto" w:fill="auto"/>
          </w:tcPr>
          <w:p w14:paraId="709B05BB" w14:textId="77777777" w:rsidR="000E1A79" w:rsidRPr="00DF7EF1" w:rsidRDefault="000E1A79" w:rsidP="005720B0">
            <w:pPr>
              <w:ind w:left="-40" w:right="-72"/>
              <w:jc w:val="right"/>
              <w:rPr>
                <w:rFonts w:ascii="Arial" w:eastAsia="Arial Unicode MS" w:hAnsi="Arial" w:cs="Arial"/>
                <w:color w:val="000000"/>
                <w:sz w:val="18"/>
                <w:szCs w:val="18"/>
              </w:rPr>
            </w:pPr>
          </w:p>
        </w:tc>
      </w:tr>
      <w:tr w:rsidR="000715FD" w:rsidRPr="000715FD" w14:paraId="5BE36C71" w14:textId="77777777" w:rsidTr="0027432C">
        <w:tc>
          <w:tcPr>
            <w:tcW w:w="6887" w:type="dxa"/>
            <w:tcBorders>
              <w:top w:val="nil"/>
              <w:left w:val="nil"/>
              <w:bottom w:val="nil"/>
              <w:right w:val="nil"/>
            </w:tcBorders>
            <w:shd w:val="clear" w:color="auto" w:fill="auto"/>
          </w:tcPr>
          <w:p w14:paraId="05D1C99B" w14:textId="7F73F346" w:rsidR="000715FD" w:rsidRPr="00DF7EF1" w:rsidRDefault="000715FD" w:rsidP="000715FD">
            <w:pPr>
              <w:tabs>
                <w:tab w:val="left" w:pos="1237"/>
              </w:tabs>
              <w:ind w:left="-104"/>
              <w:rPr>
                <w:rFonts w:ascii="Arial" w:hAnsi="Arial" w:cs="Arial"/>
                <w:color w:val="000000"/>
                <w:sz w:val="18"/>
                <w:szCs w:val="18"/>
              </w:rPr>
            </w:pPr>
            <w:r w:rsidRPr="00DF7EF1">
              <w:rPr>
                <w:rFonts w:ascii="Arial" w:hAnsi="Arial" w:cs="Arial"/>
                <w:color w:val="000000"/>
                <w:spacing w:val="-2"/>
                <w:sz w:val="18"/>
                <w:szCs w:val="18"/>
              </w:rPr>
              <w:t>Enterprise Resource Planning program (ERP) of Oracle system</w:t>
            </w:r>
            <w:r>
              <w:rPr>
                <w:rFonts w:ascii="Arial" w:hAnsi="Arial" w:cs="Arial"/>
                <w:color w:val="000000"/>
                <w:spacing w:val="-2"/>
                <w:sz w:val="18"/>
                <w:szCs w:val="18"/>
              </w:rPr>
              <w:t xml:space="preserve"> segment</w:t>
            </w:r>
          </w:p>
        </w:tc>
        <w:tc>
          <w:tcPr>
            <w:tcW w:w="1274" w:type="dxa"/>
            <w:tcBorders>
              <w:top w:val="nil"/>
              <w:left w:val="nil"/>
              <w:bottom w:val="nil"/>
              <w:right w:val="nil"/>
            </w:tcBorders>
            <w:shd w:val="clear" w:color="auto" w:fill="FAFAFA"/>
          </w:tcPr>
          <w:p w14:paraId="5C2FF661" w14:textId="27603B62" w:rsidR="000715FD" w:rsidRPr="000715FD" w:rsidRDefault="000715FD" w:rsidP="000715FD">
            <w:pPr>
              <w:ind w:left="-40" w:right="-72"/>
              <w:jc w:val="right"/>
              <w:rPr>
                <w:rFonts w:ascii="Arial" w:eastAsia="Arial Unicode MS" w:hAnsi="Arial" w:cs="Arial"/>
                <w:color w:val="000000"/>
                <w:sz w:val="18"/>
                <w:szCs w:val="18"/>
              </w:rPr>
            </w:pPr>
            <w:r w:rsidRPr="000715FD">
              <w:rPr>
                <w:rFonts w:ascii="Arial" w:eastAsia="Arial Unicode MS" w:hAnsi="Arial" w:cs="Arial"/>
                <w:sz w:val="18"/>
                <w:szCs w:val="18"/>
              </w:rPr>
              <w:t>217,306,476</w:t>
            </w:r>
          </w:p>
        </w:tc>
        <w:tc>
          <w:tcPr>
            <w:tcW w:w="1302" w:type="dxa"/>
            <w:tcBorders>
              <w:top w:val="nil"/>
              <w:left w:val="nil"/>
              <w:bottom w:val="nil"/>
              <w:right w:val="nil"/>
            </w:tcBorders>
          </w:tcPr>
          <w:p w14:paraId="370BD47C" w14:textId="31D2E303" w:rsidR="000715FD" w:rsidRPr="000715FD" w:rsidRDefault="000715FD" w:rsidP="000715FD">
            <w:pPr>
              <w:ind w:left="-40" w:right="-72"/>
              <w:jc w:val="right"/>
              <w:rPr>
                <w:rFonts w:ascii="Arial" w:eastAsia="Arial Unicode MS" w:hAnsi="Arial" w:cs="Arial"/>
                <w:color w:val="000000"/>
                <w:sz w:val="18"/>
                <w:szCs w:val="18"/>
              </w:rPr>
            </w:pPr>
            <w:r w:rsidRPr="000715FD">
              <w:rPr>
                <w:rFonts w:ascii="Arial" w:eastAsia="Arial Unicode MS" w:hAnsi="Arial" w:cs="Arial"/>
                <w:sz w:val="18"/>
                <w:szCs w:val="18"/>
              </w:rPr>
              <w:t>217,306,476</w:t>
            </w:r>
          </w:p>
        </w:tc>
      </w:tr>
      <w:tr w:rsidR="000715FD" w:rsidRPr="000715FD" w14:paraId="0416154B" w14:textId="77777777" w:rsidTr="005720B0">
        <w:tc>
          <w:tcPr>
            <w:tcW w:w="6887" w:type="dxa"/>
            <w:tcBorders>
              <w:top w:val="nil"/>
              <w:left w:val="nil"/>
              <w:bottom w:val="nil"/>
              <w:right w:val="nil"/>
            </w:tcBorders>
            <w:shd w:val="clear" w:color="auto" w:fill="auto"/>
          </w:tcPr>
          <w:p w14:paraId="3EC40B42" w14:textId="110E4301" w:rsidR="000715FD" w:rsidRPr="00DF7EF1" w:rsidRDefault="000715FD" w:rsidP="000715FD">
            <w:pPr>
              <w:tabs>
                <w:tab w:val="left" w:pos="1237"/>
              </w:tabs>
              <w:ind w:left="-104"/>
              <w:rPr>
                <w:rFonts w:ascii="Arial" w:hAnsi="Arial" w:cs="Arial"/>
                <w:color w:val="000000"/>
                <w:sz w:val="18"/>
                <w:szCs w:val="18"/>
              </w:rPr>
            </w:pPr>
            <w:r>
              <w:rPr>
                <w:rFonts w:ascii="Arial" w:hAnsi="Arial" w:cs="Arial"/>
                <w:color w:val="000000"/>
                <w:sz w:val="18"/>
                <w:szCs w:val="18"/>
              </w:rPr>
              <w:t>C</w:t>
            </w:r>
            <w:r w:rsidRPr="000715FD">
              <w:rPr>
                <w:rFonts w:ascii="Arial" w:hAnsi="Arial" w:cs="Arial"/>
                <w:color w:val="000000"/>
                <w:sz w:val="18"/>
                <w:szCs w:val="18"/>
              </w:rPr>
              <w:t>onsulting and digital strategy services segment</w:t>
            </w:r>
          </w:p>
        </w:tc>
        <w:tc>
          <w:tcPr>
            <w:tcW w:w="1274" w:type="dxa"/>
            <w:tcBorders>
              <w:top w:val="nil"/>
              <w:left w:val="nil"/>
              <w:bottom w:val="nil"/>
              <w:right w:val="nil"/>
            </w:tcBorders>
            <w:shd w:val="clear" w:color="auto" w:fill="FAFAFA"/>
          </w:tcPr>
          <w:p w14:paraId="01F0C583" w14:textId="025BBDB7" w:rsidR="000715FD" w:rsidRPr="000715FD" w:rsidRDefault="000715FD" w:rsidP="000715FD">
            <w:pPr>
              <w:ind w:left="-40" w:right="-72"/>
              <w:jc w:val="right"/>
              <w:rPr>
                <w:rFonts w:ascii="Arial" w:eastAsia="Arial Unicode MS" w:hAnsi="Arial" w:cs="Arial"/>
                <w:color w:val="000000"/>
                <w:sz w:val="18"/>
                <w:szCs w:val="18"/>
              </w:rPr>
            </w:pPr>
            <w:r w:rsidRPr="000715FD">
              <w:rPr>
                <w:rFonts w:ascii="Arial" w:eastAsia="Arial Unicode MS" w:hAnsi="Arial" w:cs="Arial"/>
                <w:sz w:val="18"/>
                <w:szCs w:val="18"/>
              </w:rPr>
              <w:t>34,408,917</w:t>
            </w:r>
          </w:p>
        </w:tc>
        <w:tc>
          <w:tcPr>
            <w:tcW w:w="1302" w:type="dxa"/>
            <w:tcBorders>
              <w:top w:val="nil"/>
              <w:left w:val="nil"/>
              <w:bottom w:val="nil"/>
              <w:right w:val="nil"/>
            </w:tcBorders>
          </w:tcPr>
          <w:p w14:paraId="0CD5E099" w14:textId="1489BDDF" w:rsidR="000715FD" w:rsidRPr="000715FD" w:rsidRDefault="000715FD" w:rsidP="000715FD">
            <w:pPr>
              <w:ind w:left="-40" w:right="-72"/>
              <w:jc w:val="right"/>
              <w:rPr>
                <w:rFonts w:ascii="Arial" w:eastAsia="Arial Unicode MS" w:hAnsi="Arial" w:cs="Arial"/>
                <w:color w:val="000000"/>
                <w:sz w:val="18"/>
                <w:szCs w:val="18"/>
              </w:rPr>
            </w:pPr>
            <w:r w:rsidRPr="000715FD">
              <w:rPr>
                <w:rFonts w:ascii="Arial" w:eastAsia="Arial Unicode MS" w:hAnsi="Arial" w:cs="Arial"/>
                <w:sz w:val="18"/>
                <w:szCs w:val="18"/>
              </w:rPr>
              <w:t>34,408,917</w:t>
            </w:r>
          </w:p>
        </w:tc>
      </w:tr>
      <w:tr w:rsidR="000715FD" w:rsidRPr="000715FD" w14:paraId="03D65AC9" w14:textId="77777777" w:rsidTr="005720B0">
        <w:tc>
          <w:tcPr>
            <w:tcW w:w="6887" w:type="dxa"/>
            <w:tcBorders>
              <w:top w:val="nil"/>
              <w:left w:val="nil"/>
              <w:bottom w:val="nil"/>
              <w:right w:val="nil"/>
            </w:tcBorders>
            <w:shd w:val="clear" w:color="auto" w:fill="auto"/>
          </w:tcPr>
          <w:p w14:paraId="5E3BA232" w14:textId="556BB2E9" w:rsidR="000715FD" w:rsidRPr="000E1A79" w:rsidRDefault="000715FD" w:rsidP="000715FD">
            <w:pPr>
              <w:tabs>
                <w:tab w:val="left" w:pos="1237"/>
              </w:tabs>
              <w:ind w:left="-104"/>
              <w:rPr>
                <w:rFonts w:ascii="Arial" w:hAnsi="Arial" w:cs="Arial"/>
                <w:color w:val="000000"/>
                <w:sz w:val="18"/>
                <w:szCs w:val="18"/>
              </w:rPr>
            </w:pPr>
            <w:r w:rsidRPr="000715FD">
              <w:rPr>
                <w:rFonts w:ascii="Arial" w:hAnsi="Arial" w:cs="Arial"/>
                <w:color w:val="000000"/>
                <w:sz w:val="18"/>
                <w:szCs w:val="18"/>
              </w:rPr>
              <w:t>Outsourcing IT Staff</w:t>
            </w:r>
            <w:r>
              <w:rPr>
                <w:rFonts w:ascii="Arial" w:hAnsi="Arial" w:cs="Arial"/>
                <w:color w:val="000000"/>
                <w:sz w:val="18"/>
                <w:szCs w:val="18"/>
              </w:rPr>
              <w:t xml:space="preserve"> segment</w:t>
            </w:r>
          </w:p>
        </w:tc>
        <w:tc>
          <w:tcPr>
            <w:tcW w:w="1274" w:type="dxa"/>
            <w:tcBorders>
              <w:top w:val="nil"/>
              <w:left w:val="nil"/>
              <w:bottom w:val="single" w:sz="4" w:space="0" w:color="auto"/>
              <w:right w:val="nil"/>
            </w:tcBorders>
            <w:shd w:val="clear" w:color="auto" w:fill="FAFAFA"/>
          </w:tcPr>
          <w:p w14:paraId="30CA3F72" w14:textId="0345C3D3" w:rsidR="000715FD" w:rsidRPr="000715FD" w:rsidRDefault="000715FD" w:rsidP="000715FD">
            <w:pPr>
              <w:ind w:left="-40" w:right="-72"/>
              <w:jc w:val="right"/>
              <w:rPr>
                <w:rFonts w:ascii="Arial" w:eastAsia="Arial Unicode MS" w:hAnsi="Arial" w:cs="Arial"/>
                <w:color w:val="000000"/>
                <w:sz w:val="18"/>
                <w:szCs w:val="18"/>
              </w:rPr>
            </w:pPr>
            <w:r w:rsidRPr="000715FD">
              <w:rPr>
                <w:rFonts w:ascii="Arial" w:eastAsia="Arial Unicode MS" w:hAnsi="Arial" w:cs="Arial"/>
                <w:sz w:val="18"/>
                <w:szCs w:val="18"/>
              </w:rPr>
              <w:t>263,254,498</w:t>
            </w:r>
          </w:p>
        </w:tc>
        <w:tc>
          <w:tcPr>
            <w:tcW w:w="1302" w:type="dxa"/>
            <w:tcBorders>
              <w:top w:val="nil"/>
              <w:left w:val="nil"/>
              <w:bottom w:val="single" w:sz="4" w:space="0" w:color="auto"/>
              <w:right w:val="nil"/>
            </w:tcBorders>
          </w:tcPr>
          <w:p w14:paraId="59F0BED8" w14:textId="2676156D" w:rsidR="000715FD" w:rsidRPr="000715FD" w:rsidRDefault="000715FD" w:rsidP="000715FD">
            <w:pPr>
              <w:ind w:left="-40" w:right="-72"/>
              <w:jc w:val="right"/>
              <w:rPr>
                <w:rFonts w:ascii="Arial" w:eastAsia="Arial Unicode MS" w:hAnsi="Arial" w:cs="Arial"/>
                <w:color w:val="000000"/>
                <w:sz w:val="18"/>
                <w:szCs w:val="18"/>
              </w:rPr>
            </w:pPr>
            <w:r w:rsidRPr="000715FD">
              <w:rPr>
                <w:rFonts w:ascii="Arial" w:eastAsia="Arial Unicode MS" w:hAnsi="Arial" w:cs="Arial"/>
                <w:sz w:val="18"/>
                <w:szCs w:val="18"/>
                <w:cs/>
              </w:rPr>
              <w:t>-</w:t>
            </w:r>
          </w:p>
        </w:tc>
      </w:tr>
      <w:tr w:rsidR="000715FD" w:rsidRPr="00DF7EF1" w14:paraId="256EA66A" w14:textId="77777777" w:rsidTr="005720B0">
        <w:tc>
          <w:tcPr>
            <w:tcW w:w="6887" w:type="dxa"/>
            <w:tcBorders>
              <w:top w:val="nil"/>
              <w:left w:val="nil"/>
              <w:bottom w:val="nil"/>
              <w:right w:val="nil"/>
            </w:tcBorders>
            <w:shd w:val="clear" w:color="auto" w:fill="auto"/>
          </w:tcPr>
          <w:p w14:paraId="51657D3A" w14:textId="77777777" w:rsidR="000715FD" w:rsidRPr="00DF7EF1" w:rsidRDefault="000715FD" w:rsidP="000715FD">
            <w:pPr>
              <w:ind w:left="-104"/>
              <w:rPr>
                <w:rFonts w:ascii="Arial" w:eastAsia="Arial Unicode MS" w:hAnsi="Arial" w:cs="Arial"/>
                <w:color w:val="000000"/>
                <w:sz w:val="18"/>
                <w:szCs w:val="18"/>
                <w:cs/>
                <w:lang w:val="en-GB"/>
              </w:rPr>
            </w:pPr>
          </w:p>
        </w:tc>
        <w:tc>
          <w:tcPr>
            <w:tcW w:w="1274" w:type="dxa"/>
            <w:tcBorders>
              <w:top w:val="single" w:sz="4" w:space="0" w:color="auto"/>
              <w:left w:val="nil"/>
              <w:bottom w:val="nil"/>
              <w:right w:val="nil"/>
            </w:tcBorders>
            <w:shd w:val="clear" w:color="auto" w:fill="FAFAFA"/>
          </w:tcPr>
          <w:p w14:paraId="3D81FA5B" w14:textId="77777777" w:rsidR="000715FD" w:rsidRPr="00DF7EF1" w:rsidRDefault="000715FD" w:rsidP="000715FD">
            <w:pPr>
              <w:ind w:left="-40" w:right="-72"/>
              <w:jc w:val="right"/>
              <w:rPr>
                <w:rFonts w:ascii="Arial" w:eastAsia="Arial Unicode MS" w:hAnsi="Arial" w:cs="Arial"/>
                <w:color w:val="000000"/>
                <w:sz w:val="18"/>
                <w:szCs w:val="18"/>
              </w:rPr>
            </w:pPr>
          </w:p>
        </w:tc>
        <w:tc>
          <w:tcPr>
            <w:tcW w:w="1302" w:type="dxa"/>
            <w:tcBorders>
              <w:top w:val="single" w:sz="4" w:space="0" w:color="auto"/>
              <w:left w:val="nil"/>
              <w:bottom w:val="nil"/>
              <w:right w:val="nil"/>
            </w:tcBorders>
            <w:shd w:val="clear" w:color="auto" w:fill="auto"/>
          </w:tcPr>
          <w:p w14:paraId="3E6E3832" w14:textId="77777777" w:rsidR="000715FD" w:rsidRPr="00DF7EF1" w:rsidRDefault="000715FD" w:rsidP="000715FD">
            <w:pPr>
              <w:ind w:left="-40" w:right="-72"/>
              <w:jc w:val="right"/>
              <w:rPr>
                <w:rFonts w:ascii="Arial" w:eastAsia="Arial Unicode MS" w:hAnsi="Arial" w:cs="Arial"/>
                <w:color w:val="000000"/>
                <w:sz w:val="18"/>
                <w:szCs w:val="18"/>
              </w:rPr>
            </w:pPr>
          </w:p>
        </w:tc>
      </w:tr>
      <w:tr w:rsidR="000715FD" w:rsidRPr="00DF7EF1" w14:paraId="00B6B749" w14:textId="77777777" w:rsidTr="005720B0">
        <w:tc>
          <w:tcPr>
            <w:tcW w:w="6887" w:type="dxa"/>
            <w:tcBorders>
              <w:top w:val="nil"/>
              <w:left w:val="nil"/>
              <w:bottom w:val="nil"/>
              <w:right w:val="nil"/>
            </w:tcBorders>
            <w:shd w:val="clear" w:color="auto" w:fill="auto"/>
          </w:tcPr>
          <w:p w14:paraId="20F2F897" w14:textId="2B90A805" w:rsidR="000715FD" w:rsidRPr="00D90215" w:rsidRDefault="00D90215" w:rsidP="000715FD">
            <w:pPr>
              <w:ind w:left="-104"/>
              <w:rPr>
                <w:rFonts w:ascii="Arial" w:hAnsi="Arial" w:cs="Arial"/>
                <w:b/>
                <w:bCs/>
                <w:color w:val="000000"/>
                <w:sz w:val="18"/>
                <w:szCs w:val="18"/>
              </w:rPr>
            </w:pPr>
            <w:r w:rsidRPr="00D90215">
              <w:rPr>
                <w:rFonts w:ascii="Arial" w:hAnsi="Arial" w:cs="Arial"/>
                <w:b/>
                <w:bCs/>
                <w:color w:val="000000"/>
                <w:sz w:val="18"/>
                <w:szCs w:val="18"/>
              </w:rPr>
              <w:t>Total</w:t>
            </w:r>
          </w:p>
        </w:tc>
        <w:tc>
          <w:tcPr>
            <w:tcW w:w="1274" w:type="dxa"/>
            <w:tcBorders>
              <w:top w:val="nil"/>
              <w:left w:val="nil"/>
              <w:bottom w:val="single" w:sz="4" w:space="0" w:color="auto"/>
              <w:right w:val="nil"/>
            </w:tcBorders>
            <w:shd w:val="clear" w:color="auto" w:fill="FAFAFA"/>
          </w:tcPr>
          <w:p w14:paraId="243788A8" w14:textId="48052785" w:rsidR="000715FD" w:rsidRPr="00DF7EF1" w:rsidRDefault="000715FD" w:rsidP="000715FD">
            <w:pPr>
              <w:ind w:left="-40" w:right="-72"/>
              <w:jc w:val="right"/>
              <w:rPr>
                <w:rFonts w:ascii="Arial" w:eastAsia="Arial Unicode MS" w:hAnsi="Arial" w:cs="Arial"/>
                <w:color w:val="000000"/>
                <w:sz w:val="18"/>
                <w:szCs w:val="18"/>
              </w:rPr>
            </w:pPr>
            <w:r w:rsidRPr="000E1A79">
              <w:rPr>
                <w:rFonts w:ascii="Arial" w:eastAsia="Arial Unicode MS" w:hAnsi="Arial" w:cs="Arial"/>
                <w:color w:val="000000"/>
                <w:sz w:val="18"/>
                <w:szCs w:val="18"/>
              </w:rPr>
              <w:t>514,969,891</w:t>
            </w:r>
          </w:p>
        </w:tc>
        <w:tc>
          <w:tcPr>
            <w:tcW w:w="1302" w:type="dxa"/>
            <w:tcBorders>
              <w:top w:val="nil"/>
              <w:left w:val="nil"/>
              <w:bottom w:val="single" w:sz="4" w:space="0" w:color="auto"/>
              <w:right w:val="nil"/>
            </w:tcBorders>
            <w:shd w:val="clear" w:color="auto" w:fill="auto"/>
          </w:tcPr>
          <w:p w14:paraId="018259AB" w14:textId="08C9E29A" w:rsidR="000715FD" w:rsidRPr="00DF7EF1" w:rsidRDefault="000715FD" w:rsidP="000715FD">
            <w:pPr>
              <w:ind w:left="-40" w:right="-72"/>
              <w:jc w:val="right"/>
              <w:rPr>
                <w:rFonts w:ascii="Arial" w:eastAsia="Arial Unicode MS" w:hAnsi="Arial" w:cs="Arial"/>
                <w:color w:val="000000"/>
                <w:sz w:val="18"/>
                <w:szCs w:val="18"/>
              </w:rPr>
            </w:pPr>
            <w:r w:rsidRPr="000E1A79">
              <w:rPr>
                <w:rFonts w:ascii="Arial" w:eastAsia="Arial Unicode MS" w:hAnsi="Arial" w:cs="Arial"/>
                <w:sz w:val="18"/>
                <w:szCs w:val="18"/>
              </w:rPr>
              <w:t>251,715,393</w:t>
            </w:r>
          </w:p>
        </w:tc>
      </w:tr>
    </w:tbl>
    <w:p w14:paraId="7C371948" w14:textId="77777777" w:rsidR="00404D48" w:rsidRPr="00DF7EF1" w:rsidRDefault="00404D48" w:rsidP="00324D26">
      <w:pPr>
        <w:rPr>
          <w:rFonts w:ascii="Arial" w:hAnsi="Arial" w:cs="Arial"/>
          <w:color w:val="000000"/>
          <w:spacing w:val="-2"/>
          <w:sz w:val="18"/>
          <w:szCs w:val="18"/>
          <w:highlight w:val="yellow"/>
        </w:rPr>
      </w:pPr>
    </w:p>
    <w:p w14:paraId="68D1D278" w14:textId="34E00A67" w:rsidR="007714E5" w:rsidRPr="00DF7EF1" w:rsidRDefault="00324D26" w:rsidP="00FE74C8">
      <w:pPr>
        <w:rPr>
          <w:rFonts w:ascii="Arial" w:hAnsi="Arial" w:cs="Arial"/>
          <w:color w:val="000000"/>
          <w:spacing w:val="-2"/>
          <w:sz w:val="18"/>
          <w:szCs w:val="18"/>
        </w:rPr>
      </w:pPr>
      <w:r w:rsidRPr="00DF7EF1">
        <w:rPr>
          <w:rFonts w:ascii="Arial" w:hAnsi="Arial" w:cs="Arial"/>
          <w:color w:val="000000"/>
          <w:spacing w:val="-2"/>
          <w:sz w:val="18"/>
          <w:szCs w:val="18"/>
        </w:rPr>
        <w:t xml:space="preserve">The recoverable amount of a CGU is determined based on value-in-use </w:t>
      </w:r>
      <w:r w:rsidR="008F35E0" w:rsidRPr="00DF7EF1">
        <w:rPr>
          <w:rFonts w:ascii="Arial" w:hAnsi="Arial" w:cs="Arial"/>
          <w:color w:val="000000"/>
          <w:spacing w:val="-2"/>
          <w:sz w:val="18"/>
          <w:szCs w:val="18"/>
        </w:rPr>
        <w:t>model</w:t>
      </w:r>
      <w:r w:rsidRPr="00DF7EF1">
        <w:rPr>
          <w:rFonts w:ascii="Arial" w:hAnsi="Arial" w:cs="Arial"/>
          <w:color w:val="000000"/>
          <w:spacing w:val="-2"/>
          <w:sz w:val="18"/>
          <w:szCs w:val="18"/>
        </w:rPr>
        <w:t xml:space="preserve">. These calculations use cash flow projections based on financial budgets approved by management covering a </w:t>
      </w:r>
      <w:r w:rsidR="006173E9" w:rsidRPr="006173E9">
        <w:rPr>
          <w:rFonts w:ascii="Arial" w:hAnsi="Arial" w:cs="Arial"/>
          <w:color w:val="000000"/>
          <w:spacing w:val="-2"/>
          <w:sz w:val="18"/>
          <w:szCs w:val="18"/>
          <w:lang w:val="en-GB"/>
        </w:rPr>
        <w:t>5</w:t>
      </w:r>
      <w:r w:rsidR="003578C8" w:rsidRPr="00DF7EF1">
        <w:rPr>
          <w:rFonts w:ascii="Arial" w:hAnsi="Arial" w:cs="Arial"/>
          <w:color w:val="000000"/>
          <w:spacing w:val="-2"/>
          <w:sz w:val="18"/>
          <w:szCs w:val="18"/>
        </w:rPr>
        <w:t>-</w:t>
      </w:r>
      <w:r w:rsidRPr="00DF7EF1">
        <w:rPr>
          <w:rFonts w:ascii="Arial" w:hAnsi="Arial" w:cs="Arial"/>
          <w:color w:val="000000"/>
          <w:spacing w:val="-2"/>
          <w:sz w:val="18"/>
          <w:szCs w:val="18"/>
        </w:rPr>
        <w:t xml:space="preserve">year period. Cash flows beyond the </w:t>
      </w:r>
      <w:r w:rsidR="006173E9" w:rsidRPr="006173E9">
        <w:rPr>
          <w:rFonts w:ascii="Arial" w:hAnsi="Arial" w:cs="Arial"/>
          <w:color w:val="000000"/>
          <w:spacing w:val="-2"/>
          <w:sz w:val="18"/>
          <w:szCs w:val="18"/>
          <w:lang w:val="en-GB"/>
        </w:rPr>
        <w:t>5</w:t>
      </w:r>
      <w:r w:rsidR="003578C8" w:rsidRPr="00DF7EF1">
        <w:rPr>
          <w:rFonts w:ascii="Arial" w:hAnsi="Arial" w:cs="Arial"/>
          <w:color w:val="000000"/>
          <w:spacing w:val="-2"/>
          <w:sz w:val="18"/>
          <w:szCs w:val="18"/>
        </w:rPr>
        <w:t>-</w:t>
      </w:r>
      <w:r w:rsidRPr="00DF7EF1">
        <w:rPr>
          <w:rFonts w:ascii="Arial" w:hAnsi="Arial" w:cs="Arial"/>
          <w:color w:val="000000"/>
          <w:spacing w:val="-2"/>
          <w:sz w:val="18"/>
          <w:szCs w:val="18"/>
        </w:rPr>
        <w:t>year period</w:t>
      </w:r>
      <w:r w:rsidR="003578C8" w:rsidRPr="00DF7EF1">
        <w:rPr>
          <w:rFonts w:ascii="Arial" w:hAnsi="Arial" w:cs="Arial"/>
          <w:color w:val="000000"/>
          <w:spacing w:val="-2"/>
          <w:sz w:val="18"/>
          <w:szCs w:val="18"/>
        </w:rPr>
        <w:t>s</w:t>
      </w:r>
      <w:r w:rsidRPr="00DF7EF1">
        <w:rPr>
          <w:rFonts w:ascii="Arial" w:hAnsi="Arial" w:cs="Arial"/>
          <w:color w:val="000000"/>
          <w:spacing w:val="-2"/>
          <w:sz w:val="18"/>
          <w:szCs w:val="18"/>
        </w:rPr>
        <w:t xml:space="preserve"> are extrapolated using the</w:t>
      </w:r>
      <w:r w:rsidR="008F0011" w:rsidRPr="00DF7EF1">
        <w:rPr>
          <w:rFonts w:ascii="Arial" w:hAnsi="Arial" w:cs="Arial"/>
          <w:color w:val="000000"/>
          <w:spacing w:val="-2"/>
          <w:sz w:val="18"/>
          <w:szCs w:val="18"/>
        </w:rPr>
        <w:t xml:space="preserve"> fixed</w:t>
      </w:r>
      <w:r w:rsidRPr="00DF7EF1">
        <w:rPr>
          <w:rFonts w:ascii="Arial" w:hAnsi="Arial" w:cs="Arial"/>
          <w:color w:val="000000"/>
          <w:spacing w:val="-2"/>
          <w:sz w:val="18"/>
          <w:szCs w:val="18"/>
        </w:rPr>
        <w:t xml:space="preserve"> estimated growth rates </w:t>
      </w:r>
      <w:r w:rsidR="00C17B44" w:rsidRPr="00DF7EF1">
        <w:rPr>
          <w:rFonts w:ascii="Arial" w:hAnsi="Arial" w:cs="Arial"/>
          <w:color w:val="000000"/>
          <w:spacing w:val="-2"/>
          <w:sz w:val="18"/>
          <w:szCs w:val="18"/>
        </w:rPr>
        <w:t xml:space="preserve">and </w:t>
      </w:r>
      <w:r w:rsidR="008F0011" w:rsidRPr="00DF7EF1">
        <w:rPr>
          <w:rFonts w:ascii="Arial" w:hAnsi="Arial" w:cs="Arial"/>
          <w:color w:val="000000"/>
          <w:spacing w:val="-2"/>
          <w:sz w:val="18"/>
          <w:szCs w:val="18"/>
        </w:rPr>
        <w:t xml:space="preserve">had the estimated discount rate for impairment test of goodwill </w:t>
      </w:r>
      <w:r w:rsidR="000715FD">
        <w:rPr>
          <w:rFonts w:ascii="Arial" w:hAnsi="Arial" w:cs="Arial"/>
          <w:color w:val="000000"/>
          <w:spacing w:val="-2"/>
          <w:sz w:val="18"/>
          <w:szCs w:val="18"/>
        </w:rPr>
        <w:t>at</w:t>
      </w:r>
      <w:r w:rsidR="008F0011" w:rsidRPr="00DF7EF1">
        <w:rPr>
          <w:rFonts w:ascii="Arial" w:hAnsi="Arial" w:cs="Arial"/>
          <w:color w:val="000000"/>
          <w:spacing w:val="-2"/>
          <w:sz w:val="18"/>
          <w:szCs w:val="18"/>
        </w:rPr>
        <w:t xml:space="preserve"> </w:t>
      </w:r>
      <w:r w:rsidR="006173E9" w:rsidRPr="006173E9">
        <w:rPr>
          <w:rFonts w:ascii="Arial" w:hAnsi="Arial" w:cs="Arial"/>
          <w:color w:val="000000"/>
          <w:spacing w:val="-2"/>
          <w:sz w:val="18"/>
          <w:szCs w:val="18"/>
          <w:lang w:val="en-GB"/>
        </w:rPr>
        <w:t>12</w:t>
      </w:r>
      <w:r w:rsidR="00375FF3" w:rsidRPr="00DF7EF1">
        <w:rPr>
          <w:rFonts w:ascii="Arial" w:hAnsi="Arial" w:cs="Arial"/>
          <w:color w:val="000000"/>
          <w:spacing w:val="-2"/>
          <w:sz w:val="18"/>
          <w:szCs w:val="18"/>
          <w:lang w:val="en-GB"/>
        </w:rPr>
        <w:t>.</w:t>
      </w:r>
      <w:r w:rsidR="000715FD">
        <w:rPr>
          <w:rFonts w:ascii="Arial" w:hAnsi="Arial" w:cs="Arial"/>
          <w:color w:val="000000"/>
          <w:spacing w:val="-2"/>
          <w:sz w:val="18"/>
          <w:szCs w:val="18"/>
          <w:lang w:val="en-GB"/>
        </w:rPr>
        <w:t>50</w:t>
      </w:r>
      <w:r w:rsidR="00DE769A" w:rsidRPr="00DF7EF1">
        <w:rPr>
          <w:rFonts w:ascii="Arial" w:hAnsi="Arial" w:cs="Arial"/>
          <w:color w:val="000000"/>
          <w:spacing w:val="-2"/>
          <w:sz w:val="18"/>
          <w:szCs w:val="18"/>
          <w:lang w:val="en-GB"/>
        </w:rPr>
        <w:t>%</w:t>
      </w:r>
      <w:r w:rsidR="000715FD">
        <w:rPr>
          <w:rFonts w:ascii="Arial" w:hAnsi="Arial" w:cs="Arial"/>
          <w:color w:val="000000"/>
          <w:spacing w:val="-2"/>
          <w:sz w:val="18"/>
          <w:szCs w:val="18"/>
          <w:lang w:val="en-GB"/>
        </w:rPr>
        <w:t xml:space="preserve"> - 13.50%.</w:t>
      </w:r>
    </w:p>
    <w:p w14:paraId="54843469" w14:textId="77777777" w:rsidR="007714E5" w:rsidRPr="00DF7EF1" w:rsidRDefault="007714E5" w:rsidP="00FE74C8">
      <w:pPr>
        <w:rPr>
          <w:rFonts w:ascii="Arial" w:hAnsi="Arial" w:cs="Arial"/>
          <w:color w:val="000000"/>
          <w:spacing w:val="-2"/>
          <w:sz w:val="18"/>
          <w:szCs w:val="18"/>
        </w:rPr>
      </w:pPr>
    </w:p>
    <w:p w14:paraId="6EDB92C8" w14:textId="081B590D" w:rsidR="00AA18A2" w:rsidRPr="00DF7EF1" w:rsidRDefault="00FE74C8" w:rsidP="00FE74C8">
      <w:pPr>
        <w:rPr>
          <w:rFonts w:ascii="Arial" w:hAnsi="Arial" w:cs="Arial"/>
          <w:color w:val="000000"/>
          <w:sz w:val="18"/>
          <w:szCs w:val="18"/>
        </w:rPr>
      </w:pPr>
      <w:r w:rsidRPr="00DF7EF1">
        <w:rPr>
          <w:rFonts w:ascii="Arial" w:hAnsi="Arial" w:cs="Arial"/>
          <w:color w:val="000000"/>
          <w:spacing w:val="-2"/>
          <w:sz w:val="18"/>
          <w:szCs w:val="18"/>
        </w:rPr>
        <w:t xml:space="preserve">Had the estimated discount rate for impairment test of goodwill arose by </w:t>
      </w:r>
      <w:r w:rsidR="006173E9" w:rsidRPr="006173E9">
        <w:rPr>
          <w:rFonts w:ascii="Arial" w:hAnsi="Arial" w:cs="Arial"/>
          <w:color w:val="000000"/>
          <w:spacing w:val="-2"/>
          <w:sz w:val="18"/>
          <w:szCs w:val="18"/>
          <w:lang w:val="en-GB"/>
        </w:rPr>
        <w:t>1</w:t>
      </w:r>
      <w:r w:rsidRPr="00DF7EF1">
        <w:rPr>
          <w:rFonts w:ascii="Arial" w:hAnsi="Arial" w:cs="Arial"/>
          <w:color w:val="000000"/>
          <w:spacing w:val="-2"/>
          <w:sz w:val="18"/>
          <w:szCs w:val="18"/>
        </w:rPr>
        <w:t xml:space="preserve">% per annum, the group would not </w:t>
      </w:r>
      <w:proofErr w:type="spellStart"/>
      <w:r w:rsidRPr="00DF7EF1">
        <w:rPr>
          <w:rFonts w:ascii="Arial" w:hAnsi="Arial" w:cs="Arial"/>
          <w:color w:val="000000"/>
          <w:spacing w:val="-2"/>
          <w:sz w:val="18"/>
          <w:szCs w:val="18"/>
        </w:rPr>
        <w:t>recogn</w:t>
      </w:r>
      <w:r w:rsidRPr="00DF7EF1">
        <w:rPr>
          <w:rFonts w:ascii="Arial" w:hAnsi="Arial" w:cs="Arial"/>
          <w:color w:val="000000"/>
          <w:sz w:val="18"/>
          <w:szCs w:val="18"/>
        </w:rPr>
        <w:t>i</w:t>
      </w:r>
      <w:r w:rsidR="003578C8" w:rsidRPr="00DF7EF1">
        <w:rPr>
          <w:rFonts w:ascii="Arial" w:hAnsi="Arial" w:cs="Arial"/>
          <w:color w:val="000000"/>
          <w:sz w:val="18"/>
          <w:szCs w:val="18"/>
        </w:rPr>
        <w:t>s</w:t>
      </w:r>
      <w:r w:rsidRPr="00DF7EF1">
        <w:rPr>
          <w:rFonts w:ascii="Arial" w:hAnsi="Arial" w:cs="Arial"/>
          <w:color w:val="000000"/>
          <w:sz w:val="18"/>
          <w:szCs w:val="18"/>
        </w:rPr>
        <w:t>e</w:t>
      </w:r>
      <w:proofErr w:type="spellEnd"/>
      <w:r w:rsidRPr="00DF7EF1">
        <w:rPr>
          <w:rFonts w:ascii="Arial" w:hAnsi="Arial" w:cs="Arial"/>
          <w:color w:val="000000"/>
          <w:sz w:val="18"/>
          <w:szCs w:val="18"/>
        </w:rPr>
        <w:t xml:space="preserve"> allowance for impairment of goodwill in the cons</w:t>
      </w:r>
      <w:r w:rsidR="007714E5" w:rsidRPr="00DF7EF1">
        <w:rPr>
          <w:rFonts w:ascii="Arial" w:hAnsi="Arial" w:cs="Arial"/>
          <w:color w:val="000000"/>
          <w:sz w:val="18"/>
          <w:szCs w:val="18"/>
        </w:rPr>
        <w:t>o</w:t>
      </w:r>
      <w:r w:rsidRPr="00DF7EF1">
        <w:rPr>
          <w:rFonts w:ascii="Arial" w:hAnsi="Arial" w:cs="Arial"/>
          <w:color w:val="000000"/>
          <w:sz w:val="18"/>
          <w:szCs w:val="18"/>
        </w:rPr>
        <w:t xml:space="preserve">lidated financial statement for the year ended </w:t>
      </w:r>
      <w:r w:rsidR="006173E9" w:rsidRPr="006173E9">
        <w:rPr>
          <w:rFonts w:ascii="Arial" w:hAnsi="Arial" w:cs="Arial"/>
          <w:color w:val="000000"/>
          <w:sz w:val="18"/>
          <w:szCs w:val="18"/>
          <w:lang w:val="en-GB"/>
        </w:rPr>
        <w:t>31</w:t>
      </w:r>
      <w:r w:rsidRPr="00DF7EF1">
        <w:rPr>
          <w:rFonts w:ascii="Arial" w:hAnsi="Arial" w:cs="Arial"/>
          <w:color w:val="000000"/>
          <w:sz w:val="18"/>
          <w:szCs w:val="18"/>
        </w:rPr>
        <w:t xml:space="preserve"> December </w:t>
      </w:r>
      <w:r w:rsidR="006173E9" w:rsidRPr="006173E9">
        <w:rPr>
          <w:rFonts w:ascii="Arial" w:hAnsi="Arial" w:cs="Arial"/>
          <w:color w:val="000000"/>
          <w:sz w:val="18"/>
          <w:szCs w:val="18"/>
          <w:lang w:val="en-GB"/>
        </w:rPr>
        <w:t>202</w:t>
      </w:r>
      <w:r w:rsidR="000715FD">
        <w:rPr>
          <w:rFonts w:ascii="Arial" w:hAnsi="Arial" w:cs="Arial"/>
          <w:color w:val="000000"/>
          <w:sz w:val="18"/>
          <w:szCs w:val="18"/>
          <w:lang w:val="en-GB"/>
        </w:rPr>
        <w:t>3</w:t>
      </w:r>
      <w:r w:rsidRPr="00DF7EF1">
        <w:rPr>
          <w:rFonts w:ascii="Arial" w:hAnsi="Arial" w:cs="Arial"/>
          <w:color w:val="000000"/>
          <w:sz w:val="18"/>
          <w:szCs w:val="18"/>
        </w:rPr>
        <w:t>.</w:t>
      </w:r>
    </w:p>
    <w:p w14:paraId="789AFF69" w14:textId="77777777" w:rsidR="000F05A6" w:rsidRPr="00DF7EF1" w:rsidRDefault="000F05A6" w:rsidP="00FE74C8">
      <w:pPr>
        <w:rPr>
          <w:rFonts w:ascii="Arial" w:hAnsi="Arial" w:cs="Arial"/>
          <w:color w:val="000000"/>
          <w:sz w:val="18"/>
          <w:szCs w:val="18"/>
        </w:rPr>
      </w:pPr>
    </w:p>
    <w:p w14:paraId="6D45499D" w14:textId="77777777" w:rsidR="000F05A6" w:rsidRPr="00DF7EF1" w:rsidRDefault="000F05A6" w:rsidP="00FE74C8">
      <w:pPr>
        <w:rPr>
          <w:rFonts w:ascii="Arial" w:eastAsia="Arial Unicode MS" w:hAnsi="Arial" w:cs="Arial"/>
          <w:sz w:val="18"/>
          <w:szCs w:val="18"/>
        </w:rPr>
      </w:pPr>
      <w:r w:rsidRPr="00DF7EF1">
        <w:rPr>
          <w:rFonts w:ascii="Arial" w:hAnsi="Arial" w:cs="Arial"/>
          <w:color w:val="000000"/>
          <w:sz w:val="18"/>
          <w:szCs w:val="18"/>
        </w:rPr>
        <w:t>The management</w:t>
      </w:r>
      <w:r w:rsidR="007903BD" w:rsidRPr="00DF7EF1">
        <w:rPr>
          <w:rFonts w:ascii="Arial" w:hAnsi="Arial" w:cs="Arial"/>
          <w:color w:val="000000"/>
          <w:sz w:val="18"/>
          <w:szCs w:val="18"/>
        </w:rPr>
        <w:t xml:space="preserve"> </w:t>
      </w:r>
      <w:r w:rsidRPr="00DF7EF1">
        <w:rPr>
          <w:rFonts w:ascii="Arial" w:hAnsi="Arial" w:cs="Arial"/>
          <w:color w:val="000000"/>
          <w:sz w:val="18"/>
          <w:szCs w:val="18"/>
        </w:rPr>
        <w:t xml:space="preserve">considered and assessed reasonably possible change for other key assumptions and have not identified any instances that could cause the carrying amount of the CGU to exceed its recoverable amount. </w:t>
      </w:r>
    </w:p>
    <w:p w14:paraId="16261096" w14:textId="0198824B" w:rsidR="005120F4" w:rsidRDefault="005120F4"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14:paraId="52CB16A4" w14:textId="19D8381F" w:rsidR="00A74CBA" w:rsidRPr="00DF7EF1" w:rsidRDefault="00A74CBA"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74CBA" w:rsidRPr="00DF7EF1" w14:paraId="44C0AC58" w14:textId="77777777" w:rsidTr="000701D6">
        <w:trPr>
          <w:trHeight w:val="386"/>
        </w:trPr>
        <w:tc>
          <w:tcPr>
            <w:tcW w:w="9461" w:type="dxa"/>
            <w:shd w:val="clear" w:color="auto" w:fill="FFA543"/>
            <w:vAlign w:val="center"/>
          </w:tcPr>
          <w:p w14:paraId="45540E98" w14:textId="3BC28D5A" w:rsidR="00A74CBA" w:rsidRPr="00DF7EF1" w:rsidRDefault="00A74CBA" w:rsidP="000701D6">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hAnsi="Arial" w:cs="Arial"/>
                <w:b/>
                <w:bCs/>
                <w:color w:val="FFFFFF"/>
                <w:sz w:val="18"/>
                <w:szCs w:val="18"/>
                <w:lang w:val="en-GB"/>
              </w:rPr>
              <w:t>2</w:t>
            </w:r>
            <w:r w:rsidR="00E45394">
              <w:rPr>
                <w:rFonts w:ascii="Arial" w:hAnsi="Arial" w:cs="Arial"/>
                <w:b/>
                <w:bCs/>
                <w:color w:val="FFFFFF"/>
                <w:sz w:val="18"/>
                <w:szCs w:val="18"/>
                <w:lang w:val="en-GB"/>
              </w:rPr>
              <w:t>1</w:t>
            </w:r>
            <w:r w:rsidRPr="00DF7EF1">
              <w:rPr>
                <w:rFonts w:ascii="Arial" w:eastAsia="Arial Unicode MS" w:hAnsi="Arial" w:cs="Arial"/>
                <w:b/>
                <w:bCs/>
                <w:color w:val="FFFFFF"/>
                <w:sz w:val="18"/>
                <w:szCs w:val="18"/>
                <w:lang w:val="en-GB"/>
              </w:rPr>
              <w:tab/>
              <w:t>Other non-current assets</w:t>
            </w:r>
          </w:p>
        </w:tc>
      </w:tr>
    </w:tbl>
    <w:p w14:paraId="2EA07E9E" w14:textId="77777777" w:rsidR="00A74CBA" w:rsidRPr="00DF7EF1" w:rsidRDefault="00A74CBA" w:rsidP="00A74CBA">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45394" w:rsidRPr="00DF7EF1" w14:paraId="6DFB7EE6" w14:textId="77777777" w:rsidTr="00EC7502">
        <w:tc>
          <w:tcPr>
            <w:tcW w:w="3989" w:type="dxa"/>
            <w:shd w:val="clear" w:color="auto" w:fill="auto"/>
            <w:vAlign w:val="center"/>
          </w:tcPr>
          <w:p w14:paraId="5290D2D0" w14:textId="77777777" w:rsidR="00E45394" w:rsidRPr="00DF7EF1" w:rsidRDefault="00E45394" w:rsidP="00EC7502">
            <w:pPr>
              <w:ind w:left="-86"/>
              <w:rPr>
                <w:rFonts w:ascii="Arial" w:hAnsi="Arial" w:cs="Arial"/>
                <w:b/>
                <w:bCs/>
                <w:color w:val="000000"/>
                <w:sz w:val="18"/>
                <w:szCs w:val="18"/>
              </w:rPr>
            </w:pPr>
          </w:p>
        </w:tc>
        <w:tc>
          <w:tcPr>
            <w:tcW w:w="2736" w:type="dxa"/>
            <w:gridSpan w:val="2"/>
            <w:tcBorders>
              <w:top w:val="single" w:sz="4" w:space="0" w:color="auto"/>
            </w:tcBorders>
            <w:shd w:val="clear" w:color="auto" w:fill="auto"/>
          </w:tcPr>
          <w:p w14:paraId="18F4492F"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EA85ED2"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shd w:val="clear" w:color="auto" w:fill="auto"/>
          </w:tcPr>
          <w:p w14:paraId="4C4A9AD2"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65223FEE" w14:textId="77777777" w:rsidR="00E45394" w:rsidRPr="00DF7EF1" w:rsidRDefault="00E45394" w:rsidP="00EC7502">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E45394" w:rsidRPr="00DF7EF1" w14:paraId="2D78F6F0"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64403DE8" w14:textId="77777777" w:rsidR="00E45394" w:rsidRPr="00DF7EF1" w:rsidRDefault="00E45394" w:rsidP="00EC7502">
            <w:pPr>
              <w:ind w:left="-86"/>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F93CCF8" w14:textId="77777777" w:rsidR="00E45394" w:rsidRPr="00DF7EF1" w:rsidRDefault="00E45394"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342AF7D9"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6F730AAF"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2B6DC706"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E45394" w:rsidRPr="00DF7EF1" w14:paraId="51790257"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14A63327" w14:textId="77777777" w:rsidR="00E45394" w:rsidRPr="00DF7EF1" w:rsidRDefault="00E45394" w:rsidP="00EC7502">
            <w:pPr>
              <w:ind w:left="-86"/>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47050A1A"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761645C"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E53D9E3"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1DAC9B5"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E45394" w:rsidRPr="00DF7EF1" w14:paraId="5E84ECD0"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A5B986D" w14:textId="77777777" w:rsidR="00E45394" w:rsidRPr="00DF7EF1" w:rsidRDefault="00E45394" w:rsidP="00EC7502">
            <w:pPr>
              <w:ind w:left="-86"/>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16F358C1"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0A09EB6"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CF5613D"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CA0590B" w14:textId="77777777" w:rsidR="00E45394" w:rsidRPr="00DF7EF1" w:rsidRDefault="00E45394" w:rsidP="00EC7502">
            <w:pPr>
              <w:ind w:left="-40" w:right="-72"/>
              <w:jc w:val="right"/>
              <w:rPr>
                <w:rFonts w:ascii="Arial" w:eastAsia="Arial Unicode MS" w:hAnsi="Arial" w:cs="Arial"/>
                <w:color w:val="000000"/>
                <w:sz w:val="18"/>
                <w:szCs w:val="18"/>
              </w:rPr>
            </w:pPr>
          </w:p>
        </w:tc>
      </w:tr>
      <w:tr w:rsidR="00E45394" w:rsidRPr="00DF7EF1" w14:paraId="7F876F3C"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C7DBE1B" w14:textId="39B4CAFA" w:rsidR="00E45394" w:rsidRPr="00DF7EF1" w:rsidRDefault="00E45394" w:rsidP="00EC7502">
            <w:pPr>
              <w:ind w:left="-86"/>
              <w:rPr>
                <w:rFonts w:ascii="Arial" w:hAnsi="Arial" w:cs="Arial"/>
                <w:color w:val="000000"/>
                <w:sz w:val="18"/>
                <w:szCs w:val="18"/>
                <w:cs/>
                <w:lang w:val="en-GB"/>
              </w:rPr>
            </w:pPr>
            <w:r w:rsidRPr="00DF7EF1">
              <w:rPr>
                <w:rFonts w:ascii="Arial" w:hAnsi="Arial" w:cs="Arial"/>
                <w:color w:val="000000"/>
                <w:sz w:val="18"/>
                <w:szCs w:val="18"/>
                <w:lang w:val="en-GB"/>
              </w:rPr>
              <w:t xml:space="preserve">Withholding tax </w:t>
            </w:r>
            <w:r w:rsidR="00C5705F">
              <w:rPr>
                <w:rFonts w:ascii="Arial" w:hAnsi="Arial" w:cs="Arial"/>
                <w:color w:val="000000"/>
                <w:sz w:val="18"/>
                <w:szCs w:val="18"/>
                <w:lang w:val="en-GB"/>
              </w:rPr>
              <w:t>refundable</w:t>
            </w:r>
          </w:p>
        </w:tc>
        <w:tc>
          <w:tcPr>
            <w:tcW w:w="1368" w:type="dxa"/>
            <w:tcBorders>
              <w:top w:val="nil"/>
              <w:left w:val="nil"/>
              <w:bottom w:val="nil"/>
              <w:right w:val="nil"/>
            </w:tcBorders>
            <w:shd w:val="clear" w:color="auto" w:fill="FAFAFA"/>
          </w:tcPr>
          <w:p w14:paraId="6EF2E3C7" w14:textId="77777777" w:rsidR="00E45394" w:rsidRPr="001758C3" w:rsidRDefault="00E45394" w:rsidP="00EC7502">
            <w:pPr>
              <w:ind w:left="-40" w:right="-72"/>
              <w:jc w:val="right"/>
              <w:rPr>
                <w:rFonts w:ascii="Arial" w:eastAsia="Arial Unicode MS" w:hAnsi="Arial" w:cs="Arial"/>
                <w:color w:val="000000"/>
                <w:sz w:val="18"/>
                <w:szCs w:val="18"/>
              </w:rPr>
            </w:pPr>
            <w:r w:rsidRPr="001758C3">
              <w:rPr>
                <w:rFonts w:ascii="Arial" w:eastAsia="Arial Unicode MS" w:hAnsi="Arial" w:cs="Arial"/>
                <w:sz w:val="18"/>
                <w:szCs w:val="18"/>
              </w:rPr>
              <w:t>12,160,834</w:t>
            </w:r>
          </w:p>
        </w:tc>
        <w:tc>
          <w:tcPr>
            <w:tcW w:w="1368" w:type="dxa"/>
            <w:tcBorders>
              <w:top w:val="nil"/>
              <w:left w:val="nil"/>
              <w:bottom w:val="nil"/>
              <w:right w:val="nil"/>
            </w:tcBorders>
            <w:shd w:val="clear" w:color="auto" w:fill="auto"/>
          </w:tcPr>
          <w:p w14:paraId="77193E8D"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160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834</w:t>
            </w:r>
          </w:p>
        </w:tc>
        <w:tc>
          <w:tcPr>
            <w:tcW w:w="1368" w:type="dxa"/>
            <w:tcBorders>
              <w:top w:val="nil"/>
              <w:left w:val="nil"/>
              <w:bottom w:val="nil"/>
              <w:right w:val="nil"/>
            </w:tcBorders>
            <w:shd w:val="clear" w:color="auto" w:fill="FAFAFA"/>
          </w:tcPr>
          <w:p w14:paraId="1E81B1C4" w14:textId="77777777" w:rsidR="00E45394" w:rsidRPr="001758C3" w:rsidRDefault="00E45394" w:rsidP="00EC7502">
            <w:pPr>
              <w:ind w:left="-40" w:right="-72"/>
              <w:jc w:val="right"/>
              <w:rPr>
                <w:rFonts w:ascii="Arial" w:eastAsia="Arial Unicode MS" w:hAnsi="Arial" w:cs="Arial"/>
                <w:color w:val="000000"/>
                <w:sz w:val="18"/>
                <w:szCs w:val="18"/>
              </w:rPr>
            </w:pPr>
            <w:r w:rsidRPr="001758C3">
              <w:rPr>
                <w:rFonts w:ascii="Arial" w:eastAsia="Arial Unicode MS" w:hAnsi="Arial" w:cs="Arial"/>
                <w:sz w:val="18"/>
                <w:szCs w:val="18"/>
              </w:rPr>
              <w:t>12,106,175</w:t>
            </w:r>
          </w:p>
        </w:tc>
        <w:tc>
          <w:tcPr>
            <w:tcW w:w="1368" w:type="dxa"/>
            <w:tcBorders>
              <w:top w:val="nil"/>
              <w:left w:val="nil"/>
              <w:bottom w:val="nil"/>
              <w:right w:val="nil"/>
            </w:tcBorders>
            <w:shd w:val="clear" w:color="auto" w:fill="auto"/>
          </w:tcPr>
          <w:p w14:paraId="708D807F"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106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175</w:t>
            </w:r>
          </w:p>
        </w:tc>
      </w:tr>
      <w:tr w:rsidR="00E45394" w:rsidRPr="00DF7EF1" w14:paraId="5E826C5E"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09C34E9B" w14:textId="77777777" w:rsidR="00E45394" w:rsidRPr="00DF7EF1" w:rsidRDefault="00E45394" w:rsidP="00EC7502">
            <w:pPr>
              <w:ind w:left="-86"/>
              <w:rPr>
                <w:rFonts w:ascii="Arial" w:hAnsi="Arial" w:cs="Arial"/>
                <w:color w:val="000000"/>
                <w:sz w:val="18"/>
                <w:szCs w:val="18"/>
                <w:lang w:val="en-GB"/>
              </w:rPr>
            </w:pPr>
            <w:r w:rsidRPr="00DF7EF1">
              <w:rPr>
                <w:rFonts w:ascii="Arial" w:hAnsi="Arial" w:cs="Arial"/>
                <w:color w:val="000000"/>
                <w:sz w:val="18"/>
                <w:szCs w:val="18"/>
                <w:lang w:val="en-GB"/>
              </w:rPr>
              <w:t>Others</w:t>
            </w:r>
          </w:p>
        </w:tc>
        <w:tc>
          <w:tcPr>
            <w:tcW w:w="1368" w:type="dxa"/>
            <w:tcBorders>
              <w:top w:val="nil"/>
              <w:left w:val="nil"/>
              <w:bottom w:val="single" w:sz="4" w:space="0" w:color="auto"/>
              <w:right w:val="nil"/>
            </w:tcBorders>
            <w:shd w:val="clear" w:color="auto" w:fill="FAFAFA"/>
          </w:tcPr>
          <w:p w14:paraId="24AB42E3" w14:textId="77777777" w:rsidR="00E45394" w:rsidRPr="001758C3" w:rsidRDefault="00E45394" w:rsidP="00EC7502">
            <w:pPr>
              <w:ind w:left="-40" w:right="-72"/>
              <w:jc w:val="right"/>
              <w:rPr>
                <w:rFonts w:ascii="Arial" w:eastAsia="Arial Unicode MS" w:hAnsi="Arial" w:cs="Arial"/>
                <w:color w:val="000000"/>
                <w:sz w:val="18"/>
                <w:szCs w:val="18"/>
              </w:rPr>
            </w:pPr>
            <w:r w:rsidRPr="001758C3">
              <w:rPr>
                <w:rFonts w:ascii="Arial" w:eastAsia="Arial Unicode MS" w:hAnsi="Arial" w:cs="Arial"/>
                <w:sz w:val="18"/>
                <w:szCs w:val="18"/>
              </w:rPr>
              <w:t>1,457,068</w:t>
            </w:r>
          </w:p>
        </w:tc>
        <w:tc>
          <w:tcPr>
            <w:tcW w:w="1368" w:type="dxa"/>
            <w:tcBorders>
              <w:top w:val="nil"/>
              <w:left w:val="nil"/>
              <w:bottom w:val="single" w:sz="4" w:space="0" w:color="auto"/>
              <w:right w:val="nil"/>
            </w:tcBorders>
            <w:shd w:val="clear" w:color="auto" w:fill="auto"/>
          </w:tcPr>
          <w:p w14:paraId="5931C93E"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048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650</w:t>
            </w:r>
          </w:p>
        </w:tc>
        <w:tc>
          <w:tcPr>
            <w:tcW w:w="1368" w:type="dxa"/>
            <w:tcBorders>
              <w:top w:val="nil"/>
              <w:left w:val="nil"/>
              <w:bottom w:val="single" w:sz="4" w:space="0" w:color="auto"/>
              <w:right w:val="nil"/>
            </w:tcBorders>
            <w:shd w:val="clear" w:color="auto" w:fill="FAFAFA"/>
          </w:tcPr>
          <w:p w14:paraId="66023400" w14:textId="77777777" w:rsidR="00E45394" w:rsidRPr="001758C3" w:rsidRDefault="00E45394" w:rsidP="00EC7502">
            <w:pPr>
              <w:ind w:left="-40" w:right="-72"/>
              <w:jc w:val="right"/>
              <w:rPr>
                <w:rFonts w:ascii="Arial" w:eastAsia="Arial Unicode MS" w:hAnsi="Arial" w:cs="Arial"/>
                <w:color w:val="000000"/>
                <w:sz w:val="18"/>
                <w:szCs w:val="18"/>
              </w:rPr>
            </w:pPr>
            <w:r w:rsidRPr="001758C3">
              <w:rPr>
                <w:rFonts w:ascii="Arial" w:eastAsia="Arial Unicode MS" w:hAnsi="Arial" w:cs="Arial"/>
                <w:sz w:val="18"/>
                <w:szCs w:val="18"/>
              </w:rPr>
              <w:t>1,048,650</w:t>
            </w:r>
          </w:p>
        </w:tc>
        <w:tc>
          <w:tcPr>
            <w:tcW w:w="1368" w:type="dxa"/>
            <w:tcBorders>
              <w:top w:val="nil"/>
              <w:left w:val="nil"/>
              <w:bottom w:val="single" w:sz="4" w:space="0" w:color="auto"/>
              <w:right w:val="nil"/>
            </w:tcBorders>
            <w:shd w:val="clear" w:color="auto" w:fill="auto"/>
          </w:tcPr>
          <w:p w14:paraId="7D91D417"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048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650</w:t>
            </w:r>
          </w:p>
        </w:tc>
      </w:tr>
      <w:tr w:rsidR="00E45394" w:rsidRPr="00DF7EF1" w14:paraId="588FFA1C"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4C842F49" w14:textId="77777777" w:rsidR="00E45394" w:rsidRPr="00DF7EF1" w:rsidRDefault="00E45394" w:rsidP="00EC7502">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0616D4E5"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4F212B5"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45C48877"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FB4077D" w14:textId="77777777" w:rsidR="00E45394" w:rsidRPr="00DF7EF1" w:rsidRDefault="00E45394" w:rsidP="00EC7502">
            <w:pPr>
              <w:ind w:left="-40" w:right="-72"/>
              <w:jc w:val="right"/>
              <w:rPr>
                <w:rFonts w:ascii="Arial" w:eastAsia="Arial Unicode MS" w:hAnsi="Arial" w:cs="Arial"/>
                <w:color w:val="000000"/>
                <w:sz w:val="18"/>
                <w:szCs w:val="18"/>
              </w:rPr>
            </w:pPr>
          </w:p>
        </w:tc>
      </w:tr>
      <w:tr w:rsidR="00E45394" w:rsidRPr="00DF7EF1" w14:paraId="75181FE0" w14:textId="77777777" w:rsidTr="00EC75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989" w:type="dxa"/>
            <w:tcBorders>
              <w:top w:val="nil"/>
              <w:left w:val="nil"/>
              <w:bottom w:val="nil"/>
              <w:right w:val="nil"/>
            </w:tcBorders>
            <w:shd w:val="clear" w:color="auto" w:fill="auto"/>
          </w:tcPr>
          <w:p w14:paraId="267AEAC0" w14:textId="77777777" w:rsidR="00E45394" w:rsidRPr="00DF7EF1" w:rsidRDefault="00E45394" w:rsidP="00EC7502">
            <w:pPr>
              <w:ind w:left="-86"/>
              <w:rPr>
                <w:rFonts w:ascii="Arial" w:hAnsi="Arial" w:cs="Arial"/>
                <w:color w:val="000000"/>
                <w:sz w:val="18"/>
                <w:szCs w:val="18"/>
                <w:cs/>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548C94C6" w14:textId="77777777" w:rsidR="00E45394" w:rsidRPr="001758C3" w:rsidRDefault="00E45394" w:rsidP="00EC7502">
            <w:pPr>
              <w:ind w:left="-40" w:right="-72"/>
              <w:jc w:val="right"/>
              <w:rPr>
                <w:rFonts w:ascii="Arial" w:eastAsia="Arial Unicode MS" w:hAnsi="Arial" w:cs="Arial"/>
                <w:color w:val="000000"/>
                <w:sz w:val="18"/>
                <w:szCs w:val="18"/>
              </w:rPr>
            </w:pPr>
            <w:r w:rsidRPr="001758C3">
              <w:rPr>
                <w:rFonts w:ascii="Arial" w:eastAsia="Arial Unicode MS" w:hAnsi="Arial" w:cs="Arial"/>
                <w:sz w:val="18"/>
                <w:szCs w:val="18"/>
              </w:rPr>
              <w:t>13,617,902</w:t>
            </w:r>
          </w:p>
        </w:tc>
        <w:tc>
          <w:tcPr>
            <w:tcW w:w="1368" w:type="dxa"/>
            <w:tcBorders>
              <w:top w:val="nil"/>
              <w:left w:val="nil"/>
              <w:bottom w:val="single" w:sz="4" w:space="0" w:color="auto"/>
              <w:right w:val="nil"/>
            </w:tcBorders>
            <w:shd w:val="clear" w:color="auto" w:fill="auto"/>
          </w:tcPr>
          <w:p w14:paraId="303465A5"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484</w:t>
            </w:r>
          </w:p>
        </w:tc>
        <w:tc>
          <w:tcPr>
            <w:tcW w:w="1368" w:type="dxa"/>
            <w:tcBorders>
              <w:top w:val="nil"/>
              <w:left w:val="nil"/>
              <w:bottom w:val="single" w:sz="4" w:space="0" w:color="auto"/>
              <w:right w:val="nil"/>
            </w:tcBorders>
            <w:shd w:val="clear" w:color="auto" w:fill="FAFAFA"/>
          </w:tcPr>
          <w:p w14:paraId="652C2C21" w14:textId="77777777" w:rsidR="00E45394" w:rsidRPr="00DF7EF1" w:rsidRDefault="00E45394" w:rsidP="00EC7502">
            <w:pPr>
              <w:ind w:left="-40" w:right="-72"/>
              <w:jc w:val="right"/>
              <w:rPr>
                <w:rFonts w:ascii="Arial" w:eastAsia="Arial Unicode MS" w:hAnsi="Arial" w:cs="Arial"/>
                <w:color w:val="000000"/>
                <w:sz w:val="18"/>
                <w:szCs w:val="18"/>
              </w:rPr>
            </w:pPr>
            <w:r w:rsidRPr="001758C3">
              <w:rPr>
                <w:rFonts w:ascii="Arial" w:eastAsia="Arial Unicode MS" w:hAnsi="Arial" w:cs="Arial"/>
                <w:color w:val="000000"/>
                <w:sz w:val="18"/>
                <w:szCs w:val="18"/>
              </w:rPr>
              <w:t>13,154,825</w:t>
            </w:r>
          </w:p>
        </w:tc>
        <w:tc>
          <w:tcPr>
            <w:tcW w:w="1368" w:type="dxa"/>
            <w:tcBorders>
              <w:top w:val="nil"/>
              <w:left w:val="nil"/>
              <w:bottom w:val="single" w:sz="4" w:space="0" w:color="auto"/>
              <w:right w:val="nil"/>
            </w:tcBorders>
            <w:shd w:val="clear" w:color="auto" w:fill="auto"/>
          </w:tcPr>
          <w:p w14:paraId="6AA5C8E0"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154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825</w:t>
            </w:r>
          </w:p>
        </w:tc>
      </w:tr>
    </w:tbl>
    <w:p w14:paraId="4D570A68" w14:textId="0E70578C" w:rsidR="00DA4111" w:rsidRDefault="00DA4111"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p w14:paraId="06DB60A4" w14:textId="291731B2" w:rsidR="00A74CBA" w:rsidRDefault="00A74CBA" w:rsidP="00B4228E">
      <w:pPr>
        <w:tabs>
          <w:tab w:val="left" w:pos="540"/>
        </w:tabs>
        <w:overflowPunct w:val="0"/>
        <w:autoSpaceDE w:val="0"/>
        <w:autoSpaceDN w:val="0"/>
        <w:adjustRightInd w:val="0"/>
        <w:jc w:val="left"/>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1A5EA112" w14:textId="77777777" w:rsidTr="00A137A3">
        <w:trPr>
          <w:trHeight w:val="386"/>
        </w:trPr>
        <w:tc>
          <w:tcPr>
            <w:tcW w:w="9461" w:type="dxa"/>
            <w:shd w:val="clear" w:color="auto" w:fill="FFA543"/>
            <w:vAlign w:val="center"/>
          </w:tcPr>
          <w:p w14:paraId="749F326E" w14:textId="1068EA84" w:rsidR="005120F4" w:rsidRPr="00DF7EF1" w:rsidRDefault="005120F4" w:rsidP="00A137A3">
            <w:pPr>
              <w:ind w:left="432" w:hanging="432"/>
              <w:rPr>
                <w:rFonts w:ascii="Arial" w:eastAsia="Arial Unicode MS" w:hAnsi="Arial" w:cs="Arial"/>
                <w:b/>
                <w:bCs/>
                <w:color w:val="FFFFFF"/>
                <w:sz w:val="18"/>
                <w:szCs w:val="18"/>
                <w:cs/>
              </w:rPr>
            </w:pPr>
            <w:bookmarkStart w:id="35" w:name="_Hlk127973379"/>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hAnsi="Arial" w:cs="Arial"/>
                <w:b/>
                <w:bCs/>
                <w:color w:val="FFFFFF"/>
                <w:sz w:val="18"/>
                <w:szCs w:val="18"/>
                <w:lang w:val="en-GB"/>
              </w:rPr>
              <w:t>2</w:t>
            </w:r>
            <w:r w:rsidR="00E45394">
              <w:rPr>
                <w:rFonts w:ascii="Arial" w:hAnsi="Arial" w:cs="Arial"/>
                <w:b/>
                <w:bCs/>
                <w:color w:val="FFFFFF"/>
                <w:sz w:val="18"/>
                <w:szCs w:val="18"/>
                <w:lang w:val="en-GB"/>
              </w:rPr>
              <w:t>2</w:t>
            </w:r>
            <w:r w:rsidRPr="00DF7EF1">
              <w:rPr>
                <w:rFonts w:ascii="Arial" w:eastAsia="Arial Unicode MS" w:hAnsi="Arial" w:cs="Arial"/>
                <w:b/>
                <w:bCs/>
                <w:color w:val="FFFFFF"/>
                <w:sz w:val="18"/>
                <w:szCs w:val="18"/>
                <w:lang w:val="en-GB"/>
              </w:rPr>
              <w:tab/>
              <w:t>Trade and other payables</w:t>
            </w:r>
          </w:p>
        </w:tc>
      </w:tr>
      <w:bookmarkEnd w:id="35"/>
    </w:tbl>
    <w:p w14:paraId="3B55F3CD" w14:textId="77777777" w:rsidR="004F14A7" w:rsidRPr="00DF7EF1" w:rsidRDefault="004F14A7" w:rsidP="00AF6568">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E45394" w:rsidRPr="00DF7EF1" w14:paraId="201C5D15" w14:textId="77777777" w:rsidTr="00EC7502">
        <w:tc>
          <w:tcPr>
            <w:tcW w:w="3989" w:type="dxa"/>
            <w:tcBorders>
              <w:top w:val="nil"/>
              <w:left w:val="nil"/>
              <w:bottom w:val="nil"/>
              <w:right w:val="nil"/>
            </w:tcBorders>
            <w:shd w:val="clear" w:color="auto" w:fill="auto"/>
          </w:tcPr>
          <w:p w14:paraId="4D7A7627" w14:textId="77777777" w:rsidR="00E45394" w:rsidRPr="00DF7EF1" w:rsidRDefault="00E45394" w:rsidP="00EC7502">
            <w:pPr>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6E13A61C"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02D86840"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3241E44"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5BA9E754" w14:textId="77777777" w:rsidR="00E45394" w:rsidRPr="00DF7EF1" w:rsidRDefault="00E45394" w:rsidP="00EC7502">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E45394" w:rsidRPr="00DF7EF1" w14:paraId="61FBE780" w14:textId="77777777" w:rsidTr="00EC7502">
        <w:tc>
          <w:tcPr>
            <w:tcW w:w="3989" w:type="dxa"/>
            <w:tcBorders>
              <w:top w:val="nil"/>
              <w:left w:val="nil"/>
              <w:bottom w:val="nil"/>
              <w:right w:val="nil"/>
            </w:tcBorders>
            <w:shd w:val="clear" w:color="auto" w:fill="auto"/>
          </w:tcPr>
          <w:p w14:paraId="7B2BA0C1" w14:textId="77777777" w:rsidR="00E45394" w:rsidRPr="00DF7EF1" w:rsidRDefault="00E45394" w:rsidP="00EC7502">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53C2F9CF" w14:textId="77777777" w:rsidR="00E45394" w:rsidRPr="00DF7EF1" w:rsidRDefault="00E45394"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79F6510A"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798FDA79"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1EBD5F40"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E45394" w:rsidRPr="00DF7EF1" w14:paraId="5215748B" w14:textId="77777777" w:rsidTr="00EC7502">
        <w:tc>
          <w:tcPr>
            <w:tcW w:w="3989" w:type="dxa"/>
            <w:tcBorders>
              <w:top w:val="nil"/>
              <w:left w:val="nil"/>
              <w:bottom w:val="nil"/>
              <w:right w:val="nil"/>
            </w:tcBorders>
            <w:shd w:val="clear" w:color="auto" w:fill="auto"/>
          </w:tcPr>
          <w:p w14:paraId="17ECFDC2" w14:textId="77777777" w:rsidR="00E45394" w:rsidRPr="00DF7EF1" w:rsidRDefault="00E45394" w:rsidP="00EC7502">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79CFB04C"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FAB55FC"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B0E807C"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663EA04"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E45394" w:rsidRPr="00DF7EF1" w14:paraId="045FEB07" w14:textId="77777777" w:rsidTr="00EC7502">
        <w:tc>
          <w:tcPr>
            <w:tcW w:w="3989" w:type="dxa"/>
            <w:tcBorders>
              <w:top w:val="nil"/>
              <w:left w:val="nil"/>
              <w:bottom w:val="nil"/>
              <w:right w:val="nil"/>
            </w:tcBorders>
            <w:shd w:val="clear" w:color="auto" w:fill="auto"/>
          </w:tcPr>
          <w:p w14:paraId="1C24D137" w14:textId="77777777" w:rsidR="00E45394" w:rsidRPr="00DF7EF1" w:rsidRDefault="00E45394" w:rsidP="00EC7502">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4B7AE0DB"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4410FC0A"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5AA1D43D"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D580261" w14:textId="77777777" w:rsidR="00E45394" w:rsidRPr="00DF7EF1" w:rsidRDefault="00E45394" w:rsidP="00EC7502">
            <w:pPr>
              <w:ind w:left="-40" w:right="-72"/>
              <w:jc w:val="right"/>
              <w:rPr>
                <w:rFonts w:ascii="Arial" w:eastAsia="Arial Unicode MS" w:hAnsi="Arial" w:cs="Arial"/>
                <w:color w:val="000000"/>
                <w:sz w:val="18"/>
                <w:szCs w:val="18"/>
              </w:rPr>
            </w:pPr>
          </w:p>
        </w:tc>
      </w:tr>
      <w:tr w:rsidR="00E45394" w:rsidRPr="00DF7EF1" w14:paraId="1561083A" w14:textId="77777777" w:rsidTr="00EC7502">
        <w:tc>
          <w:tcPr>
            <w:tcW w:w="3989" w:type="dxa"/>
            <w:tcBorders>
              <w:top w:val="nil"/>
              <w:left w:val="nil"/>
              <w:bottom w:val="nil"/>
              <w:right w:val="nil"/>
            </w:tcBorders>
            <w:shd w:val="clear" w:color="auto" w:fill="auto"/>
          </w:tcPr>
          <w:p w14:paraId="6EC83053" w14:textId="77777777" w:rsidR="00E45394" w:rsidRPr="00DF7EF1" w:rsidRDefault="00E45394" w:rsidP="00EC7502">
            <w:pPr>
              <w:tabs>
                <w:tab w:val="left" w:pos="1237"/>
              </w:tabs>
              <w:ind w:left="-104"/>
              <w:rPr>
                <w:rFonts w:ascii="Arial" w:hAnsi="Arial" w:cs="Arial"/>
                <w:color w:val="000000"/>
                <w:sz w:val="18"/>
                <w:szCs w:val="18"/>
              </w:rPr>
            </w:pPr>
            <w:r w:rsidRPr="00DF7EF1">
              <w:rPr>
                <w:rFonts w:ascii="Arial" w:hAnsi="Arial" w:cs="Arial"/>
                <w:color w:val="000000"/>
                <w:sz w:val="18"/>
                <w:szCs w:val="18"/>
              </w:rPr>
              <w:t>Trade payables</w:t>
            </w:r>
            <w:r w:rsidRPr="00DF7EF1">
              <w:rPr>
                <w:rFonts w:ascii="Arial" w:hAnsi="Arial" w:cs="Arial"/>
                <w:color w:val="000000"/>
                <w:sz w:val="18"/>
                <w:szCs w:val="18"/>
              </w:rPr>
              <w:tab/>
              <w:t>- third parties</w:t>
            </w:r>
          </w:p>
        </w:tc>
        <w:tc>
          <w:tcPr>
            <w:tcW w:w="1368" w:type="dxa"/>
            <w:tcBorders>
              <w:top w:val="nil"/>
              <w:left w:val="nil"/>
              <w:bottom w:val="nil"/>
              <w:right w:val="nil"/>
            </w:tcBorders>
            <w:shd w:val="clear" w:color="auto" w:fill="FAFAFA"/>
            <w:vAlign w:val="bottom"/>
          </w:tcPr>
          <w:p w14:paraId="10F2D69E" w14:textId="77777777" w:rsidR="00E45394" w:rsidRPr="00AD2B68" w:rsidRDefault="00E45394" w:rsidP="00EC7502">
            <w:pPr>
              <w:ind w:left="-40" w:right="-72"/>
              <w:jc w:val="right"/>
              <w:rPr>
                <w:rFonts w:ascii="Arial" w:eastAsia="Arial Unicode MS" w:hAnsi="Arial" w:cs="Arial"/>
                <w:color w:val="000000"/>
                <w:sz w:val="18"/>
                <w:szCs w:val="18"/>
              </w:rPr>
            </w:pPr>
            <w:r w:rsidRPr="00AD2B68">
              <w:rPr>
                <w:rFonts w:ascii="Arial" w:eastAsia="Arial Unicode MS" w:hAnsi="Arial" w:cs="Arial"/>
                <w:sz w:val="18"/>
                <w:szCs w:val="18"/>
              </w:rPr>
              <w:t>33,217,104</w:t>
            </w:r>
          </w:p>
        </w:tc>
        <w:tc>
          <w:tcPr>
            <w:tcW w:w="1368" w:type="dxa"/>
            <w:tcBorders>
              <w:top w:val="nil"/>
              <w:left w:val="nil"/>
              <w:bottom w:val="nil"/>
              <w:right w:val="nil"/>
            </w:tcBorders>
            <w:shd w:val="clear" w:color="auto" w:fill="auto"/>
          </w:tcPr>
          <w:p w14:paraId="4F20259E"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887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901</w:t>
            </w:r>
          </w:p>
        </w:tc>
        <w:tc>
          <w:tcPr>
            <w:tcW w:w="1368" w:type="dxa"/>
            <w:tcBorders>
              <w:top w:val="nil"/>
              <w:left w:val="nil"/>
              <w:bottom w:val="nil"/>
              <w:right w:val="nil"/>
            </w:tcBorders>
            <w:shd w:val="clear" w:color="auto" w:fill="FAFAFA"/>
          </w:tcPr>
          <w:p w14:paraId="1F4FFD69" w14:textId="77777777" w:rsidR="00E45394" w:rsidRPr="00AD2B68" w:rsidRDefault="00E45394" w:rsidP="00EC7502">
            <w:pPr>
              <w:ind w:left="-40" w:right="-72"/>
              <w:jc w:val="right"/>
              <w:rPr>
                <w:rFonts w:ascii="Arial" w:eastAsia="Arial Unicode MS" w:hAnsi="Arial" w:cs="Arial"/>
                <w:color w:val="000000"/>
                <w:sz w:val="18"/>
                <w:szCs w:val="18"/>
              </w:rPr>
            </w:pPr>
            <w:r w:rsidRPr="00AD2B68">
              <w:rPr>
                <w:rFonts w:ascii="Arial" w:hAnsi="Arial" w:cs="Arial"/>
                <w:sz w:val="18"/>
                <w:szCs w:val="18"/>
              </w:rPr>
              <w:t>11,308,643</w:t>
            </w:r>
          </w:p>
        </w:tc>
        <w:tc>
          <w:tcPr>
            <w:tcW w:w="1368" w:type="dxa"/>
            <w:tcBorders>
              <w:top w:val="nil"/>
              <w:left w:val="nil"/>
              <w:bottom w:val="nil"/>
              <w:right w:val="nil"/>
            </w:tcBorders>
            <w:shd w:val="clear" w:color="auto" w:fill="auto"/>
          </w:tcPr>
          <w:p w14:paraId="5AB964E8"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412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984</w:t>
            </w:r>
          </w:p>
        </w:tc>
      </w:tr>
      <w:tr w:rsidR="00115E33" w:rsidRPr="00DF7EF1" w14:paraId="63AC7679" w14:textId="77777777" w:rsidTr="00E509D9">
        <w:tc>
          <w:tcPr>
            <w:tcW w:w="3989" w:type="dxa"/>
            <w:tcBorders>
              <w:top w:val="nil"/>
              <w:left w:val="nil"/>
              <w:bottom w:val="nil"/>
              <w:right w:val="nil"/>
            </w:tcBorders>
            <w:shd w:val="clear" w:color="auto" w:fill="auto"/>
          </w:tcPr>
          <w:p w14:paraId="5936609F" w14:textId="19A5030F" w:rsidR="00115E33" w:rsidRPr="00115E33" w:rsidRDefault="00115E33" w:rsidP="00115E33">
            <w:pPr>
              <w:tabs>
                <w:tab w:val="left" w:pos="1237"/>
              </w:tabs>
              <w:ind w:left="-104"/>
              <w:rPr>
                <w:rFonts w:ascii="Arial" w:hAnsi="Arial" w:cs="Arial"/>
                <w:color w:val="000000"/>
                <w:sz w:val="18"/>
                <w:szCs w:val="18"/>
              </w:rPr>
            </w:pPr>
            <w:r w:rsidRPr="00115E33">
              <w:rPr>
                <w:rFonts w:ascii="Arial" w:hAnsi="Arial" w:cs="Arial"/>
                <w:color w:val="FFFFFF" w:themeColor="background1"/>
                <w:sz w:val="18"/>
                <w:szCs w:val="18"/>
              </w:rPr>
              <w:t>Trade payables</w:t>
            </w:r>
            <w:r w:rsidRPr="00115E33">
              <w:rPr>
                <w:rFonts w:ascii="Arial" w:hAnsi="Arial" w:cs="Arial"/>
                <w:color w:val="000000"/>
                <w:sz w:val="18"/>
                <w:szCs w:val="18"/>
              </w:rPr>
              <w:tab/>
              <w:t>- related parties</w:t>
            </w:r>
          </w:p>
        </w:tc>
        <w:tc>
          <w:tcPr>
            <w:tcW w:w="1368" w:type="dxa"/>
            <w:tcBorders>
              <w:top w:val="nil"/>
              <w:left w:val="nil"/>
              <w:bottom w:val="nil"/>
              <w:right w:val="nil"/>
            </w:tcBorders>
            <w:shd w:val="clear" w:color="auto" w:fill="FAFAFA"/>
            <w:vAlign w:val="bottom"/>
          </w:tcPr>
          <w:p w14:paraId="16259B04" w14:textId="7E5186B5" w:rsidR="00115E33" w:rsidRPr="00115E33" w:rsidRDefault="00115E33" w:rsidP="00115E33">
            <w:pPr>
              <w:ind w:left="-40" w:right="-72"/>
              <w:jc w:val="right"/>
              <w:rPr>
                <w:rFonts w:ascii="Arial" w:eastAsia="Arial Unicode MS" w:hAnsi="Arial" w:cs="Arial"/>
                <w:sz w:val="18"/>
                <w:szCs w:val="18"/>
              </w:rPr>
            </w:pPr>
            <w:r w:rsidRPr="00115E33">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BB8A778" w14:textId="18A9BFCC" w:rsidR="00115E33" w:rsidRPr="00115E33" w:rsidRDefault="00115E33" w:rsidP="00115E33">
            <w:pPr>
              <w:ind w:left="-40" w:right="-72"/>
              <w:jc w:val="right"/>
              <w:rPr>
                <w:rFonts w:ascii="Arial" w:eastAsia="Arial Unicode MS" w:hAnsi="Arial" w:cs="Arial"/>
                <w:color w:val="000000"/>
                <w:sz w:val="18"/>
                <w:szCs w:val="18"/>
                <w:lang w:val="en-GB"/>
              </w:rPr>
            </w:pPr>
            <w:r w:rsidRPr="00115E33">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5FD7738" w14:textId="432FBA45" w:rsidR="00115E33" w:rsidRPr="00115E33" w:rsidRDefault="00115E33" w:rsidP="00115E33">
            <w:pPr>
              <w:ind w:left="-40" w:right="-72"/>
              <w:jc w:val="right"/>
              <w:rPr>
                <w:rFonts w:ascii="Arial" w:hAnsi="Arial" w:cs="Arial"/>
                <w:sz w:val="18"/>
                <w:szCs w:val="18"/>
              </w:rPr>
            </w:pPr>
            <w:r w:rsidRPr="00115E33">
              <w:rPr>
                <w:rFonts w:ascii="Arial" w:eastAsia="Arial Unicode MS" w:hAnsi="Arial" w:cs="Arial"/>
                <w:sz w:val="18"/>
                <w:szCs w:val="18"/>
              </w:rPr>
              <w:t>3,463,375</w:t>
            </w:r>
          </w:p>
        </w:tc>
        <w:tc>
          <w:tcPr>
            <w:tcW w:w="1368" w:type="dxa"/>
            <w:tcBorders>
              <w:top w:val="nil"/>
              <w:left w:val="nil"/>
              <w:bottom w:val="nil"/>
              <w:right w:val="nil"/>
            </w:tcBorders>
            <w:shd w:val="clear" w:color="auto" w:fill="auto"/>
            <w:vAlign w:val="bottom"/>
          </w:tcPr>
          <w:p w14:paraId="57D363E7" w14:textId="1909B5A5" w:rsidR="00115E33" w:rsidRPr="00115E33" w:rsidRDefault="00115E33" w:rsidP="00115E33">
            <w:pPr>
              <w:ind w:left="-40" w:right="-72"/>
              <w:jc w:val="right"/>
              <w:rPr>
                <w:rFonts w:ascii="Arial" w:eastAsia="Arial Unicode MS" w:hAnsi="Arial" w:cs="Arial"/>
                <w:color w:val="000000"/>
                <w:sz w:val="18"/>
                <w:szCs w:val="18"/>
                <w:lang w:val="en-GB"/>
              </w:rPr>
            </w:pPr>
            <w:r w:rsidRPr="00115E33">
              <w:rPr>
                <w:rFonts w:ascii="Arial" w:eastAsia="Arial Unicode MS" w:hAnsi="Arial" w:cs="Arial"/>
                <w:sz w:val="18"/>
                <w:szCs w:val="18"/>
              </w:rPr>
              <w:t>-</w:t>
            </w:r>
          </w:p>
        </w:tc>
      </w:tr>
      <w:tr w:rsidR="00115E33" w:rsidRPr="00DF7EF1" w14:paraId="5A084AE9" w14:textId="77777777" w:rsidTr="009F4ED4">
        <w:tc>
          <w:tcPr>
            <w:tcW w:w="3989" w:type="dxa"/>
            <w:tcBorders>
              <w:top w:val="nil"/>
              <w:left w:val="nil"/>
              <w:bottom w:val="nil"/>
              <w:right w:val="nil"/>
            </w:tcBorders>
            <w:shd w:val="clear" w:color="auto" w:fill="auto"/>
          </w:tcPr>
          <w:p w14:paraId="46855AC8" w14:textId="77777777" w:rsidR="00115E33" w:rsidRPr="00DF7EF1" w:rsidRDefault="00115E33" w:rsidP="00115E33">
            <w:pPr>
              <w:tabs>
                <w:tab w:val="left" w:pos="1237"/>
              </w:tabs>
              <w:ind w:left="-104"/>
              <w:rPr>
                <w:rFonts w:ascii="Arial" w:hAnsi="Arial" w:cs="Arial"/>
                <w:color w:val="000000"/>
                <w:sz w:val="18"/>
                <w:szCs w:val="18"/>
              </w:rPr>
            </w:pPr>
            <w:r w:rsidRPr="00DF7EF1">
              <w:rPr>
                <w:rFonts w:ascii="Arial" w:hAnsi="Arial" w:cs="Arial"/>
                <w:color w:val="000000"/>
                <w:sz w:val="18"/>
                <w:szCs w:val="18"/>
              </w:rPr>
              <w:t>Other payables</w:t>
            </w:r>
            <w:r w:rsidRPr="00DF7EF1">
              <w:rPr>
                <w:rFonts w:ascii="Arial" w:hAnsi="Arial" w:cs="Arial"/>
                <w:color w:val="000000"/>
                <w:sz w:val="18"/>
                <w:szCs w:val="18"/>
              </w:rPr>
              <w:tab/>
              <w:t>- third parties</w:t>
            </w:r>
          </w:p>
        </w:tc>
        <w:tc>
          <w:tcPr>
            <w:tcW w:w="1368" w:type="dxa"/>
            <w:tcBorders>
              <w:top w:val="nil"/>
              <w:left w:val="nil"/>
              <w:bottom w:val="nil"/>
              <w:right w:val="nil"/>
            </w:tcBorders>
            <w:shd w:val="clear" w:color="auto" w:fill="FAFAFA"/>
            <w:vAlign w:val="bottom"/>
          </w:tcPr>
          <w:p w14:paraId="04F88FF7" w14:textId="76335C02"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31,061,931</w:t>
            </w:r>
          </w:p>
        </w:tc>
        <w:tc>
          <w:tcPr>
            <w:tcW w:w="1368" w:type="dxa"/>
            <w:tcBorders>
              <w:top w:val="nil"/>
              <w:left w:val="nil"/>
              <w:bottom w:val="nil"/>
              <w:right w:val="nil"/>
            </w:tcBorders>
            <w:shd w:val="clear" w:color="auto" w:fill="auto"/>
          </w:tcPr>
          <w:p w14:paraId="4EB79A05"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406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165</w:t>
            </w:r>
          </w:p>
        </w:tc>
        <w:tc>
          <w:tcPr>
            <w:tcW w:w="1368" w:type="dxa"/>
            <w:tcBorders>
              <w:top w:val="nil"/>
              <w:left w:val="nil"/>
              <w:bottom w:val="nil"/>
              <w:right w:val="nil"/>
            </w:tcBorders>
            <w:shd w:val="clear" w:color="auto" w:fill="FAFAFA"/>
            <w:vAlign w:val="bottom"/>
          </w:tcPr>
          <w:p w14:paraId="749CA0DB" w14:textId="34C3A113"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24,769,930</w:t>
            </w:r>
          </w:p>
        </w:tc>
        <w:tc>
          <w:tcPr>
            <w:tcW w:w="1368" w:type="dxa"/>
            <w:tcBorders>
              <w:top w:val="nil"/>
              <w:left w:val="nil"/>
              <w:bottom w:val="nil"/>
              <w:right w:val="nil"/>
            </w:tcBorders>
            <w:shd w:val="clear" w:color="auto" w:fill="auto"/>
          </w:tcPr>
          <w:p w14:paraId="37D3F91B"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363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240</w:t>
            </w:r>
          </w:p>
        </w:tc>
      </w:tr>
      <w:tr w:rsidR="00115E33" w:rsidRPr="00DF7EF1" w14:paraId="29832206" w14:textId="77777777" w:rsidTr="009F4ED4">
        <w:tc>
          <w:tcPr>
            <w:tcW w:w="3989" w:type="dxa"/>
            <w:tcBorders>
              <w:top w:val="nil"/>
              <w:left w:val="nil"/>
              <w:bottom w:val="nil"/>
              <w:right w:val="nil"/>
            </w:tcBorders>
            <w:shd w:val="clear" w:color="auto" w:fill="auto"/>
          </w:tcPr>
          <w:p w14:paraId="0B2EBF23" w14:textId="77777777" w:rsidR="00115E33" w:rsidRPr="00DF7EF1" w:rsidRDefault="00115E33" w:rsidP="00115E33">
            <w:pPr>
              <w:tabs>
                <w:tab w:val="left" w:pos="1237"/>
              </w:tabs>
              <w:ind w:left="-104"/>
              <w:rPr>
                <w:rFonts w:ascii="Arial" w:hAnsi="Arial" w:cs="Arial"/>
                <w:color w:val="000000"/>
                <w:sz w:val="18"/>
                <w:szCs w:val="18"/>
              </w:rPr>
            </w:pPr>
            <w:r w:rsidRPr="00DF7EF1">
              <w:rPr>
                <w:rFonts w:ascii="Arial" w:hAnsi="Arial" w:cs="Arial"/>
                <w:color w:val="000000"/>
                <w:sz w:val="18"/>
                <w:szCs w:val="18"/>
              </w:rPr>
              <w:tab/>
              <w:t>- related parties</w:t>
            </w:r>
          </w:p>
        </w:tc>
        <w:tc>
          <w:tcPr>
            <w:tcW w:w="1368" w:type="dxa"/>
            <w:tcBorders>
              <w:top w:val="nil"/>
              <w:left w:val="nil"/>
              <w:bottom w:val="nil"/>
              <w:right w:val="nil"/>
            </w:tcBorders>
            <w:shd w:val="clear" w:color="auto" w:fill="FAFAFA"/>
            <w:vAlign w:val="bottom"/>
          </w:tcPr>
          <w:p w14:paraId="1B676A2C" w14:textId="464CEB9E"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40,125</w:t>
            </w:r>
          </w:p>
        </w:tc>
        <w:tc>
          <w:tcPr>
            <w:tcW w:w="1368" w:type="dxa"/>
            <w:tcBorders>
              <w:top w:val="nil"/>
              <w:left w:val="nil"/>
              <w:bottom w:val="nil"/>
              <w:right w:val="nil"/>
            </w:tcBorders>
            <w:shd w:val="clear" w:color="auto" w:fill="auto"/>
          </w:tcPr>
          <w:p w14:paraId="6960E642" w14:textId="77777777" w:rsidR="00115E33" w:rsidRPr="00DF7EF1" w:rsidRDefault="00115E33" w:rsidP="00115E3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456E6EBB" w14:textId="3E692193"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4,974,762</w:t>
            </w:r>
          </w:p>
        </w:tc>
        <w:tc>
          <w:tcPr>
            <w:tcW w:w="1368" w:type="dxa"/>
            <w:tcBorders>
              <w:top w:val="nil"/>
              <w:left w:val="nil"/>
              <w:bottom w:val="nil"/>
              <w:right w:val="nil"/>
            </w:tcBorders>
            <w:shd w:val="clear" w:color="auto" w:fill="auto"/>
          </w:tcPr>
          <w:p w14:paraId="389AE655"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864</w:t>
            </w:r>
          </w:p>
        </w:tc>
      </w:tr>
      <w:tr w:rsidR="00115E33" w:rsidRPr="00DF7EF1" w14:paraId="2C2418A8" w14:textId="77777777" w:rsidTr="009F4ED4">
        <w:tc>
          <w:tcPr>
            <w:tcW w:w="3989" w:type="dxa"/>
            <w:tcBorders>
              <w:top w:val="nil"/>
              <w:left w:val="nil"/>
              <w:bottom w:val="nil"/>
              <w:right w:val="nil"/>
            </w:tcBorders>
            <w:shd w:val="clear" w:color="auto" w:fill="auto"/>
          </w:tcPr>
          <w:p w14:paraId="26BCFD2C" w14:textId="77777777" w:rsidR="00115E33" w:rsidRPr="00DF7EF1" w:rsidRDefault="00115E33" w:rsidP="00115E33">
            <w:pPr>
              <w:ind w:left="-104"/>
              <w:rPr>
                <w:rFonts w:ascii="Arial" w:eastAsia="Arial Unicode MS" w:hAnsi="Arial" w:cs="Arial"/>
                <w:color w:val="000000"/>
                <w:sz w:val="18"/>
                <w:szCs w:val="18"/>
                <w:cs/>
                <w:lang w:val="en-GB"/>
              </w:rPr>
            </w:pPr>
            <w:r w:rsidRPr="00DF7EF1">
              <w:rPr>
                <w:rFonts w:ascii="Arial" w:eastAsia="Arial Unicode MS" w:hAnsi="Arial" w:cs="Arial"/>
                <w:color w:val="000000"/>
                <w:sz w:val="18"/>
                <w:szCs w:val="18"/>
              </w:rPr>
              <w:t xml:space="preserve">Contract liabilities (Note </w:t>
            </w: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lang w:val="en-GB"/>
              </w:rPr>
              <w:t>3</w:t>
            </w:r>
            <w:r w:rsidRPr="00DF7EF1">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w:t>
            </w:r>
            <w:r w:rsidRPr="00DF7EF1">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3B495548" w14:textId="352B999E"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15,243,491</w:t>
            </w:r>
          </w:p>
        </w:tc>
        <w:tc>
          <w:tcPr>
            <w:tcW w:w="1368" w:type="dxa"/>
            <w:tcBorders>
              <w:top w:val="nil"/>
              <w:left w:val="nil"/>
              <w:bottom w:val="nil"/>
              <w:right w:val="nil"/>
            </w:tcBorders>
            <w:shd w:val="clear" w:color="auto" w:fill="auto"/>
          </w:tcPr>
          <w:p w14:paraId="07596BE6"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089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014</w:t>
            </w:r>
          </w:p>
        </w:tc>
        <w:tc>
          <w:tcPr>
            <w:tcW w:w="1368" w:type="dxa"/>
            <w:tcBorders>
              <w:top w:val="nil"/>
              <w:left w:val="nil"/>
              <w:bottom w:val="nil"/>
              <w:right w:val="nil"/>
            </w:tcBorders>
            <w:shd w:val="clear" w:color="auto" w:fill="FAFAFA"/>
            <w:vAlign w:val="bottom"/>
          </w:tcPr>
          <w:p w14:paraId="0C8D07A3" w14:textId="6246343A" w:rsidR="00115E33" w:rsidRPr="00115E33" w:rsidRDefault="00115E33" w:rsidP="00115E33">
            <w:pPr>
              <w:ind w:left="-40" w:right="-72"/>
              <w:jc w:val="right"/>
              <w:rPr>
                <w:rFonts w:ascii="Arial" w:eastAsia="Arial Unicode MS" w:hAnsi="Arial" w:cs="Arial"/>
                <w:color w:val="000000"/>
                <w:sz w:val="18"/>
                <w:szCs w:val="18"/>
                <w:cs/>
              </w:rPr>
            </w:pPr>
            <w:r w:rsidRPr="00115E33">
              <w:rPr>
                <w:rFonts w:ascii="Arial" w:eastAsia="Arial Unicode MS" w:hAnsi="Arial" w:cs="Arial"/>
                <w:sz w:val="18"/>
                <w:szCs w:val="18"/>
              </w:rPr>
              <w:t>8,177,552</w:t>
            </w:r>
          </w:p>
        </w:tc>
        <w:tc>
          <w:tcPr>
            <w:tcW w:w="1368" w:type="dxa"/>
            <w:tcBorders>
              <w:top w:val="nil"/>
              <w:left w:val="nil"/>
              <w:bottom w:val="nil"/>
              <w:right w:val="nil"/>
            </w:tcBorders>
            <w:shd w:val="clear" w:color="auto" w:fill="auto"/>
          </w:tcPr>
          <w:p w14:paraId="196AAAB8" w14:textId="77777777" w:rsidR="00115E33" w:rsidRPr="00DF7EF1" w:rsidRDefault="00115E33" w:rsidP="00115E33">
            <w:pPr>
              <w:ind w:left="-40" w:right="-72"/>
              <w:jc w:val="right"/>
              <w:rPr>
                <w:rFonts w:ascii="Arial" w:eastAsia="Arial Unicode MS" w:hAnsi="Arial" w:cs="Arial"/>
                <w:color w:val="000000"/>
                <w:sz w:val="18"/>
                <w:szCs w:val="18"/>
                <w:cs/>
              </w:rPr>
            </w:pPr>
            <w:r w:rsidRPr="006173E9">
              <w:rPr>
                <w:rFonts w:ascii="Arial" w:eastAsia="Arial Unicode MS" w:hAnsi="Arial" w:cs="Arial"/>
                <w:color w:val="000000"/>
                <w:sz w:val="18"/>
                <w:szCs w:val="18"/>
                <w:lang w:val="en-GB"/>
              </w:rPr>
              <w:t>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362</w:t>
            </w:r>
          </w:p>
        </w:tc>
      </w:tr>
      <w:tr w:rsidR="00115E33" w:rsidRPr="00DF7EF1" w14:paraId="3FAC6A21" w14:textId="77777777" w:rsidTr="009F4ED4">
        <w:tc>
          <w:tcPr>
            <w:tcW w:w="3989" w:type="dxa"/>
            <w:tcBorders>
              <w:top w:val="nil"/>
              <w:left w:val="nil"/>
              <w:bottom w:val="nil"/>
              <w:right w:val="nil"/>
            </w:tcBorders>
            <w:shd w:val="clear" w:color="auto" w:fill="auto"/>
          </w:tcPr>
          <w:p w14:paraId="7FD2A744" w14:textId="77777777" w:rsidR="00115E33" w:rsidRPr="00DF7EF1" w:rsidRDefault="00115E33" w:rsidP="00115E33">
            <w:pPr>
              <w:ind w:left="-104"/>
              <w:rPr>
                <w:rFonts w:ascii="Arial" w:hAnsi="Arial" w:cs="Arial"/>
                <w:color w:val="000000"/>
                <w:sz w:val="18"/>
                <w:szCs w:val="18"/>
              </w:rPr>
            </w:pPr>
            <w:r w:rsidRPr="00DF7EF1">
              <w:rPr>
                <w:rFonts w:ascii="Arial" w:hAnsi="Arial" w:cs="Arial"/>
                <w:color w:val="000000"/>
                <w:sz w:val="18"/>
                <w:szCs w:val="18"/>
              </w:rPr>
              <w:t>Accrued bonus</w:t>
            </w:r>
          </w:p>
        </w:tc>
        <w:tc>
          <w:tcPr>
            <w:tcW w:w="1368" w:type="dxa"/>
            <w:tcBorders>
              <w:top w:val="nil"/>
              <w:left w:val="nil"/>
              <w:bottom w:val="nil"/>
              <w:right w:val="nil"/>
            </w:tcBorders>
            <w:shd w:val="clear" w:color="auto" w:fill="FAFAFA"/>
            <w:vAlign w:val="bottom"/>
          </w:tcPr>
          <w:p w14:paraId="4F67CB6C" w14:textId="76B822CF"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14,198,359</w:t>
            </w:r>
          </w:p>
        </w:tc>
        <w:tc>
          <w:tcPr>
            <w:tcW w:w="1368" w:type="dxa"/>
            <w:tcBorders>
              <w:top w:val="nil"/>
              <w:left w:val="nil"/>
              <w:bottom w:val="nil"/>
              <w:right w:val="nil"/>
            </w:tcBorders>
            <w:shd w:val="clear" w:color="auto" w:fill="auto"/>
          </w:tcPr>
          <w:p w14:paraId="5BF3C17A"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363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653</w:t>
            </w:r>
          </w:p>
        </w:tc>
        <w:tc>
          <w:tcPr>
            <w:tcW w:w="1368" w:type="dxa"/>
            <w:tcBorders>
              <w:top w:val="nil"/>
              <w:left w:val="nil"/>
              <w:bottom w:val="nil"/>
              <w:right w:val="nil"/>
            </w:tcBorders>
            <w:shd w:val="clear" w:color="auto" w:fill="FAFAFA"/>
            <w:vAlign w:val="bottom"/>
          </w:tcPr>
          <w:p w14:paraId="31525DF5" w14:textId="703AD8B5"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1,213,391</w:t>
            </w:r>
          </w:p>
        </w:tc>
        <w:tc>
          <w:tcPr>
            <w:tcW w:w="1368" w:type="dxa"/>
            <w:tcBorders>
              <w:top w:val="nil"/>
              <w:left w:val="nil"/>
              <w:bottom w:val="nil"/>
              <w:right w:val="nil"/>
            </w:tcBorders>
            <w:shd w:val="clear" w:color="auto" w:fill="auto"/>
          </w:tcPr>
          <w:p w14:paraId="3FEB446A"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022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237</w:t>
            </w:r>
          </w:p>
        </w:tc>
      </w:tr>
      <w:tr w:rsidR="00115E33" w:rsidRPr="00DF7EF1" w14:paraId="4FBE4DE1" w14:textId="77777777" w:rsidTr="009F4ED4">
        <w:tc>
          <w:tcPr>
            <w:tcW w:w="3989" w:type="dxa"/>
            <w:tcBorders>
              <w:top w:val="nil"/>
              <w:left w:val="nil"/>
              <w:bottom w:val="nil"/>
              <w:right w:val="nil"/>
            </w:tcBorders>
            <w:shd w:val="clear" w:color="auto" w:fill="auto"/>
          </w:tcPr>
          <w:p w14:paraId="547042BD" w14:textId="77777777" w:rsidR="00115E33" w:rsidRPr="00DF7EF1" w:rsidRDefault="00115E33" w:rsidP="00115E33">
            <w:pPr>
              <w:tabs>
                <w:tab w:val="left" w:pos="1601"/>
              </w:tabs>
              <w:ind w:left="-104"/>
              <w:rPr>
                <w:rFonts w:ascii="Arial" w:hAnsi="Arial" w:cs="Arial"/>
                <w:color w:val="000000"/>
                <w:sz w:val="18"/>
                <w:szCs w:val="18"/>
              </w:rPr>
            </w:pPr>
            <w:r w:rsidRPr="00DF7EF1">
              <w:rPr>
                <w:rFonts w:ascii="Arial" w:hAnsi="Arial" w:cs="Arial"/>
                <w:color w:val="000000"/>
                <w:sz w:val="18"/>
                <w:szCs w:val="18"/>
              </w:rPr>
              <w:t>Accrued service cost</w:t>
            </w:r>
            <w:r>
              <w:rPr>
                <w:rFonts w:ascii="Arial" w:hAnsi="Arial" w:cs="Arial"/>
                <w:color w:val="000000"/>
                <w:sz w:val="18"/>
                <w:szCs w:val="18"/>
              </w:rPr>
              <w:tab/>
              <w:t xml:space="preserve">- </w:t>
            </w:r>
            <w:r w:rsidRPr="00DF7EF1">
              <w:rPr>
                <w:rFonts w:ascii="Arial" w:hAnsi="Arial" w:cs="Arial"/>
                <w:color w:val="000000"/>
                <w:sz w:val="18"/>
                <w:szCs w:val="18"/>
              </w:rPr>
              <w:t>third parties</w:t>
            </w:r>
            <w:r>
              <w:rPr>
                <w:rFonts w:ascii="Arial" w:hAnsi="Arial" w:cs="Arial"/>
                <w:color w:val="000000"/>
                <w:sz w:val="18"/>
                <w:szCs w:val="18"/>
              </w:rPr>
              <w:t xml:space="preserve"> </w:t>
            </w:r>
          </w:p>
        </w:tc>
        <w:tc>
          <w:tcPr>
            <w:tcW w:w="1368" w:type="dxa"/>
            <w:tcBorders>
              <w:top w:val="nil"/>
              <w:left w:val="nil"/>
              <w:bottom w:val="nil"/>
              <w:right w:val="nil"/>
            </w:tcBorders>
            <w:shd w:val="clear" w:color="auto" w:fill="FAFAFA"/>
            <w:vAlign w:val="bottom"/>
          </w:tcPr>
          <w:p w14:paraId="71BD22D3" w14:textId="04F58D3D"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64,200,515</w:t>
            </w:r>
          </w:p>
        </w:tc>
        <w:tc>
          <w:tcPr>
            <w:tcW w:w="1368" w:type="dxa"/>
            <w:tcBorders>
              <w:top w:val="nil"/>
              <w:left w:val="nil"/>
              <w:bottom w:val="nil"/>
              <w:right w:val="nil"/>
            </w:tcBorders>
            <w:shd w:val="clear" w:color="auto" w:fill="auto"/>
          </w:tcPr>
          <w:p w14:paraId="7FEDF481"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89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025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743</w:t>
            </w:r>
          </w:p>
        </w:tc>
        <w:tc>
          <w:tcPr>
            <w:tcW w:w="1368" w:type="dxa"/>
            <w:tcBorders>
              <w:top w:val="nil"/>
              <w:left w:val="nil"/>
              <w:bottom w:val="nil"/>
              <w:right w:val="nil"/>
            </w:tcBorders>
            <w:shd w:val="clear" w:color="auto" w:fill="FAFAFA"/>
            <w:vAlign w:val="bottom"/>
          </w:tcPr>
          <w:p w14:paraId="66CA02CE" w14:textId="236C7660"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34,684,370</w:t>
            </w:r>
          </w:p>
        </w:tc>
        <w:tc>
          <w:tcPr>
            <w:tcW w:w="1368" w:type="dxa"/>
            <w:tcBorders>
              <w:top w:val="nil"/>
              <w:left w:val="nil"/>
              <w:bottom w:val="nil"/>
              <w:right w:val="nil"/>
            </w:tcBorders>
            <w:shd w:val="clear" w:color="auto" w:fill="auto"/>
          </w:tcPr>
          <w:p w14:paraId="6EDA821C"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563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319</w:t>
            </w:r>
          </w:p>
        </w:tc>
      </w:tr>
      <w:tr w:rsidR="00115E33" w:rsidRPr="00DF7EF1" w14:paraId="3BA288A6" w14:textId="77777777" w:rsidTr="009F4ED4">
        <w:tc>
          <w:tcPr>
            <w:tcW w:w="3989" w:type="dxa"/>
            <w:tcBorders>
              <w:top w:val="nil"/>
              <w:left w:val="nil"/>
              <w:bottom w:val="nil"/>
              <w:right w:val="nil"/>
            </w:tcBorders>
            <w:shd w:val="clear" w:color="auto" w:fill="auto"/>
          </w:tcPr>
          <w:p w14:paraId="52BE852F" w14:textId="77777777" w:rsidR="00115E33" w:rsidRPr="00DF7EF1" w:rsidRDefault="00115E33" w:rsidP="00115E33">
            <w:pPr>
              <w:tabs>
                <w:tab w:val="left" w:pos="1601"/>
              </w:tabs>
              <w:ind w:left="-104"/>
              <w:rPr>
                <w:rFonts w:ascii="Arial" w:hAnsi="Arial" w:cs="Arial"/>
                <w:color w:val="000000"/>
                <w:sz w:val="18"/>
                <w:szCs w:val="18"/>
              </w:rPr>
            </w:pPr>
            <w:r>
              <w:rPr>
                <w:rFonts w:ascii="Arial" w:hAnsi="Arial" w:cs="Arial"/>
                <w:color w:val="000000"/>
                <w:sz w:val="18"/>
                <w:szCs w:val="18"/>
              </w:rPr>
              <w:tab/>
              <w:t xml:space="preserve">- </w:t>
            </w:r>
            <w:r w:rsidRPr="00DF7EF1">
              <w:rPr>
                <w:rFonts w:ascii="Arial" w:hAnsi="Arial" w:cs="Arial"/>
                <w:color w:val="000000"/>
                <w:sz w:val="18"/>
                <w:szCs w:val="18"/>
              </w:rPr>
              <w:t>related parties</w:t>
            </w:r>
          </w:p>
        </w:tc>
        <w:tc>
          <w:tcPr>
            <w:tcW w:w="1368" w:type="dxa"/>
            <w:tcBorders>
              <w:top w:val="nil"/>
              <w:left w:val="nil"/>
              <w:bottom w:val="nil"/>
              <w:right w:val="nil"/>
            </w:tcBorders>
            <w:shd w:val="clear" w:color="auto" w:fill="FAFAFA"/>
            <w:vAlign w:val="bottom"/>
          </w:tcPr>
          <w:p w14:paraId="72082ABF" w14:textId="1336141F"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E5CD6F3" w14:textId="77777777" w:rsidR="00115E33" w:rsidRPr="00DF7EF1" w:rsidRDefault="00115E33" w:rsidP="00115E3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0AAF01F8" w14:textId="6A27E813"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5,691,316</w:t>
            </w:r>
          </w:p>
        </w:tc>
        <w:tc>
          <w:tcPr>
            <w:tcW w:w="1368" w:type="dxa"/>
            <w:tcBorders>
              <w:top w:val="nil"/>
              <w:left w:val="nil"/>
              <w:bottom w:val="nil"/>
              <w:right w:val="nil"/>
            </w:tcBorders>
            <w:shd w:val="clear" w:color="auto" w:fill="auto"/>
          </w:tcPr>
          <w:p w14:paraId="76EB4AD3"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116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705</w:t>
            </w:r>
          </w:p>
        </w:tc>
      </w:tr>
      <w:tr w:rsidR="00115E33" w:rsidRPr="00DF7EF1" w14:paraId="45FEE0AD" w14:textId="77777777" w:rsidTr="009F4ED4">
        <w:tc>
          <w:tcPr>
            <w:tcW w:w="3989" w:type="dxa"/>
            <w:tcBorders>
              <w:top w:val="nil"/>
              <w:left w:val="nil"/>
              <w:bottom w:val="nil"/>
              <w:right w:val="nil"/>
            </w:tcBorders>
            <w:shd w:val="clear" w:color="auto" w:fill="auto"/>
          </w:tcPr>
          <w:p w14:paraId="656115DA" w14:textId="77777777" w:rsidR="00115E33" w:rsidRPr="00DF7EF1" w:rsidRDefault="00115E33" w:rsidP="00115E33">
            <w:pPr>
              <w:tabs>
                <w:tab w:val="left" w:pos="1421"/>
              </w:tabs>
              <w:ind w:left="-104"/>
              <w:rPr>
                <w:rFonts w:ascii="Arial" w:hAnsi="Arial" w:cs="Arial"/>
                <w:color w:val="000000"/>
                <w:sz w:val="18"/>
                <w:szCs w:val="18"/>
              </w:rPr>
            </w:pPr>
            <w:r w:rsidRPr="00DF7EF1">
              <w:rPr>
                <w:rFonts w:ascii="Arial" w:hAnsi="Arial" w:cs="Arial"/>
                <w:color w:val="000000"/>
                <w:sz w:val="18"/>
                <w:szCs w:val="18"/>
              </w:rPr>
              <w:t>Accrued expenses</w:t>
            </w:r>
            <w:r>
              <w:rPr>
                <w:rFonts w:ascii="Arial" w:hAnsi="Arial" w:cs="Arial"/>
                <w:color w:val="000000"/>
                <w:sz w:val="18"/>
                <w:szCs w:val="18"/>
              </w:rPr>
              <w:tab/>
              <w:t xml:space="preserve">- </w:t>
            </w:r>
            <w:r w:rsidRPr="00DF7EF1">
              <w:rPr>
                <w:rFonts w:ascii="Arial" w:hAnsi="Arial" w:cs="Arial"/>
                <w:color w:val="000000"/>
                <w:sz w:val="18"/>
                <w:szCs w:val="18"/>
              </w:rPr>
              <w:t>third parties</w:t>
            </w:r>
          </w:p>
        </w:tc>
        <w:tc>
          <w:tcPr>
            <w:tcW w:w="1368" w:type="dxa"/>
            <w:tcBorders>
              <w:top w:val="nil"/>
              <w:left w:val="nil"/>
              <w:bottom w:val="nil"/>
              <w:right w:val="nil"/>
            </w:tcBorders>
            <w:shd w:val="clear" w:color="auto" w:fill="FAFAFA"/>
            <w:vAlign w:val="bottom"/>
          </w:tcPr>
          <w:p w14:paraId="58904C52" w14:textId="7052C0C1"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17,464,321</w:t>
            </w:r>
          </w:p>
        </w:tc>
        <w:tc>
          <w:tcPr>
            <w:tcW w:w="1368" w:type="dxa"/>
            <w:tcBorders>
              <w:top w:val="nil"/>
              <w:left w:val="nil"/>
              <w:bottom w:val="nil"/>
              <w:right w:val="nil"/>
            </w:tcBorders>
            <w:shd w:val="clear" w:color="auto" w:fill="auto"/>
          </w:tcPr>
          <w:p w14:paraId="32CCD6DB"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043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591</w:t>
            </w:r>
          </w:p>
        </w:tc>
        <w:tc>
          <w:tcPr>
            <w:tcW w:w="1368" w:type="dxa"/>
            <w:tcBorders>
              <w:top w:val="nil"/>
              <w:left w:val="nil"/>
              <w:bottom w:val="nil"/>
              <w:right w:val="nil"/>
            </w:tcBorders>
            <w:shd w:val="clear" w:color="auto" w:fill="FAFAFA"/>
            <w:vAlign w:val="bottom"/>
          </w:tcPr>
          <w:p w14:paraId="775B6D11" w14:textId="30D9C3AA"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13,603,469</w:t>
            </w:r>
          </w:p>
        </w:tc>
        <w:tc>
          <w:tcPr>
            <w:tcW w:w="1368" w:type="dxa"/>
            <w:tcBorders>
              <w:top w:val="nil"/>
              <w:left w:val="nil"/>
              <w:bottom w:val="nil"/>
              <w:right w:val="nil"/>
            </w:tcBorders>
            <w:shd w:val="clear" w:color="auto" w:fill="auto"/>
          </w:tcPr>
          <w:p w14:paraId="09741965"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481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164</w:t>
            </w:r>
          </w:p>
        </w:tc>
      </w:tr>
      <w:tr w:rsidR="00115E33" w:rsidRPr="00DF7EF1" w14:paraId="42C8D9D2" w14:textId="77777777" w:rsidTr="009F4ED4">
        <w:tc>
          <w:tcPr>
            <w:tcW w:w="3989" w:type="dxa"/>
            <w:tcBorders>
              <w:top w:val="nil"/>
              <w:left w:val="nil"/>
              <w:bottom w:val="nil"/>
              <w:right w:val="nil"/>
            </w:tcBorders>
            <w:shd w:val="clear" w:color="auto" w:fill="auto"/>
          </w:tcPr>
          <w:p w14:paraId="5DFE3466" w14:textId="77777777" w:rsidR="00115E33" w:rsidRPr="00DF7EF1" w:rsidRDefault="00115E33" w:rsidP="00115E33">
            <w:pPr>
              <w:tabs>
                <w:tab w:val="left" w:pos="1421"/>
              </w:tabs>
              <w:ind w:left="-104"/>
              <w:rPr>
                <w:rFonts w:ascii="Arial" w:hAnsi="Arial" w:cs="Arial"/>
                <w:color w:val="000000"/>
                <w:sz w:val="18"/>
                <w:szCs w:val="18"/>
              </w:rPr>
            </w:pPr>
            <w:r>
              <w:rPr>
                <w:rFonts w:ascii="Arial" w:hAnsi="Arial" w:cs="Arial"/>
                <w:color w:val="000000"/>
                <w:sz w:val="18"/>
                <w:szCs w:val="18"/>
              </w:rPr>
              <w:tab/>
              <w:t xml:space="preserve">- </w:t>
            </w:r>
            <w:r w:rsidRPr="00DF7EF1">
              <w:rPr>
                <w:rFonts w:ascii="Arial" w:hAnsi="Arial" w:cs="Arial"/>
                <w:color w:val="000000"/>
                <w:sz w:val="18"/>
                <w:szCs w:val="18"/>
              </w:rPr>
              <w:t>related parties</w:t>
            </w:r>
          </w:p>
        </w:tc>
        <w:tc>
          <w:tcPr>
            <w:tcW w:w="1368" w:type="dxa"/>
            <w:tcBorders>
              <w:top w:val="nil"/>
              <w:left w:val="nil"/>
              <w:bottom w:val="single" w:sz="4" w:space="0" w:color="auto"/>
              <w:right w:val="nil"/>
            </w:tcBorders>
            <w:shd w:val="clear" w:color="auto" w:fill="FAFAFA"/>
            <w:vAlign w:val="bottom"/>
          </w:tcPr>
          <w:p w14:paraId="7C2D07F0" w14:textId="38F529B1"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66968F0D" w14:textId="77777777" w:rsidR="00115E33" w:rsidRPr="00DF7EF1" w:rsidRDefault="00115E33" w:rsidP="00115E33">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38FAD225" w14:textId="431CBABB" w:rsidR="00115E33" w:rsidRPr="00115E33" w:rsidRDefault="00115E33" w:rsidP="00115E33">
            <w:pPr>
              <w:ind w:left="-40" w:right="-72"/>
              <w:jc w:val="right"/>
              <w:rPr>
                <w:rFonts w:ascii="Arial" w:eastAsia="Arial Unicode MS" w:hAnsi="Arial" w:cs="Arial"/>
                <w:color w:val="000000"/>
                <w:sz w:val="18"/>
                <w:szCs w:val="18"/>
              </w:rPr>
            </w:pPr>
            <w:r w:rsidRPr="00115E33">
              <w:rPr>
                <w:rFonts w:ascii="Arial" w:eastAsia="Arial Unicode MS" w:hAnsi="Arial" w:cs="Arial"/>
                <w:sz w:val="18"/>
                <w:szCs w:val="18"/>
              </w:rPr>
              <w:t>1,581,758</w:t>
            </w:r>
          </w:p>
        </w:tc>
        <w:tc>
          <w:tcPr>
            <w:tcW w:w="1368" w:type="dxa"/>
            <w:tcBorders>
              <w:top w:val="nil"/>
              <w:left w:val="nil"/>
              <w:bottom w:val="single" w:sz="4" w:space="0" w:color="auto"/>
              <w:right w:val="nil"/>
            </w:tcBorders>
            <w:shd w:val="clear" w:color="auto" w:fill="auto"/>
          </w:tcPr>
          <w:p w14:paraId="095CA8EA"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358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881</w:t>
            </w:r>
          </w:p>
        </w:tc>
      </w:tr>
      <w:tr w:rsidR="00115E33" w:rsidRPr="00DF7EF1" w14:paraId="786D5BD8" w14:textId="77777777" w:rsidTr="00EC7502">
        <w:tc>
          <w:tcPr>
            <w:tcW w:w="3989" w:type="dxa"/>
            <w:tcBorders>
              <w:top w:val="nil"/>
              <w:left w:val="nil"/>
              <w:bottom w:val="nil"/>
              <w:right w:val="nil"/>
            </w:tcBorders>
            <w:shd w:val="clear" w:color="auto" w:fill="auto"/>
          </w:tcPr>
          <w:p w14:paraId="2E592BB3" w14:textId="77777777" w:rsidR="00115E33" w:rsidRPr="00DF7EF1" w:rsidRDefault="00115E33" w:rsidP="00115E33">
            <w:pPr>
              <w:ind w:left="-104"/>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2DEE46C6" w14:textId="77777777" w:rsidR="00115E33" w:rsidRPr="00DF7EF1" w:rsidRDefault="00115E33" w:rsidP="00115E33">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91DDE1E" w14:textId="77777777" w:rsidR="00115E33" w:rsidRPr="00DF7EF1" w:rsidRDefault="00115E33" w:rsidP="00115E33">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9DEE39C" w14:textId="77777777" w:rsidR="00115E33" w:rsidRPr="00DF7EF1" w:rsidRDefault="00115E33" w:rsidP="00115E33">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6CED925" w14:textId="77777777" w:rsidR="00115E33" w:rsidRPr="00DF7EF1" w:rsidRDefault="00115E33" w:rsidP="00115E33">
            <w:pPr>
              <w:ind w:left="-40" w:right="-72"/>
              <w:jc w:val="right"/>
              <w:rPr>
                <w:rFonts w:ascii="Arial" w:eastAsia="Arial Unicode MS" w:hAnsi="Arial" w:cs="Arial"/>
                <w:color w:val="000000"/>
                <w:sz w:val="18"/>
                <w:szCs w:val="18"/>
              </w:rPr>
            </w:pPr>
          </w:p>
        </w:tc>
      </w:tr>
      <w:tr w:rsidR="00115E33" w:rsidRPr="00DF7EF1" w14:paraId="089798C1" w14:textId="77777777" w:rsidTr="00EC7502">
        <w:tc>
          <w:tcPr>
            <w:tcW w:w="3989" w:type="dxa"/>
            <w:tcBorders>
              <w:top w:val="nil"/>
              <w:left w:val="nil"/>
              <w:bottom w:val="nil"/>
              <w:right w:val="nil"/>
            </w:tcBorders>
            <w:shd w:val="clear" w:color="auto" w:fill="auto"/>
          </w:tcPr>
          <w:p w14:paraId="166973F8" w14:textId="77777777" w:rsidR="00115E33" w:rsidRPr="00DF7EF1" w:rsidRDefault="00115E33" w:rsidP="00115E33">
            <w:pPr>
              <w:ind w:left="-104"/>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6692A65E" w14:textId="77777777" w:rsidR="00115E33" w:rsidRPr="00DF7EF1" w:rsidRDefault="00115E33" w:rsidP="00115E33">
            <w:pPr>
              <w:ind w:left="-40" w:right="-72"/>
              <w:jc w:val="right"/>
              <w:rPr>
                <w:rFonts w:ascii="Arial" w:eastAsia="Arial Unicode MS" w:hAnsi="Arial" w:cs="Arial"/>
                <w:color w:val="000000"/>
                <w:sz w:val="18"/>
                <w:szCs w:val="18"/>
              </w:rPr>
            </w:pPr>
            <w:r w:rsidRPr="00AD2B68">
              <w:rPr>
                <w:rFonts w:ascii="Arial" w:eastAsia="Arial Unicode MS" w:hAnsi="Arial" w:cs="Arial"/>
                <w:color w:val="000000"/>
                <w:sz w:val="18"/>
                <w:szCs w:val="18"/>
              </w:rPr>
              <w:t>175,425,846</w:t>
            </w:r>
          </w:p>
        </w:tc>
        <w:tc>
          <w:tcPr>
            <w:tcW w:w="1368" w:type="dxa"/>
            <w:tcBorders>
              <w:top w:val="nil"/>
              <w:left w:val="nil"/>
              <w:bottom w:val="single" w:sz="4" w:space="0" w:color="auto"/>
              <w:right w:val="nil"/>
            </w:tcBorders>
            <w:shd w:val="clear" w:color="auto" w:fill="auto"/>
          </w:tcPr>
          <w:p w14:paraId="2305439C"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172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816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067</w:t>
            </w:r>
          </w:p>
        </w:tc>
        <w:tc>
          <w:tcPr>
            <w:tcW w:w="1368" w:type="dxa"/>
            <w:tcBorders>
              <w:top w:val="nil"/>
              <w:left w:val="nil"/>
              <w:bottom w:val="single" w:sz="4" w:space="0" w:color="auto"/>
              <w:right w:val="nil"/>
            </w:tcBorders>
            <w:shd w:val="clear" w:color="auto" w:fill="FAFAFA"/>
          </w:tcPr>
          <w:p w14:paraId="1BFF7AE3" w14:textId="77777777" w:rsidR="00115E33" w:rsidRPr="00DF7EF1" w:rsidRDefault="00115E33" w:rsidP="00115E33">
            <w:pPr>
              <w:ind w:left="-40" w:right="-72"/>
              <w:jc w:val="right"/>
              <w:rPr>
                <w:rFonts w:ascii="Arial" w:eastAsia="Arial Unicode MS" w:hAnsi="Arial" w:cs="Arial"/>
                <w:color w:val="000000"/>
                <w:sz w:val="18"/>
                <w:szCs w:val="18"/>
              </w:rPr>
            </w:pPr>
            <w:r w:rsidRPr="00AD2B68">
              <w:rPr>
                <w:rFonts w:ascii="Arial" w:eastAsia="Arial Unicode MS" w:hAnsi="Arial" w:cs="Arial"/>
                <w:color w:val="000000"/>
                <w:sz w:val="18"/>
                <w:szCs w:val="18"/>
              </w:rPr>
              <w:t>109,468,566</w:t>
            </w:r>
          </w:p>
        </w:tc>
        <w:tc>
          <w:tcPr>
            <w:tcW w:w="1368" w:type="dxa"/>
            <w:tcBorders>
              <w:top w:val="nil"/>
              <w:left w:val="nil"/>
              <w:bottom w:val="single" w:sz="4" w:space="0" w:color="auto"/>
              <w:right w:val="nil"/>
            </w:tcBorders>
            <w:shd w:val="clear" w:color="auto" w:fill="auto"/>
          </w:tcPr>
          <w:p w14:paraId="331A0752" w14:textId="77777777" w:rsidR="00115E33" w:rsidRPr="00DF7EF1" w:rsidRDefault="00115E33" w:rsidP="00115E33">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84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756</w:t>
            </w:r>
          </w:p>
        </w:tc>
      </w:tr>
    </w:tbl>
    <w:p w14:paraId="5FF7612A" w14:textId="77777777" w:rsidR="004867E1" w:rsidRPr="00DF7EF1" w:rsidRDefault="004867E1" w:rsidP="00A40314">
      <w:pPr>
        <w:rPr>
          <w:rFonts w:ascii="Arial" w:eastAsia="Arial Unicode MS" w:hAnsi="Arial" w:cs="Arial"/>
          <w:color w:val="000000"/>
          <w:sz w:val="18"/>
          <w:szCs w:val="18"/>
        </w:rPr>
      </w:pPr>
    </w:p>
    <w:p w14:paraId="16EDBE74" w14:textId="77777777" w:rsidR="00EC60E6" w:rsidRDefault="00EC60E6" w:rsidP="00A40314">
      <w:pPr>
        <w:rPr>
          <w:rFonts w:ascii="Arial" w:eastAsia="Arial Unicode MS" w:hAnsi="Arial" w:cs="Arial"/>
          <w:color w:val="000000"/>
          <w:sz w:val="18"/>
          <w:szCs w:val="18"/>
        </w:rPr>
        <w:sectPr w:rsidR="00EC60E6" w:rsidSect="00221D04">
          <w:pgSz w:w="11909" w:h="16834" w:code="9"/>
          <w:pgMar w:top="1440" w:right="720" w:bottom="720" w:left="1728" w:header="706" w:footer="706" w:gutter="0"/>
          <w:cols w:space="720"/>
          <w:docGrid w:linePitch="272"/>
        </w:sectPr>
      </w:pPr>
    </w:p>
    <w:p w14:paraId="30577F2C" w14:textId="7365FF18" w:rsidR="00DA4111" w:rsidRDefault="00DA4111" w:rsidP="00A40314">
      <w:pPr>
        <w:rPr>
          <w:rFonts w:ascii="Arial" w:eastAsia="Arial Unicode MS"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54A34" w:rsidRPr="00DF7EF1" w14:paraId="7BE43BDE" w14:textId="77777777" w:rsidTr="00C547CB">
        <w:trPr>
          <w:trHeight w:val="386"/>
        </w:trPr>
        <w:tc>
          <w:tcPr>
            <w:tcW w:w="9461" w:type="dxa"/>
            <w:shd w:val="clear" w:color="auto" w:fill="FFA543"/>
            <w:vAlign w:val="center"/>
          </w:tcPr>
          <w:p w14:paraId="37315DB2" w14:textId="3441E344" w:rsidR="00F54A34" w:rsidRPr="00DF7EF1" w:rsidRDefault="00F54A34" w:rsidP="00C547CB">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hAnsi="Arial" w:cs="Arial"/>
                <w:b/>
                <w:bCs/>
                <w:color w:val="FFFFFF"/>
                <w:sz w:val="18"/>
                <w:szCs w:val="18"/>
                <w:lang w:val="en-GB"/>
              </w:rPr>
              <w:t>2</w:t>
            </w:r>
            <w:r w:rsidR="0030438D">
              <w:rPr>
                <w:rFonts w:ascii="Arial" w:hAnsi="Arial" w:cs="Arial"/>
                <w:b/>
                <w:bCs/>
                <w:color w:val="FFFFFF"/>
                <w:sz w:val="18"/>
                <w:szCs w:val="18"/>
                <w:lang w:val="en-GB"/>
              </w:rPr>
              <w:t>3</w:t>
            </w:r>
            <w:r w:rsidRPr="00DF7EF1">
              <w:rPr>
                <w:rFonts w:ascii="Arial" w:eastAsia="Arial Unicode MS" w:hAnsi="Arial" w:cs="Arial"/>
                <w:b/>
                <w:bCs/>
                <w:color w:val="FFFFFF"/>
                <w:sz w:val="18"/>
                <w:szCs w:val="18"/>
                <w:lang w:val="en-GB"/>
              </w:rPr>
              <w:tab/>
            </w:r>
            <w:r w:rsidR="0030438D" w:rsidRPr="0030438D">
              <w:rPr>
                <w:rFonts w:ascii="Arial" w:eastAsia="Arial Unicode MS" w:hAnsi="Arial" w:cs="Arial"/>
                <w:b/>
                <w:bCs/>
                <w:color w:val="FFFFFF"/>
                <w:sz w:val="18"/>
                <w:szCs w:val="18"/>
                <w:lang w:val="en-GB"/>
              </w:rPr>
              <w:t>Bank overdrafts and loans from financial institutions</w:t>
            </w:r>
          </w:p>
        </w:tc>
      </w:tr>
    </w:tbl>
    <w:p w14:paraId="3005BCC0" w14:textId="6726CCDE" w:rsidR="00F54A34" w:rsidRDefault="00F54A34" w:rsidP="00A40314">
      <w:pPr>
        <w:rPr>
          <w:rFonts w:ascii="Arial" w:eastAsia="Arial Unicode MS" w:hAnsi="Arial" w:cs="Arial"/>
          <w:color w:val="000000"/>
          <w:sz w:val="18"/>
          <w:szCs w:val="18"/>
        </w:rPr>
      </w:pPr>
    </w:p>
    <w:p w14:paraId="34D33B26" w14:textId="18430DB8" w:rsidR="0030438D" w:rsidRPr="00E41510" w:rsidRDefault="00965729" w:rsidP="0030438D">
      <w:pPr>
        <w:ind w:left="540" w:hanging="540"/>
        <w:rPr>
          <w:rFonts w:ascii="Arial" w:eastAsia="Arial Unicode MS" w:hAnsi="Arial" w:cs="Arial"/>
          <w:b/>
          <w:bCs/>
          <w:color w:val="CF4A02"/>
          <w:sz w:val="18"/>
          <w:szCs w:val="18"/>
          <w:cs/>
        </w:rPr>
      </w:pPr>
      <w:r>
        <w:rPr>
          <w:rFonts w:ascii="Arial" w:eastAsia="Arial Unicode MS" w:hAnsi="Arial" w:cs="Arial"/>
          <w:b/>
          <w:bCs/>
          <w:color w:val="CF4A02"/>
          <w:sz w:val="18"/>
          <w:szCs w:val="18"/>
          <w:lang w:val="en-GB"/>
        </w:rPr>
        <w:t>23</w:t>
      </w:r>
      <w:r w:rsidR="0030438D" w:rsidRPr="00E41510">
        <w:rPr>
          <w:rFonts w:ascii="Arial" w:eastAsia="Arial Unicode MS" w:hAnsi="Arial" w:cs="Arial"/>
          <w:b/>
          <w:bCs/>
          <w:color w:val="CF4A02"/>
          <w:sz w:val="18"/>
          <w:szCs w:val="18"/>
        </w:rPr>
        <w:t>.</w:t>
      </w:r>
      <w:r w:rsidR="0030438D" w:rsidRPr="00E41510">
        <w:rPr>
          <w:rFonts w:ascii="Arial" w:eastAsia="Arial Unicode MS" w:hAnsi="Arial" w:cs="Arial"/>
          <w:b/>
          <w:bCs/>
          <w:color w:val="CF4A02"/>
          <w:sz w:val="18"/>
          <w:szCs w:val="18"/>
          <w:lang w:val="en-GB"/>
        </w:rPr>
        <w:t>1</w:t>
      </w:r>
      <w:r w:rsidR="0030438D" w:rsidRPr="00E41510">
        <w:rPr>
          <w:rFonts w:ascii="Arial" w:eastAsia="Arial Unicode MS" w:hAnsi="Arial" w:cs="Arial"/>
          <w:b/>
          <w:bCs/>
          <w:color w:val="CF4A02"/>
          <w:sz w:val="18"/>
          <w:szCs w:val="18"/>
        </w:rPr>
        <w:tab/>
        <w:t>Bank overdrafts</w:t>
      </w:r>
    </w:p>
    <w:p w14:paraId="2690E37E" w14:textId="77777777" w:rsidR="0030438D" w:rsidRPr="00E41510" w:rsidRDefault="0030438D" w:rsidP="0030438D">
      <w:pPr>
        <w:ind w:left="540"/>
        <w:jc w:val="thaiDistribute"/>
        <w:rPr>
          <w:rFonts w:ascii="Arial" w:hAnsi="Arial" w:cs="Arial"/>
          <w:spacing w:val="-4"/>
          <w:sz w:val="18"/>
          <w:szCs w:val="18"/>
        </w:rPr>
      </w:pPr>
    </w:p>
    <w:p w14:paraId="1F742594" w14:textId="52870600" w:rsidR="0030438D" w:rsidRDefault="0030438D" w:rsidP="0030438D">
      <w:pPr>
        <w:ind w:left="540"/>
        <w:jc w:val="thaiDistribute"/>
        <w:rPr>
          <w:rFonts w:ascii="Arial" w:hAnsi="Arial" w:cs="Cordia New"/>
          <w:spacing w:val="-4"/>
          <w:sz w:val="18"/>
          <w:szCs w:val="18"/>
          <w:cs/>
        </w:rPr>
      </w:pPr>
      <w:r w:rsidRPr="00E41510">
        <w:rPr>
          <w:rFonts w:ascii="Arial" w:hAnsi="Arial" w:cs="Arial"/>
          <w:spacing w:val="-4"/>
          <w:sz w:val="18"/>
          <w:szCs w:val="18"/>
        </w:rPr>
        <w:t xml:space="preserve">As </w:t>
      </w:r>
      <w:proofErr w:type="gramStart"/>
      <w:r w:rsidRPr="00E41510">
        <w:rPr>
          <w:rFonts w:ascii="Arial" w:hAnsi="Arial" w:cs="Arial"/>
          <w:spacing w:val="-4"/>
          <w:sz w:val="18"/>
          <w:szCs w:val="18"/>
        </w:rPr>
        <w:t>at</w:t>
      </w:r>
      <w:proofErr w:type="gramEnd"/>
      <w:r w:rsidRPr="00E41510">
        <w:rPr>
          <w:rFonts w:ascii="Arial" w:hAnsi="Arial" w:cs="Arial"/>
          <w:spacing w:val="-4"/>
          <w:sz w:val="18"/>
          <w:szCs w:val="18"/>
        </w:rPr>
        <w:t xml:space="preserve"> 3</w:t>
      </w:r>
      <w:r>
        <w:rPr>
          <w:rFonts w:ascii="Arial" w:hAnsi="Arial" w:cs="Arial"/>
          <w:spacing w:val="-4"/>
          <w:sz w:val="18"/>
          <w:szCs w:val="18"/>
        </w:rPr>
        <w:t>1 December</w:t>
      </w:r>
      <w:r w:rsidRPr="00E41510">
        <w:rPr>
          <w:rFonts w:ascii="Arial" w:hAnsi="Arial" w:cs="Arial"/>
          <w:spacing w:val="-4"/>
          <w:sz w:val="18"/>
          <w:szCs w:val="18"/>
        </w:rPr>
        <w:t xml:space="preserve"> 2023, the Group and the Company had outstanding bank overdrafts totaling Baht </w:t>
      </w:r>
      <w:r>
        <w:rPr>
          <w:rFonts w:ascii="Arial" w:hAnsi="Arial" w:cs="Arial"/>
          <w:spacing w:val="-4"/>
          <w:sz w:val="18"/>
          <w:szCs w:val="18"/>
        </w:rPr>
        <w:t>7.61</w:t>
      </w:r>
      <w:r w:rsidRPr="00E41510">
        <w:rPr>
          <w:rFonts w:ascii="Arial" w:hAnsi="Arial" w:cs="Arial"/>
          <w:spacing w:val="-4"/>
          <w:sz w:val="18"/>
          <w:szCs w:val="18"/>
        </w:rPr>
        <w:t xml:space="preserve"> million</w:t>
      </w:r>
      <w:r>
        <w:rPr>
          <w:rFonts w:ascii="Arial" w:hAnsi="Arial" w:cs="Arial"/>
          <w:spacing w:val="-4"/>
          <w:sz w:val="18"/>
          <w:szCs w:val="18"/>
        </w:rPr>
        <w:t xml:space="preserve"> and 7.59 million, respectively</w:t>
      </w:r>
      <w:r w:rsidRPr="00E41510">
        <w:rPr>
          <w:rFonts w:ascii="Arial" w:hAnsi="Arial" w:cs="Arial"/>
          <w:spacing w:val="-4"/>
          <w:sz w:val="18"/>
          <w:szCs w:val="18"/>
        </w:rPr>
        <w:t xml:space="preserve">. </w:t>
      </w:r>
      <w:bookmarkStart w:id="36" w:name="_Hlk159809296"/>
      <w:r w:rsidRPr="00E41510">
        <w:rPr>
          <w:rFonts w:ascii="Arial" w:hAnsi="Arial" w:cs="Arial"/>
          <w:spacing w:val="-4"/>
          <w:sz w:val="18"/>
          <w:szCs w:val="18"/>
        </w:rPr>
        <w:t xml:space="preserve">The credit facilities are Baht </w:t>
      </w:r>
      <w:r>
        <w:rPr>
          <w:rFonts w:ascii="Arial" w:hAnsi="Arial" w:cs="Arial"/>
          <w:spacing w:val="-4"/>
          <w:sz w:val="18"/>
          <w:szCs w:val="18"/>
        </w:rPr>
        <w:t>13.75</w:t>
      </w:r>
      <w:r w:rsidRPr="00E41510">
        <w:rPr>
          <w:rFonts w:ascii="Arial" w:hAnsi="Arial" w:cs="Arial"/>
          <w:spacing w:val="-4"/>
          <w:sz w:val="18"/>
          <w:szCs w:val="18"/>
        </w:rPr>
        <w:t xml:space="preserve"> million</w:t>
      </w:r>
      <w:r>
        <w:rPr>
          <w:rFonts w:ascii="Arial" w:hAnsi="Arial" w:cs="Arial"/>
          <w:spacing w:val="-4"/>
          <w:sz w:val="18"/>
          <w:szCs w:val="18"/>
        </w:rPr>
        <w:t xml:space="preserve"> and Baht 8.47 million, respectively </w:t>
      </w:r>
      <w:r w:rsidRPr="00E41510">
        <w:rPr>
          <w:rFonts w:ascii="Arial" w:hAnsi="Arial" w:cs="Arial"/>
          <w:spacing w:val="-4"/>
          <w:sz w:val="18"/>
          <w:szCs w:val="18"/>
        </w:rPr>
        <w:t>with a fixed</w:t>
      </w:r>
      <w:r>
        <w:rPr>
          <w:rFonts w:ascii="Arial" w:hAnsi="Arial" w:cs="Arial"/>
          <w:spacing w:val="-4"/>
          <w:sz w:val="18"/>
          <w:szCs w:val="18"/>
        </w:rPr>
        <w:t xml:space="preserve"> </w:t>
      </w:r>
      <w:r w:rsidRPr="00E41510">
        <w:rPr>
          <w:rFonts w:ascii="Arial" w:hAnsi="Arial" w:cs="Arial"/>
          <w:spacing w:val="-4"/>
          <w:sz w:val="18"/>
          <w:szCs w:val="18"/>
        </w:rPr>
        <w:t xml:space="preserve">interest rate of MRR plus a certain margin per annum. </w:t>
      </w:r>
    </w:p>
    <w:bookmarkEnd w:id="36"/>
    <w:p w14:paraId="45D25936" w14:textId="77777777" w:rsidR="0030438D" w:rsidRPr="00E41510" w:rsidRDefault="0030438D" w:rsidP="0030438D">
      <w:pPr>
        <w:rPr>
          <w:rFonts w:ascii="Arial" w:eastAsia="Arial Unicode MS" w:hAnsi="Arial"/>
          <w:spacing w:val="-4"/>
          <w:sz w:val="18"/>
          <w:szCs w:val="18"/>
        </w:rPr>
      </w:pPr>
    </w:p>
    <w:p w14:paraId="31B53A2B" w14:textId="73E69FA7" w:rsidR="0030438D" w:rsidRPr="00E41510" w:rsidRDefault="00965729" w:rsidP="0030438D">
      <w:pPr>
        <w:ind w:left="540" w:hanging="540"/>
        <w:rPr>
          <w:rFonts w:ascii="Arial" w:eastAsia="Arial Unicode MS" w:hAnsi="Arial" w:cs="Arial"/>
          <w:b/>
          <w:bCs/>
          <w:color w:val="CF4A02"/>
          <w:sz w:val="18"/>
          <w:szCs w:val="18"/>
          <w:cs/>
        </w:rPr>
      </w:pPr>
      <w:r>
        <w:rPr>
          <w:rFonts w:ascii="Arial" w:eastAsia="Arial Unicode MS" w:hAnsi="Arial" w:cs="Arial"/>
          <w:b/>
          <w:bCs/>
          <w:color w:val="CF4A02"/>
          <w:sz w:val="18"/>
          <w:szCs w:val="18"/>
          <w:lang w:val="en-GB"/>
        </w:rPr>
        <w:t>23</w:t>
      </w:r>
      <w:r w:rsidR="0030438D" w:rsidRPr="00E41510">
        <w:rPr>
          <w:rFonts w:ascii="Arial" w:eastAsia="Arial Unicode MS" w:hAnsi="Arial" w:cs="Arial"/>
          <w:b/>
          <w:bCs/>
          <w:color w:val="CF4A02"/>
          <w:sz w:val="18"/>
          <w:szCs w:val="18"/>
        </w:rPr>
        <w:t>.</w:t>
      </w:r>
      <w:r w:rsidR="0030438D" w:rsidRPr="00E41510">
        <w:rPr>
          <w:rFonts w:ascii="Arial" w:eastAsia="Arial Unicode MS" w:hAnsi="Arial" w:cs="Arial"/>
          <w:b/>
          <w:bCs/>
          <w:color w:val="CF4A02"/>
          <w:sz w:val="18"/>
          <w:szCs w:val="18"/>
          <w:lang w:val="en-GB"/>
        </w:rPr>
        <w:t>2</w:t>
      </w:r>
      <w:r w:rsidR="0030438D" w:rsidRPr="00E41510">
        <w:rPr>
          <w:rFonts w:ascii="Arial" w:eastAsia="Arial Unicode MS" w:hAnsi="Arial" w:cs="Arial"/>
          <w:b/>
          <w:bCs/>
          <w:color w:val="CF4A02"/>
          <w:sz w:val="18"/>
          <w:szCs w:val="18"/>
        </w:rPr>
        <w:tab/>
        <w:t>Short-term loans from financial institutions</w:t>
      </w:r>
    </w:p>
    <w:p w14:paraId="40A37B13" w14:textId="77777777" w:rsidR="0030438D" w:rsidRDefault="0030438D" w:rsidP="00A40314">
      <w:pPr>
        <w:rPr>
          <w:rFonts w:ascii="Arial" w:eastAsia="Arial Unicode MS" w:hAnsi="Arial" w:cs="Arial"/>
          <w:color w:val="000000"/>
          <w:sz w:val="18"/>
          <w:szCs w:val="18"/>
        </w:rPr>
      </w:pPr>
    </w:p>
    <w:p w14:paraId="568E468D" w14:textId="3AFF7DAE" w:rsidR="00F54A34" w:rsidRDefault="009B10EF" w:rsidP="0030438D">
      <w:pPr>
        <w:ind w:firstLine="540"/>
        <w:rPr>
          <w:rFonts w:ascii="Arial" w:eastAsia="Arial Unicode MS" w:hAnsi="Arial" w:cs="Arial"/>
          <w:color w:val="000000"/>
          <w:sz w:val="18"/>
          <w:szCs w:val="18"/>
        </w:rPr>
      </w:pPr>
      <w:r>
        <w:rPr>
          <w:rFonts w:ascii="Arial" w:eastAsia="Arial Unicode MS" w:hAnsi="Arial" w:cs="Arial"/>
          <w:color w:val="000000"/>
          <w:sz w:val="18"/>
          <w:szCs w:val="18"/>
        </w:rPr>
        <w:t>Movement</w:t>
      </w:r>
      <w:r w:rsidR="0039125E">
        <w:rPr>
          <w:rFonts w:ascii="Arial" w:eastAsia="Arial Unicode MS" w:hAnsi="Arial" w:cs="Arial"/>
          <w:color w:val="000000"/>
          <w:sz w:val="18"/>
          <w:szCs w:val="18"/>
        </w:rPr>
        <w:t xml:space="preserve"> of </w:t>
      </w:r>
      <w:r w:rsidR="007E18F4">
        <w:rPr>
          <w:rFonts w:ascii="Arial" w:eastAsia="Arial Unicode MS" w:hAnsi="Arial" w:cs="Arial"/>
          <w:color w:val="000000"/>
          <w:sz w:val="18"/>
          <w:szCs w:val="18"/>
        </w:rPr>
        <w:t>s</w:t>
      </w:r>
      <w:r w:rsidR="0039125E" w:rsidRPr="0039125E">
        <w:rPr>
          <w:rFonts w:ascii="Arial" w:eastAsia="Arial Unicode MS" w:hAnsi="Arial" w:cs="Arial"/>
          <w:color w:val="000000"/>
          <w:sz w:val="18"/>
          <w:szCs w:val="18"/>
        </w:rPr>
        <w:t>hort-term loan</w:t>
      </w:r>
      <w:r w:rsidR="007E18F4">
        <w:rPr>
          <w:rFonts w:ascii="Arial" w:eastAsia="Arial Unicode MS" w:hAnsi="Arial" w:cs="Arial"/>
          <w:color w:val="000000"/>
          <w:sz w:val="18"/>
          <w:szCs w:val="18"/>
        </w:rPr>
        <w:t>s</w:t>
      </w:r>
      <w:r w:rsidR="0039125E" w:rsidRPr="0039125E">
        <w:rPr>
          <w:rFonts w:ascii="Arial" w:eastAsia="Arial Unicode MS" w:hAnsi="Arial" w:cs="Arial"/>
          <w:color w:val="000000"/>
          <w:sz w:val="18"/>
          <w:szCs w:val="18"/>
        </w:rPr>
        <w:t xml:space="preserve"> from financial institution</w:t>
      </w:r>
      <w:r w:rsidR="007E18F4">
        <w:rPr>
          <w:rFonts w:ascii="Arial" w:eastAsia="Arial Unicode MS" w:hAnsi="Arial" w:cs="Arial"/>
          <w:color w:val="000000"/>
          <w:sz w:val="18"/>
          <w:szCs w:val="18"/>
        </w:rPr>
        <w:t>s</w:t>
      </w:r>
      <w:r w:rsidR="0039125E">
        <w:rPr>
          <w:rFonts w:ascii="Arial" w:eastAsia="Arial Unicode MS" w:hAnsi="Arial" w:cs="Arial"/>
          <w:color w:val="000000"/>
          <w:sz w:val="18"/>
          <w:szCs w:val="18"/>
        </w:rPr>
        <w:t xml:space="preserve"> for the year ended </w:t>
      </w:r>
      <w:r w:rsidR="006173E9" w:rsidRPr="006173E9">
        <w:rPr>
          <w:rFonts w:ascii="Arial" w:eastAsia="Arial Unicode MS" w:hAnsi="Arial" w:cs="Arial"/>
          <w:color w:val="000000"/>
          <w:sz w:val="18"/>
          <w:szCs w:val="18"/>
          <w:lang w:val="en-GB"/>
        </w:rPr>
        <w:t>31</w:t>
      </w:r>
      <w:r w:rsidR="0039125E">
        <w:rPr>
          <w:rFonts w:ascii="Arial" w:eastAsia="Arial Unicode MS" w:hAnsi="Arial" w:cs="Arial"/>
          <w:color w:val="000000"/>
          <w:sz w:val="18"/>
          <w:szCs w:val="18"/>
        </w:rPr>
        <w:t xml:space="preserve"> December </w:t>
      </w:r>
      <w:r w:rsidR="0030438D">
        <w:rPr>
          <w:rFonts w:ascii="Arial" w:eastAsia="Arial Unicode MS" w:hAnsi="Arial" w:cs="Browallia New"/>
          <w:color w:val="000000"/>
          <w:sz w:val="18"/>
          <w:szCs w:val="22"/>
          <w:lang w:val="en-GB"/>
        </w:rPr>
        <w:t xml:space="preserve">are </w:t>
      </w:r>
      <w:r w:rsidR="0039125E">
        <w:rPr>
          <w:rFonts w:ascii="Arial" w:eastAsia="Arial Unicode MS" w:hAnsi="Arial" w:cs="Arial"/>
          <w:color w:val="000000"/>
          <w:sz w:val="18"/>
          <w:szCs w:val="18"/>
        </w:rPr>
        <w:t>as follows:</w:t>
      </w:r>
    </w:p>
    <w:p w14:paraId="23889BF1" w14:textId="38AC20AD" w:rsidR="0039125E" w:rsidRDefault="0039125E" w:rsidP="00A40314">
      <w:pPr>
        <w:rPr>
          <w:rFonts w:ascii="Arial" w:eastAsia="Arial Unicode MS" w:hAnsi="Arial" w:cs="Arial"/>
          <w:color w:val="000000"/>
          <w:sz w:val="18"/>
          <w:szCs w:val="18"/>
        </w:rPr>
      </w:pPr>
    </w:p>
    <w:tbl>
      <w:tblPr>
        <w:tblW w:w="8888"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1368"/>
        <w:gridCol w:w="1368"/>
        <w:gridCol w:w="1368"/>
        <w:gridCol w:w="1368"/>
      </w:tblGrid>
      <w:tr w:rsidR="002B20DC" w:rsidRPr="00DF7EF1" w14:paraId="7A37C136" w14:textId="77777777" w:rsidTr="00965729">
        <w:tc>
          <w:tcPr>
            <w:tcW w:w="3416" w:type="dxa"/>
            <w:tcBorders>
              <w:top w:val="nil"/>
              <w:left w:val="nil"/>
              <w:bottom w:val="nil"/>
              <w:right w:val="nil"/>
            </w:tcBorders>
            <w:shd w:val="clear" w:color="auto" w:fill="auto"/>
          </w:tcPr>
          <w:p w14:paraId="529C4E65" w14:textId="77777777" w:rsidR="002B20DC" w:rsidRPr="00DF7EF1" w:rsidRDefault="002B20DC" w:rsidP="005720B0">
            <w:pPr>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51785441" w14:textId="77777777" w:rsidR="002B20DC" w:rsidRPr="00DF7EF1" w:rsidRDefault="002B20DC" w:rsidP="005720B0">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0451A1B" w14:textId="77777777" w:rsidR="002B20DC" w:rsidRPr="00DF7EF1" w:rsidRDefault="002B20DC" w:rsidP="005720B0">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6074524" w14:textId="77777777" w:rsidR="002B20DC" w:rsidRPr="00DF7EF1" w:rsidRDefault="002B20DC" w:rsidP="005720B0">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1FF44CEC" w14:textId="77777777" w:rsidR="002B20DC" w:rsidRPr="00DF7EF1" w:rsidRDefault="002B20DC" w:rsidP="005720B0">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2B20DC" w:rsidRPr="00DF7EF1" w14:paraId="4254F313" w14:textId="77777777" w:rsidTr="00965729">
        <w:tc>
          <w:tcPr>
            <w:tcW w:w="3416" w:type="dxa"/>
            <w:tcBorders>
              <w:top w:val="nil"/>
              <w:left w:val="nil"/>
              <w:bottom w:val="nil"/>
              <w:right w:val="nil"/>
            </w:tcBorders>
            <w:shd w:val="clear" w:color="auto" w:fill="auto"/>
          </w:tcPr>
          <w:p w14:paraId="47FC3FC2" w14:textId="77777777" w:rsidR="002B20DC" w:rsidRPr="00DF7EF1" w:rsidRDefault="002B20DC" w:rsidP="005720B0">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326DB28" w14:textId="77777777" w:rsidR="002B20DC" w:rsidRPr="00DF7EF1" w:rsidRDefault="002B20DC" w:rsidP="005720B0">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74B253A9" w14:textId="77777777" w:rsidR="002B20DC" w:rsidRPr="00DF7EF1" w:rsidRDefault="002B20DC" w:rsidP="005720B0">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78407B31" w14:textId="77777777" w:rsidR="002B20DC" w:rsidRPr="00DF7EF1" w:rsidRDefault="002B20DC" w:rsidP="005720B0">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5CC3104B" w14:textId="77777777" w:rsidR="002B20DC" w:rsidRPr="00DF7EF1" w:rsidRDefault="002B20DC" w:rsidP="005720B0">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2B20DC" w:rsidRPr="00DF7EF1" w14:paraId="2545921C" w14:textId="77777777" w:rsidTr="00965729">
        <w:tc>
          <w:tcPr>
            <w:tcW w:w="3416" w:type="dxa"/>
            <w:tcBorders>
              <w:top w:val="nil"/>
              <w:left w:val="nil"/>
              <w:bottom w:val="nil"/>
              <w:right w:val="nil"/>
            </w:tcBorders>
            <w:shd w:val="clear" w:color="auto" w:fill="auto"/>
          </w:tcPr>
          <w:p w14:paraId="4FFDF3F9" w14:textId="77777777" w:rsidR="002B20DC" w:rsidRPr="00DF7EF1" w:rsidRDefault="002B20DC" w:rsidP="005720B0">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5C8569A7" w14:textId="77777777" w:rsidR="002B20DC" w:rsidRPr="00DF7EF1" w:rsidRDefault="002B20DC"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5330F7A" w14:textId="77777777" w:rsidR="002B20DC" w:rsidRPr="00DF7EF1" w:rsidRDefault="002B20DC"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2E56CB3" w14:textId="77777777" w:rsidR="002B20DC" w:rsidRPr="00DF7EF1" w:rsidRDefault="002B20DC"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0687DD68" w14:textId="77777777" w:rsidR="002B20DC" w:rsidRPr="00DF7EF1" w:rsidRDefault="002B20DC" w:rsidP="005720B0">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2B20DC" w:rsidRPr="00DF7EF1" w14:paraId="746753C0" w14:textId="77777777" w:rsidTr="00965729">
        <w:tc>
          <w:tcPr>
            <w:tcW w:w="3416" w:type="dxa"/>
            <w:tcBorders>
              <w:top w:val="nil"/>
              <w:left w:val="nil"/>
              <w:bottom w:val="nil"/>
              <w:right w:val="nil"/>
            </w:tcBorders>
            <w:shd w:val="clear" w:color="auto" w:fill="auto"/>
          </w:tcPr>
          <w:p w14:paraId="70F5938F" w14:textId="33AE7870" w:rsidR="002B20DC" w:rsidRPr="00DF7EF1" w:rsidRDefault="002B20DC" w:rsidP="005720B0">
            <w:pPr>
              <w:tabs>
                <w:tab w:val="left" w:pos="1601"/>
              </w:tabs>
              <w:ind w:left="-104"/>
              <w:rPr>
                <w:rFonts w:ascii="Arial" w:hAnsi="Arial" w:cs="Arial"/>
                <w:color w:val="000000"/>
                <w:sz w:val="18"/>
                <w:szCs w:val="18"/>
              </w:rPr>
            </w:pPr>
          </w:p>
        </w:tc>
        <w:tc>
          <w:tcPr>
            <w:tcW w:w="1368" w:type="dxa"/>
            <w:tcBorders>
              <w:top w:val="nil"/>
              <w:left w:val="nil"/>
              <w:bottom w:val="nil"/>
              <w:right w:val="nil"/>
            </w:tcBorders>
            <w:shd w:val="clear" w:color="auto" w:fill="FAFAFA"/>
          </w:tcPr>
          <w:p w14:paraId="182AC246" w14:textId="77777777" w:rsidR="002B20DC" w:rsidRPr="00DF7EF1" w:rsidRDefault="002B20DC" w:rsidP="005720B0">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3B6BAB81" w14:textId="015EFA21" w:rsidR="002B20DC" w:rsidRPr="00DF7EF1" w:rsidRDefault="002B20DC" w:rsidP="005720B0">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C9F56EC" w14:textId="77777777" w:rsidR="002B20DC" w:rsidRPr="00DF7EF1" w:rsidRDefault="002B20DC" w:rsidP="005720B0">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7D65427" w14:textId="1F9DBCC1" w:rsidR="002B20DC" w:rsidRPr="00DF7EF1" w:rsidRDefault="002B20DC" w:rsidP="005720B0">
            <w:pPr>
              <w:ind w:left="-40" w:right="-72"/>
              <w:jc w:val="right"/>
              <w:rPr>
                <w:rFonts w:ascii="Arial" w:eastAsia="Arial Unicode MS" w:hAnsi="Arial" w:cs="Arial"/>
                <w:color w:val="000000"/>
                <w:sz w:val="18"/>
                <w:szCs w:val="18"/>
              </w:rPr>
            </w:pPr>
          </w:p>
        </w:tc>
      </w:tr>
      <w:tr w:rsidR="00965729" w:rsidRPr="00D658F8" w14:paraId="72A4A2FF" w14:textId="77777777" w:rsidTr="00965729">
        <w:tc>
          <w:tcPr>
            <w:tcW w:w="3416" w:type="dxa"/>
            <w:tcBorders>
              <w:top w:val="nil"/>
              <w:left w:val="nil"/>
              <w:bottom w:val="nil"/>
              <w:right w:val="nil"/>
            </w:tcBorders>
            <w:shd w:val="clear" w:color="auto" w:fill="auto"/>
          </w:tcPr>
          <w:p w14:paraId="3B04E90F" w14:textId="7B437088" w:rsidR="00965729" w:rsidRPr="00DF7EF1" w:rsidRDefault="00965729" w:rsidP="00965729">
            <w:pPr>
              <w:tabs>
                <w:tab w:val="left" w:pos="1601"/>
              </w:tabs>
              <w:ind w:left="-104"/>
              <w:rPr>
                <w:rFonts w:ascii="Arial" w:hAnsi="Arial" w:cs="Arial"/>
                <w:color w:val="000000"/>
                <w:sz w:val="18"/>
                <w:szCs w:val="18"/>
              </w:rPr>
            </w:pPr>
            <w:r w:rsidRPr="00DF7EF1">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466DA51D" w14:textId="330F3A40"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rPr>
              <w:t>155,794,000</w:t>
            </w:r>
          </w:p>
        </w:tc>
        <w:tc>
          <w:tcPr>
            <w:tcW w:w="1368" w:type="dxa"/>
            <w:tcBorders>
              <w:top w:val="nil"/>
              <w:left w:val="nil"/>
              <w:bottom w:val="nil"/>
              <w:right w:val="nil"/>
            </w:tcBorders>
            <w:shd w:val="clear" w:color="auto" w:fill="auto"/>
          </w:tcPr>
          <w:p w14:paraId="77641A01" w14:textId="6A3A8722"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56469BB6" w14:textId="625F140B"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rPr>
              <w:t>135,000,000</w:t>
            </w:r>
          </w:p>
        </w:tc>
        <w:tc>
          <w:tcPr>
            <w:tcW w:w="1368" w:type="dxa"/>
            <w:tcBorders>
              <w:top w:val="nil"/>
              <w:left w:val="nil"/>
              <w:bottom w:val="nil"/>
              <w:right w:val="nil"/>
            </w:tcBorders>
            <w:shd w:val="clear" w:color="auto" w:fill="auto"/>
          </w:tcPr>
          <w:p w14:paraId="6DD07EFD" w14:textId="7490CB06"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w:t>
            </w:r>
          </w:p>
        </w:tc>
      </w:tr>
      <w:tr w:rsidR="00965729" w:rsidRPr="00D658F8" w14:paraId="2B85274A" w14:textId="77777777" w:rsidTr="00965729">
        <w:tc>
          <w:tcPr>
            <w:tcW w:w="3416" w:type="dxa"/>
            <w:tcBorders>
              <w:top w:val="nil"/>
              <w:left w:val="nil"/>
              <w:bottom w:val="nil"/>
              <w:right w:val="nil"/>
            </w:tcBorders>
            <w:shd w:val="clear" w:color="auto" w:fill="auto"/>
          </w:tcPr>
          <w:p w14:paraId="310E10D7" w14:textId="654109E4" w:rsidR="00965729" w:rsidRPr="00DF7EF1" w:rsidRDefault="00965729" w:rsidP="00965729">
            <w:pPr>
              <w:tabs>
                <w:tab w:val="left" w:pos="1421"/>
              </w:tabs>
              <w:ind w:left="-104"/>
              <w:rPr>
                <w:rFonts w:ascii="Arial" w:hAnsi="Arial" w:cs="Arial"/>
                <w:color w:val="000000"/>
                <w:sz w:val="18"/>
                <w:szCs w:val="18"/>
              </w:rPr>
            </w:pPr>
            <w:r w:rsidRPr="008C2F17">
              <w:rPr>
                <w:rFonts w:ascii="Arial" w:hAnsi="Arial" w:cs="Arial"/>
                <w:sz w:val="18"/>
                <w:szCs w:val="18"/>
                <w:lang w:val="en-GB"/>
              </w:rPr>
              <w:t>Addition</w:t>
            </w:r>
            <w:r>
              <w:rPr>
                <w:rFonts w:ascii="Arial" w:hAnsi="Arial" w:cs="Arial"/>
                <w:sz w:val="18"/>
                <w:szCs w:val="18"/>
                <w:lang w:val="en-GB"/>
              </w:rPr>
              <w:t>s</w:t>
            </w:r>
          </w:p>
        </w:tc>
        <w:tc>
          <w:tcPr>
            <w:tcW w:w="1368" w:type="dxa"/>
            <w:tcBorders>
              <w:top w:val="nil"/>
              <w:left w:val="nil"/>
              <w:bottom w:val="nil"/>
              <w:right w:val="nil"/>
            </w:tcBorders>
            <w:shd w:val="clear" w:color="auto" w:fill="FAFAFA"/>
          </w:tcPr>
          <w:p w14:paraId="03A8D9DB" w14:textId="71C9ADFF"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rPr>
              <w:t>374,369,000</w:t>
            </w:r>
          </w:p>
        </w:tc>
        <w:tc>
          <w:tcPr>
            <w:tcW w:w="1368" w:type="dxa"/>
            <w:tcBorders>
              <w:top w:val="nil"/>
              <w:left w:val="nil"/>
              <w:bottom w:val="nil"/>
              <w:right w:val="nil"/>
            </w:tcBorders>
            <w:shd w:val="clear" w:color="auto" w:fill="auto"/>
          </w:tcPr>
          <w:p w14:paraId="7FBA608D" w14:textId="6125038D"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234,794,000</w:t>
            </w:r>
          </w:p>
        </w:tc>
        <w:tc>
          <w:tcPr>
            <w:tcW w:w="1368" w:type="dxa"/>
            <w:tcBorders>
              <w:top w:val="nil"/>
              <w:left w:val="nil"/>
              <w:bottom w:val="nil"/>
              <w:right w:val="nil"/>
            </w:tcBorders>
            <w:shd w:val="clear" w:color="auto" w:fill="FAFAFA"/>
          </w:tcPr>
          <w:p w14:paraId="2C16F1B1" w14:textId="6406120F"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rPr>
              <w:t>218,536,000</w:t>
            </w:r>
          </w:p>
        </w:tc>
        <w:tc>
          <w:tcPr>
            <w:tcW w:w="1368" w:type="dxa"/>
            <w:tcBorders>
              <w:top w:val="nil"/>
              <w:left w:val="nil"/>
              <w:bottom w:val="nil"/>
              <w:right w:val="nil"/>
            </w:tcBorders>
            <w:shd w:val="clear" w:color="auto" w:fill="auto"/>
          </w:tcPr>
          <w:p w14:paraId="0742DF82" w14:textId="57EFC17C"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199,000,000</w:t>
            </w:r>
          </w:p>
        </w:tc>
      </w:tr>
      <w:tr w:rsidR="00965729" w:rsidRPr="00D658F8" w14:paraId="1276CD5B" w14:textId="77777777" w:rsidTr="00965729">
        <w:tc>
          <w:tcPr>
            <w:tcW w:w="3416" w:type="dxa"/>
            <w:tcBorders>
              <w:top w:val="nil"/>
              <w:left w:val="nil"/>
              <w:bottom w:val="nil"/>
              <w:right w:val="nil"/>
            </w:tcBorders>
            <w:shd w:val="clear" w:color="auto" w:fill="auto"/>
          </w:tcPr>
          <w:p w14:paraId="2E410A0A" w14:textId="0B254CAB" w:rsidR="00965729" w:rsidRPr="00DF7EF1" w:rsidRDefault="00965729" w:rsidP="00965729">
            <w:pPr>
              <w:tabs>
                <w:tab w:val="left" w:pos="1421"/>
              </w:tabs>
              <w:ind w:left="-104"/>
              <w:rPr>
                <w:rFonts w:ascii="Arial" w:hAnsi="Arial" w:cs="Arial"/>
                <w:color w:val="000000"/>
                <w:sz w:val="18"/>
                <w:szCs w:val="18"/>
              </w:rPr>
            </w:pPr>
            <w:r>
              <w:rPr>
                <w:rFonts w:ascii="Arial" w:hAnsi="Arial" w:cs="Arial"/>
                <w:sz w:val="18"/>
                <w:szCs w:val="18"/>
              </w:rPr>
              <w:t xml:space="preserve">Repayment </w:t>
            </w:r>
          </w:p>
        </w:tc>
        <w:tc>
          <w:tcPr>
            <w:tcW w:w="1368" w:type="dxa"/>
            <w:tcBorders>
              <w:top w:val="nil"/>
              <w:left w:val="nil"/>
              <w:bottom w:val="single" w:sz="4" w:space="0" w:color="auto"/>
              <w:right w:val="nil"/>
            </w:tcBorders>
            <w:shd w:val="clear" w:color="auto" w:fill="FAFAFA"/>
          </w:tcPr>
          <w:p w14:paraId="102AF867" w14:textId="23DE8B70"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cs/>
              </w:rPr>
              <w:t>(</w:t>
            </w:r>
            <w:r w:rsidRPr="00D658F8">
              <w:rPr>
                <w:rFonts w:ascii="Arial" w:hAnsi="Arial" w:cs="Arial"/>
                <w:sz w:val="18"/>
                <w:szCs w:val="18"/>
              </w:rPr>
              <w:t>147,309,000</w:t>
            </w:r>
            <w:r w:rsidRPr="00D658F8">
              <w:rPr>
                <w:rFonts w:ascii="Arial" w:hAnsi="Arial" w:cs="Arial"/>
                <w:sz w:val="18"/>
                <w:szCs w:val="18"/>
                <w:cs/>
              </w:rPr>
              <w:t>)</w:t>
            </w:r>
          </w:p>
        </w:tc>
        <w:tc>
          <w:tcPr>
            <w:tcW w:w="1368" w:type="dxa"/>
            <w:tcBorders>
              <w:top w:val="nil"/>
              <w:left w:val="nil"/>
              <w:bottom w:val="single" w:sz="4" w:space="0" w:color="auto"/>
              <w:right w:val="nil"/>
            </w:tcBorders>
            <w:shd w:val="clear" w:color="auto" w:fill="auto"/>
          </w:tcPr>
          <w:p w14:paraId="5B8847EE" w14:textId="2B9815EA"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(79,000,000)</w:t>
            </w:r>
          </w:p>
        </w:tc>
        <w:tc>
          <w:tcPr>
            <w:tcW w:w="1368" w:type="dxa"/>
            <w:tcBorders>
              <w:top w:val="nil"/>
              <w:left w:val="nil"/>
              <w:bottom w:val="single" w:sz="4" w:space="0" w:color="auto"/>
              <w:right w:val="nil"/>
            </w:tcBorders>
            <w:shd w:val="clear" w:color="auto" w:fill="FAFAFA"/>
          </w:tcPr>
          <w:p w14:paraId="163C5E5D" w14:textId="048D7DC4"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cs/>
              </w:rPr>
              <w:t>(</w:t>
            </w:r>
            <w:r w:rsidRPr="00D658F8">
              <w:rPr>
                <w:rFonts w:ascii="Arial" w:hAnsi="Arial" w:cs="Arial"/>
                <w:sz w:val="18"/>
                <w:szCs w:val="18"/>
              </w:rPr>
              <w:t>32,100,000</w:t>
            </w:r>
            <w:r w:rsidRPr="00D658F8">
              <w:rPr>
                <w:rFonts w:ascii="Arial" w:hAnsi="Arial" w:cs="Arial"/>
                <w:sz w:val="18"/>
                <w:szCs w:val="18"/>
                <w:cs/>
              </w:rPr>
              <w:t>)</w:t>
            </w:r>
          </w:p>
        </w:tc>
        <w:tc>
          <w:tcPr>
            <w:tcW w:w="1368" w:type="dxa"/>
            <w:tcBorders>
              <w:top w:val="nil"/>
              <w:left w:val="nil"/>
              <w:bottom w:val="single" w:sz="4" w:space="0" w:color="auto"/>
              <w:right w:val="nil"/>
            </w:tcBorders>
            <w:shd w:val="clear" w:color="auto" w:fill="auto"/>
          </w:tcPr>
          <w:p w14:paraId="24FCD4A7" w14:textId="431E6DD1"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(64,000,000)</w:t>
            </w:r>
          </w:p>
        </w:tc>
      </w:tr>
      <w:tr w:rsidR="00965729" w:rsidRPr="00D658F8" w14:paraId="52970936" w14:textId="77777777" w:rsidTr="00965729">
        <w:tc>
          <w:tcPr>
            <w:tcW w:w="3416" w:type="dxa"/>
            <w:tcBorders>
              <w:top w:val="nil"/>
              <w:left w:val="nil"/>
              <w:bottom w:val="nil"/>
              <w:right w:val="nil"/>
            </w:tcBorders>
            <w:shd w:val="clear" w:color="auto" w:fill="auto"/>
          </w:tcPr>
          <w:p w14:paraId="72B0E8DB" w14:textId="77777777" w:rsidR="00965729" w:rsidRDefault="00965729" w:rsidP="00965729">
            <w:pPr>
              <w:ind w:left="-104"/>
              <w:rPr>
                <w:rFonts w:ascii="Arial" w:eastAsia="Arial Unicode MS" w:hAnsi="Arial" w:cs="Cordia New"/>
                <w:b/>
                <w:bCs/>
                <w:color w:val="000000"/>
                <w:sz w:val="18"/>
                <w:szCs w:val="18"/>
                <w:cs/>
              </w:rPr>
            </w:pPr>
          </w:p>
        </w:tc>
        <w:tc>
          <w:tcPr>
            <w:tcW w:w="1368" w:type="dxa"/>
            <w:tcBorders>
              <w:top w:val="single" w:sz="4" w:space="0" w:color="auto"/>
              <w:left w:val="nil"/>
              <w:bottom w:val="nil"/>
              <w:right w:val="nil"/>
            </w:tcBorders>
            <w:shd w:val="clear" w:color="auto" w:fill="FAFAFA"/>
          </w:tcPr>
          <w:p w14:paraId="07E220BC" w14:textId="77777777" w:rsidR="00965729" w:rsidRPr="00D658F8" w:rsidRDefault="00965729" w:rsidP="00965729">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90E737D" w14:textId="77777777" w:rsidR="00965729" w:rsidRPr="00D658F8" w:rsidRDefault="00965729" w:rsidP="00965729">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0A7135D1" w14:textId="77777777" w:rsidR="00965729" w:rsidRPr="00D658F8" w:rsidRDefault="00965729" w:rsidP="00965729">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42A3744" w14:textId="77777777" w:rsidR="00965729" w:rsidRPr="00D658F8" w:rsidRDefault="00965729" w:rsidP="00965729">
            <w:pPr>
              <w:ind w:left="-40" w:right="-72"/>
              <w:jc w:val="right"/>
              <w:rPr>
                <w:rFonts w:ascii="Arial" w:eastAsia="Arial Unicode MS" w:hAnsi="Arial" w:cs="Arial"/>
                <w:color w:val="000000"/>
                <w:sz w:val="18"/>
                <w:szCs w:val="18"/>
              </w:rPr>
            </w:pPr>
          </w:p>
        </w:tc>
      </w:tr>
      <w:tr w:rsidR="00965729" w:rsidRPr="00D658F8" w14:paraId="25434A64" w14:textId="77777777" w:rsidTr="00965729">
        <w:tc>
          <w:tcPr>
            <w:tcW w:w="3416" w:type="dxa"/>
            <w:tcBorders>
              <w:top w:val="nil"/>
              <w:left w:val="nil"/>
              <w:bottom w:val="nil"/>
              <w:right w:val="nil"/>
            </w:tcBorders>
            <w:shd w:val="clear" w:color="auto" w:fill="auto"/>
          </w:tcPr>
          <w:p w14:paraId="074950D6" w14:textId="6825AD98" w:rsidR="00965729" w:rsidRPr="00DF7EF1" w:rsidRDefault="00115E33" w:rsidP="00965729">
            <w:pPr>
              <w:ind w:left="-104"/>
              <w:rPr>
                <w:rFonts w:ascii="Arial" w:eastAsia="Arial Unicode MS" w:hAnsi="Arial" w:cs="Arial"/>
                <w:b/>
                <w:bCs/>
                <w:color w:val="000000"/>
                <w:sz w:val="18"/>
                <w:szCs w:val="18"/>
              </w:rPr>
            </w:pPr>
            <w:r>
              <w:rPr>
                <w:rFonts w:ascii="Arial" w:hAnsi="Arial" w:cs="Arial"/>
                <w:sz w:val="18"/>
                <w:szCs w:val="18"/>
              </w:rPr>
              <w:t>Closing</w:t>
            </w:r>
            <w:r w:rsidR="00965729" w:rsidRPr="00DF7EF1">
              <w:rPr>
                <w:rFonts w:ascii="Arial" w:hAnsi="Arial" w:cs="Arial"/>
                <w:sz w:val="18"/>
                <w:szCs w:val="18"/>
              </w:rPr>
              <w:t xml:space="preserve"> net book value</w:t>
            </w:r>
          </w:p>
        </w:tc>
        <w:tc>
          <w:tcPr>
            <w:tcW w:w="1368" w:type="dxa"/>
            <w:tcBorders>
              <w:top w:val="nil"/>
              <w:left w:val="nil"/>
              <w:bottom w:val="single" w:sz="4" w:space="0" w:color="auto"/>
              <w:right w:val="nil"/>
            </w:tcBorders>
            <w:shd w:val="clear" w:color="auto" w:fill="FAFAFA"/>
          </w:tcPr>
          <w:p w14:paraId="22AECAA8" w14:textId="06CC6A37"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rPr>
              <w:t>382,854,000</w:t>
            </w:r>
          </w:p>
        </w:tc>
        <w:tc>
          <w:tcPr>
            <w:tcW w:w="1368" w:type="dxa"/>
            <w:tcBorders>
              <w:top w:val="nil"/>
              <w:left w:val="nil"/>
              <w:bottom w:val="single" w:sz="4" w:space="0" w:color="auto"/>
              <w:right w:val="nil"/>
            </w:tcBorders>
            <w:shd w:val="clear" w:color="auto" w:fill="auto"/>
          </w:tcPr>
          <w:p w14:paraId="26A14941" w14:textId="6B136119"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155,794,000</w:t>
            </w:r>
          </w:p>
        </w:tc>
        <w:tc>
          <w:tcPr>
            <w:tcW w:w="1368" w:type="dxa"/>
            <w:tcBorders>
              <w:top w:val="nil"/>
              <w:left w:val="nil"/>
              <w:bottom w:val="single" w:sz="4" w:space="0" w:color="auto"/>
              <w:right w:val="nil"/>
            </w:tcBorders>
            <w:shd w:val="clear" w:color="auto" w:fill="FAFAFA"/>
          </w:tcPr>
          <w:p w14:paraId="1483FB43" w14:textId="6180EF3C"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hAnsi="Arial" w:cs="Arial"/>
                <w:sz w:val="18"/>
                <w:szCs w:val="18"/>
              </w:rPr>
              <w:t>321,436,000</w:t>
            </w:r>
          </w:p>
        </w:tc>
        <w:tc>
          <w:tcPr>
            <w:tcW w:w="1368" w:type="dxa"/>
            <w:tcBorders>
              <w:top w:val="nil"/>
              <w:left w:val="nil"/>
              <w:bottom w:val="single" w:sz="4" w:space="0" w:color="auto"/>
              <w:right w:val="nil"/>
            </w:tcBorders>
            <w:shd w:val="clear" w:color="auto" w:fill="auto"/>
          </w:tcPr>
          <w:p w14:paraId="264AF91B" w14:textId="2A66C8C2" w:rsidR="00965729" w:rsidRPr="00D658F8" w:rsidRDefault="00965729" w:rsidP="00965729">
            <w:pPr>
              <w:ind w:left="-40" w:right="-72"/>
              <w:jc w:val="right"/>
              <w:rPr>
                <w:rFonts w:ascii="Arial" w:eastAsia="Arial Unicode MS" w:hAnsi="Arial" w:cs="Arial"/>
                <w:color w:val="000000"/>
                <w:sz w:val="18"/>
                <w:szCs w:val="18"/>
              </w:rPr>
            </w:pPr>
            <w:r w:rsidRPr="00D658F8">
              <w:rPr>
                <w:rFonts w:ascii="Arial" w:eastAsia="Arial Unicode MS" w:hAnsi="Arial" w:cs="Arial"/>
                <w:sz w:val="18"/>
                <w:szCs w:val="18"/>
              </w:rPr>
              <w:t>135,000,000</w:t>
            </w:r>
          </w:p>
        </w:tc>
      </w:tr>
    </w:tbl>
    <w:p w14:paraId="0A8669EE" w14:textId="77777777" w:rsidR="00B865BE" w:rsidRDefault="00B865BE" w:rsidP="00D658F8">
      <w:pPr>
        <w:ind w:left="540"/>
        <w:rPr>
          <w:rFonts w:ascii="Arial" w:eastAsia="Arial Unicode MS" w:hAnsi="Arial" w:cs="Arial"/>
          <w:b/>
          <w:bCs/>
          <w:color w:val="CF4A02"/>
          <w:sz w:val="18"/>
          <w:szCs w:val="18"/>
        </w:rPr>
      </w:pPr>
    </w:p>
    <w:p w14:paraId="44DB3BEC" w14:textId="429FE0F8" w:rsidR="00D658F8" w:rsidRPr="00F87262" w:rsidRDefault="00D658F8" w:rsidP="00D658F8">
      <w:pPr>
        <w:ind w:left="540"/>
        <w:rPr>
          <w:rFonts w:ascii="Arial" w:eastAsia="Arial Unicode MS" w:hAnsi="Arial" w:cs="Arial"/>
          <w:b/>
          <w:bCs/>
          <w:color w:val="CF4A02"/>
          <w:sz w:val="18"/>
          <w:szCs w:val="18"/>
        </w:rPr>
      </w:pPr>
      <w:r w:rsidRPr="00F87262">
        <w:rPr>
          <w:rFonts w:ascii="Arial" w:eastAsia="Arial Unicode MS" w:hAnsi="Arial" w:cs="Arial"/>
          <w:b/>
          <w:bCs/>
          <w:color w:val="CF4A02"/>
          <w:sz w:val="18"/>
          <w:szCs w:val="18"/>
        </w:rPr>
        <w:t>Loans of the Company</w:t>
      </w:r>
    </w:p>
    <w:p w14:paraId="2996B1D0" w14:textId="77777777" w:rsidR="00D658F8" w:rsidRPr="00F87262" w:rsidRDefault="00D658F8" w:rsidP="00D658F8">
      <w:pPr>
        <w:ind w:left="540"/>
        <w:rPr>
          <w:rFonts w:ascii="Arial" w:eastAsia="Arial Unicode MS" w:hAnsi="Arial" w:cs="Arial"/>
          <w:b/>
          <w:bCs/>
          <w:color w:val="CF4A02"/>
          <w:sz w:val="18"/>
          <w:szCs w:val="18"/>
          <w:u w:val="single"/>
        </w:rPr>
      </w:pPr>
    </w:p>
    <w:p w14:paraId="153053AE" w14:textId="19A7FE1E" w:rsidR="00D658F8" w:rsidRDefault="00D658F8" w:rsidP="00D658F8">
      <w:pPr>
        <w:ind w:left="540"/>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rPr>
        <w:t>3</w:t>
      </w:r>
      <w:r>
        <w:rPr>
          <w:rFonts w:ascii="Arial" w:eastAsia="Arial Unicode MS" w:hAnsi="Arial" w:cs="Arial"/>
          <w:sz w:val="18"/>
          <w:szCs w:val="18"/>
          <w:lang w:val="en-GB"/>
        </w:rPr>
        <w:t>1</w:t>
      </w:r>
      <w:r w:rsidRPr="00F87262">
        <w:rPr>
          <w:rFonts w:ascii="Arial" w:eastAsia="Arial Unicode MS" w:hAnsi="Arial" w:cs="Arial"/>
          <w:sz w:val="18"/>
          <w:szCs w:val="18"/>
          <w:lang w:val="en-GB"/>
        </w:rPr>
        <w:t xml:space="preserve"> </w:t>
      </w:r>
      <w:r>
        <w:rPr>
          <w:rFonts w:ascii="Arial" w:eastAsia="Arial Unicode MS" w:hAnsi="Arial" w:cs="Arial"/>
          <w:sz w:val="18"/>
          <w:szCs w:val="18"/>
          <w:lang w:val="en-GB"/>
        </w:rPr>
        <w:t>December</w:t>
      </w:r>
      <w:r w:rsidRPr="00F87262">
        <w:rPr>
          <w:rFonts w:ascii="Arial" w:eastAsia="Arial Unicode MS" w:hAnsi="Arial" w:cs="Arial"/>
          <w:sz w:val="18"/>
          <w:szCs w:val="18"/>
          <w:lang w:val="en-GB"/>
        </w:rPr>
        <w:t xml:space="preserve"> </w:t>
      </w:r>
      <w:r w:rsidRPr="00F87262">
        <w:rPr>
          <w:rFonts w:ascii="Arial" w:hAnsi="Arial" w:cs="Arial"/>
          <w:spacing w:val="-4"/>
          <w:sz w:val="18"/>
          <w:szCs w:val="18"/>
          <w:lang w:val="en-GB"/>
        </w:rPr>
        <w:t>2023</w:t>
      </w:r>
      <w:r w:rsidRPr="00F87262">
        <w:rPr>
          <w:rFonts w:ascii="Arial" w:hAnsi="Arial" w:cs="Arial"/>
          <w:spacing w:val="-4"/>
          <w:sz w:val="18"/>
          <w:szCs w:val="18"/>
        </w:rPr>
        <w:t>, the Company has short-term loans from financial institutions which were promissory notes</w:t>
      </w:r>
      <w:r>
        <w:rPr>
          <w:rFonts w:ascii="Arial" w:hAnsi="Arial" w:cs="Arial"/>
          <w:spacing w:val="-4"/>
          <w:sz w:val="18"/>
          <w:szCs w:val="18"/>
        </w:rPr>
        <w:t xml:space="preserve">. </w:t>
      </w:r>
      <w:r w:rsidRPr="00F87262">
        <w:rPr>
          <w:rFonts w:ascii="Arial" w:hAnsi="Arial" w:cs="Arial"/>
          <w:spacing w:val="-4"/>
          <w:sz w:val="18"/>
          <w:szCs w:val="18"/>
        </w:rPr>
        <w:t xml:space="preserve">The </w:t>
      </w:r>
      <w:r w:rsidRPr="00F87262">
        <w:rPr>
          <w:rFonts w:ascii="Arial" w:hAnsi="Arial" w:cs="Arial"/>
          <w:sz w:val="18"/>
          <w:szCs w:val="18"/>
        </w:rPr>
        <w:t>loans bear interest at the rate of MLR and MOR minus a certain</w:t>
      </w:r>
      <w:r w:rsidRPr="00F87262">
        <w:rPr>
          <w:rFonts w:ascii="Arial" w:hAnsi="Arial" w:cs="Arial"/>
          <w:sz w:val="18"/>
          <w:szCs w:val="18"/>
          <w:cs/>
        </w:rPr>
        <w:t xml:space="preserve"> </w:t>
      </w:r>
      <w:r w:rsidRPr="00F87262">
        <w:rPr>
          <w:rFonts w:ascii="Arial" w:hAnsi="Arial" w:cs="Arial"/>
          <w:sz w:val="18"/>
          <w:szCs w:val="18"/>
        </w:rPr>
        <w:t xml:space="preserve">percentage per annum and </w:t>
      </w:r>
      <w:r>
        <w:rPr>
          <w:rFonts w:ascii="Arial" w:hAnsi="Arial" w:cs="Arial"/>
          <w:sz w:val="18"/>
          <w:szCs w:val="18"/>
          <w:lang w:val="en-GB"/>
        </w:rPr>
        <w:t>5</w:t>
      </w:r>
      <w:r w:rsidRPr="00F87262">
        <w:rPr>
          <w:rFonts w:ascii="Arial" w:hAnsi="Arial" w:cs="Arial"/>
          <w:sz w:val="18"/>
          <w:szCs w:val="18"/>
        </w:rPr>
        <w:t>.</w:t>
      </w:r>
      <w:r w:rsidRPr="00F87262">
        <w:rPr>
          <w:rFonts w:ascii="Arial" w:hAnsi="Arial" w:cs="Arial"/>
          <w:sz w:val="18"/>
          <w:szCs w:val="18"/>
          <w:lang w:val="en-GB"/>
        </w:rPr>
        <w:t>00</w:t>
      </w:r>
      <w:r w:rsidRPr="00F87262">
        <w:rPr>
          <w:rFonts w:ascii="Arial" w:hAnsi="Arial" w:cs="Arial"/>
          <w:sz w:val="18"/>
          <w:szCs w:val="18"/>
        </w:rPr>
        <w:t xml:space="preserve">% to </w:t>
      </w:r>
      <w:r>
        <w:rPr>
          <w:rFonts w:ascii="Arial" w:hAnsi="Arial" w:cs="Arial"/>
          <w:sz w:val="18"/>
          <w:szCs w:val="18"/>
        </w:rPr>
        <w:t>6.18</w:t>
      </w:r>
      <w:r w:rsidRPr="00F87262">
        <w:rPr>
          <w:rFonts w:ascii="Arial" w:hAnsi="Arial" w:cs="Arial"/>
          <w:sz w:val="18"/>
          <w:szCs w:val="18"/>
        </w:rPr>
        <w:t>% per annum and shall be repaid within</w:t>
      </w:r>
      <w:r>
        <w:rPr>
          <w:rFonts w:ascii="Arial" w:hAnsi="Arial" w:cs="Arial"/>
          <w:sz w:val="18"/>
          <w:szCs w:val="18"/>
        </w:rPr>
        <w:t xml:space="preserve"> January</w:t>
      </w:r>
      <w:r w:rsidRPr="00F87262">
        <w:rPr>
          <w:rFonts w:ascii="Arial" w:hAnsi="Arial" w:cs="Arial"/>
          <w:sz w:val="18"/>
          <w:szCs w:val="18"/>
        </w:rPr>
        <w:t xml:space="preserve"> to</w:t>
      </w:r>
      <w:r>
        <w:rPr>
          <w:rFonts w:ascii="Arial" w:hAnsi="Arial" w:cs="Arial"/>
          <w:sz w:val="18"/>
          <w:szCs w:val="18"/>
        </w:rPr>
        <w:t xml:space="preserve"> June</w:t>
      </w:r>
      <w:r w:rsidRPr="00F87262">
        <w:rPr>
          <w:rFonts w:ascii="Arial" w:hAnsi="Arial" w:cs="Arial"/>
          <w:sz w:val="18"/>
          <w:szCs w:val="18"/>
        </w:rPr>
        <w:t xml:space="preserve"> </w:t>
      </w:r>
      <w:r w:rsidRPr="00F87262">
        <w:rPr>
          <w:rFonts w:ascii="Arial" w:hAnsi="Arial" w:cs="Arial"/>
          <w:sz w:val="18"/>
          <w:szCs w:val="18"/>
          <w:lang w:val="en-GB"/>
        </w:rPr>
        <w:t>202</w:t>
      </w:r>
      <w:r>
        <w:rPr>
          <w:rFonts w:ascii="Arial" w:hAnsi="Arial" w:cs="Arial"/>
          <w:sz w:val="18"/>
          <w:szCs w:val="18"/>
          <w:lang w:val="en-GB"/>
        </w:rPr>
        <w:t>4</w:t>
      </w:r>
      <w:r w:rsidRPr="00F87262">
        <w:rPr>
          <w:rFonts w:ascii="Arial" w:hAnsi="Arial" w:cs="Arial"/>
          <w:sz w:val="18"/>
          <w:szCs w:val="18"/>
        </w:rPr>
        <w:t>. The loans are</w:t>
      </w:r>
      <w:r w:rsidRPr="00F87262">
        <w:rPr>
          <w:rFonts w:ascii="Arial" w:hAnsi="Arial" w:cs="Arial"/>
          <w:sz w:val="18"/>
          <w:szCs w:val="18"/>
          <w:cs/>
        </w:rPr>
        <w:t xml:space="preserve"> </w:t>
      </w:r>
      <w:r w:rsidRPr="00F87262">
        <w:rPr>
          <w:rFonts w:ascii="Arial" w:hAnsi="Arial" w:cs="Arial"/>
          <w:sz w:val="18"/>
          <w:szCs w:val="18"/>
        </w:rPr>
        <w:t>guaranteed</w:t>
      </w:r>
      <w:r>
        <w:rPr>
          <w:rFonts w:ascii="Arial" w:hAnsi="Arial" w:cs="Arial"/>
          <w:sz w:val="18"/>
          <w:szCs w:val="18"/>
        </w:rPr>
        <w:t xml:space="preserve"> </w:t>
      </w:r>
      <w:r w:rsidRPr="00F87262">
        <w:rPr>
          <w:rFonts w:ascii="Arial" w:hAnsi="Arial" w:cs="Arial"/>
          <w:sz w:val="18"/>
          <w:szCs w:val="18"/>
        </w:rPr>
        <w:t xml:space="preserve">by ICE Consulting Company Limited (a subsidiary) and pledged by deposits at bank of the Company (Note </w:t>
      </w:r>
      <w:r w:rsidRPr="00F87262">
        <w:rPr>
          <w:rFonts w:ascii="Arial" w:hAnsi="Arial" w:cs="Arial"/>
          <w:sz w:val="18"/>
          <w:szCs w:val="18"/>
          <w:lang w:val="en-GB"/>
        </w:rPr>
        <w:t>1</w:t>
      </w:r>
      <w:r>
        <w:rPr>
          <w:rFonts w:ascii="Arial" w:hAnsi="Arial" w:cs="Arial"/>
          <w:sz w:val="18"/>
          <w:szCs w:val="18"/>
          <w:lang w:val="en-GB"/>
        </w:rPr>
        <w:t>5</w:t>
      </w:r>
      <w:r w:rsidRPr="00F87262">
        <w:rPr>
          <w:rFonts w:ascii="Arial" w:hAnsi="Arial" w:cs="Arial"/>
          <w:sz w:val="18"/>
          <w:szCs w:val="18"/>
        </w:rPr>
        <w:t>).</w:t>
      </w:r>
    </w:p>
    <w:p w14:paraId="5CCC7261" w14:textId="2A4CD6E5" w:rsidR="00D658F8" w:rsidRDefault="00D658F8" w:rsidP="00D658F8">
      <w:pPr>
        <w:ind w:left="540"/>
        <w:rPr>
          <w:rFonts w:ascii="Arial" w:hAnsi="Arial" w:cs="Arial"/>
          <w:sz w:val="18"/>
          <w:szCs w:val="18"/>
        </w:rPr>
      </w:pPr>
    </w:p>
    <w:p w14:paraId="762152E2" w14:textId="77777777" w:rsidR="00D658F8" w:rsidRPr="00F87262" w:rsidRDefault="00D658F8" w:rsidP="00D658F8">
      <w:pPr>
        <w:ind w:left="540"/>
        <w:rPr>
          <w:rFonts w:ascii="Arial" w:eastAsia="Arial Unicode MS" w:hAnsi="Arial" w:cs="Arial"/>
          <w:b/>
          <w:bCs/>
          <w:color w:val="CF4A02"/>
          <w:sz w:val="18"/>
          <w:szCs w:val="18"/>
        </w:rPr>
      </w:pPr>
      <w:r w:rsidRPr="00F87262">
        <w:rPr>
          <w:rFonts w:ascii="Arial" w:eastAsia="Arial Unicode MS" w:hAnsi="Arial" w:cs="Arial"/>
          <w:b/>
          <w:bCs/>
          <w:color w:val="CF4A02"/>
          <w:sz w:val="18"/>
          <w:szCs w:val="18"/>
        </w:rPr>
        <w:t>Loans of a subsidiary</w:t>
      </w:r>
    </w:p>
    <w:p w14:paraId="7775A335" w14:textId="77777777" w:rsidR="00D658F8" w:rsidRPr="00F87262" w:rsidRDefault="00D658F8" w:rsidP="00D658F8">
      <w:pPr>
        <w:ind w:left="540"/>
        <w:rPr>
          <w:rFonts w:ascii="Arial" w:eastAsia="Arial Unicode MS" w:hAnsi="Arial" w:cs="Arial"/>
          <w:b/>
          <w:bCs/>
          <w:color w:val="CF4A02"/>
          <w:sz w:val="18"/>
          <w:szCs w:val="18"/>
          <w:u w:val="single"/>
        </w:rPr>
      </w:pPr>
    </w:p>
    <w:p w14:paraId="770312E0" w14:textId="2385787B" w:rsidR="00D658F8" w:rsidRDefault="00D658F8" w:rsidP="00D658F8">
      <w:pPr>
        <w:ind w:left="540"/>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rPr>
        <w:t>3</w:t>
      </w:r>
      <w:r>
        <w:rPr>
          <w:rFonts w:ascii="Arial" w:eastAsia="Arial Unicode MS" w:hAnsi="Arial" w:cs="Arial"/>
          <w:sz w:val="18"/>
          <w:szCs w:val="18"/>
          <w:lang w:val="en-GB"/>
        </w:rPr>
        <w:t>1</w:t>
      </w:r>
      <w:r w:rsidRPr="00F87262">
        <w:rPr>
          <w:rFonts w:ascii="Arial" w:eastAsia="Arial Unicode MS" w:hAnsi="Arial" w:cs="Arial"/>
          <w:sz w:val="18"/>
          <w:szCs w:val="18"/>
          <w:lang w:val="en-GB"/>
        </w:rPr>
        <w:t xml:space="preserve"> </w:t>
      </w:r>
      <w:r>
        <w:rPr>
          <w:rFonts w:ascii="Arial" w:eastAsia="Arial Unicode MS" w:hAnsi="Arial" w:cs="Arial"/>
          <w:sz w:val="18"/>
          <w:szCs w:val="18"/>
          <w:lang w:val="en-GB"/>
        </w:rPr>
        <w:t>December</w:t>
      </w:r>
      <w:r w:rsidRPr="00F87262">
        <w:rPr>
          <w:rFonts w:ascii="Arial" w:eastAsia="Arial Unicode MS" w:hAnsi="Arial" w:cs="Arial"/>
          <w:sz w:val="18"/>
          <w:szCs w:val="18"/>
          <w:lang w:val="en-GB"/>
        </w:rPr>
        <w:t xml:space="preserve"> </w:t>
      </w:r>
      <w:r w:rsidRPr="00F87262">
        <w:rPr>
          <w:rFonts w:ascii="Arial" w:hAnsi="Arial" w:cs="Arial"/>
          <w:spacing w:val="-4"/>
          <w:sz w:val="18"/>
          <w:szCs w:val="18"/>
          <w:lang w:val="en-GB"/>
        </w:rPr>
        <w:t>2023</w:t>
      </w:r>
      <w:r w:rsidRPr="00F87262">
        <w:rPr>
          <w:rFonts w:ascii="Arial" w:hAnsi="Arial" w:cs="Arial"/>
          <w:spacing w:val="-4"/>
          <w:sz w:val="18"/>
          <w:szCs w:val="18"/>
        </w:rPr>
        <w:t>, a subsidiary has short-term loans from financial institutions which were promissory notes</w:t>
      </w:r>
      <w:r>
        <w:rPr>
          <w:rFonts w:ascii="Arial" w:hAnsi="Arial" w:cs="Arial"/>
          <w:spacing w:val="-4"/>
          <w:sz w:val="18"/>
          <w:szCs w:val="18"/>
        </w:rPr>
        <w:t>.</w:t>
      </w:r>
      <w:r w:rsidRPr="00F87262">
        <w:rPr>
          <w:rFonts w:ascii="Arial" w:hAnsi="Arial" w:cs="Arial"/>
          <w:spacing w:val="-4"/>
          <w:sz w:val="18"/>
          <w:szCs w:val="18"/>
        </w:rPr>
        <w:t xml:space="preserve"> The </w:t>
      </w:r>
      <w:r w:rsidRPr="00F87262">
        <w:rPr>
          <w:rFonts w:ascii="Arial" w:hAnsi="Arial" w:cs="Arial"/>
          <w:sz w:val="18"/>
          <w:szCs w:val="18"/>
        </w:rPr>
        <w:t xml:space="preserve">loans bear interest rates between </w:t>
      </w:r>
      <w:r w:rsidRPr="00F87262">
        <w:rPr>
          <w:rFonts w:ascii="Arial" w:hAnsi="Arial" w:cs="Arial"/>
          <w:sz w:val="18"/>
          <w:szCs w:val="18"/>
          <w:lang w:val="en-GB"/>
        </w:rPr>
        <w:t>4</w:t>
      </w:r>
      <w:r w:rsidRPr="00F87262">
        <w:rPr>
          <w:rFonts w:ascii="Arial" w:hAnsi="Arial" w:cs="Arial"/>
          <w:sz w:val="18"/>
          <w:szCs w:val="18"/>
        </w:rPr>
        <w:t>.</w:t>
      </w:r>
      <w:r>
        <w:rPr>
          <w:rFonts w:ascii="Arial" w:hAnsi="Arial" w:cs="Arial"/>
          <w:sz w:val="18"/>
          <w:szCs w:val="18"/>
          <w:lang w:val="en-GB"/>
        </w:rPr>
        <w:t>50</w:t>
      </w:r>
      <w:r w:rsidRPr="00F87262">
        <w:rPr>
          <w:rFonts w:ascii="Arial" w:hAnsi="Arial" w:cs="Arial"/>
          <w:sz w:val="18"/>
          <w:szCs w:val="18"/>
        </w:rPr>
        <w:t xml:space="preserve">% to </w:t>
      </w:r>
      <w:r>
        <w:rPr>
          <w:rFonts w:ascii="Arial" w:hAnsi="Arial" w:cs="Arial"/>
          <w:sz w:val="18"/>
          <w:szCs w:val="18"/>
          <w:lang w:val="en-GB"/>
        </w:rPr>
        <w:t>6.18</w:t>
      </w:r>
      <w:r w:rsidRPr="00F87262">
        <w:rPr>
          <w:rFonts w:ascii="Arial" w:hAnsi="Arial" w:cs="Arial"/>
          <w:sz w:val="18"/>
          <w:szCs w:val="18"/>
        </w:rPr>
        <w:t xml:space="preserve">% per annum and shall be repaid within </w:t>
      </w:r>
      <w:r>
        <w:rPr>
          <w:rFonts w:ascii="Arial" w:hAnsi="Arial" w:cs="Arial"/>
          <w:sz w:val="18"/>
          <w:szCs w:val="18"/>
        </w:rPr>
        <w:t>January</w:t>
      </w:r>
      <w:r w:rsidRPr="00F87262">
        <w:rPr>
          <w:rFonts w:ascii="Arial" w:hAnsi="Arial" w:cs="Arial"/>
          <w:sz w:val="18"/>
          <w:szCs w:val="18"/>
        </w:rPr>
        <w:t xml:space="preserve"> to </w:t>
      </w:r>
      <w:r w:rsidR="00115E33">
        <w:rPr>
          <w:rFonts w:ascii="Arial" w:hAnsi="Arial" w:cs="Arial"/>
          <w:sz w:val="18"/>
          <w:szCs w:val="18"/>
        </w:rPr>
        <w:t>March</w:t>
      </w:r>
      <w:r>
        <w:rPr>
          <w:rFonts w:ascii="Arial" w:hAnsi="Arial" w:cs="Arial"/>
          <w:sz w:val="18"/>
          <w:szCs w:val="18"/>
        </w:rPr>
        <w:t xml:space="preserve"> </w:t>
      </w:r>
      <w:r w:rsidRPr="00F87262">
        <w:rPr>
          <w:rFonts w:ascii="Arial" w:hAnsi="Arial" w:cs="Arial"/>
          <w:sz w:val="18"/>
          <w:szCs w:val="18"/>
          <w:lang w:val="en-GB"/>
        </w:rPr>
        <w:t>2024</w:t>
      </w:r>
      <w:r w:rsidRPr="00F87262">
        <w:rPr>
          <w:rFonts w:ascii="Arial" w:hAnsi="Arial" w:cs="Arial"/>
          <w:sz w:val="18"/>
          <w:szCs w:val="18"/>
        </w:rPr>
        <w:t>. The loans are</w:t>
      </w:r>
      <w:r w:rsidRPr="00F87262">
        <w:rPr>
          <w:rFonts w:ascii="Arial" w:hAnsi="Arial" w:cs="Arial"/>
          <w:sz w:val="18"/>
          <w:szCs w:val="18"/>
          <w:cs/>
        </w:rPr>
        <w:t xml:space="preserve"> </w:t>
      </w:r>
      <w:r w:rsidRPr="00F87262">
        <w:rPr>
          <w:rFonts w:ascii="Arial" w:hAnsi="Arial" w:cs="Arial"/>
          <w:sz w:val="18"/>
          <w:szCs w:val="18"/>
        </w:rPr>
        <w:t xml:space="preserve">pledged by deposits at bank of a subsidiary (Note </w:t>
      </w:r>
      <w:r w:rsidRPr="00F87262">
        <w:rPr>
          <w:rFonts w:ascii="Arial" w:hAnsi="Arial" w:cs="Arial"/>
          <w:sz w:val="18"/>
          <w:szCs w:val="18"/>
          <w:lang w:val="en-GB"/>
        </w:rPr>
        <w:t>1</w:t>
      </w:r>
      <w:r>
        <w:rPr>
          <w:rFonts w:ascii="Arial" w:hAnsi="Arial" w:cs="Arial"/>
          <w:sz w:val="18"/>
          <w:szCs w:val="18"/>
          <w:lang w:val="en-GB"/>
        </w:rPr>
        <w:t>5</w:t>
      </w:r>
      <w:r w:rsidRPr="00F87262">
        <w:rPr>
          <w:rFonts w:ascii="Arial" w:hAnsi="Arial" w:cs="Arial"/>
          <w:sz w:val="18"/>
          <w:szCs w:val="18"/>
        </w:rPr>
        <w:t>).</w:t>
      </w:r>
    </w:p>
    <w:p w14:paraId="526BD163" w14:textId="0D4CA07B" w:rsidR="00115E33" w:rsidRDefault="00115E33" w:rsidP="00D658F8">
      <w:pPr>
        <w:ind w:left="540"/>
        <w:rPr>
          <w:rFonts w:ascii="Arial" w:hAnsi="Arial" w:cs="Arial"/>
          <w:sz w:val="18"/>
          <w:szCs w:val="18"/>
        </w:rPr>
      </w:pPr>
    </w:p>
    <w:p w14:paraId="75EC0541" w14:textId="098203C1" w:rsidR="00115E33" w:rsidRPr="00115E33" w:rsidRDefault="00115E33" w:rsidP="00115E33">
      <w:pPr>
        <w:ind w:left="540" w:hanging="540"/>
        <w:rPr>
          <w:rFonts w:ascii="Arial" w:eastAsia="Arial Unicode MS" w:hAnsi="Arial" w:cs="Arial"/>
          <w:b/>
          <w:bCs/>
          <w:color w:val="CF4A02"/>
          <w:sz w:val="18"/>
          <w:szCs w:val="18"/>
        </w:rPr>
      </w:pPr>
      <w:r w:rsidRPr="00115E33">
        <w:rPr>
          <w:rFonts w:ascii="Arial" w:eastAsia="Arial Unicode MS" w:hAnsi="Arial" w:cs="Arial"/>
          <w:b/>
          <w:bCs/>
          <w:color w:val="CF4A02"/>
          <w:sz w:val="18"/>
          <w:szCs w:val="18"/>
          <w:lang w:val="en-GB"/>
        </w:rPr>
        <w:t>23</w:t>
      </w:r>
      <w:r w:rsidRPr="00115E33">
        <w:rPr>
          <w:rFonts w:ascii="Arial" w:eastAsia="Arial Unicode MS" w:hAnsi="Arial" w:cs="Arial"/>
          <w:b/>
          <w:bCs/>
          <w:color w:val="CF4A02"/>
          <w:sz w:val="18"/>
          <w:szCs w:val="18"/>
        </w:rPr>
        <w:t>.3</w:t>
      </w:r>
      <w:r w:rsidRPr="00115E33">
        <w:rPr>
          <w:rFonts w:ascii="Arial" w:eastAsia="Arial Unicode MS" w:hAnsi="Arial" w:cs="Arial"/>
          <w:b/>
          <w:bCs/>
          <w:color w:val="CF4A02"/>
          <w:sz w:val="18"/>
          <w:szCs w:val="18"/>
        </w:rPr>
        <w:tab/>
        <w:t xml:space="preserve">Long-term loan from </w:t>
      </w:r>
      <w:r w:rsidR="004E16B9">
        <w:rPr>
          <w:rFonts w:ascii="Arial" w:eastAsia="Arial Unicode MS" w:hAnsi="Arial" w:cs="Arial"/>
          <w:b/>
          <w:bCs/>
          <w:color w:val="CF4A02"/>
          <w:sz w:val="18"/>
          <w:szCs w:val="18"/>
        </w:rPr>
        <w:t xml:space="preserve">a </w:t>
      </w:r>
      <w:r w:rsidRPr="00115E33">
        <w:rPr>
          <w:rFonts w:ascii="Arial" w:eastAsia="Arial Unicode MS" w:hAnsi="Arial" w:cs="Arial"/>
          <w:b/>
          <w:bCs/>
          <w:color w:val="CF4A02"/>
          <w:sz w:val="18"/>
          <w:szCs w:val="18"/>
        </w:rPr>
        <w:t>financial institution</w:t>
      </w:r>
    </w:p>
    <w:p w14:paraId="7A92958E" w14:textId="77777777" w:rsidR="00115E33" w:rsidRPr="00784728" w:rsidRDefault="00115E33" w:rsidP="00115E33">
      <w:pPr>
        <w:ind w:left="540" w:hanging="540"/>
        <w:rPr>
          <w:rFonts w:ascii="Arial" w:eastAsia="Arial Unicode MS" w:hAnsi="Arial" w:cs="Arial"/>
          <w:b/>
          <w:bCs/>
          <w:color w:val="CF4A02"/>
          <w:sz w:val="18"/>
          <w:szCs w:val="18"/>
        </w:rPr>
      </w:pPr>
    </w:p>
    <w:tbl>
      <w:tblPr>
        <w:tblW w:w="8926"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1972"/>
        <w:gridCol w:w="1972"/>
      </w:tblGrid>
      <w:tr w:rsidR="00115E33" w:rsidRPr="00115E33" w14:paraId="0B1472D6" w14:textId="77777777" w:rsidTr="00784728">
        <w:trPr>
          <w:trHeight w:val="397"/>
        </w:trPr>
        <w:tc>
          <w:tcPr>
            <w:tcW w:w="4982" w:type="dxa"/>
            <w:tcBorders>
              <w:top w:val="nil"/>
              <w:left w:val="nil"/>
              <w:bottom w:val="nil"/>
              <w:right w:val="nil"/>
            </w:tcBorders>
            <w:shd w:val="clear" w:color="auto" w:fill="auto"/>
          </w:tcPr>
          <w:p w14:paraId="64806E08" w14:textId="77777777" w:rsidR="00115E33" w:rsidRPr="00115E33" w:rsidRDefault="00115E33" w:rsidP="00E316A8">
            <w:pPr>
              <w:ind w:left="-104"/>
              <w:rPr>
                <w:rFonts w:ascii="Arial" w:eastAsia="Arial Unicode MS" w:hAnsi="Arial" w:cs="Arial"/>
                <w:color w:val="000000"/>
                <w:sz w:val="18"/>
                <w:szCs w:val="18"/>
              </w:rPr>
            </w:pPr>
          </w:p>
        </w:tc>
        <w:tc>
          <w:tcPr>
            <w:tcW w:w="1972" w:type="dxa"/>
            <w:tcBorders>
              <w:top w:val="single" w:sz="4" w:space="0" w:color="auto"/>
              <w:left w:val="nil"/>
              <w:bottom w:val="single" w:sz="4" w:space="0" w:color="auto"/>
              <w:right w:val="nil"/>
            </w:tcBorders>
            <w:shd w:val="clear" w:color="auto" w:fill="auto"/>
          </w:tcPr>
          <w:p w14:paraId="2E0A1614" w14:textId="76855EF7" w:rsidR="00115E33" w:rsidRPr="00115E33" w:rsidRDefault="00115E33" w:rsidP="00E316A8">
            <w:pPr>
              <w:ind w:left="-40" w:right="-72"/>
              <w:jc w:val="center"/>
              <w:rPr>
                <w:rFonts w:ascii="Arial" w:hAnsi="Arial" w:cs="Arial"/>
                <w:b/>
                <w:bCs/>
                <w:color w:val="000000"/>
                <w:sz w:val="18"/>
                <w:szCs w:val="18"/>
              </w:rPr>
            </w:pPr>
            <w:r w:rsidRPr="00115E33">
              <w:rPr>
                <w:rFonts w:ascii="Arial" w:hAnsi="Arial" w:cs="Arial"/>
                <w:b/>
                <w:bCs/>
                <w:color w:val="000000"/>
                <w:sz w:val="18"/>
                <w:szCs w:val="18"/>
              </w:rPr>
              <w:t>Consolidated</w:t>
            </w:r>
          </w:p>
          <w:p w14:paraId="53FDC9B1" w14:textId="77777777" w:rsidR="00115E33" w:rsidRPr="00115E33" w:rsidRDefault="00115E33" w:rsidP="00E316A8">
            <w:pPr>
              <w:ind w:left="-40" w:right="-72"/>
              <w:jc w:val="center"/>
              <w:rPr>
                <w:rFonts w:ascii="Arial" w:hAnsi="Arial" w:cs="Arial"/>
                <w:b/>
                <w:bCs/>
                <w:color w:val="000000"/>
                <w:sz w:val="18"/>
                <w:szCs w:val="18"/>
              </w:rPr>
            </w:pPr>
            <w:r w:rsidRPr="00115E33">
              <w:rPr>
                <w:rFonts w:ascii="Arial" w:hAnsi="Arial" w:cs="Arial"/>
                <w:b/>
                <w:bCs/>
                <w:color w:val="000000"/>
                <w:sz w:val="18"/>
                <w:szCs w:val="18"/>
              </w:rPr>
              <w:t>financial statements</w:t>
            </w:r>
          </w:p>
        </w:tc>
        <w:tc>
          <w:tcPr>
            <w:tcW w:w="1972" w:type="dxa"/>
            <w:tcBorders>
              <w:top w:val="single" w:sz="4" w:space="0" w:color="auto"/>
              <w:left w:val="nil"/>
              <w:bottom w:val="single" w:sz="4" w:space="0" w:color="auto"/>
              <w:right w:val="nil"/>
            </w:tcBorders>
            <w:shd w:val="clear" w:color="auto" w:fill="auto"/>
          </w:tcPr>
          <w:p w14:paraId="4A2F6FA1" w14:textId="0C7AEF26" w:rsidR="00115E33" w:rsidRPr="00115E33" w:rsidRDefault="00115E33" w:rsidP="00E316A8">
            <w:pPr>
              <w:ind w:left="-40" w:right="-72"/>
              <w:jc w:val="center"/>
              <w:rPr>
                <w:rFonts w:ascii="Arial" w:hAnsi="Arial" w:cs="Arial"/>
                <w:b/>
                <w:bCs/>
                <w:color w:val="000000"/>
                <w:sz w:val="18"/>
                <w:szCs w:val="18"/>
              </w:rPr>
            </w:pPr>
            <w:r w:rsidRPr="00115E33">
              <w:rPr>
                <w:rFonts w:ascii="Arial" w:hAnsi="Arial" w:cs="Arial"/>
                <w:b/>
                <w:bCs/>
                <w:color w:val="000000"/>
                <w:sz w:val="18"/>
                <w:szCs w:val="18"/>
              </w:rPr>
              <w:t>Separate</w:t>
            </w:r>
          </w:p>
          <w:p w14:paraId="18DA55A6" w14:textId="77777777" w:rsidR="00115E33" w:rsidRPr="00115E33" w:rsidRDefault="00115E33" w:rsidP="00E316A8">
            <w:pPr>
              <w:ind w:left="-40" w:right="-72"/>
              <w:jc w:val="center"/>
              <w:rPr>
                <w:rFonts w:ascii="Arial" w:eastAsia="Arial Unicode MS" w:hAnsi="Arial" w:cs="Arial"/>
                <w:b/>
                <w:bCs/>
                <w:color w:val="000000"/>
                <w:sz w:val="18"/>
                <w:szCs w:val="18"/>
                <w:cs/>
              </w:rPr>
            </w:pPr>
            <w:r w:rsidRPr="00115E33">
              <w:rPr>
                <w:rFonts w:ascii="Arial" w:hAnsi="Arial" w:cs="Arial"/>
                <w:b/>
                <w:bCs/>
                <w:color w:val="000000"/>
                <w:sz w:val="18"/>
                <w:szCs w:val="18"/>
              </w:rPr>
              <w:t>financial statements</w:t>
            </w:r>
          </w:p>
        </w:tc>
      </w:tr>
      <w:tr w:rsidR="00115E33" w:rsidRPr="00115E33" w14:paraId="77AE3E88" w14:textId="77777777" w:rsidTr="00784728">
        <w:trPr>
          <w:trHeight w:val="208"/>
        </w:trPr>
        <w:tc>
          <w:tcPr>
            <w:tcW w:w="4982" w:type="dxa"/>
            <w:tcBorders>
              <w:top w:val="nil"/>
              <w:left w:val="nil"/>
              <w:bottom w:val="nil"/>
              <w:right w:val="nil"/>
            </w:tcBorders>
            <w:shd w:val="clear" w:color="auto" w:fill="auto"/>
          </w:tcPr>
          <w:p w14:paraId="2A8631B1" w14:textId="77777777" w:rsidR="00115E33" w:rsidRPr="00115E33" w:rsidRDefault="00115E33" w:rsidP="00E316A8">
            <w:pPr>
              <w:ind w:left="-104"/>
              <w:rPr>
                <w:rFonts w:ascii="Arial" w:eastAsia="Arial Unicode MS" w:hAnsi="Arial" w:cs="Arial"/>
                <w:color w:val="000000"/>
                <w:sz w:val="18"/>
                <w:szCs w:val="18"/>
              </w:rPr>
            </w:pPr>
          </w:p>
        </w:tc>
        <w:tc>
          <w:tcPr>
            <w:tcW w:w="1972" w:type="dxa"/>
            <w:tcBorders>
              <w:top w:val="single" w:sz="4" w:space="0" w:color="auto"/>
              <w:left w:val="nil"/>
              <w:bottom w:val="nil"/>
              <w:right w:val="nil"/>
            </w:tcBorders>
            <w:shd w:val="clear" w:color="auto" w:fill="auto"/>
          </w:tcPr>
          <w:p w14:paraId="792D24BF" w14:textId="77777777" w:rsidR="00115E33" w:rsidRPr="00115E33" w:rsidRDefault="00115E33" w:rsidP="00E316A8">
            <w:pPr>
              <w:ind w:left="-40" w:right="-72"/>
              <w:jc w:val="right"/>
              <w:rPr>
                <w:rFonts w:ascii="Arial" w:eastAsia="Arial Unicode MS" w:hAnsi="Arial" w:cs="Arial"/>
                <w:b/>
                <w:bCs/>
                <w:color w:val="000000"/>
                <w:sz w:val="18"/>
                <w:szCs w:val="18"/>
                <w:cs/>
              </w:rPr>
            </w:pPr>
            <w:r w:rsidRPr="00115E33">
              <w:rPr>
                <w:rFonts w:ascii="Arial" w:eastAsia="Arial Unicode MS" w:hAnsi="Arial" w:cs="Arial"/>
                <w:b/>
                <w:bCs/>
                <w:color w:val="000000"/>
                <w:sz w:val="18"/>
                <w:szCs w:val="18"/>
                <w:lang w:val="en-GB"/>
              </w:rPr>
              <w:t>2023</w:t>
            </w:r>
          </w:p>
        </w:tc>
        <w:tc>
          <w:tcPr>
            <w:tcW w:w="1972" w:type="dxa"/>
            <w:tcBorders>
              <w:top w:val="single" w:sz="4" w:space="0" w:color="auto"/>
              <w:left w:val="nil"/>
              <w:bottom w:val="nil"/>
              <w:right w:val="nil"/>
            </w:tcBorders>
            <w:shd w:val="clear" w:color="auto" w:fill="auto"/>
            <w:hideMark/>
          </w:tcPr>
          <w:p w14:paraId="53E79E3C" w14:textId="77777777" w:rsidR="00115E33" w:rsidRPr="00115E33" w:rsidRDefault="00115E33" w:rsidP="00E316A8">
            <w:pPr>
              <w:ind w:left="-40" w:right="-72"/>
              <w:jc w:val="right"/>
              <w:rPr>
                <w:rFonts w:ascii="Arial" w:eastAsia="Arial Unicode MS" w:hAnsi="Arial" w:cs="Arial"/>
                <w:b/>
                <w:bCs/>
                <w:color w:val="000000"/>
                <w:sz w:val="18"/>
                <w:szCs w:val="18"/>
              </w:rPr>
            </w:pPr>
            <w:r w:rsidRPr="00115E33">
              <w:rPr>
                <w:rFonts w:ascii="Arial" w:eastAsia="Arial Unicode MS" w:hAnsi="Arial" w:cs="Arial"/>
                <w:b/>
                <w:bCs/>
                <w:color w:val="000000"/>
                <w:sz w:val="18"/>
                <w:szCs w:val="18"/>
                <w:lang w:val="en-GB"/>
              </w:rPr>
              <w:t>2023</w:t>
            </w:r>
          </w:p>
        </w:tc>
      </w:tr>
      <w:tr w:rsidR="00115E33" w:rsidRPr="00115E33" w14:paraId="6A5B01DA" w14:textId="77777777" w:rsidTr="00784728">
        <w:trPr>
          <w:trHeight w:val="208"/>
        </w:trPr>
        <w:tc>
          <w:tcPr>
            <w:tcW w:w="4982" w:type="dxa"/>
            <w:tcBorders>
              <w:top w:val="nil"/>
              <w:left w:val="nil"/>
              <w:bottom w:val="nil"/>
              <w:right w:val="nil"/>
            </w:tcBorders>
            <w:shd w:val="clear" w:color="auto" w:fill="auto"/>
          </w:tcPr>
          <w:p w14:paraId="72A1E655" w14:textId="77777777" w:rsidR="00115E33" w:rsidRPr="00115E33" w:rsidRDefault="00115E33" w:rsidP="00E316A8">
            <w:pPr>
              <w:ind w:left="-104"/>
              <w:rPr>
                <w:rFonts w:ascii="Arial" w:eastAsia="Arial Unicode MS" w:hAnsi="Arial" w:cs="Arial"/>
                <w:color w:val="000000"/>
                <w:sz w:val="18"/>
                <w:szCs w:val="18"/>
              </w:rPr>
            </w:pPr>
          </w:p>
        </w:tc>
        <w:tc>
          <w:tcPr>
            <w:tcW w:w="1972" w:type="dxa"/>
            <w:tcBorders>
              <w:top w:val="nil"/>
              <w:left w:val="nil"/>
              <w:bottom w:val="single" w:sz="4" w:space="0" w:color="auto"/>
              <w:right w:val="nil"/>
            </w:tcBorders>
            <w:shd w:val="clear" w:color="auto" w:fill="auto"/>
          </w:tcPr>
          <w:p w14:paraId="480E3FB1" w14:textId="77777777" w:rsidR="00115E33" w:rsidRPr="00115E33" w:rsidRDefault="00115E33" w:rsidP="00E316A8">
            <w:pPr>
              <w:ind w:left="-40" w:right="-72"/>
              <w:jc w:val="right"/>
              <w:rPr>
                <w:rFonts w:ascii="Arial" w:eastAsia="Arial Unicode MS" w:hAnsi="Arial" w:cs="Arial"/>
                <w:b/>
                <w:bCs/>
                <w:color w:val="000000"/>
                <w:sz w:val="18"/>
                <w:szCs w:val="18"/>
              </w:rPr>
            </w:pPr>
            <w:r w:rsidRPr="00115E33">
              <w:rPr>
                <w:rFonts w:ascii="Arial" w:eastAsia="Arial Unicode MS" w:hAnsi="Arial" w:cs="Arial"/>
                <w:b/>
                <w:bCs/>
                <w:color w:val="000000"/>
                <w:sz w:val="18"/>
                <w:szCs w:val="18"/>
              </w:rPr>
              <w:t>Baht</w:t>
            </w:r>
          </w:p>
        </w:tc>
        <w:tc>
          <w:tcPr>
            <w:tcW w:w="1972" w:type="dxa"/>
            <w:tcBorders>
              <w:top w:val="nil"/>
              <w:left w:val="nil"/>
              <w:bottom w:val="single" w:sz="4" w:space="0" w:color="auto"/>
              <w:right w:val="nil"/>
            </w:tcBorders>
            <w:shd w:val="clear" w:color="auto" w:fill="auto"/>
          </w:tcPr>
          <w:p w14:paraId="65AE4A08" w14:textId="77777777" w:rsidR="00115E33" w:rsidRPr="00115E33" w:rsidRDefault="00115E33" w:rsidP="00E316A8">
            <w:pPr>
              <w:ind w:left="-40" w:right="-72"/>
              <w:jc w:val="right"/>
              <w:rPr>
                <w:rFonts w:ascii="Arial" w:eastAsia="Arial Unicode MS" w:hAnsi="Arial" w:cs="Arial"/>
                <w:b/>
                <w:bCs/>
                <w:color w:val="000000"/>
                <w:sz w:val="18"/>
                <w:szCs w:val="18"/>
              </w:rPr>
            </w:pPr>
            <w:r w:rsidRPr="00115E33">
              <w:rPr>
                <w:rFonts w:ascii="Arial" w:eastAsia="Arial Unicode MS" w:hAnsi="Arial" w:cs="Arial"/>
                <w:b/>
                <w:bCs/>
                <w:color w:val="000000"/>
                <w:sz w:val="18"/>
                <w:szCs w:val="18"/>
              </w:rPr>
              <w:t>Baht</w:t>
            </w:r>
          </w:p>
        </w:tc>
      </w:tr>
      <w:tr w:rsidR="00115E33" w:rsidRPr="00115E33" w14:paraId="443698BA" w14:textId="77777777" w:rsidTr="00784728">
        <w:trPr>
          <w:trHeight w:val="208"/>
        </w:trPr>
        <w:tc>
          <w:tcPr>
            <w:tcW w:w="4982" w:type="dxa"/>
            <w:tcBorders>
              <w:top w:val="nil"/>
              <w:left w:val="nil"/>
              <w:bottom w:val="nil"/>
              <w:right w:val="nil"/>
            </w:tcBorders>
            <w:shd w:val="clear" w:color="auto" w:fill="auto"/>
          </w:tcPr>
          <w:p w14:paraId="4062E615" w14:textId="77777777" w:rsidR="00115E33" w:rsidRPr="00115E33" w:rsidRDefault="00115E33" w:rsidP="00E316A8">
            <w:pPr>
              <w:tabs>
                <w:tab w:val="left" w:pos="1601"/>
              </w:tabs>
              <w:ind w:left="-104"/>
              <w:rPr>
                <w:rFonts w:ascii="Arial" w:hAnsi="Arial" w:cs="Arial"/>
                <w:color w:val="000000"/>
                <w:sz w:val="18"/>
                <w:szCs w:val="18"/>
              </w:rPr>
            </w:pPr>
          </w:p>
        </w:tc>
        <w:tc>
          <w:tcPr>
            <w:tcW w:w="1972" w:type="dxa"/>
            <w:tcBorders>
              <w:top w:val="nil"/>
              <w:left w:val="nil"/>
              <w:bottom w:val="nil"/>
              <w:right w:val="nil"/>
            </w:tcBorders>
            <w:shd w:val="clear" w:color="auto" w:fill="FAFAFA"/>
          </w:tcPr>
          <w:p w14:paraId="2D217DF6" w14:textId="77777777" w:rsidR="00115E33" w:rsidRPr="00115E33" w:rsidRDefault="00115E33" w:rsidP="00E316A8">
            <w:pPr>
              <w:ind w:left="-40" w:right="-72"/>
              <w:jc w:val="right"/>
              <w:rPr>
                <w:rFonts w:ascii="Arial" w:eastAsia="Arial Unicode MS" w:hAnsi="Arial" w:cs="Arial"/>
                <w:color w:val="000000"/>
                <w:sz w:val="18"/>
                <w:szCs w:val="18"/>
              </w:rPr>
            </w:pPr>
          </w:p>
        </w:tc>
        <w:tc>
          <w:tcPr>
            <w:tcW w:w="1972" w:type="dxa"/>
            <w:tcBorders>
              <w:top w:val="nil"/>
              <w:left w:val="nil"/>
              <w:bottom w:val="nil"/>
              <w:right w:val="nil"/>
            </w:tcBorders>
            <w:shd w:val="clear" w:color="auto" w:fill="FAFAFA"/>
          </w:tcPr>
          <w:p w14:paraId="78EA0108" w14:textId="77777777" w:rsidR="00115E33" w:rsidRPr="00115E33" w:rsidRDefault="00115E33" w:rsidP="00E316A8">
            <w:pPr>
              <w:ind w:left="-40" w:right="-72"/>
              <w:jc w:val="right"/>
              <w:rPr>
                <w:rFonts w:ascii="Arial" w:eastAsia="Arial Unicode MS" w:hAnsi="Arial" w:cs="Arial"/>
                <w:color w:val="000000"/>
                <w:sz w:val="18"/>
                <w:szCs w:val="18"/>
              </w:rPr>
            </w:pPr>
          </w:p>
        </w:tc>
      </w:tr>
      <w:tr w:rsidR="00115E33" w:rsidRPr="00115E33" w14:paraId="773A5923" w14:textId="77777777" w:rsidTr="00784728">
        <w:trPr>
          <w:trHeight w:val="208"/>
        </w:trPr>
        <w:tc>
          <w:tcPr>
            <w:tcW w:w="4982" w:type="dxa"/>
            <w:tcBorders>
              <w:top w:val="nil"/>
              <w:left w:val="nil"/>
              <w:bottom w:val="nil"/>
              <w:right w:val="nil"/>
            </w:tcBorders>
            <w:shd w:val="clear" w:color="auto" w:fill="auto"/>
          </w:tcPr>
          <w:p w14:paraId="7D8DE51E" w14:textId="4A325F62" w:rsidR="00115E33" w:rsidRPr="00115E33" w:rsidRDefault="00115E33" w:rsidP="00E316A8">
            <w:pPr>
              <w:tabs>
                <w:tab w:val="left" w:pos="1601"/>
              </w:tabs>
              <w:ind w:left="-104"/>
              <w:rPr>
                <w:rFonts w:ascii="Arial" w:hAnsi="Arial" w:cs="Arial"/>
                <w:color w:val="000000"/>
                <w:sz w:val="18"/>
                <w:szCs w:val="18"/>
              </w:rPr>
            </w:pPr>
            <w:r w:rsidRPr="00115E33">
              <w:rPr>
                <w:rFonts w:ascii="Arial" w:hAnsi="Arial" w:cs="Arial"/>
                <w:sz w:val="18"/>
                <w:szCs w:val="18"/>
              </w:rPr>
              <w:t xml:space="preserve">Long-term loan from </w:t>
            </w:r>
            <w:r w:rsidR="004E16B9">
              <w:rPr>
                <w:rFonts w:ascii="Arial" w:hAnsi="Arial" w:cs="Arial"/>
                <w:sz w:val="18"/>
                <w:szCs w:val="18"/>
              </w:rPr>
              <w:t xml:space="preserve">a </w:t>
            </w:r>
            <w:r w:rsidRPr="00115E33">
              <w:rPr>
                <w:rFonts w:ascii="Arial" w:hAnsi="Arial" w:cs="Arial"/>
                <w:sz w:val="18"/>
                <w:szCs w:val="18"/>
              </w:rPr>
              <w:t>financial institution</w:t>
            </w:r>
          </w:p>
        </w:tc>
        <w:tc>
          <w:tcPr>
            <w:tcW w:w="1972" w:type="dxa"/>
            <w:tcBorders>
              <w:top w:val="nil"/>
              <w:left w:val="nil"/>
              <w:bottom w:val="nil"/>
              <w:right w:val="nil"/>
            </w:tcBorders>
            <w:shd w:val="clear" w:color="auto" w:fill="FAFAFA"/>
          </w:tcPr>
          <w:p w14:paraId="479BB007" w14:textId="77777777" w:rsidR="00115E33" w:rsidRPr="00115E33" w:rsidRDefault="00115E33" w:rsidP="00E316A8">
            <w:pPr>
              <w:ind w:left="-40" w:right="-72"/>
              <w:jc w:val="right"/>
              <w:rPr>
                <w:rFonts w:ascii="Arial" w:eastAsia="Arial Unicode MS" w:hAnsi="Arial" w:cs="Arial"/>
                <w:color w:val="000000"/>
                <w:sz w:val="18"/>
                <w:szCs w:val="18"/>
              </w:rPr>
            </w:pPr>
          </w:p>
        </w:tc>
        <w:tc>
          <w:tcPr>
            <w:tcW w:w="1972" w:type="dxa"/>
            <w:tcBorders>
              <w:top w:val="nil"/>
              <w:left w:val="nil"/>
              <w:bottom w:val="nil"/>
              <w:right w:val="nil"/>
            </w:tcBorders>
            <w:shd w:val="clear" w:color="auto" w:fill="FAFAFA"/>
          </w:tcPr>
          <w:p w14:paraId="3ABCC766" w14:textId="77777777" w:rsidR="00115E33" w:rsidRPr="00115E33" w:rsidRDefault="00115E33" w:rsidP="00E316A8">
            <w:pPr>
              <w:ind w:left="-40" w:right="-72"/>
              <w:jc w:val="right"/>
              <w:rPr>
                <w:rFonts w:ascii="Arial" w:eastAsia="Arial Unicode MS" w:hAnsi="Arial" w:cs="Arial"/>
                <w:color w:val="000000"/>
                <w:sz w:val="18"/>
                <w:szCs w:val="18"/>
              </w:rPr>
            </w:pPr>
          </w:p>
        </w:tc>
      </w:tr>
      <w:tr w:rsidR="00115E33" w:rsidRPr="00115E33" w14:paraId="629C8A55" w14:textId="77777777" w:rsidTr="00784728">
        <w:trPr>
          <w:trHeight w:val="208"/>
        </w:trPr>
        <w:tc>
          <w:tcPr>
            <w:tcW w:w="4982" w:type="dxa"/>
            <w:tcBorders>
              <w:top w:val="nil"/>
              <w:left w:val="nil"/>
              <w:bottom w:val="nil"/>
              <w:right w:val="nil"/>
            </w:tcBorders>
            <w:shd w:val="clear" w:color="auto" w:fill="auto"/>
          </w:tcPr>
          <w:p w14:paraId="147A7FB1" w14:textId="77777777" w:rsidR="00115E33" w:rsidRPr="00115E33" w:rsidRDefault="00115E33" w:rsidP="00E316A8">
            <w:pPr>
              <w:tabs>
                <w:tab w:val="left" w:pos="1421"/>
              </w:tabs>
              <w:ind w:left="-104"/>
              <w:rPr>
                <w:rFonts w:ascii="Arial" w:hAnsi="Arial" w:cs="Arial"/>
                <w:color w:val="000000"/>
                <w:sz w:val="18"/>
                <w:szCs w:val="18"/>
              </w:rPr>
            </w:pPr>
            <w:r w:rsidRPr="00115E33">
              <w:rPr>
                <w:rFonts w:ascii="Arial" w:hAnsi="Arial" w:cs="Arial"/>
                <w:sz w:val="18"/>
                <w:szCs w:val="18"/>
                <w:lang w:val="en-GB"/>
              </w:rPr>
              <w:t>- Within 1 year</w:t>
            </w:r>
          </w:p>
        </w:tc>
        <w:tc>
          <w:tcPr>
            <w:tcW w:w="1972" w:type="dxa"/>
            <w:tcBorders>
              <w:top w:val="nil"/>
              <w:left w:val="nil"/>
              <w:bottom w:val="nil"/>
              <w:right w:val="nil"/>
            </w:tcBorders>
            <w:shd w:val="clear" w:color="auto" w:fill="FAFAFA"/>
          </w:tcPr>
          <w:p w14:paraId="3A815309"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4,402,800</w:t>
            </w:r>
          </w:p>
        </w:tc>
        <w:tc>
          <w:tcPr>
            <w:tcW w:w="1972" w:type="dxa"/>
            <w:tcBorders>
              <w:top w:val="nil"/>
              <w:left w:val="nil"/>
              <w:bottom w:val="nil"/>
              <w:right w:val="nil"/>
            </w:tcBorders>
            <w:shd w:val="clear" w:color="auto" w:fill="FAFAFA"/>
          </w:tcPr>
          <w:p w14:paraId="0E5B60C8"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4,402,800</w:t>
            </w:r>
          </w:p>
        </w:tc>
      </w:tr>
      <w:tr w:rsidR="00115E33" w:rsidRPr="00115E33" w14:paraId="44B0339A" w14:textId="77777777" w:rsidTr="00784728">
        <w:trPr>
          <w:trHeight w:val="220"/>
        </w:trPr>
        <w:tc>
          <w:tcPr>
            <w:tcW w:w="4982" w:type="dxa"/>
            <w:tcBorders>
              <w:top w:val="nil"/>
              <w:left w:val="nil"/>
              <w:bottom w:val="nil"/>
              <w:right w:val="nil"/>
            </w:tcBorders>
            <w:shd w:val="clear" w:color="auto" w:fill="auto"/>
          </w:tcPr>
          <w:p w14:paraId="2A73C921" w14:textId="77777777" w:rsidR="00115E33" w:rsidRPr="00115E33" w:rsidRDefault="00115E33" w:rsidP="00E316A8">
            <w:pPr>
              <w:tabs>
                <w:tab w:val="left" w:pos="1421"/>
              </w:tabs>
              <w:ind w:left="-104"/>
              <w:rPr>
                <w:rFonts w:ascii="Arial" w:hAnsi="Arial" w:cs="Arial"/>
                <w:color w:val="000000"/>
                <w:sz w:val="18"/>
                <w:szCs w:val="18"/>
              </w:rPr>
            </w:pPr>
            <w:r w:rsidRPr="00115E33">
              <w:rPr>
                <w:rFonts w:ascii="Arial" w:hAnsi="Arial" w:cs="Arial"/>
                <w:sz w:val="18"/>
                <w:szCs w:val="18"/>
              </w:rPr>
              <w:t>- Later than 1 years</w:t>
            </w:r>
          </w:p>
        </w:tc>
        <w:tc>
          <w:tcPr>
            <w:tcW w:w="1972" w:type="dxa"/>
            <w:tcBorders>
              <w:top w:val="nil"/>
              <w:left w:val="nil"/>
              <w:bottom w:val="single" w:sz="4" w:space="0" w:color="auto"/>
              <w:right w:val="nil"/>
            </w:tcBorders>
            <w:shd w:val="clear" w:color="auto" w:fill="FAFAFA"/>
          </w:tcPr>
          <w:p w14:paraId="36F7C032"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31,266,200</w:t>
            </w:r>
          </w:p>
        </w:tc>
        <w:tc>
          <w:tcPr>
            <w:tcW w:w="1972" w:type="dxa"/>
            <w:tcBorders>
              <w:top w:val="nil"/>
              <w:left w:val="nil"/>
              <w:bottom w:val="single" w:sz="4" w:space="0" w:color="auto"/>
              <w:right w:val="nil"/>
            </w:tcBorders>
            <w:shd w:val="clear" w:color="auto" w:fill="FAFAFA"/>
          </w:tcPr>
          <w:p w14:paraId="59950366"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31,266,200</w:t>
            </w:r>
          </w:p>
        </w:tc>
      </w:tr>
      <w:tr w:rsidR="00115E33" w:rsidRPr="00115E33" w14:paraId="15D80AAA" w14:textId="77777777" w:rsidTr="00784728">
        <w:trPr>
          <w:trHeight w:val="220"/>
        </w:trPr>
        <w:tc>
          <w:tcPr>
            <w:tcW w:w="4982" w:type="dxa"/>
            <w:tcBorders>
              <w:top w:val="nil"/>
              <w:left w:val="nil"/>
              <w:bottom w:val="nil"/>
              <w:right w:val="nil"/>
            </w:tcBorders>
            <w:shd w:val="clear" w:color="auto" w:fill="auto"/>
          </w:tcPr>
          <w:p w14:paraId="36B862BA" w14:textId="77777777" w:rsidR="00115E33" w:rsidRPr="00115E33" w:rsidRDefault="00115E33" w:rsidP="00E316A8">
            <w:pPr>
              <w:ind w:left="-104"/>
              <w:rPr>
                <w:rFonts w:ascii="Arial" w:eastAsia="Arial Unicode MS" w:hAnsi="Arial" w:cs="Cordia New"/>
                <w:b/>
                <w:bCs/>
                <w:color w:val="000000"/>
                <w:sz w:val="18"/>
                <w:szCs w:val="18"/>
                <w:cs/>
              </w:rPr>
            </w:pPr>
          </w:p>
        </w:tc>
        <w:tc>
          <w:tcPr>
            <w:tcW w:w="1972" w:type="dxa"/>
            <w:tcBorders>
              <w:top w:val="single" w:sz="4" w:space="0" w:color="auto"/>
              <w:left w:val="nil"/>
              <w:bottom w:val="nil"/>
              <w:right w:val="nil"/>
            </w:tcBorders>
            <w:shd w:val="clear" w:color="auto" w:fill="FAFAFA"/>
          </w:tcPr>
          <w:p w14:paraId="5AB053DC" w14:textId="77777777" w:rsidR="00115E33" w:rsidRPr="00115E33" w:rsidRDefault="00115E33" w:rsidP="00E316A8">
            <w:pPr>
              <w:ind w:left="-40" w:right="-72"/>
              <w:jc w:val="right"/>
              <w:rPr>
                <w:rFonts w:ascii="Arial" w:eastAsia="Arial Unicode MS" w:hAnsi="Arial" w:cs="Arial"/>
                <w:color w:val="000000"/>
                <w:sz w:val="18"/>
                <w:szCs w:val="18"/>
              </w:rPr>
            </w:pPr>
          </w:p>
        </w:tc>
        <w:tc>
          <w:tcPr>
            <w:tcW w:w="1972" w:type="dxa"/>
            <w:tcBorders>
              <w:top w:val="single" w:sz="4" w:space="0" w:color="auto"/>
              <w:left w:val="nil"/>
              <w:bottom w:val="nil"/>
              <w:right w:val="nil"/>
            </w:tcBorders>
            <w:shd w:val="clear" w:color="auto" w:fill="FAFAFA"/>
          </w:tcPr>
          <w:p w14:paraId="398DF40B" w14:textId="77777777" w:rsidR="00115E33" w:rsidRPr="00115E33" w:rsidRDefault="00115E33" w:rsidP="00E316A8">
            <w:pPr>
              <w:ind w:left="-40" w:right="-72"/>
              <w:jc w:val="right"/>
              <w:rPr>
                <w:rFonts w:ascii="Arial" w:eastAsia="Arial Unicode MS" w:hAnsi="Arial" w:cs="Arial"/>
                <w:color w:val="000000"/>
                <w:sz w:val="18"/>
                <w:szCs w:val="18"/>
              </w:rPr>
            </w:pPr>
          </w:p>
        </w:tc>
      </w:tr>
      <w:tr w:rsidR="00115E33" w:rsidRPr="00115E33" w14:paraId="2ED9FE6D" w14:textId="77777777" w:rsidTr="00784728">
        <w:trPr>
          <w:trHeight w:val="208"/>
        </w:trPr>
        <w:tc>
          <w:tcPr>
            <w:tcW w:w="4982" w:type="dxa"/>
            <w:tcBorders>
              <w:top w:val="nil"/>
              <w:left w:val="nil"/>
              <w:bottom w:val="nil"/>
              <w:right w:val="nil"/>
            </w:tcBorders>
            <w:shd w:val="clear" w:color="auto" w:fill="auto"/>
          </w:tcPr>
          <w:p w14:paraId="1C1DC5DF" w14:textId="5BD6ABB9" w:rsidR="00115E33" w:rsidRPr="00115E33" w:rsidRDefault="00115E33" w:rsidP="00E316A8">
            <w:pPr>
              <w:ind w:left="-104"/>
              <w:rPr>
                <w:rFonts w:ascii="Arial" w:eastAsia="Arial Unicode MS" w:hAnsi="Arial" w:cs="Browallia New"/>
                <w:b/>
                <w:bCs/>
                <w:color w:val="000000"/>
                <w:sz w:val="18"/>
                <w:szCs w:val="22"/>
              </w:rPr>
            </w:pPr>
            <w:r w:rsidRPr="00115E33">
              <w:rPr>
                <w:rFonts w:ascii="Arial" w:eastAsia="Arial Unicode MS" w:hAnsi="Arial" w:cs="Browallia New"/>
                <w:b/>
                <w:bCs/>
                <w:color w:val="000000"/>
                <w:sz w:val="18"/>
                <w:szCs w:val="22"/>
              </w:rPr>
              <w:t>Total</w:t>
            </w:r>
            <w:r w:rsidR="004E16B9">
              <w:rPr>
                <w:rFonts w:ascii="Arial" w:eastAsia="Arial Unicode MS" w:hAnsi="Arial" w:cs="Browallia New"/>
                <w:b/>
                <w:bCs/>
                <w:color w:val="000000"/>
                <w:sz w:val="18"/>
                <w:szCs w:val="22"/>
              </w:rPr>
              <w:t xml:space="preserve"> l</w:t>
            </w:r>
            <w:r w:rsidR="004E16B9" w:rsidRPr="004E16B9">
              <w:rPr>
                <w:rFonts w:ascii="Arial" w:eastAsia="Arial Unicode MS" w:hAnsi="Arial" w:cs="Browallia New"/>
                <w:b/>
                <w:bCs/>
                <w:color w:val="000000"/>
                <w:sz w:val="18"/>
                <w:szCs w:val="22"/>
              </w:rPr>
              <w:t>ong-term loan from a financial institution</w:t>
            </w:r>
          </w:p>
        </w:tc>
        <w:tc>
          <w:tcPr>
            <w:tcW w:w="1972" w:type="dxa"/>
            <w:tcBorders>
              <w:top w:val="nil"/>
              <w:left w:val="nil"/>
              <w:bottom w:val="single" w:sz="4" w:space="0" w:color="auto"/>
              <w:right w:val="nil"/>
            </w:tcBorders>
            <w:shd w:val="clear" w:color="auto" w:fill="FAFAFA"/>
          </w:tcPr>
          <w:p w14:paraId="3D3CB2A3"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35,669,000</w:t>
            </w:r>
          </w:p>
        </w:tc>
        <w:tc>
          <w:tcPr>
            <w:tcW w:w="1972" w:type="dxa"/>
            <w:tcBorders>
              <w:top w:val="nil"/>
              <w:left w:val="nil"/>
              <w:bottom w:val="single" w:sz="4" w:space="0" w:color="auto"/>
              <w:right w:val="nil"/>
            </w:tcBorders>
            <w:shd w:val="clear" w:color="auto" w:fill="FAFAFA"/>
          </w:tcPr>
          <w:p w14:paraId="5C9DDAA6"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35,669,000</w:t>
            </w:r>
          </w:p>
        </w:tc>
      </w:tr>
    </w:tbl>
    <w:p w14:paraId="7C02798E" w14:textId="77777777" w:rsidR="00115E33" w:rsidRPr="00115E33" w:rsidRDefault="00115E33" w:rsidP="00115E33">
      <w:pPr>
        <w:ind w:left="540" w:hanging="540"/>
        <w:rPr>
          <w:rFonts w:ascii="Arial" w:eastAsia="Arial Unicode MS" w:hAnsi="Arial" w:cs="Arial"/>
          <w:b/>
          <w:bCs/>
          <w:color w:val="CF4A02"/>
          <w:sz w:val="18"/>
          <w:szCs w:val="18"/>
          <w:cs/>
        </w:rPr>
      </w:pPr>
    </w:p>
    <w:p w14:paraId="73814E25" w14:textId="77777777" w:rsidR="00B865BE" w:rsidRDefault="00B865BE" w:rsidP="00115E33">
      <w:pPr>
        <w:ind w:firstLine="540"/>
        <w:rPr>
          <w:rFonts w:ascii="Arial" w:eastAsia="Arial Unicode MS" w:hAnsi="Arial" w:cs="Arial"/>
          <w:color w:val="000000"/>
          <w:sz w:val="18"/>
          <w:szCs w:val="18"/>
        </w:rPr>
      </w:pPr>
      <w:r>
        <w:rPr>
          <w:rFonts w:ascii="Arial" w:eastAsia="Arial Unicode MS" w:hAnsi="Arial" w:cs="Arial"/>
          <w:color w:val="000000"/>
          <w:sz w:val="18"/>
          <w:szCs w:val="18"/>
        </w:rPr>
        <w:br w:type="page"/>
      </w:r>
    </w:p>
    <w:p w14:paraId="05FE3440" w14:textId="55D9317E" w:rsidR="00115E33" w:rsidRPr="00115E33" w:rsidRDefault="00115E33" w:rsidP="00115E33">
      <w:pPr>
        <w:ind w:firstLine="540"/>
        <w:rPr>
          <w:rFonts w:ascii="Arial" w:eastAsia="Arial Unicode MS" w:hAnsi="Arial" w:cs="Arial"/>
          <w:color w:val="000000"/>
          <w:sz w:val="18"/>
          <w:szCs w:val="18"/>
        </w:rPr>
      </w:pPr>
      <w:r w:rsidRPr="00115E33">
        <w:rPr>
          <w:rFonts w:ascii="Arial" w:eastAsia="Arial Unicode MS" w:hAnsi="Arial" w:cs="Arial"/>
          <w:color w:val="000000"/>
          <w:sz w:val="18"/>
          <w:szCs w:val="18"/>
        </w:rPr>
        <w:t xml:space="preserve">Movement of long-term loan from </w:t>
      </w:r>
      <w:r w:rsidR="003C3B96">
        <w:rPr>
          <w:rFonts w:ascii="Arial" w:eastAsia="Arial Unicode MS" w:hAnsi="Arial" w:cs="Arial"/>
          <w:color w:val="000000"/>
          <w:sz w:val="18"/>
          <w:szCs w:val="18"/>
        </w:rPr>
        <w:t xml:space="preserve">a </w:t>
      </w:r>
      <w:r w:rsidRPr="00115E33">
        <w:rPr>
          <w:rFonts w:ascii="Arial" w:eastAsia="Arial Unicode MS" w:hAnsi="Arial" w:cs="Arial"/>
          <w:color w:val="000000"/>
          <w:sz w:val="18"/>
          <w:szCs w:val="18"/>
        </w:rPr>
        <w:t xml:space="preserve">financial institution for the year ended </w:t>
      </w:r>
      <w:r w:rsidRPr="00115E33">
        <w:rPr>
          <w:rFonts w:ascii="Arial" w:eastAsia="Arial Unicode MS" w:hAnsi="Arial" w:cs="Arial"/>
          <w:color w:val="000000"/>
          <w:sz w:val="18"/>
          <w:szCs w:val="18"/>
          <w:lang w:val="en-GB"/>
        </w:rPr>
        <w:t>31</w:t>
      </w:r>
      <w:r w:rsidRPr="00115E33">
        <w:rPr>
          <w:rFonts w:ascii="Arial" w:eastAsia="Arial Unicode MS" w:hAnsi="Arial" w:cs="Arial"/>
          <w:color w:val="000000"/>
          <w:sz w:val="18"/>
          <w:szCs w:val="18"/>
        </w:rPr>
        <w:t xml:space="preserve"> December </w:t>
      </w:r>
      <w:r w:rsidRPr="00115E33">
        <w:rPr>
          <w:rFonts w:ascii="Arial" w:eastAsia="Arial Unicode MS" w:hAnsi="Arial" w:cs="Arial"/>
          <w:color w:val="000000"/>
          <w:sz w:val="18"/>
          <w:szCs w:val="18"/>
          <w:lang w:val="en-GB"/>
        </w:rPr>
        <w:t>2023</w:t>
      </w:r>
      <w:r w:rsidRPr="00115E33">
        <w:rPr>
          <w:rFonts w:ascii="Arial" w:eastAsia="Arial Unicode MS" w:hAnsi="Arial" w:cs="Arial"/>
          <w:color w:val="000000"/>
          <w:sz w:val="18"/>
          <w:szCs w:val="18"/>
        </w:rPr>
        <w:t xml:space="preserve"> </w:t>
      </w:r>
      <w:r w:rsidRPr="00115E33">
        <w:rPr>
          <w:rFonts w:ascii="Arial" w:eastAsia="Arial Unicode MS" w:hAnsi="Arial" w:cs="Browallia New"/>
          <w:color w:val="000000"/>
          <w:sz w:val="18"/>
          <w:szCs w:val="22"/>
          <w:lang w:val="en-GB"/>
        </w:rPr>
        <w:t xml:space="preserve">are </w:t>
      </w:r>
      <w:r w:rsidRPr="00115E33">
        <w:rPr>
          <w:rFonts w:ascii="Arial" w:eastAsia="Arial Unicode MS" w:hAnsi="Arial" w:cs="Arial"/>
          <w:color w:val="000000"/>
          <w:sz w:val="18"/>
          <w:szCs w:val="18"/>
        </w:rPr>
        <w:t>as follows:</w:t>
      </w:r>
    </w:p>
    <w:p w14:paraId="042731E0" w14:textId="77777777" w:rsidR="00115E33" w:rsidRPr="00115E33" w:rsidRDefault="00115E33" w:rsidP="00115E33">
      <w:pPr>
        <w:ind w:firstLine="540"/>
        <w:rPr>
          <w:rFonts w:ascii="Arial" w:eastAsia="Arial Unicode MS" w:hAnsi="Arial" w:cs="Arial"/>
          <w:color w:val="000000"/>
          <w:sz w:val="18"/>
          <w:szCs w:val="18"/>
        </w:rPr>
      </w:pPr>
    </w:p>
    <w:p w14:paraId="1C6AEE53" w14:textId="77777777" w:rsidR="00115E33" w:rsidRPr="00115E33" w:rsidRDefault="00115E33" w:rsidP="00115E33">
      <w:pPr>
        <w:ind w:firstLine="540"/>
        <w:rPr>
          <w:rFonts w:ascii="Arial" w:eastAsia="Arial Unicode MS" w:hAnsi="Arial" w:cs="Arial"/>
          <w:color w:val="000000"/>
          <w:sz w:val="18"/>
          <w:szCs w:val="18"/>
        </w:rPr>
      </w:pPr>
    </w:p>
    <w:tbl>
      <w:tblPr>
        <w:tblW w:w="8906"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6"/>
        <w:gridCol w:w="1980"/>
        <w:gridCol w:w="1980"/>
      </w:tblGrid>
      <w:tr w:rsidR="00115E33" w:rsidRPr="00115E33" w14:paraId="29DC861D" w14:textId="77777777" w:rsidTr="0090573A">
        <w:trPr>
          <w:trHeight w:val="456"/>
        </w:trPr>
        <w:tc>
          <w:tcPr>
            <w:tcW w:w="4946" w:type="dxa"/>
            <w:tcBorders>
              <w:top w:val="nil"/>
              <w:left w:val="nil"/>
              <w:bottom w:val="nil"/>
              <w:right w:val="nil"/>
            </w:tcBorders>
            <w:shd w:val="clear" w:color="auto" w:fill="auto"/>
          </w:tcPr>
          <w:p w14:paraId="4D459DD3" w14:textId="77777777" w:rsidR="00115E33" w:rsidRPr="00115E33" w:rsidRDefault="00115E33" w:rsidP="00E316A8">
            <w:pPr>
              <w:ind w:left="-104"/>
              <w:rPr>
                <w:rFonts w:ascii="Arial" w:eastAsia="Arial Unicode MS" w:hAnsi="Arial" w:cs="Arial"/>
                <w:color w:val="000000"/>
                <w:sz w:val="18"/>
                <w:szCs w:val="18"/>
              </w:rPr>
            </w:pPr>
          </w:p>
        </w:tc>
        <w:tc>
          <w:tcPr>
            <w:tcW w:w="1980" w:type="dxa"/>
            <w:tcBorders>
              <w:top w:val="single" w:sz="4" w:space="0" w:color="auto"/>
              <w:left w:val="nil"/>
              <w:bottom w:val="nil"/>
              <w:right w:val="nil"/>
            </w:tcBorders>
            <w:shd w:val="clear" w:color="auto" w:fill="auto"/>
          </w:tcPr>
          <w:p w14:paraId="02C47FEC" w14:textId="77777777" w:rsidR="00115E33" w:rsidRPr="00115E33" w:rsidRDefault="00115E33" w:rsidP="00E316A8">
            <w:pPr>
              <w:ind w:left="-40" w:right="-72"/>
              <w:jc w:val="center"/>
              <w:rPr>
                <w:rFonts w:ascii="Arial" w:hAnsi="Arial" w:cs="Arial"/>
                <w:b/>
                <w:bCs/>
                <w:color w:val="000000"/>
                <w:sz w:val="18"/>
                <w:szCs w:val="18"/>
              </w:rPr>
            </w:pPr>
            <w:r w:rsidRPr="00115E33">
              <w:rPr>
                <w:rFonts w:ascii="Arial" w:hAnsi="Arial" w:cs="Arial"/>
                <w:b/>
                <w:bCs/>
                <w:color w:val="000000"/>
                <w:sz w:val="18"/>
                <w:szCs w:val="18"/>
              </w:rPr>
              <w:t>Consolidated</w:t>
            </w:r>
          </w:p>
          <w:p w14:paraId="476C3329" w14:textId="77777777" w:rsidR="00115E33" w:rsidRPr="00115E33" w:rsidRDefault="00115E33" w:rsidP="00E316A8">
            <w:pPr>
              <w:ind w:left="-40" w:right="-72"/>
              <w:jc w:val="center"/>
              <w:rPr>
                <w:rFonts w:ascii="Arial" w:hAnsi="Arial" w:cs="Arial"/>
                <w:b/>
                <w:bCs/>
                <w:color w:val="000000"/>
                <w:sz w:val="18"/>
                <w:szCs w:val="18"/>
              </w:rPr>
            </w:pPr>
            <w:r w:rsidRPr="00115E33">
              <w:rPr>
                <w:rFonts w:ascii="Arial" w:hAnsi="Arial" w:cs="Arial"/>
                <w:b/>
                <w:bCs/>
                <w:color w:val="000000"/>
                <w:sz w:val="18"/>
                <w:szCs w:val="18"/>
              </w:rPr>
              <w:t>financial statements</w:t>
            </w:r>
          </w:p>
        </w:tc>
        <w:tc>
          <w:tcPr>
            <w:tcW w:w="1980" w:type="dxa"/>
            <w:tcBorders>
              <w:top w:val="single" w:sz="4" w:space="0" w:color="auto"/>
              <w:left w:val="nil"/>
              <w:bottom w:val="nil"/>
              <w:right w:val="nil"/>
            </w:tcBorders>
            <w:shd w:val="clear" w:color="auto" w:fill="auto"/>
          </w:tcPr>
          <w:p w14:paraId="1CF38F1B" w14:textId="77777777" w:rsidR="00115E33" w:rsidRPr="00115E33" w:rsidRDefault="00115E33" w:rsidP="00E316A8">
            <w:pPr>
              <w:ind w:left="-40" w:right="-72"/>
              <w:jc w:val="center"/>
              <w:rPr>
                <w:rFonts w:ascii="Arial" w:hAnsi="Arial" w:cs="Arial"/>
                <w:b/>
                <w:bCs/>
                <w:color w:val="000000"/>
                <w:sz w:val="18"/>
                <w:szCs w:val="18"/>
              </w:rPr>
            </w:pPr>
            <w:r w:rsidRPr="00115E33">
              <w:rPr>
                <w:rFonts w:ascii="Arial" w:hAnsi="Arial" w:cs="Arial"/>
                <w:b/>
                <w:bCs/>
                <w:color w:val="000000"/>
                <w:sz w:val="18"/>
                <w:szCs w:val="18"/>
              </w:rPr>
              <w:t>Separate</w:t>
            </w:r>
          </w:p>
          <w:p w14:paraId="46C5B5CE" w14:textId="77777777" w:rsidR="00115E33" w:rsidRPr="00115E33" w:rsidRDefault="00115E33" w:rsidP="00E316A8">
            <w:pPr>
              <w:ind w:left="-40" w:right="-72"/>
              <w:jc w:val="center"/>
              <w:rPr>
                <w:rFonts w:ascii="Arial" w:eastAsia="Arial Unicode MS" w:hAnsi="Arial" w:cs="Arial"/>
                <w:b/>
                <w:bCs/>
                <w:color w:val="000000"/>
                <w:sz w:val="18"/>
                <w:szCs w:val="18"/>
                <w:cs/>
              </w:rPr>
            </w:pPr>
            <w:r w:rsidRPr="00115E33">
              <w:rPr>
                <w:rFonts w:ascii="Arial" w:hAnsi="Arial" w:cs="Arial"/>
                <w:b/>
                <w:bCs/>
                <w:color w:val="000000"/>
                <w:sz w:val="18"/>
                <w:szCs w:val="18"/>
              </w:rPr>
              <w:t>financial statements</w:t>
            </w:r>
          </w:p>
        </w:tc>
      </w:tr>
      <w:tr w:rsidR="00115E33" w:rsidRPr="00115E33" w14:paraId="580B94DE" w14:textId="77777777" w:rsidTr="0090573A">
        <w:trPr>
          <w:trHeight w:val="241"/>
        </w:trPr>
        <w:tc>
          <w:tcPr>
            <w:tcW w:w="4946" w:type="dxa"/>
            <w:tcBorders>
              <w:top w:val="nil"/>
              <w:left w:val="nil"/>
              <w:bottom w:val="nil"/>
              <w:right w:val="nil"/>
            </w:tcBorders>
            <w:shd w:val="clear" w:color="auto" w:fill="auto"/>
          </w:tcPr>
          <w:p w14:paraId="1AB908B6" w14:textId="77777777" w:rsidR="00115E33" w:rsidRPr="00115E33" w:rsidRDefault="00115E33" w:rsidP="00E316A8">
            <w:pPr>
              <w:ind w:left="-104"/>
              <w:rPr>
                <w:rFonts w:ascii="Arial" w:eastAsia="Arial Unicode MS" w:hAnsi="Arial" w:cs="Arial"/>
                <w:color w:val="000000"/>
                <w:sz w:val="18"/>
                <w:szCs w:val="18"/>
              </w:rPr>
            </w:pPr>
          </w:p>
        </w:tc>
        <w:tc>
          <w:tcPr>
            <w:tcW w:w="1980" w:type="dxa"/>
            <w:tcBorders>
              <w:top w:val="nil"/>
              <w:left w:val="nil"/>
              <w:bottom w:val="single" w:sz="4" w:space="0" w:color="auto"/>
              <w:right w:val="nil"/>
            </w:tcBorders>
            <w:shd w:val="clear" w:color="auto" w:fill="auto"/>
          </w:tcPr>
          <w:p w14:paraId="478FF3A7" w14:textId="77777777" w:rsidR="00115E33" w:rsidRPr="00115E33" w:rsidRDefault="00115E33" w:rsidP="00E316A8">
            <w:pPr>
              <w:ind w:left="-40" w:right="-72"/>
              <w:jc w:val="right"/>
              <w:rPr>
                <w:rFonts w:ascii="Arial" w:eastAsia="Arial Unicode MS" w:hAnsi="Arial" w:cs="Arial"/>
                <w:b/>
                <w:bCs/>
                <w:color w:val="000000"/>
                <w:sz w:val="18"/>
                <w:szCs w:val="18"/>
              </w:rPr>
            </w:pPr>
            <w:r w:rsidRPr="00115E33">
              <w:rPr>
                <w:rFonts w:ascii="Arial" w:eastAsia="Arial Unicode MS" w:hAnsi="Arial" w:cs="Arial"/>
                <w:b/>
                <w:bCs/>
                <w:color w:val="000000"/>
                <w:sz w:val="18"/>
                <w:szCs w:val="18"/>
              </w:rPr>
              <w:t>Baht</w:t>
            </w:r>
          </w:p>
        </w:tc>
        <w:tc>
          <w:tcPr>
            <w:tcW w:w="1980" w:type="dxa"/>
            <w:tcBorders>
              <w:top w:val="nil"/>
              <w:left w:val="nil"/>
              <w:bottom w:val="single" w:sz="4" w:space="0" w:color="auto"/>
              <w:right w:val="nil"/>
            </w:tcBorders>
            <w:shd w:val="clear" w:color="auto" w:fill="auto"/>
          </w:tcPr>
          <w:p w14:paraId="788316B8" w14:textId="77777777" w:rsidR="00115E33" w:rsidRPr="00115E33" w:rsidRDefault="00115E33" w:rsidP="00E316A8">
            <w:pPr>
              <w:ind w:left="-40" w:right="-72"/>
              <w:jc w:val="right"/>
              <w:rPr>
                <w:rFonts w:ascii="Arial" w:eastAsia="Arial Unicode MS" w:hAnsi="Arial" w:cs="Arial"/>
                <w:b/>
                <w:bCs/>
                <w:color w:val="000000"/>
                <w:sz w:val="18"/>
                <w:szCs w:val="18"/>
              </w:rPr>
            </w:pPr>
            <w:r w:rsidRPr="00115E33">
              <w:rPr>
                <w:rFonts w:ascii="Arial" w:eastAsia="Arial Unicode MS" w:hAnsi="Arial" w:cs="Arial"/>
                <w:b/>
                <w:bCs/>
                <w:color w:val="000000"/>
                <w:sz w:val="18"/>
                <w:szCs w:val="18"/>
              </w:rPr>
              <w:t>Baht</w:t>
            </w:r>
          </w:p>
        </w:tc>
      </w:tr>
      <w:tr w:rsidR="00115E33" w:rsidRPr="00115E33" w14:paraId="494515CB" w14:textId="77777777" w:rsidTr="007B6343">
        <w:trPr>
          <w:trHeight w:val="228"/>
        </w:trPr>
        <w:tc>
          <w:tcPr>
            <w:tcW w:w="4946" w:type="dxa"/>
            <w:tcBorders>
              <w:top w:val="nil"/>
              <w:left w:val="nil"/>
              <w:bottom w:val="nil"/>
              <w:right w:val="nil"/>
            </w:tcBorders>
            <w:shd w:val="clear" w:color="auto" w:fill="auto"/>
          </w:tcPr>
          <w:p w14:paraId="4F5AE496" w14:textId="77777777" w:rsidR="00115E33" w:rsidRPr="00115E33" w:rsidRDefault="00115E33" w:rsidP="00E316A8">
            <w:pPr>
              <w:tabs>
                <w:tab w:val="left" w:pos="1601"/>
              </w:tabs>
              <w:ind w:left="-104"/>
              <w:rPr>
                <w:rFonts w:ascii="Arial" w:hAnsi="Arial" w:cs="Arial"/>
                <w:color w:val="000000"/>
                <w:sz w:val="18"/>
                <w:szCs w:val="18"/>
              </w:rPr>
            </w:pPr>
          </w:p>
        </w:tc>
        <w:tc>
          <w:tcPr>
            <w:tcW w:w="1980" w:type="dxa"/>
            <w:tcBorders>
              <w:top w:val="nil"/>
              <w:left w:val="nil"/>
              <w:bottom w:val="nil"/>
              <w:right w:val="nil"/>
            </w:tcBorders>
            <w:shd w:val="clear" w:color="auto" w:fill="FAFAFA"/>
          </w:tcPr>
          <w:p w14:paraId="6D002375" w14:textId="77777777" w:rsidR="00115E33" w:rsidRPr="00115E33" w:rsidRDefault="00115E33" w:rsidP="00E316A8">
            <w:pPr>
              <w:ind w:left="-40" w:right="-72"/>
              <w:jc w:val="right"/>
              <w:rPr>
                <w:rFonts w:ascii="Arial" w:eastAsia="Arial Unicode MS" w:hAnsi="Arial" w:cs="Arial"/>
                <w:color w:val="000000"/>
                <w:sz w:val="18"/>
                <w:szCs w:val="18"/>
              </w:rPr>
            </w:pPr>
          </w:p>
        </w:tc>
        <w:tc>
          <w:tcPr>
            <w:tcW w:w="1980" w:type="dxa"/>
            <w:tcBorders>
              <w:top w:val="nil"/>
              <w:left w:val="nil"/>
              <w:bottom w:val="nil"/>
              <w:right w:val="nil"/>
            </w:tcBorders>
            <w:shd w:val="clear" w:color="auto" w:fill="FAFAFA"/>
          </w:tcPr>
          <w:p w14:paraId="395D3EF5" w14:textId="77777777" w:rsidR="00115E33" w:rsidRPr="00115E33" w:rsidRDefault="00115E33" w:rsidP="00E316A8">
            <w:pPr>
              <w:ind w:left="-40" w:right="-72"/>
              <w:jc w:val="right"/>
              <w:rPr>
                <w:rFonts w:ascii="Arial" w:eastAsia="Arial Unicode MS" w:hAnsi="Arial" w:cs="Arial"/>
                <w:color w:val="000000"/>
                <w:sz w:val="18"/>
                <w:szCs w:val="18"/>
              </w:rPr>
            </w:pPr>
          </w:p>
        </w:tc>
      </w:tr>
      <w:tr w:rsidR="00115E33" w:rsidRPr="00115E33" w14:paraId="6823F5BF" w14:textId="77777777" w:rsidTr="007B6343">
        <w:trPr>
          <w:trHeight w:val="228"/>
        </w:trPr>
        <w:tc>
          <w:tcPr>
            <w:tcW w:w="4946" w:type="dxa"/>
            <w:tcBorders>
              <w:top w:val="nil"/>
              <w:left w:val="nil"/>
              <w:bottom w:val="nil"/>
              <w:right w:val="nil"/>
            </w:tcBorders>
            <w:shd w:val="clear" w:color="auto" w:fill="auto"/>
          </w:tcPr>
          <w:p w14:paraId="7A61EFF3" w14:textId="77777777" w:rsidR="00115E33" w:rsidRPr="00115E33" w:rsidRDefault="00115E33" w:rsidP="00E316A8">
            <w:pPr>
              <w:tabs>
                <w:tab w:val="left" w:pos="1601"/>
              </w:tabs>
              <w:ind w:left="-104"/>
              <w:rPr>
                <w:rFonts w:ascii="Arial" w:hAnsi="Arial" w:cs="Arial"/>
                <w:color w:val="000000"/>
                <w:sz w:val="18"/>
                <w:szCs w:val="18"/>
              </w:rPr>
            </w:pPr>
            <w:r w:rsidRPr="00115E33">
              <w:rPr>
                <w:rFonts w:ascii="Arial" w:hAnsi="Arial" w:cs="Arial"/>
                <w:sz w:val="18"/>
                <w:szCs w:val="18"/>
              </w:rPr>
              <w:t>Opening net book value</w:t>
            </w:r>
          </w:p>
        </w:tc>
        <w:tc>
          <w:tcPr>
            <w:tcW w:w="1980" w:type="dxa"/>
            <w:tcBorders>
              <w:top w:val="nil"/>
              <w:left w:val="nil"/>
              <w:bottom w:val="nil"/>
              <w:right w:val="nil"/>
            </w:tcBorders>
            <w:shd w:val="clear" w:color="auto" w:fill="FAFAFA"/>
          </w:tcPr>
          <w:p w14:paraId="1A3F2A00"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eastAsia="Arial Unicode MS" w:hAnsi="Arial" w:cs="Arial"/>
                <w:color w:val="000000"/>
                <w:sz w:val="18"/>
                <w:szCs w:val="18"/>
              </w:rPr>
              <w:t>-</w:t>
            </w:r>
          </w:p>
        </w:tc>
        <w:tc>
          <w:tcPr>
            <w:tcW w:w="1980" w:type="dxa"/>
            <w:tcBorders>
              <w:top w:val="nil"/>
              <w:left w:val="nil"/>
              <w:bottom w:val="nil"/>
              <w:right w:val="nil"/>
            </w:tcBorders>
            <w:shd w:val="clear" w:color="auto" w:fill="FAFAFA"/>
          </w:tcPr>
          <w:p w14:paraId="043B0B0F"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eastAsia="Arial Unicode MS" w:hAnsi="Arial" w:cs="Arial"/>
                <w:color w:val="000000"/>
                <w:sz w:val="18"/>
                <w:szCs w:val="18"/>
              </w:rPr>
              <w:t>-</w:t>
            </w:r>
          </w:p>
        </w:tc>
      </w:tr>
      <w:tr w:rsidR="00115E33" w:rsidRPr="00115E33" w14:paraId="5A2E1401" w14:textId="77777777" w:rsidTr="007B6343">
        <w:trPr>
          <w:trHeight w:val="228"/>
        </w:trPr>
        <w:tc>
          <w:tcPr>
            <w:tcW w:w="4946" w:type="dxa"/>
            <w:tcBorders>
              <w:top w:val="nil"/>
              <w:left w:val="nil"/>
              <w:bottom w:val="nil"/>
              <w:right w:val="nil"/>
            </w:tcBorders>
            <w:shd w:val="clear" w:color="auto" w:fill="auto"/>
          </w:tcPr>
          <w:p w14:paraId="46977C2C" w14:textId="77777777" w:rsidR="00115E33" w:rsidRPr="00115E33" w:rsidRDefault="00115E33" w:rsidP="00E316A8">
            <w:pPr>
              <w:tabs>
                <w:tab w:val="left" w:pos="1421"/>
              </w:tabs>
              <w:ind w:left="-104"/>
              <w:rPr>
                <w:rFonts w:ascii="Arial" w:hAnsi="Arial" w:cs="Arial"/>
                <w:color w:val="000000"/>
                <w:sz w:val="18"/>
                <w:szCs w:val="18"/>
              </w:rPr>
            </w:pPr>
            <w:r w:rsidRPr="00115E33">
              <w:rPr>
                <w:rFonts w:ascii="Arial" w:hAnsi="Arial" w:cs="Arial"/>
                <w:sz w:val="18"/>
                <w:szCs w:val="18"/>
                <w:lang w:val="en-GB"/>
              </w:rPr>
              <w:t>Additions</w:t>
            </w:r>
          </w:p>
        </w:tc>
        <w:tc>
          <w:tcPr>
            <w:tcW w:w="1980" w:type="dxa"/>
            <w:tcBorders>
              <w:top w:val="nil"/>
              <w:left w:val="nil"/>
              <w:bottom w:val="single" w:sz="4" w:space="0" w:color="auto"/>
              <w:right w:val="nil"/>
            </w:tcBorders>
            <w:shd w:val="clear" w:color="auto" w:fill="FAFAFA"/>
          </w:tcPr>
          <w:p w14:paraId="3C839161"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35,669,000</w:t>
            </w:r>
          </w:p>
        </w:tc>
        <w:tc>
          <w:tcPr>
            <w:tcW w:w="1980" w:type="dxa"/>
            <w:tcBorders>
              <w:top w:val="nil"/>
              <w:left w:val="nil"/>
              <w:bottom w:val="single" w:sz="4" w:space="0" w:color="auto"/>
              <w:right w:val="nil"/>
            </w:tcBorders>
            <w:shd w:val="clear" w:color="auto" w:fill="FAFAFA"/>
          </w:tcPr>
          <w:p w14:paraId="1E6D1793"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35,669,000</w:t>
            </w:r>
          </w:p>
        </w:tc>
      </w:tr>
      <w:tr w:rsidR="00115E33" w:rsidRPr="00115E33" w14:paraId="69ACAA2A" w14:textId="77777777" w:rsidTr="007B6343">
        <w:trPr>
          <w:trHeight w:val="254"/>
        </w:trPr>
        <w:tc>
          <w:tcPr>
            <w:tcW w:w="4946" w:type="dxa"/>
            <w:tcBorders>
              <w:top w:val="nil"/>
              <w:left w:val="nil"/>
              <w:bottom w:val="nil"/>
              <w:right w:val="nil"/>
            </w:tcBorders>
            <w:shd w:val="clear" w:color="auto" w:fill="auto"/>
          </w:tcPr>
          <w:p w14:paraId="34C24DA5" w14:textId="77777777" w:rsidR="00115E33" w:rsidRPr="00115E33" w:rsidRDefault="00115E33" w:rsidP="00E316A8">
            <w:pPr>
              <w:ind w:left="-104"/>
              <w:rPr>
                <w:rFonts w:ascii="Arial" w:eastAsia="Arial Unicode MS" w:hAnsi="Arial" w:cs="Cordia New"/>
                <w:b/>
                <w:bCs/>
                <w:color w:val="000000"/>
                <w:sz w:val="18"/>
                <w:szCs w:val="18"/>
                <w:cs/>
              </w:rPr>
            </w:pPr>
          </w:p>
        </w:tc>
        <w:tc>
          <w:tcPr>
            <w:tcW w:w="1980" w:type="dxa"/>
            <w:tcBorders>
              <w:top w:val="single" w:sz="4" w:space="0" w:color="auto"/>
              <w:left w:val="nil"/>
              <w:bottom w:val="nil"/>
              <w:right w:val="nil"/>
            </w:tcBorders>
            <w:shd w:val="clear" w:color="auto" w:fill="FAFAFA"/>
          </w:tcPr>
          <w:p w14:paraId="1D298045" w14:textId="77777777" w:rsidR="00115E33" w:rsidRPr="00115E33" w:rsidRDefault="00115E33" w:rsidP="00E316A8">
            <w:pPr>
              <w:ind w:left="-40" w:right="-72"/>
              <w:jc w:val="right"/>
              <w:rPr>
                <w:rFonts w:ascii="Arial" w:eastAsia="Arial Unicode MS" w:hAnsi="Arial" w:cs="Arial"/>
                <w:color w:val="000000"/>
                <w:sz w:val="18"/>
                <w:szCs w:val="18"/>
              </w:rPr>
            </w:pPr>
          </w:p>
        </w:tc>
        <w:tc>
          <w:tcPr>
            <w:tcW w:w="1980" w:type="dxa"/>
            <w:tcBorders>
              <w:top w:val="single" w:sz="4" w:space="0" w:color="auto"/>
              <w:left w:val="nil"/>
              <w:bottom w:val="nil"/>
              <w:right w:val="nil"/>
            </w:tcBorders>
            <w:shd w:val="clear" w:color="auto" w:fill="FAFAFA"/>
          </w:tcPr>
          <w:p w14:paraId="5C2A9BED" w14:textId="77777777" w:rsidR="00115E33" w:rsidRPr="00115E33" w:rsidRDefault="00115E33" w:rsidP="00E316A8">
            <w:pPr>
              <w:ind w:left="-40" w:right="-72"/>
              <w:jc w:val="right"/>
              <w:rPr>
                <w:rFonts w:ascii="Arial" w:eastAsia="Arial Unicode MS" w:hAnsi="Arial" w:cs="Arial"/>
                <w:color w:val="000000"/>
                <w:sz w:val="18"/>
                <w:szCs w:val="18"/>
              </w:rPr>
            </w:pPr>
          </w:p>
        </w:tc>
      </w:tr>
      <w:tr w:rsidR="00115E33" w:rsidRPr="00115E33" w14:paraId="00A2EDFD" w14:textId="77777777" w:rsidTr="007B6343">
        <w:trPr>
          <w:trHeight w:val="228"/>
        </w:trPr>
        <w:tc>
          <w:tcPr>
            <w:tcW w:w="4946" w:type="dxa"/>
            <w:tcBorders>
              <w:top w:val="nil"/>
              <w:left w:val="nil"/>
              <w:bottom w:val="nil"/>
              <w:right w:val="nil"/>
            </w:tcBorders>
            <w:shd w:val="clear" w:color="auto" w:fill="auto"/>
          </w:tcPr>
          <w:p w14:paraId="2008E9A6" w14:textId="77777777" w:rsidR="00115E33" w:rsidRPr="00115E33" w:rsidRDefault="00115E33" w:rsidP="00E316A8">
            <w:pPr>
              <w:ind w:left="-104"/>
              <w:rPr>
                <w:rFonts w:ascii="Arial" w:eastAsia="Arial Unicode MS" w:hAnsi="Arial" w:cs="Arial"/>
                <w:b/>
                <w:bCs/>
                <w:color w:val="000000"/>
                <w:sz w:val="18"/>
                <w:szCs w:val="18"/>
              </w:rPr>
            </w:pPr>
            <w:r w:rsidRPr="00115E33">
              <w:rPr>
                <w:rFonts w:ascii="Arial" w:hAnsi="Arial" w:cs="Arial"/>
                <w:sz w:val="18"/>
                <w:szCs w:val="18"/>
              </w:rPr>
              <w:t>Closing net book value</w:t>
            </w:r>
          </w:p>
        </w:tc>
        <w:tc>
          <w:tcPr>
            <w:tcW w:w="1980" w:type="dxa"/>
            <w:tcBorders>
              <w:top w:val="nil"/>
              <w:left w:val="nil"/>
              <w:bottom w:val="single" w:sz="4" w:space="0" w:color="auto"/>
              <w:right w:val="nil"/>
            </w:tcBorders>
            <w:shd w:val="clear" w:color="auto" w:fill="FAFAFA"/>
          </w:tcPr>
          <w:p w14:paraId="10F8375C"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35,669,000</w:t>
            </w:r>
          </w:p>
        </w:tc>
        <w:tc>
          <w:tcPr>
            <w:tcW w:w="1980" w:type="dxa"/>
            <w:tcBorders>
              <w:top w:val="nil"/>
              <w:left w:val="nil"/>
              <w:bottom w:val="single" w:sz="4" w:space="0" w:color="auto"/>
              <w:right w:val="nil"/>
            </w:tcBorders>
            <w:shd w:val="clear" w:color="auto" w:fill="FAFAFA"/>
          </w:tcPr>
          <w:p w14:paraId="1D7084CA" w14:textId="77777777" w:rsidR="00115E33" w:rsidRPr="00115E33" w:rsidRDefault="00115E33" w:rsidP="00E316A8">
            <w:pPr>
              <w:ind w:left="-40" w:right="-72"/>
              <w:jc w:val="right"/>
              <w:rPr>
                <w:rFonts w:ascii="Arial" w:eastAsia="Arial Unicode MS" w:hAnsi="Arial" w:cs="Arial"/>
                <w:color w:val="000000"/>
                <w:sz w:val="18"/>
                <w:szCs w:val="18"/>
              </w:rPr>
            </w:pPr>
            <w:r w:rsidRPr="00115E33">
              <w:rPr>
                <w:rFonts w:ascii="Arial" w:hAnsi="Arial" w:cs="Arial"/>
                <w:sz w:val="18"/>
                <w:szCs w:val="18"/>
              </w:rPr>
              <w:t>35,669,000</w:t>
            </w:r>
          </w:p>
        </w:tc>
      </w:tr>
    </w:tbl>
    <w:p w14:paraId="0590A3A8" w14:textId="77777777" w:rsidR="00115E33" w:rsidRPr="00115E33" w:rsidRDefault="00115E33" w:rsidP="00115E33">
      <w:pPr>
        <w:ind w:firstLine="540"/>
        <w:rPr>
          <w:rFonts w:ascii="Arial" w:eastAsia="Arial Unicode MS" w:hAnsi="Arial" w:cs="Arial"/>
          <w:color w:val="000000"/>
          <w:sz w:val="18"/>
          <w:szCs w:val="18"/>
        </w:rPr>
      </w:pPr>
    </w:p>
    <w:p w14:paraId="18E325F9" w14:textId="77777777" w:rsidR="00115E33" w:rsidRPr="00115E33" w:rsidRDefault="00115E33" w:rsidP="00115E33">
      <w:pPr>
        <w:ind w:firstLine="540"/>
        <w:rPr>
          <w:rFonts w:ascii="Arial" w:eastAsia="Arial Unicode MS" w:hAnsi="Arial" w:cs="Arial"/>
          <w:color w:val="000000"/>
          <w:sz w:val="18"/>
          <w:szCs w:val="18"/>
        </w:rPr>
      </w:pPr>
    </w:p>
    <w:p w14:paraId="68019CF8" w14:textId="7D37367D" w:rsidR="00141FAA" w:rsidRDefault="00115E33" w:rsidP="00141FAA">
      <w:pPr>
        <w:ind w:left="540"/>
        <w:rPr>
          <w:rFonts w:ascii="Arial" w:hAnsi="Arial" w:cs="Arial"/>
          <w:sz w:val="18"/>
          <w:szCs w:val="18"/>
        </w:rPr>
      </w:pPr>
      <w:r w:rsidRPr="00115E33">
        <w:rPr>
          <w:rFonts w:ascii="Arial" w:hAnsi="Arial" w:cs="Arial"/>
          <w:spacing w:val="-4"/>
          <w:sz w:val="18"/>
          <w:szCs w:val="18"/>
        </w:rPr>
        <w:t xml:space="preserve">As </w:t>
      </w:r>
      <w:proofErr w:type="gramStart"/>
      <w:r w:rsidRPr="00115E33">
        <w:rPr>
          <w:rFonts w:ascii="Arial" w:hAnsi="Arial" w:cs="Arial"/>
          <w:spacing w:val="-4"/>
          <w:sz w:val="18"/>
          <w:szCs w:val="18"/>
        </w:rPr>
        <w:t>at</w:t>
      </w:r>
      <w:proofErr w:type="gramEnd"/>
      <w:r w:rsidRPr="00115E33">
        <w:rPr>
          <w:rFonts w:ascii="Arial" w:hAnsi="Arial" w:cs="Arial"/>
          <w:spacing w:val="-4"/>
          <w:sz w:val="18"/>
          <w:szCs w:val="18"/>
        </w:rPr>
        <w:t xml:space="preserve"> </w:t>
      </w:r>
      <w:r w:rsidRPr="00115E33">
        <w:rPr>
          <w:rFonts w:ascii="Arial" w:eastAsia="Arial Unicode MS" w:hAnsi="Arial" w:cs="Arial"/>
          <w:sz w:val="18"/>
          <w:szCs w:val="18"/>
          <w:lang w:val="en-GB"/>
        </w:rPr>
        <w:t xml:space="preserve">31 December </w:t>
      </w:r>
      <w:r w:rsidRPr="00115E33">
        <w:rPr>
          <w:rFonts w:ascii="Arial" w:hAnsi="Arial" w:cs="Arial"/>
          <w:spacing w:val="-4"/>
          <w:sz w:val="18"/>
          <w:szCs w:val="18"/>
          <w:lang w:val="en-GB"/>
        </w:rPr>
        <w:t>2023</w:t>
      </w:r>
      <w:r w:rsidRPr="00115E33">
        <w:rPr>
          <w:rFonts w:ascii="Arial" w:hAnsi="Arial" w:cs="Arial"/>
          <w:spacing w:val="-4"/>
          <w:sz w:val="18"/>
          <w:szCs w:val="18"/>
        </w:rPr>
        <w:t>, the Company has long-term loan from</w:t>
      </w:r>
      <w:r w:rsidR="0090573A">
        <w:rPr>
          <w:rFonts w:ascii="Arial" w:hAnsi="Arial" w:cs="Arial"/>
          <w:spacing w:val="-4"/>
          <w:sz w:val="18"/>
          <w:szCs w:val="18"/>
        </w:rPr>
        <w:t xml:space="preserve"> a</w:t>
      </w:r>
      <w:r w:rsidRPr="00115E33">
        <w:rPr>
          <w:rFonts w:ascii="Arial" w:hAnsi="Arial" w:cs="Arial"/>
          <w:spacing w:val="-4"/>
          <w:sz w:val="18"/>
          <w:szCs w:val="18"/>
        </w:rPr>
        <w:t xml:space="preserve"> financial institution which </w:t>
      </w:r>
      <w:r>
        <w:rPr>
          <w:rFonts w:ascii="Arial" w:hAnsi="Arial" w:cs="Browallia New"/>
          <w:spacing w:val="-4"/>
          <w:sz w:val="18"/>
          <w:szCs w:val="22"/>
        </w:rPr>
        <w:t>has t</w:t>
      </w:r>
      <w:r w:rsidRPr="00115E33">
        <w:rPr>
          <w:rFonts w:ascii="Arial" w:hAnsi="Arial" w:cs="Arial"/>
          <w:spacing w:val="-4"/>
          <w:sz w:val="18"/>
          <w:szCs w:val="18"/>
        </w:rPr>
        <w:t xml:space="preserve">he credit facilities </w:t>
      </w:r>
      <w:r>
        <w:rPr>
          <w:rFonts w:ascii="Arial" w:hAnsi="Arial" w:cs="Arial"/>
          <w:spacing w:val="-4"/>
          <w:sz w:val="18"/>
          <w:szCs w:val="18"/>
        </w:rPr>
        <w:t>is</w:t>
      </w:r>
      <w:r w:rsidRPr="00115E33">
        <w:rPr>
          <w:rFonts w:ascii="Arial" w:hAnsi="Arial" w:cs="Arial"/>
          <w:spacing w:val="-4"/>
          <w:sz w:val="18"/>
          <w:szCs w:val="18"/>
        </w:rPr>
        <w:t xml:space="preserve"> Baht </w:t>
      </w:r>
      <w:r>
        <w:rPr>
          <w:rFonts w:ascii="Arial" w:hAnsi="Arial" w:cs="Arial"/>
          <w:spacing w:val="-4"/>
          <w:sz w:val="18"/>
          <w:szCs w:val="18"/>
          <w:lang w:val="en-GB"/>
        </w:rPr>
        <w:t>3</w:t>
      </w:r>
      <w:r>
        <w:rPr>
          <w:rFonts w:ascii="Arial" w:hAnsi="Arial" w:cs="Arial"/>
          <w:spacing w:val="-4"/>
          <w:sz w:val="18"/>
          <w:szCs w:val="18"/>
        </w:rPr>
        <w:t>5</w:t>
      </w:r>
      <w:r w:rsidRPr="00115E33">
        <w:rPr>
          <w:rFonts w:ascii="Arial" w:hAnsi="Arial" w:cs="Arial"/>
          <w:spacing w:val="-4"/>
          <w:sz w:val="18"/>
          <w:szCs w:val="18"/>
        </w:rPr>
        <w:t>.</w:t>
      </w:r>
      <w:r>
        <w:rPr>
          <w:rFonts w:ascii="Arial" w:hAnsi="Arial" w:cs="Arial"/>
          <w:spacing w:val="-4"/>
          <w:sz w:val="18"/>
          <w:szCs w:val="18"/>
        </w:rPr>
        <w:t>67</w:t>
      </w:r>
      <w:r w:rsidRPr="00115E33">
        <w:rPr>
          <w:rFonts w:ascii="Arial" w:hAnsi="Arial" w:cs="Arial"/>
          <w:spacing w:val="-4"/>
          <w:sz w:val="18"/>
          <w:szCs w:val="18"/>
        </w:rPr>
        <w:t xml:space="preserve"> million</w:t>
      </w:r>
      <w:r w:rsidR="00B865BE">
        <w:rPr>
          <w:rFonts w:ascii="Arial" w:hAnsi="Arial" w:cs="Arial"/>
          <w:spacing w:val="-4"/>
          <w:sz w:val="18"/>
          <w:szCs w:val="18"/>
        </w:rPr>
        <w:t xml:space="preserve">. </w:t>
      </w:r>
      <w:r w:rsidRPr="00115E33">
        <w:rPr>
          <w:rFonts w:ascii="Arial" w:hAnsi="Arial" w:cs="Arial"/>
          <w:spacing w:val="-4"/>
          <w:sz w:val="18"/>
          <w:szCs w:val="18"/>
        </w:rPr>
        <w:t xml:space="preserve">The </w:t>
      </w:r>
      <w:r w:rsidRPr="00115E33">
        <w:rPr>
          <w:rFonts w:ascii="Arial" w:hAnsi="Arial" w:cs="Arial"/>
          <w:sz w:val="18"/>
          <w:szCs w:val="18"/>
        </w:rPr>
        <w:t>loan bear</w:t>
      </w:r>
      <w:r w:rsidR="0090573A">
        <w:rPr>
          <w:rFonts w:ascii="Arial" w:hAnsi="Arial" w:cs="Arial"/>
          <w:sz w:val="18"/>
          <w:szCs w:val="18"/>
        </w:rPr>
        <w:t>s</w:t>
      </w:r>
      <w:r w:rsidRPr="00115E33">
        <w:rPr>
          <w:rFonts w:ascii="Arial" w:hAnsi="Arial" w:cs="Arial"/>
          <w:sz w:val="18"/>
          <w:szCs w:val="18"/>
        </w:rPr>
        <w:t xml:space="preserve"> interest at the rate of </w:t>
      </w:r>
      <w:r w:rsidRPr="00115E33">
        <w:rPr>
          <w:rFonts w:ascii="Arial" w:hAnsi="Arial" w:cs="Arial"/>
          <w:spacing w:val="-4"/>
          <w:sz w:val="18"/>
          <w:szCs w:val="18"/>
        </w:rPr>
        <w:t>MRR plus a certain margin per annum</w:t>
      </w:r>
      <w:r w:rsidRPr="00115E33">
        <w:rPr>
          <w:rFonts w:ascii="Arial" w:hAnsi="Arial" w:cs="Arial"/>
          <w:sz w:val="18"/>
          <w:szCs w:val="18"/>
        </w:rPr>
        <w:t xml:space="preserve"> and shall be repaid</w:t>
      </w:r>
      <w:r w:rsidR="007B02D0">
        <w:rPr>
          <w:rFonts w:ascii="Arial" w:hAnsi="Arial" w:cstheme="minorBidi" w:hint="cs"/>
          <w:sz w:val="18"/>
          <w:szCs w:val="18"/>
          <w:cs/>
        </w:rPr>
        <w:t xml:space="preserve"> </w:t>
      </w:r>
      <w:r w:rsidR="007B02D0">
        <w:rPr>
          <w:rFonts w:ascii="Arial" w:hAnsi="Arial" w:cstheme="minorBidi"/>
          <w:sz w:val="18"/>
          <w:szCs w:val="18"/>
        </w:rPr>
        <w:t>of the principle</w:t>
      </w:r>
      <w:r w:rsidRPr="00115E33">
        <w:rPr>
          <w:rFonts w:ascii="Arial" w:hAnsi="Arial" w:cs="Arial"/>
          <w:sz w:val="18"/>
          <w:szCs w:val="18"/>
        </w:rPr>
        <w:t xml:space="preserve"> within </w:t>
      </w:r>
      <w:r w:rsidR="007B02D0">
        <w:rPr>
          <w:rFonts w:ascii="Arial" w:hAnsi="Arial" w:cs="Arial"/>
          <w:sz w:val="18"/>
          <w:szCs w:val="18"/>
        </w:rPr>
        <w:t>November</w:t>
      </w:r>
      <w:r w:rsidRPr="00115E33">
        <w:rPr>
          <w:rFonts w:ascii="Arial" w:hAnsi="Arial" w:cs="Arial"/>
          <w:sz w:val="18"/>
          <w:szCs w:val="18"/>
        </w:rPr>
        <w:t xml:space="preserve"> </w:t>
      </w:r>
      <w:r w:rsidRPr="00115E33">
        <w:rPr>
          <w:rFonts w:ascii="Arial" w:hAnsi="Arial" w:cs="Arial"/>
          <w:sz w:val="18"/>
          <w:szCs w:val="18"/>
          <w:lang w:val="en-GB"/>
        </w:rPr>
        <w:t>20</w:t>
      </w:r>
      <w:r w:rsidR="007B02D0">
        <w:rPr>
          <w:rFonts w:ascii="Arial" w:hAnsi="Arial" w:cs="Arial"/>
          <w:sz w:val="18"/>
          <w:szCs w:val="18"/>
          <w:lang w:val="en-GB"/>
        </w:rPr>
        <w:t>35</w:t>
      </w:r>
      <w:r w:rsidRPr="00115E33">
        <w:rPr>
          <w:rFonts w:ascii="Arial" w:hAnsi="Arial" w:cs="Arial"/>
          <w:sz w:val="18"/>
          <w:szCs w:val="18"/>
        </w:rPr>
        <w:t xml:space="preserve">. </w:t>
      </w:r>
      <w:r w:rsidR="00141FAA" w:rsidRPr="00141FAA">
        <w:rPr>
          <w:rFonts w:ascii="Arial" w:hAnsi="Arial" w:cs="Arial"/>
          <w:sz w:val="18"/>
          <w:szCs w:val="18"/>
        </w:rPr>
        <w:t xml:space="preserve">The loan </w:t>
      </w:r>
      <w:r w:rsidR="0090573A">
        <w:rPr>
          <w:rFonts w:ascii="Arial" w:hAnsi="Arial" w:cs="Arial"/>
          <w:sz w:val="18"/>
          <w:szCs w:val="18"/>
        </w:rPr>
        <w:t>is</w:t>
      </w:r>
      <w:r w:rsidR="00141FAA" w:rsidRPr="00141FAA">
        <w:rPr>
          <w:rFonts w:ascii="Arial" w:hAnsi="Arial" w:cs="Arial"/>
          <w:sz w:val="18"/>
          <w:szCs w:val="18"/>
        </w:rPr>
        <w:t xml:space="preserve"> pledged by land, title deed</w:t>
      </w:r>
      <w:r w:rsidR="00462C50">
        <w:rPr>
          <w:rFonts w:ascii="Arial" w:hAnsi="Arial" w:cs="Arial"/>
          <w:sz w:val="18"/>
          <w:szCs w:val="18"/>
        </w:rPr>
        <w:t>, and buildings</w:t>
      </w:r>
      <w:r w:rsidR="00852737">
        <w:rPr>
          <w:rFonts w:ascii="Arial" w:hAnsi="Arial" w:cs="Arial"/>
          <w:sz w:val="18"/>
          <w:szCs w:val="18"/>
        </w:rPr>
        <w:t xml:space="preserve"> of the director company’s</w:t>
      </w:r>
      <w:r w:rsidR="00141FAA" w:rsidRPr="00141FAA">
        <w:rPr>
          <w:rFonts w:ascii="Arial" w:hAnsi="Arial" w:cs="Arial"/>
          <w:sz w:val="18"/>
          <w:szCs w:val="18"/>
        </w:rPr>
        <w:t xml:space="preserve"> is</w:t>
      </w:r>
      <w:r w:rsidR="00852737">
        <w:rPr>
          <w:rFonts w:ascii="Arial" w:hAnsi="Arial" w:cs="Arial"/>
          <w:sz w:val="18"/>
          <w:szCs w:val="18"/>
        </w:rPr>
        <w:t xml:space="preserve"> </w:t>
      </w:r>
      <w:r w:rsidR="00141FAA" w:rsidRPr="00141FAA">
        <w:rPr>
          <w:rFonts w:ascii="Arial" w:hAnsi="Arial" w:cs="Arial"/>
          <w:sz w:val="18"/>
          <w:szCs w:val="18"/>
        </w:rPr>
        <w:t>and guaranteed by Company’s director.</w:t>
      </w:r>
    </w:p>
    <w:p w14:paraId="27B8A46D" w14:textId="77777777" w:rsidR="00141FAA" w:rsidRDefault="00141FAA" w:rsidP="00141FAA">
      <w:pPr>
        <w:ind w:left="540"/>
        <w:rPr>
          <w:rFonts w:ascii="Arial" w:hAnsi="Arial" w:cs="Arial"/>
          <w:sz w:val="18"/>
          <w:szCs w:val="18"/>
        </w:rPr>
      </w:pPr>
    </w:p>
    <w:p w14:paraId="2EB11637" w14:textId="660B0699" w:rsidR="00F54A34" w:rsidRPr="0010340B" w:rsidRDefault="00F54A34" w:rsidP="00A40314">
      <w:pPr>
        <w:rPr>
          <w:rFonts w:ascii="Arial" w:eastAsia="Arial Unicode MS" w:hAnsi="Arial" w:cs="Arial"/>
          <w:color w:val="000000"/>
          <w:sz w:val="18"/>
          <w:szCs w:val="18"/>
        </w:rPr>
      </w:pPr>
    </w:p>
    <w:tbl>
      <w:tblPr>
        <w:tblW w:w="9475" w:type="dxa"/>
        <w:tblInd w:w="117" w:type="dxa"/>
        <w:shd w:val="clear" w:color="auto" w:fill="FFA543"/>
        <w:tblLook w:val="04A0" w:firstRow="1" w:lastRow="0" w:firstColumn="1" w:lastColumn="0" w:noHBand="0" w:noVBand="1"/>
      </w:tblPr>
      <w:tblGrid>
        <w:gridCol w:w="9475"/>
      </w:tblGrid>
      <w:tr w:rsidR="006608C8" w:rsidRPr="00DF7EF1" w14:paraId="1E3C8515" w14:textId="77777777" w:rsidTr="00A66BCC">
        <w:trPr>
          <w:trHeight w:val="386"/>
        </w:trPr>
        <w:tc>
          <w:tcPr>
            <w:tcW w:w="9475" w:type="dxa"/>
            <w:shd w:val="clear" w:color="auto" w:fill="FFA543"/>
            <w:vAlign w:val="center"/>
          </w:tcPr>
          <w:p w14:paraId="27B67894" w14:textId="04FAE80C" w:rsidR="006608C8" w:rsidRPr="00DF7EF1" w:rsidRDefault="006608C8" w:rsidP="00090536">
            <w:pPr>
              <w:ind w:left="461" w:hanging="425"/>
              <w:rPr>
                <w:rFonts w:ascii="Arial" w:eastAsia="Arial Unicode MS" w:hAnsi="Arial" w:cs="Arial"/>
                <w:b/>
                <w:bCs/>
                <w:color w:val="FFFFFF"/>
                <w:sz w:val="18"/>
                <w:szCs w:val="18"/>
                <w:lang w:val="en-GB"/>
              </w:rPr>
            </w:pPr>
            <w:r w:rsidRPr="00DF7EF1">
              <w:rPr>
                <w:rFonts w:ascii="Arial" w:eastAsia="Arial Unicode MS" w:hAnsi="Arial" w:cs="Arial"/>
                <w:sz w:val="18"/>
                <w:szCs w:val="18"/>
                <w:lang w:val="en-GB"/>
              </w:rPr>
              <w:br w:type="page"/>
            </w:r>
            <w:r w:rsidR="006173E9" w:rsidRPr="006173E9">
              <w:rPr>
                <w:rFonts w:ascii="Arial" w:eastAsia="Arial Unicode MS" w:hAnsi="Arial" w:cs="Arial"/>
                <w:b/>
                <w:bCs/>
                <w:color w:val="FFFFFF"/>
                <w:sz w:val="18"/>
                <w:szCs w:val="18"/>
                <w:lang w:val="en-GB"/>
              </w:rPr>
              <w:t>2</w:t>
            </w:r>
            <w:r w:rsidR="00E45394">
              <w:rPr>
                <w:rFonts w:ascii="Arial" w:eastAsia="Arial Unicode MS" w:hAnsi="Arial" w:cs="Arial"/>
                <w:b/>
                <w:bCs/>
                <w:color w:val="FFFFFF"/>
                <w:sz w:val="18"/>
                <w:szCs w:val="18"/>
                <w:lang w:val="en-GB"/>
              </w:rPr>
              <w:t>4</w:t>
            </w:r>
            <w:r w:rsidRPr="00DF7EF1">
              <w:rPr>
                <w:rFonts w:ascii="Arial" w:eastAsia="Arial Unicode MS" w:hAnsi="Arial" w:cs="Arial"/>
                <w:b/>
                <w:bCs/>
                <w:color w:val="FFFFFF"/>
                <w:sz w:val="18"/>
                <w:szCs w:val="18"/>
                <w:cs/>
                <w:lang w:val="en-GB"/>
              </w:rPr>
              <w:tab/>
            </w:r>
            <w:r w:rsidRPr="00DF7EF1">
              <w:rPr>
                <w:rFonts w:ascii="Arial" w:eastAsia="Arial Unicode MS" w:hAnsi="Arial" w:cs="Arial"/>
                <w:b/>
                <w:bCs/>
                <w:color w:val="FFFFFF"/>
                <w:sz w:val="18"/>
                <w:szCs w:val="18"/>
                <w:lang w:val="en-GB"/>
              </w:rPr>
              <w:t>Lease liabilities</w:t>
            </w:r>
          </w:p>
        </w:tc>
      </w:tr>
    </w:tbl>
    <w:p w14:paraId="12CA3CC4" w14:textId="77777777" w:rsidR="006608C8" w:rsidRPr="00DF7EF1" w:rsidRDefault="006608C8" w:rsidP="006608C8">
      <w:pPr>
        <w:rPr>
          <w:rFonts w:ascii="Arial" w:eastAsia="Arial Unicode MS" w:hAnsi="Arial" w:cs="Arial"/>
          <w:sz w:val="18"/>
          <w:szCs w:val="18"/>
        </w:rPr>
      </w:pPr>
    </w:p>
    <w:p w14:paraId="7389DF47" w14:textId="45B84EA0" w:rsidR="006608C8" w:rsidRPr="00DF7EF1" w:rsidRDefault="006608C8" w:rsidP="006608C8">
      <w:pPr>
        <w:rPr>
          <w:rFonts w:ascii="Arial" w:eastAsia="Arial Unicode MS" w:hAnsi="Arial" w:cs="Arial"/>
          <w:sz w:val="18"/>
          <w:szCs w:val="18"/>
        </w:rPr>
      </w:pPr>
      <w:r w:rsidRPr="00DF7EF1">
        <w:rPr>
          <w:rFonts w:ascii="Arial" w:eastAsia="Arial Unicode MS" w:hAnsi="Arial" w:cs="Arial"/>
          <w:sz w:val="18"/>
          <w:szCs w:val="18"/>
        </w:rPr>
        <w:t xml:space="preserve">Movements of lease liabilities for the year ended </w:t>
      </w:r>
      <w:r w:rsidR="006173E9" w:rsidRPr="006173E9">
        <w:rPr>
          <w:rFonts w:ascii="Arial" w:eastAsia="Arial Unicode MS" w:hAnsi="Arial" w:cs="Arial"/>
          <w:sz w:val="18"/>
          <w:szCs w:val="18"/>
          <w:lang w:val="en-GB"/>
        </w:rPr>
        <w:t>31</w:t>
      </w:r>
      <w:r w:rsidRPr="00DF7EF1">
        <w:rPr>
          <w:rFonts w:ascii="Arial" w:eastAsia="Arial Unicode MS" w:hAnsi="Arial" w:cs="Arial"/>
          <w:sz w:val="18"/>
          <w:szCs w:val="18"/>
        </w:rPr>
        <w:t xml:space="preserve"> December are as follows:</w:t>
      </w:r>
    </w:p>
    <w:p w14:paraId="0B4789DA" w14:textId="77777777" w:rsidR="006608C8" w:rsidRPr="00DF7EF1" w:rsidRDefault="006608C8" w:rsidP="006608C8">
      <w:pPr>
        <w:rPr>
          <w:rFonts w:ascii="Arial" w:eastAsia="Arial Unicode MS" w:hAnsi="Arial" w:cs="Arial"/>
          <w:sz w:val="18"/>
          <w:szCs w:val="18"/>
        </w:rPr>
      </w:pPr>
    </w:p>
    <w:tbl>
      <w:tblPr>
        <w:tblW w:w="947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9"/>
        <w:gridCol w:w="1368"/>
        <w:gridCol w:w="1368"/>
      </w:tblGrid>
      <w:tr w:rsidR="00E45394" w:rsidRPr="001D0EE4" w14:paraId="10657170" w14:textId="77777777" w:rsidTr="00EC7502">
        <w:tc>
          <w:tcPr>
            <w:tcW w:w="6739" w:type="dxa"/>
            <w:tcBorders>
              <w:top w:val="nil"/>
              <w:left w:val="nil"/>
              <w:bottom w:val="nil"/>
              <w:right w:val="nil"/>
            </w:tcBorders>
            <w:shd w:val="clear" w:color="auto" w:fill="auto"/>
          </w:tcPr>
          <w:p w14:paraId="5727B212" w14:textId="77777777" w:rsidR="00E45394" w:rsidRPr="001D0EE4" w:rsidRDefault="00E45394" w:rsidP="00EC7502">
            <w:pPr>
              <w:ind w:left="-72"/>
              <w:rPr>
                <w:rFonts w:ascii="Arial" w:hAnsi="Arial" w:cs="Arial"/>
                <w:sz w:val="18"/>
                <w:szCs w:val="18"/>
              </w:rPr>
            </w:pPr>
          </w:p>
        </w:tc>
        <w:tc>
          <w:tcPr>
            <w:tcW w:w="1368" w:type="dxa"/>
            <w:tcBorders>
              <w:top w:val="single" w:sz="2" w:space="0" w:color="auto"/>
              <w:left w:val="nil"/>
              <w:bottom w:val="nil"/>
              <w:right w:val="nil"/>
            </w:tcBorders>
            <w:shd w:val="clear" w:color="auto" w:fill="auto"/>
          </w:tcPr>
          <w:p w14:paraId="28E72EF6" w14:textId="77777777" w:rsidR="00E45394" w:rsidRPr="001D0EE4" w:rsidRDefault="00E45394" w:rsidP="00EC7502">
            <w:pPr>
              <w:ind w:left="-40" w:right="-72"/>
              <w:jc w:val="right"/>
              <w:rPr>
                <w:rFonts w:ascii="Arial" w:hAnsi="Arial" w:cs="Arial"/>
                <w:b/>
                <w:bCs/>
                <w:sz w:val="18"/>
                <w:szCs w:val="18"/>
              </w:rPr>
            </w:pPr>
            <w:r w:rsidRPr="001D0EE4">
              <w:rPr>
                <w:rFonts w:ascii="Arial" w:hAnsi="Arial" w:cs="Arial"/>
                <w:b/>
                <w:bCs/>
                <w:sz w:val="18"/>
                <w:szCs w:val="18"/>
              </w:rPr>
              <w:t>Consolidated</w:t>
            </w:r>
          </w:p>
          <w:p w14:paraId="480165B7" w14:textId="77777777" w:rsidR="00E45394" w:rsidRPr="001D0EE4" w:rsidRDefault="00E45394" w:rsidP="00EC7502">
            <w:pPr>
              <w:ind w:left="-40" w:right="-72"/>
              <w:jc w:val="right"/>
              <w:rPr>
                <w:rFonts w:ascii="Arial" w:hAnsi="Arial" w:cs="Arial"/>
                <w:b/>
                <w:bCs/>
                <w:sz w:val="18"/>
                <w:szCs w:val="18"/>
              </w:rPr>
            </w:pPr>
            <w:r w:rsidRPr="001D0EE4">
              <w:rPr>
                <w:rFonts w:ascii="Arial" w:hAnsi="Arial" w:cs="Arial"/>
                <w:b/>
                <w:bCs/>
                <w:sz w:val="18"/>
                <w:szCs w:val="18"/>
              </w:rPr>
              <w:t>financial statements</w:t>
            </w:r>
          </w:p>
        </w:tc>
        <w:tc>
          <w:tcPr>
            <w:tcW w:w="1368" w:type="dxa"/>
            <w:tcBorders>
              <w:top w:val="single" w:sz="2" w:space="0" w:color="auto"/>
              <w:left w:val="nil"/>
              <w:bottom w:val="nil"/>
              <w:right w:val="nil"/>
            </w:tcBorders>
            <w:shd w:val="clear" w:color="auto" w:fill="auto"/>
          </w:tcPr>
          <w:p w14:paraId="78A7E8DB" w14:textId="77777777" w:rsidR="00E45394" w:rsidRPr="001D0EE4" w:rsidRDefault="00E45394" w:rsidP="00EC7502">
            <w:pPr>
              <w:ind w:left="-40" w:right="-72"/>
              <w:jc w:val="right"/>
              <w:rPr>
                <w:rFonts w:ascii="Arial" w:hAnsi="Arial" w:cs="Arial"/>
                <w:b/>
                <w:bCs/>
                <w:sz w:val="18"/>
                <w:szCs w:val="18"/>
              </w:rPr>
            </w:pPr>
            <w:r w:rsidRPr="001D0EE4">
              <w:rPr>
                <w:rFonts w:ascii="Arial" w:hAnsi="Arial" w:cs="Arial"/>
                <w:b/>
                <w:bCs/>
                <w:sz w:val="18"/>
                <w:szCs w:val="18"/>
              </w:rPr>
              <w:t>Separate</w:t>
            </w:r>
          </w:p>
          <w:p w14:paraId="5C9D0F6B" w14:textId="77777777" w:rsidR="00E45394" w:rsidRPr="001D0EE4" w:rsidRDefault="00E45394" w:rsidP="00EC7502">
            <w:pPr>
              <w:ind w:left="-40" w:right="-72"/>
              <w:jc w:val="right"/>
              <w:rPr>
                <w:rFonts w:ascii="Arial" w:hAnsi="Arial" w:cs="Arial"/>
                <w:b/>
                <w:bCs/>
                <w:sz w:val="18"/>
                <w:szCs w:val="18"/>
              </w:rPr>
            </w:pPr>
            <w:r w:rsidRPr="001D0EE4">
              <w:rPr>
                <w:rFonts w:ascii="Arial" w:hAnsi="Arial" w:cs="Arial"/>
                <w:b/>
                <w:bCs/>
                <w:sz w:val="18"/>
                <w:szCs w:val="18"/>
              </w:rPr>
              <w:t>financial statements</w:t>
            </w:r>
          </w:p>
        </w:tc>
      </w:tr>
      <w:tr w:rsidR="00E45394" w:rsidRPr="001D0EE4" w14:paraId="7EC2C8CF" w14:textId="77777777" w:rsidTr="00EC7502">
        <w:tc>
          <w:tcPr>
            <w:tcW w:w="6739" w:type="dxa"/>
            <w:tcBorders>
              <w:top w:val="nil"/>
              <w:left w:val="nil"/>
              <w:bottom w:val="nil"/>
              <w:right w:val="nil"/>
            </w:tcBorders>
            <w:shd w:val="clear" w:color="auto" w:fill="auto"/>
          </w:tcPr>
          <w:p w14:paraId="1EBD88F1" w14:textId="77777777" w:rsidR="00E45394" w:rsidRPr="001D0EE4" w:rsidRDefault="00E45394" w:rsidP="00EC7502">
            <w:pPr>
              <w:ind w:left="-72"/>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683B4251" w14:textId="77777777" w:rsidR="00E45394" w:rsidRPr="001D0EE4" w:rsidRDefault="00E45394" w:rsidP="00EC7502">
            <w:pPr>
              <w:ind w:left="-40" w:right="-72"/>
              <w:jc w:val="right"/>
              <w:rPr>
                <w:rFonts w:ascii="Arial" w:hAnsi="Arial" w:cs="Arial"/>
                <w:b/>
                <w:bCs/>
                <w:sz w:val="18"/>
                <w:szCs w:val="18"/>
              </w:rPr>
            </w:pPr>
            <w:r w:rsidRPr="001D0EE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46C032E" w14:textId="77777777" w:rsidR="00E45394" w:rsidRPr="001D0EE4" w:rsidRDefault="00E45394" w:rsidP="00EC7502">
            <w:pPr>
              <w:ind w:left="-40" w:right="-72"/>
              <w:jc w:val="right"/>
              <w:rPr>
                <w:rFonts w:ascii="Arial" w:hAnsi="Arial" w:cs="Arial"/>
                <w:b/>
                <w:bCs/>
                <w:sz w:val="18"/>
                <w:szCs w:val="18"/>
              </w:rPr>
            </w:pPr>
            <w:r w:rsidRPr="001D0EE4">
              <w:rPr>
                <w:rFonts w:ascii="Arial" w:hAnsi="Arial" w:cs="Arial"/>
                <w:b/>
                <w:bCs/>
                <w:sz w:val="18"/>
                <w:szCs w:val="18"/>
              </w:rPr>
              <w:t>Baht</w:t>
            </w:r>
          </w:p>
        </w:tc>
      </w:tr>
      <w:tr w:rsidR="00E45394" w:rsidRPr="001D0EE4" w14:paraId="4AA15D15" w14:textId="77777777" w:rsidTr="00EC7502">
        <w:tc>
          <w:tcPr>
            <w:tcW w:w="6739" w:type="dxa"/>
            <w:tcBorders>
              <w:top w:val="nil"/>
              <w:left w:val="nil"/>
              <w:bottom w:val="nil"/>
              <w:right w:val="nil"/>
            </w:tcBorders>
          </w:tcPr>
          <w:p w14:paraId="119EA9E2" w14:textId="77777777" w:rsidR="00E45394" w:rsidRPr="001D0EE4" w:rsidRDefault="00E45394" w:rsidP="00EC7502">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EE8002C"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55B4CE1"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3162C0C0" w14:textId="77777777" w:rsidTr="00EC7502">
        <w:tc>
          <w:tcPr>
            <w:tcW w:w="6739" w:type="dxa"/>
            <w:tcBorders>
              <w:top w:val="nil"/>
              <w:left w:val="nil"/>
              <w:bottom w:val="nil"/>
              <w:right w:val="nil"/>
            </w:tcBorders>
          </w:tcPr>
          <w:p w14:paraId="2B7CC685" w14:textId="77777777" w:rsidR="00E45394" w:rsidRPr="001D0EE4" w:rsidRDefault="00E45394" w:rsidP="00EC7502">
            <w:pPr>
              <w:ind w:left="-72"/>
              <w:rPr>
                <w:rFonts w:ascii="Arial" w:hAnsi="Arial" w:cs="Arial"/>
                <w:sz w:val="18"/>
                <w:szCs w:val="18"/>
              </w:rPr>
            </w:pPr>
            <w:r w:rsidRPr="001D0EE4">
              <w:rPr>
                <w:rFonts w:ascii="Arial" w:hAnsi="Arial" w:cs="Arial"/>
                <w:sz w:val="18"/>
                <w:szCs w:val="18"/>
              </w:rPr>
              <w:t xml:space="preserve">Opening net book value as </w:t>
            </w:r>
            <w:proofErr w:type="gramStart"/>
            <w:r w:rsidRPr="001D0EE4">
              <w:rPr>
                <w:rFonts w:ascii="Arial" w:hAnsi="Arial" w:cs="Arial"/>
                <w:sz w:val="18"/>
                <w:szCs w:val="18"/>
              </w:rPr>
              <w:t>at</w:t>
            </w:r>
            <w:proofErr w:type="gramEnd"/>
            <w:r w:rsidRPr="001D0EE4">
              <w:rPr>
                <w:rFonts w:ascii="Arial" w:hAnsi="Arial" w:cs="Arial"/>
                <w:sz w:val="18"/>
                <w:szCs w:val="18"/>
              </w:rPr>
              <w:t xml:space="preserve"> </w:t>
            </w:r>
            <w:r w:rsidRPr="006173E9">
              <w:rPr>
                <w:rFonts w:ascii="Arial" w:hAnsi="Arial" w:cs="Arial"/>
                <w:sz w:val="18"/>
                <w:szCs w:val="18"/>
                <w:lang w:val="en-GB"/>
              </w:rPr>
              <w:t>1</w:t>
            </w:r>
            <w:r w:rsidRPr="001D0EE4">
              <w:rPr>
                <w:rFonts w:ascii="Arial" w:hAnsi="Arial" w:cs="Arial"/>
                <w:sz w:val="18"/>
                <w:szCs w:val="18"/>
              </w:rPr>
              <w:t xml:space="preserve"> January </w:t>
            </w:r>
            <w:r w:rsidRPr="006173E9">
              <w:rPr>
                <w:rFonts w:ascii="Arial" w:hAnsi="Arial" w:cs="Arial"/>
                <w:sz w:val="18"/>
                <w:szCs w:val="18"/>
                <w:lang w:val="en-GB"/>
              </w:rPr>
              <w:t>2022</w:t>
            </w:r>
          </w:p>
        </w:tc>
        <w:tc>
          <w:tcPr>
            <w:tcW w:w="1368" w:type="dxa"/>
            <w:tcBorders>
              <w:top w:val="nil"/>
              <w:left w:val="nil"/>
              <w:bottom w:val="nil"/>
              <w:right w:val="nil"/>
            </w:tcBorders>
            <w:shd w:val="clear" w:color="auto" w:fill="auto"/>
          </w:tcPr>
          <w:p w14:paraId="6CD8B8A0"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1D0EE4">
              <w:rPr>
                <w:rFonts w:ascii="Arial" w:eastAsia="Arial Unicode MS" w:hAnsi="Arial" w:cs="Arial"/>
                <w:sz w:val="18"/>
                <w:szCs w:val="18"/>
              </w:rPr>
              <w:t>,</w:t>
            </w:r>
            <w:r w:rsidRPr="006173E9">
              <w:rPr>
                <w:rFonts w:ascii="Arial" w:eastAsia="Arial Unicode MS" w:hAnsi="Arial" w:cs="Arial"/>
                <w:sz w:val="18"/>
                <w:szCs w:val="18"/>
                <w:lang w:val="en-GB"/>
              </w:rPr>
              <w:t>411</w:t>
            </w:r>
            <w:r w:rsidRPr="001D0EE4">
              <w:rPr>
                <w:rFonts w:ascii="Arial" w:eastAsia="Arial Unicode MS" w:hAnsi="Arial" w:cs="Arial"/>
                <w:sz w:val="18"/>
                <w:szCs w:val="18"/>
              </w:rPr>
              <w:t>,</w:t>
            </w:r>
            <w:r w:rsidRPr="006173E9">
              <w:rPr>
                <w:rFonts w:ascii="Arial" w:eastAsia="Arial Unicode MS" w:hAnsi="Arial" w:cs="Arial"/>
                <w:sz w:val="18"/>
                <w:szCs w:val="18"/>
                <w:lang w:val="en-GB"/>
              </w:rPr>
              <w:t>098</w:t>
            </w:r>
          </w:p>
        </w:tc>
        <w:tc>
          <w:tcPr>
            <w:tcW w:w="1368" w:type="dxa"/>
            <w:tcBorders>
              <w:top w:val="nil"/>
              <w:left w:val="nil"/>
              <w:bottom w:val="nil"/>
              <w:right w:val="nil"/>
            </w:tcBorders>
            <w:shd w:val="clear" w:color="auto" w:fill="auto"/>
          </w:tcPr>
          <w:p w14:paraId="512FC9EF"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1D0EE4">
              <w:rPr>
                <w:rFonts w:ascii="Arial" w:eastAsia="Arial Unicode MS" w:hAnsi="Arial" w:cs="Arial"/>
                <w:sz w:val="18"/>
                <w:szCs w:val="18"/>
              </w:rPr>
              <w:t>,</w:t>
            </w:r>
            <w:r w:rsidRPr="006173E9">
              <w:rPr>
                <w:rFonts w:ascii="Arial" w:eastAsia="Arial Unicode MS" w:hAnsi="Arial" w:cs="Arial"/>
                <w:sz w:val="18"/>
                <w:szCs w:val="18"/>
                <w:lang w:val="en-GB"/>
              </w:rPr>
              <w:t>489</w:t>
            </w:r>
            <w:r w:rsidRPr="001D0EE4">
              <w:rPr>
                <w:rFonts w:ascii="Arial" w:eastAsia="Arial Unicode MS" w:hAnsi="Arial" w:cs="Arial"/>
                <w:sz w:val="18"/>
                <w:szCs w:val="18"/>
              </w:rPr>
              <w:t>,</w:t>
            </w:r>
            <w:r w:rsidRPr="006173E9">
              <w:rPr>
                <w:rFonts w:ascii="Arial" w:eastAsia="Arial Unicode MS" w:hAnsi="Arial" w:cs="Arial"/>
                <w:sz w:val="18"/>
                <w:szCs w:val="18"/>
                <w:lang w:val="en-GB"/>
              </w:rPr>
              <w:t>095</w:t>
            </w:r>
          </w:p>
        </w:tc>
      </w:tr>
      <w:tr w:rsidR="00E45394" w:rsidRPr="001D0EE4" w14:paraId="4812EE9E" w14:textId="77777777" w:rsidTr="00EC7502">
        <w:tc>
          <w:tcPr>
            <w:tcW w:w="6739" w:type="dxa"/>
            <w:tcBorders>
              <w:top w:val="nil"/>
              <w:left w:val="nil"/>
              <w:bottom w:val="nil"/>
              <w:right w:val="nil"/>
            </w:tcBorders>
          </w:tcPr>
          <w:p w14:paraId="348940F2" w14:textId="77777777" w:rsidR="00E45394" w:rsidRPr="001D0EE4" w:rsidRDefault="00E45394" w:rsidP="00EC7502">
            <w:pPr>
              <w:ind w:left="-72"/>
              <w:rPr>
                <w:rFonts w:ascii="Arial" w:hAnsi="Arial" w:cs="Arial"/>
                <w:sz w:val="18"/>
                <w:szCs w:val="18"/>
              </w:rPr>
            </w:pPr>
            <w:r w:rsidRPr="001D0EE4">
              <w:rPr>
                <w:rFonts w:ascii="Arial" w:hAnsi="Arial" w:cs="Arial"/>
                <w:b/>
                <w:bCs/>
                <w:sz w:val="18"/>
                <w:szCs w:val="18"/>
                <w:lang w:val="en-GB"/>
              </w:rPr>
              <w:t>Other non-cash movement</w:t>
            </w:r>
          </w:p>
        </w:tc>
        <w:tc>
          <w:tcPr>
            <w:tcW w:w="1368" w:type="dxa"/>
            <w:tcBorders>
              <w:top w:val="nil"/>
              <w:left w:val="nil"/>
              <w:bottom w:val="nil"/>
              <w:right w:val="nil"/>
            </w:tcBorders>
            <w:shd w:val="clear" w:color="auto" w:fill="auto"/>
          </w:tcPr>
          <w:p w14:paraId="108D4A6D"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176CE827"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1C29583F" w14:textId="77777777" w:rsidTr="00EC7502">
        <w:tc>
          <w:tcPr>
            <w:tcW w:w="6739" w:type="dxa"/>
            <w:tcBorders>
              <w:top w:val="nil"/>
              <w:left w:val="nil"/>
              <w:bottom w:val="nil"/>
              <w:right w:val="nil"/>
            </w:tcBorders>
          </w:tcPr>
          <w:p w14:paraId="1959040F" w14:textId="3B85430E" w:rsidR="00E45394" w:rsidRPr="001D0EE4" w:rsidRDefault="00E45394" w:rsidP="00EC7502">
            <w:pPr>
              <w:ind w:left="-72"/>
              <w:rPr>
                <w:rFonts w:ascii="Arial" w:hAnsi="Arial" w:cs="Arial"/>
                <w:sz w:val="18"/>
                <w:szCs w:val="18"/>
              </w:rPr>
            </w:pPr>
            <w:r w:rsidRPr="001D0EE4">
              <w:rPr>
                <w:rFonts w:ascii="Arial" w:hAnsi="Arial" w:cs="Arial"/>
                <w:sz w:val="18"/>
                <w:szCs w:val="18"/>
              </w:rPr>
              <w:t>Additions</w:t>
            </w:r>
          </w:p>
        </w:tc>
        <w:tc>
          <w:tcPr>
            <w:tcW w:w="1368" w:type="dxa"/>
            <w:tcBorders>
              <w:top w:val="nil"/>
              <w:left w:val="nil"/>
              <w:bottom w:val="nil"/>
              <w:right w:val="nil"/>
            </w:tcBorders>
            <w:shd w:val="clear" w:color="auto" w:fill="auto"/>
          </w:tcPr>
          <w:p w14:paraId="06FD7311"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1</w:t>
            </w:r>
            <w:r w:rsidRPr="001D0EE4">
              <w:rPr>
                <w:rFonts w:ascii="Arial" w:eastAsia="Arial Unicode MS" w:hAnsi="Arial" w:cs="Arial"/>
                <w:sz w:val="18"/>
                <w:szCs w:val="18"/>
              </w:rPr>
              <w:t>,</w:t>
            </w:r>
            <w:r w:rsidRPr="006173E9">
              <w:rPr>
                <w:rFonts w:ascii="Arial" w:eastAsia="Arial Unicode MS" w:hAnsi="Arial" w:cs="Arial"/>
                <w:sz w:val="18"/>
                <w:szCs w:val="18"/>
                <w:lang w:val="en-GB"/>
              </w:rPr>
              <w:t>980</w:t>
            </w:r>
            <w:r w:rsidRPr="001D0EE4">
              <w:rPr>
                <w:rFonts w:ascii="Arial" w:eastAsia="Arial Unicode MS" w:hAnsi="Arial" w:cs="Arial"/>
                <w:sz w:val="18"/>
                <w:szCs w:val="18"/>
              </w:rPr>
              <w:t>,</w:t>
            </w:r>
            <w:r w:rsidRPr="006173E9">
              <w:rPr>
                <w:rFonts w:ascii="Arial" w:eastAsia="Arial Unicode MS" w:hAnsi="Arial" w:cs="Arial"/>
                <w:sz w:val="18"/>
                <w:szCs w:val="18"/>
                <w:lang w:val="en-GB"/>
              </w:rPr>
              <w:t>287</w:t>
            </w:r>
          </w:p>
        </w:tc>
        <w:tc>
          <w:tcPr>
            <w:tcW w:w="1368" w:type="dxa"/>
            <w:tcBorders>
              <w:top w:val="nil"/>
              <w:left w:val="nil"/>
              <w:bottom w:val="nil"/>
              <w:right w:val="nil"/>
            </w:tcBorders>
            <w:shd w:val="clear" w:color="auto" w:fill="auto"/>
          </w:tcPr>
          <w:p w14:paraId="44340ED2"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1</w:t>
            </w:r>
            <w:r w:rsidRPr="001D0EE4">
              <w:rPr>
                <w:rFonts w:ascii="Arial" w:eastAsia="Arial Unicode MS" w:hAnsi="Arial" w:cs="Arial"/>
                <w:sz w:val="18"/>
                <w:szCs w:val="18"/>
              </w:rPr>
              <w:t>,</w:t>
            </w:r>
            <w:r w:rsidRPr="006173E9">
              <w:rPr>
                <w:rFonts w:ascii="Arial" w:eastAsia="Arial Unicode MS" w:hAnsi="Arial" w:cs="Arial"/>
                <w:sz w:val="18"/>
                <w:szCs w:val="18"/>
                <w:lang w:val="en-GB"/>
              </w:rPr>
              <w:t>980</w:t>
            </w:r>
            <w:r w:rsidRPr="001D0EE4">
              <w:rPr>
                <w:rFonts w:ascii="Arial" w:eastAsia="Arial Unicode MS" w:hAnsi="Arial" w:cs="Arial"/>
                <w:sz w:val="18"/>
                <w:szCs w:val="18"/>
              </w:rPr>
              <w:t>,</w:t>
            </w:r>
            <w:r w:rsidRPr="006173E9">
              <w:rPr>
                <w:rFonts w:ascii="Arial" w:eastAsia="Arial Unicode MS" w:hAnsi="Arial" w:cs="Arial"/>
                <w:sz w:val="18"/>
                <w:szCs w:val="18"/>
                <w:lang w:val="en-GB"/>
              </w:rPr>
              <w:t>287</w:t>
            </w:r>
          </w:p>
        </w:tc>
      </w:tr>
      <w:tr w:rsidR="00E45394" w:rsidRPr="001D0EE4" w14:paraId="76781E48" w14:textId="77777777" w:rsidTr="00EC7502">
        <w:tc>
          <w:tcPr>
            <w:tcW w:w="6739" w:type="dxa"/>
            <w:tcBorders>
              <w:top w:val="nil"/>
              <w:left w:val="nil"/>
              <w:bottom w:val="nil"/>
              <w:right w:val="nil"/>
            </w:tcBorders>
          </w:tcPr>
          <w:p w14:paraId="792B2713" w14:textId="77777777" w:rsidR="00E45394" w:rsidRPr="001D0EE4" w:rsidRDefault="00E45394" w:rsidP="00EC7502">
            <w:pPr>
              <w:ind w:left="-72"/>
              <w:rPr>
                <w:rFonts w:ascii="Arial" w:hAnsi="Arial" w:cs="Arial"/>
                <w:sz w:val="18"/>
                <w:szCs w:val="18"/>
              </w:rPr>
            </w:pPr>
            <w:r w:rsidRPr="001D0EE4">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auto"/>
          </w:tcPr>
          <w:p w14:paraId="0786FAF8"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272</w:t>
            </w:r>
            <w:r w:rsidRPr="001D0EE4">
              <w:rPr>
                <w:rFonts w:ascii="Arial" w:eastAsia="Arial Unicode MS" w:hAnsi="Arial" w:cs="Arial"/>
                <w:sz w:val="18"/>
                <w:szCs w:val="18"/>
              </w:rPr>
              <w:t>,</w:t>
            </w:r>
            <w:r w:rsidRPr="006173E9">
              <w:rPr>
                <w:rFonts w:ascii="Arial" w:eastAsia="Arial Unicode MS" w:hAnsi="Arial" w:cs="Arial"/>
                <w:sz w:val="18"/>
                <w:szCs w:val="18"/>
                <w:lang w:val="en-GB"/>
              </w:rPr>
              <w:t>168</w:t>
            </w:r>
          </w:p>
        </w:tc>
        <w:tc>
          <w:tcPr>
            <w:tcW w:w="1368" w:type="dxa"/>
            <w:tcBorders>
              <w:top w:val="nil"/>
              <w:left w:val="nil"/>
              <w:bottom w:val="nil"/>
              <w:right w:val="nil"/>
            </w:tcBorders>
            <w:shd w:val="clear" w:color="auto" w:fill="auto"/>
          </w:tcPr>
          <w:p w14:paraId="6056A155"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236</w:t>
            </w:r>
            <w:r w:rsidRPr="001D0EE4">
              <w:rPr>
                <w:rFonts w:ascii="Arial" w:eastAsia="Arial Unicode MS" w:hAnsi="Arial" w:cs="Arial"/>
                <w:sz w:val="18"/>
                <w:szCs w:val="18"/>
              </w:rPr>
              <w:t>,</w:t>
            </w:r>
            <w:r w:rsidRPr="006173E9">
              <w:rPr>
                <w:rFonts w:ascii="Arial" w:eastAsia="Arial Unicode MS" w:hAnsi="Arial" w:cs="Arial"/>
                <w:sz w:val="18"/>
                <w:szCs w:val="18"/>
                <w:lang w:val="en-GB"/>
              </w:rPr>
              <w:t>372</w:t>
            </w:r>
          </w:p>
        </w:tc>
      </w:tr>
      <w:tr w:rsidR="00E45394" w:rsidRPr="001D0EE4" w14:paraId="502B58B5" w14:textId="77777777" w:rsidTr="00EC7502">
        <w:tc>
          <w:tcPr>
            <w:tcW w:w="6739" w:type="dxa"/>
            <w:tcBorders>
              <w:top w:val="nil"/>
              <w:left w:val="nil"/>
              <w:bottom w:val="nil"/>
              <w:right w:val="nil"/>
            </w:tcBorders>
          </w:tcPr>
          <w:p w14:paraId="792E9947" w14:textId="77777777" w:rsidR="00E45394" w:rsidRPr="001D0EE4" w:rsidRDefault="00E45394" w:rsidP="00EC7502">
            <w:pPr>
              <w:ind w:left="-72"/>
              <w:rPr>
                <w:rFonts w:ascii="Arial" w:hAnsi="Arial" w:cs="Arial"/>
                <w:sz w:val="18"/>
                <w:szCs w:val="18"/>
              </w:rPr>
            </w:pPr>
            <w:r w:rsidRPr="001D0EE4">
              <w:rPr>
                <w:rFonts w:ascii="Arial" w:hAnsi="Arial" w:cs="Arial"/>
                <w:b/>
                <w:bCs/>
                <w:sz w:val="18"/>
                <w:szCs w:val="18"/>
                <w:lang w:val="en-GB"/>
              </w:rPr>
              <w:t>Cash flow</w:t>
            </w:r>
          </w:p>
        </w:tc>
        <w:tc>
          <w:tcPr>
            <w:tcW w:w="1368" w:type="dxa"/>
            <w:tcBorders>
              <w:top w:val="nil"/>
              <w:left w:val="nil"/>
              <w:bottom w:val="nil"/>
              <w:right w:val="nil"/>
            </w:tcBorders>
            <w:shd w:val="clear" w:color="auto" w:fill="auto"/>
          </w:tcPr>
          <w:p w14:paraId="0BBB3301"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27A06ABB"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11CFFFB4" w14:textId="77777777" w:rsidTr="00EC7502">
        <w:tc>
          <w:tcPr>
            <w:tcW w:w="6739" w:type="dxa"/>
            <w:tcBorders>
              <w:top w:val="nil"/>
              <w:left w:val="nil"/>
              <w:bottom w:val="nil"/>
              <w:right w:val="nil"/>
            </w:tcBorders>
          </w:tcPr>
          <w:p w14:paraId="29F6EA40" w14:textId="77777777" w:rsidR="00E45394" w:rsidRPr="001D0EE4" w:rsidRDefault="00E45394" w:rsidP="00EC7502">
            <w:pPr>
              <w:ind w:left="-72"/>
              <w:rPr>
                <w:rFonts w:ascii="Arial" w:hAnsi="Arial" w:cs="Arial"/>
                <w:sz w:val="18"/>
                <w:szCs w:val="18"/>
              </w:rPr>
            </w:pPr>
            <w:r w:rsidRPr="001D0EE4">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auto"/>
          </w:tcPr>
          <w:p w14:paraId="00857292" w14:textId="77777777" w:rsidR="00E45394" w:rsidRPr="001D0EE4" w:rsidRDefault="00E45394" w:rsidP="00EC7502">
            <w:pPr>
              <w:ind w:left="-40" w:right="-72"/>
              <w:jc w:val="right"/>
              <w:rPr>
                <w:rFonts w:ascii="Arial" w:eastAsia="Arial Unicode MS" w:hAnsi="Arial" w:cs="Arial"/>
                <w:sz w:val="18"/>
                <w:szCs w:val="18"/>
              </w:rPr>
            </w:pPr>
            <w:r w:rsidRPr="001D0EE4">
              <w:rPr>
                <w:rFonts w:ascii="Arial" w:eastAsia="Arial Unicode MS" w:hAnsi="Arial" w:cs="Arial"/>
                <w:sz w:val="18"/>
                <w:szCs w:val="18"/>
              </w:rPr>
              <w:t>(</w:t>
            </w:r>
            <w:r w:rsidRPr="006173E9">
              <w:rPr>
                <w:rFonts w:ascii="Arial" w:eastAsia="Arial Unicode MS" w:hAnsi="Arial" w:cs="Arial"/>
                <w:sz w:val="18"/>
                <w:szCs w:val="18"/>
                <w:lang w:val="en-GB"/>
              </w:rPr>
              <w:t>1</w:t>
            </w:r>
            <w:r w:rsidRPr="001D0EE4">
              <w:rPr>
                <w:rFonts w:ascii="Arial" w:eastAsia="Arial Unicode MS" w:hAnsi="Arial" w:cs="Arial"/>
                <w:sz w:val="18"/>
                <w:szCs w:val="18"/>
              </w:rPr>
              <w:t>,</w:t>
            </w:r>
            <w:r w:rsidRPr="006173E9">
              <w:rPr>
                <w:rFonts w:ascii="Arial" w:eastAsia="Arial Unicode MS" w:hAnsi="Arial" w:cs="Arial"/>
                <w:sz w:val="18"/>
                <w:szCs w:val="18"/>
                <w:lang w:val="en-GB"/>
              </w:rPr>
              <w:t>770</w:t>
            </w:r>
            <w:r w:rsidRPr="001D0EE4">
              <w:rPr>
                <w:rFonts w:ascii="Arial" w:eastAsia="Arial Unicode MS" w:hAnsi="Arial" w:cs="Arial"/>
                <w:sz w:val="18"/>
                <w:szCs w:val="18"/>
              </w:rPr>
              <w:t>,</w:t>
            </w:r>
            <w:r w:rsidRPr="006173E9">
              <w:rPr>
                <w:rFonts w:ascii="Arial" w:eastAsia="Arial Unicode MS" w:hAnsi="Arial" w:cs="Arial"/>
                <w:sz w:val="18"/>
                <w:szCs w:val="18"/>
                <w:lang w:val="en-GB"/>
              </w:rPr>
              <w:t>053</w:t>
            </w:r>
            <w:r w:rsidRPr="001D0EE4">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1A88EBEF" w14:textId="77777777" w:rsidR="00E45394" w:rsidRPr="001D0EE4" w:rsidRDefault="00E45394" w:rsidP="00EC7502">
            <w:pPr>
              <w:ind w:left="-40" w:right="-72"/>
              <w:jc w:val="right"/>
              <w:rPr>
                <w:rFonts w:ascii="Arial" w:eastAsia="Arial Unicode MS" w:hAnsi="Arial" w:cs="Arial"/>
                <w:sz w:val="18"/>
                <w:szCs w:val="18"/>
              </w:rPr>
            </w:pPr>
            <w:r w:rsidRPr="001D0EE4">
              <w:rPr>
                <w:rFonts w:ascii="Arial" w:eastAsia="Arial Unicode MS" w:hAnsi="Arial" w:cs="Arial"/>
                <w:sz w:val="18"/>
                <w:szCs w:val="18"/>
              </w:rPr>
              <w:t>(</w:t>
            </w:r>
            <w:r w:rsidRPr="006173E9">
              <w:rPr>
                <w:rFonts w:ascii="Arial" w:eastAsia="Arial Unicode MS" w:hAnsi="Arial" w:cs="Arial"/>
                <w:sz w:val="18"/>
                <w:szCs w:val="18"/>
                <w:lang w:val="en-GB"/>
              </w:rPr>
              <w:t>1</w:t>
            </w:r>
            <w:r w:rsidRPr="001D0EE4">
              <w:rPr>
                <w:rFonts w:ascii="Arial" w:eastAsia="Arial Unicode MS" w:hAnsi="Arial" w:cs="Arial"/>
                <w:sz w:val="18"/>
                <w:szCs w:val="18"/>
              </w:rPr>
              <w:t>,</w:t>
            </w:r>
            <w:r w:rsidRPr="006173E9">
              <w:rPr>
                <w:rFonts w:ascii="Arial" w:eastAsia="Arial Unicode MS" w:hAnsi="Arial" w:cs="Arial"/>
                <w:sz w:val="18"/>
                <w:szCs w:val="18"/>
                <w:lang w:val="en-GB"/>
              </w:rPr>
              <w:t>532</w:t>
            </w:r>
            <w:r w:rsidRPr="001D0EE4">
              <w:rPr>
                <w:rFonts w:ascii="Arial" w:eastAsia="Arial Unicode MS" w:hAnsi="Arial" w:cs="Arial"/>
                <w:sz w:val="18"/>
                <w:szCs w:val="18"/>
              </w:rPr>
              <w:t>,</w:t>
            </w:r>
            <w:r w:rsidRPr="006173E9">
              <w:rPr>
                <w:rFonts w:ascii="Arial" w:eastAsia="Arial Unicode MS" w:hAnsi="Arial" w:cs="Arial"/>
                <w:sz w:val="18"/>
                <w:szCs w:val="18"/>
                <w:lang w:val="en-GB"/>
              </w:rPr>
              <w:t>237</w:t>
            </w:r>
            <w:r w:rsidRPr="001D0EE4">
              <w:rPr>
                <w:rFonts w:ascii="Arial" w:eastAsia="Arial Unicode MS" w:hAnsi="Arial" w:cs="Arial"/>
                <w:sz w:val="18"/>
                <w:szCs w:val="18"/>
              </w:rPr>
              <w:t>)</w:t>
            </w:r>
          </w:p>
        </w:tc>
      </w:tr>
      <w:tr w:rsidR="00E45394" w:rsidRPr="001D0EE4" w14:paraId="22033B79" w14:textId="77777777" w:rsidTr="00EC7502">
        <w:tc>
          <w:tcPr>
            <w:tcW w:w="6739" w:type="dxa"/>
            <w:tcBorders>
              <w:top w:val="nil"/>
              <w:left w:val="nil"/>
              <w:bottom w:val="nil"/>
              <w:right w:val="nil"/>
            </w:tcBorders>
          </w:tcPr>
          <w:p w14:paraId="73914D21" w14:textId="77777777" w:rsidR="00E45394" w:rsidRPr="001D0EE4" w:rsidRDefault="00E45394" w:rsidP="00EC7502">
            <w:pPr>
              <w:ind w:lef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48DE0B"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E7B0F36"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59FDF61E" w14:textId="77777777" w:rsidTr="00EC7502">
        <w:tc>
          <w:tcPr>
            <w:tcW w:w="6739" w:type="dxa"/>
            <w:tcBorders>
              <w:top w:val="nil"/>
              <w:left w:val="nil"/>
              <w:bottom w:val="nil"/>
              <w:right w:val="nil"/>
            </w:tcBorders>
          </w:tcPr>
          <w:p w14:paraId="710D54EA" w14:textId="77777777" w:rsidR="00E45394" w:rsidRPr="001D0EE4" w:rsidRDefault="00E45394" w:rsidP="00EC7502">
            <w:pPr>
              <w:ind w:left="-72"/>
              <w:rPr>
                <w:rFonts w:ascii="Arial" w:hAnsi="Arial" w:cs="Arial"/>
                <w:sz w:val="18"/>
                <w:szCs w:val="18"/>
              </w:rPr>
            </w:pPr>
            <w:r w:rsidRPr="001D0EE4">
              <w:rPr>
                <w:rFonts w:ascii="Arial" w:hAnsi="Arial" w:cs="Arial"/>
                <w:sz w:val="18"/>
                <w:szCs w:val="18"/>
              </w:rPr>
              <w:t xml:space="preserve">Closing net book value as </w:t>
            </w:r>
            <w:proofErr w:type="gramStart"/>
            <w:r w:rsidRPr="001D0EE4">
              <w:rPr>
                <w:rFonts w:ascii="Arial" w:hAnsi="Arial" w:cs="Arial"/>
                <w:sz w:val="18"/>
                <w:szCs w:val="18"/>
              </w:rPr>
              <w:t>at</w:t>
            </w:r>
            <w:proofErr w:type="gramEnd"/>
            <w:r w:rsidRPr="001D0EE4">
              <w:rPr>
                <w:rFonts w:ascii="Arial" w:hAnsi="Arial" w:cs="Arial"/>
                <w:sz w:val="18"/>
                <w:szCs w:val="18"/>
              </w:rPr>
              <w:t xml:space="preserve"> </w:t>
            </w:r>
            <w:r w:rsidRPr="006173E9">
              <w:rPr>
                <w:rFonts w:ascii="Arial" w:hAnsi="Arial" w:cs="Arial"/>
                <w:sz w:val="18"/>
                <w:szCs w:val="18"/>
                <w:lang w:val="en-GB"/>
              </w:rPr>
              <w:t>31</w:t>
            </w:r>
            <w:r w:rsidRPr="001D0EE4">
              <w:rPr>
                <w:rFonts w:ascii="Arial" w:hAnsi="Arial" w:cs="Arial"/>
                <w:sz w:val="18"/>
                <w:szCs w:val="18"/>
              </w:rPr>
              <w:t xml:space="preserve"> December </w:t>
            </w:r>
            <w:r w:rsidRPr="006173E9">
              <w:rPr>
                <w:rFonts w:ascii="Arial" w:hAnsi="Arial" w:cs="Arial"/>
                <w:sz w:val="18"/>
                <w:szCs w:val="18"/>
                <w:lang w:val="en-GB"/>
              </w:rPr>
              <w:t>2022</w:t>
            </w:r>
          </w:p>
        </w:tc>
        <w:tc>
          <w:tcPr>
            <w:tcW w:w="1368" w:type="dxa"/>
            <w:tcBorders>
              <w:top w:val="nil"/>
              <w:left w:val="nil"/>
              <w:bottom w:val="single" w:sz="4" w:space="0" w:color="auto"/>
              <w:right w:val="nil"/>
            </w:tcBorders>
            <w:shd w:val="clear" w:color="auto" w:fill="auto"/>
          </w:tcPr>
          <w:p w14:paraId="277F8B8C"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1D0EE4">
              <w:rPr>
                <w:rFonts w:ascii="Arial" w:eastAsia="Arial Unicode MS" w:hAnsi="Arial" w:cs="Arial"/>
                <w:sz w:val="18"/>
                <w:szCs w:val="18"/>
              </w:rPr>
              <w:t>,</w:t>
            </w:r>
            <w:r w:rsidRPr="006173E9">
              <w:rPr>
                <w:rFonts w:ascii="Arial" w:eastAsia="Arial Unicode MS" w:hAnsi="Arial" w:cs="Arial"/>
                <w:sz w:val="18"/>
                <w:szCs w:val="18"/>
                <w:lang w:val="en-GB"/>
              </w:rPr>
              <w:t>893</w:t>
            </w:r>
            <w:r w:rsidRPr="001D0EE4">
              <w:rPr>
                <w:rFonts w:ascii="Arial" w:eastAsia="Arial Unicode MS" w:hAnsi="Arial" w:cs="Arial"/>
                <w:sz w:val="18"/>
                <w:szCs w:val="18"/>
              </w:rPr>
              <w:t>,</w:t>
            </w:r>
            <w:r w:rsidRPr="006173E9">
              <w:rPr>
                <w:rFonts w:ascii="Arial" w:eastAsia="Arial Unicode MS" w:hAnsi="Arial" w:cs="Arial"/>
                <w:sz w:val="18"/>
                <w:szCs w:val="18"/>
                <w:lang w:val="en-GB"/>
              </w:rPr>
              <w:t>500</w:t>
            </w:r>
          </w:p>
        </w:tc>
        <w:tc>
          <w:tcPr>
            <w:tcW w:w="1368" w:type="dxa"/>
            <w:tcBorders>
              <w:top w:val="nil"/>
              <w:left w:val="nil"/>
              <w:bottom w:val="single" w:sz="4" w:space="0" w:color="auto"/>
              <w:right w:val="nil"/>
            </w:tcBorders>
            <w:shd w:val="clear" w:color="auto" w:fill="auto"/>
          </w:tcPr>
          <w:p w14:paraId="63193B1F"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1D0EE4">
              <w:rPr>
                <w:rFonts w:ascii="Arial" w:eastAsia="Arial Unicode MS" w:hAnsi="Arial" w:cs="Arial"/>
                <w:sz w:val="18"/>
                <w:szCs w:val="18"/>
              </w:rPr>
              <w:t>,</w:t>
            </w:r>
            <w:r w:rsidRPr="006173E9">
              <w:rPr>
                <w:rFonts w:ascii="Arial" w:eastAsia="Arial Unicode MS" w:hAnsi="Arial" w:cs="Arial"/>
                <w:sz w:val="18"/>
                <w:szCs w:val="18"/>
                <w:lang w:val="en-GB"/>
              </w:rPr>
              <w:t>173</w:t>
            </w:r>
            <w:r w:rsidRPr="001D0EE4">
              <w:rPr>
                <w:rFonts w:ascii="Arial" w:eastAsia="Arial Unicode MS" w:hAnsi="Arial" w:cs="Arial"/>
                <w:sz w:val="18"/>
                <w:szCs w:val="18"/>
              </w:rPr>
              <w:t>,</w:t>
            </w:r>
            <w:r w:rsidRPr="006173E9">
              <w:rPr>
                <w:rFonts w:ascii="Arial" w:eastAsia="Arial Unicode MS" w:hAnsi="Arial" w:cs="Arial"/>
                <w:sz w:val="18"/>
                <w:szCs w:val="18"/>
                <w:lang w:val="en-GB"/>
              </w:rPr>
              <w:t>517</w:t>
            </w:r>
          </w:p>
        </w:tc>
      </w:tr>
      <w:tr w:rsidR="00E45394" w:rsidRPr="001D0EE4" w14:paraId="48EA2C68" w14:textId="77777777" w:rsidTr="00EC7502">
        <w:tc>
          <w:tcPr>
            <w:tcW w:w="6739" w:type="dxa"/>
            <w:tcBorders>
              <w:top w:val="nil"/>
              <w:left w:val="nil"/>
              <w:bottom w:val="nil"/>
              <w:right w:val="nil"/>
            </w:tcBorders>
          </w:tcPr>
          <w:p w14:paraId="7ED7BF47" w14:textId="77777777" w:rsidR="00E45394" w:rsidRPr="001D0EE4" w:rsidRDefault="00E45394" w:rsidP="00EC7502">
            <w:pPr>
              <w:ind w:left="-72"/>
              <w:rPr>
                <w:rFonts w:ascii="Arial" w:hAnsi="Arial" w:cs="Arial"/>
                <w:sz w:val="18"/>
                <w:szCs w:val="18"/>
              </w:rPr>
            </w:pPr>
          </w:p>
        </w:tc>
        <w:tc>
          <w:tcPr>
            <w:tcW w:w="1368" w:type="dxa"/>
            <w:tcBorders>
              <w:top w:val="nil"/>
              <w:left w:val="nil"/>
              <w:bottom w:val="nil"/>
              <w:right w:val="nil"/>
            </w:tcBorders>
            <w:shd w:val="clear" w:color="auto" w:fill="auto"/>
          </w:tcPr>
          <w:p w14:paraId="35D1F397"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27AB7CE"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63817F24" w14:textId="77777777" w:rsidTr="00EC7502">
        <w:tc>
          <w:tcPr>
            <w:tcW w:w="6739" w:type="dxa"/>
            <w:tcBorders>
              <w:top w:val="nil"/>
              <w:left w:val="nil"/>
              <w:bottom w:val="nil"/>
              <w:right w:val="nil"/>
            </w:tcBorders>
          </w:tcPr>
          <w:p w14:paraId="5AB67210" w14:textId="77777777" w:rsidR="00E45394" w:rsidRPr="001D0EE4" w:rsidRDefault="00E45394" w:rsidP="00EC7502">
            <w:pPr>
              <w:ind w:left="-72"/>
              <w:rPr>
                <w:rFonts w:ascii="Arial" w:hAnsi="Arial" w:cs="Arial"/>
                <w:sz w:val="18"/>
                <w:szCs w:val="18"/>
              </w:rPr>
            </w:pPr>
            <w:r w:rsidRPr="001D0EE4">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auto"/>
          </w:tcPr>
          <w:p w14:paraId="2442B950"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1</w:t>
            </w:r>
            <w:r w:rsidRPr="001D0EE4">
              <w:rPr>
                <w:rFonts w:ascii="Arial" w:eastAsia="Arial Unicode MS" w:hAnsi="Arial" w:cs="Arial"/>
                <w:sz w:val="18"/>
                <w:szCs w:val="18"/>
              </w:rPr>
              <w:t>,</w:t>
            </w:r>
            <w:r w:rsidRPr="006173E9">
              <w:rPr>
                <w:rFonts w:ascii="Arial" w:eastAsia="Arial Unicode MS" w:hAnsi="Arial" w:cs="Arial"/>
                <w:sz w:val="18"/>
                <w:szCs w:val="18"/>
                <w:lang w:val="en-GB"/>
              </w:rPr>
              <w:t>374</w:t>
            </w:r>
            <w:r w:rsidRPr="001D0EE4">
              <w:rPr>
                <w:rFonts w:ascii="Arial" w:eastAsia="Arial Unicode MS" w:hAnsi="Arial" w:cs="Arial"/>
                <w:sz w:val="18"/>
                <w:szCs w:val="18"/>
              </w:rPr>
              <w:t>,</w:t>
            </w:r>
            <w:r w:rsidRPr="006173E9">
              <w:rPr>
                <w:rFonts w:ascii="Arial" w:eastAsia="Arial Unicode MS" w:hAnsi="Arial" w:cs="Arial"/>
                <w:sz w:val="18"/>
                <w:szCs w:val="18"/>
                <w:lang w:val="en-GB"/>
              </w:rPr>
              <w:t>643</w:t>
            </w:r>
          </w:p>
        </w:tc>
        <w:tc>
          <w:tcPr>
            <w:tcW w:w="1368" w:type="dxa"/>
            <w:tcBorders>
              <w:top w:val="nil"/>
              <w:left w:val="nil"/>
              <w:bottom w:val="nil"/>
              <w:right w:val="nil"/>
            </w:tcBorders>
            <w:shd w:val="clear" w:color="auto" w:fill="auto"/>
          </w:tcPr>
          <w:p w14:paraId="2ECC0250"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1</w:t>
            </w:r>
            <w:r w:rsidRPr="001D0EE4">
              <w:rPr>
                <w:rFonts w:ascii="Arial" w:eastAsia="Arial Unicode MS" w:hAnsi="Arial" w:cs="Arial"/>
                <w:sz w:val="18"/>
                <w:szCs w:val="18"/>
              </w:rPr>
              <w:t>,</w:t>
            </w:r>
            <w:r w:rsidRPr="006173E9">
              <w:rPr>
                <w:rFonts w:ascii="Arial" w:eastAsia="Arial Unicode MS" w:hAnsi="Arial" w:cs="Arial"/>
                <w:sz w:val="18"/>
                <w:szCs w:val="18"/>
                <w:lang w:val="en-GB"/>
              </w:rPr>
              <w:t>163</w:t>
            </w:r>
            <w:r w:rsidRPr="001D0EE4">
              <w:rPr>
                <w:rFonts w:ascii="Arial" w:eastAsia="Arial Unicode MS" w:hAnsi="Arial" w:cs="Arial"/>
                <w:sz w:val="18"/>
                <w:szCs w:val="18"/>
              </w:rPr>
              <w:t>,</w:t>
            </w:r>
            <w:r w:rsidRPr="006173E9">
              <w:rPr>
                <w:rFonts w:ascii="Arial" w:eastAsia="Arial Unicode MS" w:hAnsi="Arial" w:cs="Arial"/>
                <w:sz w:val="18"/>
                <w:szCs w:val="18"/>
                <w:lang w:val="en-GB"/>
              </w:rPr>
              <w:t>737</w:t>
            </w:r>
          </w:p>
        </w:tc>
      </w:tr>
      <w:tr w:rsidR="00E45394" w:rsidRPr="001D0EE4" w14:paraId="13E129D7" w14:textId="77777777" w:rsidTr="00EC7502">
        <w:tc>
          <w:tcPr>
            <w:tcW w:w="6739" w:type="dxa"/>
            <w:tcBorders>
              <w:top w:val="nil"/>
              <w:left w:val="nil"/>
              <w:bottom w:val="nil"/>
              <w:right w:val="nil"/>
            </w:tcBorders>
          </w:tcPr>
          <w:p w14:paraId="79F77E3D" w14:textId="77777777" w:rsidR="00E45394" w:rsidRPr="001D0EE4" w:rsidRDefault="00E45394" w:rsidP="00EC7502">
            <w:pPr>
              <w:ind w:left="-72"/>
              <w:rPr>
                <w:rFonts w:ascii="Arial" w:hAnsi="Arial" w:cs="Arial"/>
                <w:sz w:val="18"/>
                <w:szCs w:val="18"/>
              </w:rPr>
            </w:pPr>
            <w:r w:rsidRPr="001D0EE4">
              <w:rPr>
                <w:rFonts w:ascii="Arial" w:eastAsia="Arial Unicode MS" w:hAnsi="Arial" w:cs="Arial"/>
                <w:sz w:val="18"/>
                <w:szCs w:val="18"/>
              </w:rPr>
              <w:t xml:space="preserve">Lease liabilities - </w:t>
            </w:r>
            <w:proofErr w:type="gramStart"/>
            <w:r w:rsidRPr="001D0EE4">
              <w:rPr>
                <w:rFonts w:ascii="Arial" w:eastAsia="Arial Unicode MS" w:hAnsi="Arial" w:cs="Arial"/>
                <w:sz w:val="18"/>
                <w:szCs w:val="18"/>
              </w:rPr>
              <w:t>Non-current</w:t>
            </w:r>
            <w:proofErr w:type="gramEnd"/>
            <w:r w:rsidRPr="001D0EE4">
              <w:rPr>
                <w:rFonts w:ascii="Arial" w:eastAsia="Arial Unicode MS" w:hAnsi="Arial" w:cs="Arial"/>
                <w:sz w:val="18"/>
                <w:szCs w:val="18"/>
              </w:rPr>
              <w:t xml:space="preserve"> portion</w:t>
            </w:r>
          </w:p>
        </w:tc>
        <w:tc>
          <w:tcPr>
            <w:tcW w:w="1368" w:type="dxa"/>
            <w:tcBorders>
              <w:top w:val="nil"/>
              <w:left w:val="nil"/>
              <w:bottom w:val="single" w:sz="4" w:space="0" w:color="auto"/>
              <w:right w:val="nil"/>
            </w:tcBorders>
            <w:shd w:val="clear" w:color="auto" w:fill="auto"/>
          </w:tcPr>
          <w:p w14:paraId="26B2D529"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1D0EE4">
              <w:rPr>
                <w:rFonts w:ascii="Arial" w:eastAsia="Arial Unicode MS" w:hAnsi="Arial" w:cs="Arial"/>
                <w:sz w:val="18"/>
                <w:szCs w:val="18"/>
              </w:rPr>
              <w:t>,</w:t>
            </w:r>
            <w:r w:rsidRPr="006173E9">
              <w:rPr>
                <w:rFonts w:ascii="Arial" w:eastAsia="Arial Unicode MS" w:hAnsi="Arial" w:cs="Arial"/>
                <w:sz w:val="18"/>
                <w:szCs w:val="18"/>
                <w:lang w:val="en-GB"/>
              </w:rPr>
              <w:t>518</w:t>
            </w:r>
            <w:r w:rsidRPr="001D0EE4">
              <w:rPr>
                <w:rFonts w:ascii="Arial" w:eastAsia="Arial Unicode MS" w:hAnsi="Arial" w:cs="Arial"/>
                <w:sz w:val="18"/>
                <w:szCs w:val="18"/>
              </w:rPr>
              <w:t>,</w:t>
            </w:r>
            <w:r w:rsidRPr="006173E9">
              <w:rPr>
                <w:rFonts w:ascii="Arial" w:eastAsia="Arial Unicode MS" w:hAnsi="Arial" w:cs="Arial"/>
                <w:sz w:val="18"/>
                <w:szCs w:val="18"/>
                <w:lang w:val="en-GB"/>
              </w:rPr>
              <w:t>857</w:t>
            </w:r>
          </w:p>
        </w:tc>
        <w:tc>
          <w:tcPr>
            <w:tcW w:w="1368" w:type="dxa"/>
            <w:tcBorders>
              <w:top w:val="nil"/>
              <w:left w:val="nil"/>
              <w:bottom w:val="single" w:sz="4" w:space="0" w:color="auto"/>
              <w:right w:val="nil"/>
            </w:tcBorders>
            <w:shd w:val="clear" w:color="auto" w:fill="auto"/>
          </w:tcPr>
          <w:p w14:paraId="35A8480F"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2</w:t>
            </w:r>
            <w:r w:rsidRPr="001D0EE4">
              <w:rPr>
                <w:rFonts w:ascii="Arial" w:eastAsia="Arial Unicode MS" w:hAnsi="Arial" w:cs="Arial"/>
                <w:sz w:val="18"/>
                <w:szCs w:val="18"/>
              </w:rPr>
              <w:t>,</w:t>
            </w:r>
            <w:r w:rsidRPr="006173E9">
              <w:rPr>
                <w:rFonts w:ascii="Arial" w:eastAsia="Arial Unicode MS" w:hAnsi="Arial" w:cs="Arial"/>
                <w:sz w:val="18"/>
                <w:szCs w:val="18"/>
                <w:lang w:val="en-GB"/>
              </w:rPr>
              <w:t>009</w:t>
            </w:r>
            <w:r w:rsidRPr="001D0EE4">
              <w:rPr>
                <w:rFonts w:ascii="Arial" w:eastAsia="Arial Unicode MS" w:hAnsi="Arial" w:cs="Arial"/>
                <w:sz w:val="18"/>
                <w:szCs w:val="18"/>
              </w:rPr>
              <w:t>,</w:t>
            </w:r>
            <w:r w:rsidRPr="006173E9">
              <w:rPr>
                <w:rFonts w:ascii="Arial" w:eastAsia="Arial Unicode MS" w:hAnsi="Arial" w:cs="Arial"/>
                <w:sz w:val="18"/>
                <w:szCs w:val="18"/>
                <w:lang w:val="en-GB"/>
              </w:rPr>
              <w:t>780</w:t>
            </w:r>
          </w:p>
        </w:tc>
      </w:tr>
      <w:tr w:rsidR="00E45394" w:rsidRPr="001D0EE4" w14:paraId="20180F9E" w14:textId="77777777" w:rsidTr="00EC7502">
        <w:tc>
          <w:tcPr>
            <w:tcW w:w="6739" w:type="dxa"/>
            <w:tcBorders>
              <w:top w:val="nil"/>
              <w:left w:val="nil"/>
              <w:bottom w:val="nil"/>
              <w:right w:val="nil"/>
            </w:tcBorders>
          </w:tcPr>
          <w:p w14:paraId="400ECE09" w14:textId="77777777" w:rsidR="00E45394" w:rsidRPr="001D0EE4" w:rsidRDefault="00E45394" w:rsidP="00EC7502">
            <w:pPr>
              <w:ind w:lef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302FA33"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4454294"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6388EDA6" w14:textId="77777777" w:rsidTr="00EC7502">
        <w:tc>
          <w:tcPr>
            <w:tcW w:w="6739" w:type="dxa"/>
            <w:tcBorders>
              <w:top w:val="nil"/>
              <w:left w:val="nil"/>
              <w:bottom w:val="nil"/>
              <w:right w:val="nil"/>
            </w:tcBorders>
          </w:tcPr>
          <w:p w14:paraId="561BF0F2" w14:textId="77777777" w:rsidR="00E45394" w:rsidRPr="001D0EE4" w:rsidRDefault="00E45394" w:rsidP="00EC7502">
            <w:pPr>
              <w:ind w:left="-72"/>
              <w:rPr>
                <w:rFonts w:ascii="Arial" w:hAnsi="Arial" w:cs="Arial"/>
                <w:sz w:val="18"/>
                <w:szCs w:val="18"/>
              </w:rPr>
            </w:pPr>
            <w:r w:rsidRPr="001D0EE4">
              <w:rPr>
                <w:rFonts w:ascii="Arial" w:hAnsi="Arial" w:cs="Arial"/>
                <w:b/>
                <w:bCs/>
                <w:sz w:val="18"/>
                <w:szCs w:val="18"/>
              </w:rPr>
              <w:t>Total</w:t>
            </w:r>
          </w:p>
        </w:tc>
        <w:tc>
          <w:tcPr>
            <w:tcW w:w="1368" w:type="dxa"/>
            <w:tcBorders>
              <w:top w:val="nil"/>
              <w:left w:val="nil"/>
              <w:bottom w:val="single" w:sz="4" w:space="0" w:color="auto"/>
              <w:right w:val="nil"/>
            </w:tcBorders>
            <w:shd w:val="clear" w:color="auto" w:fill="auto"/>
          </w:tcPr>
          <w:p w14:paraId="08F757DF"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1D0EE4">
              <w:rPr>
                <w:rFonts w:ascii="Arial" w:eastAsia="Arial Unicode MS" w:hAnsi="Arial" w:cs="Arial"/>
                <w:sz w:val="18"/>
                <w:szCs w:val="18"/>
              </w:rPr>
              <w:t>,</w:t>
            </w:r>
            <w:r w:rsidRPr="006173E9">
              <w:rPr>
                <w:rFonts w:ascii="Arial" w:eastAsia="Arial Unicode MS" w:hAnsi="Arial" w:cs="Arial"/>
                <w:sz w:val="18"/>
                <w:szCs w:val="18"/>
                <w:lang w:val="en-GB"/>
              </w:rPr>
              <w:t>893</w:t>
            </w:r>
            <w:r w:rsidRPr="001D0EE4">
              <w:rPr>
                <w:rFonts w:ascii="Arial" w:eastAsia="Arial Unicode MS" w:hAnsi="Arial" w:cs="Arial"/>
                <w:sz w:val="18"/>
                <w:szCs w:val="18"/>
              </w:rPr>
              <w:t>,</w:t>
            </w:r>
            <w:r w:rsidRPr="006173E9">
              <w:rPr>
                <w:rFonts w:ascii="Arial" w:eastAsia="Arial Unicode MS" w:hAnsi="Arial" w:cs="Arial"/>
                <w:sz w:val="18"/>
                <w:szCs w:val="18"/>
                <w:lang w:val="en-GB"/>
              </w:rPr>
              <w:t>500</w:t>
            </w:r>
          </w:p>
        </w:tc>
        <w:tc>
          <w:tcPr>
            <w:tcW w:w="1368" w:type="dxa"/>
            <w:tcBorders>
              <w:top w:val="nil"/>
              <w:left w:val="nil"/>
              <w:bottom w:val="single" w:sz="4" w:space="0" w:color="auto"/>
              <w:right w:val="nil"/>
            </w:tcBorders>
            <w:shd w:val="clear" w:color="auto" w:fill="auto"/>
          </w:tcPr>
          <w:p w14:paraId="13F2C554"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1D0EE4">
              <w:rPr>
                <w:rFonts w:ascii="Arial" w:eastAsia="Arial Unicode MS" w:hAnsi="Arial" w:cs="Arial"/>
                <w:sz w:val="18"/>
                <w:szCs w:val="18"/>
              </w:rPr>
              <w:t>,</w:t>
            </w:r>
            <w:r w:rsidRPr="006173E9">
              <w:rPr>
                <w:rFonts w:ascii="Arial" w:eastAsia="Arial Unicode MS" w:hAnsi="Arial" w:cs="Arial"/>
                <w:sz w:val="18"/>
                <w:szCs w:val="18"/>
                <w:lang w:val="en-GB"/>
              </w:rPr>
              <w:t>173</w:t>
            </w:r>
            <w:r w:rsidRPr="001D0EE4">
              <w:rPr>
                <w:rFonts w:ascii="Arial" w:eastAsia="Arial Unicode MS" w:hAnsi="Arial" w:cs="Arial"/>
                <w:sz w:val="18"/>
                <w:szCs w:val="18"/>
              </w:rPr>
              <w:t>,</w:t>
            </w:r>
            <w:r w:rsidRPr="006173E9">
              <w:rPr>
                <w:rFonts w:ascii="Arial" w:eastAsia="Arial Unicode MS" w:hAnsi="Arial" w:cs="Arial"/>
                <w:sz w:val="18"/>
                <w:szCs w:val="18"/>
                <w:lang w:val="en-GB"/>
              </w:rPr>
              <w:t>517</w:t>
            </w:r>
          </w:p>
        </w:tc>
      </w:tr>
      <w:tr w:rsidR="00E45394" w:rsidRPr="001D0EE4" w14:paraId="145CC4F3" w14:textId="77777777" w:rsidTr="00EC7502">
        <w:tc>
          <w:tcPr>
            <w:tcW w:w="6739" w:type="dxa"/>
            <w:tcBorders>
              <w:top w:val="nil"/>
              <w:left w:val="nil"/>
              <w:bottom w:val="nil"/>
              <w:right w:val="nil"/>
            </w:tcBorders>
          </w:tcPr>
          <w:p w14:paraId="1711D3BF" w14:textId="77777777" w:rsidR="00E45394" w:rsidRPr="001D0EE4" w:rsidRDefault="00E45394" w:rsidP="00EC7502">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1F50315"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F83F50D"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168C51E7" w14:textId="77777777" w:rsidTr="00EC7502">
        <w:tc>
          <w:tcPr>
            <w:tcW w:w="6739" w:type="dxa"/>
            <w:tcBorders>
              <w:top w:val="nil"/>
              <w:left w:val="nil"/>
              <w:bottom w:val="nil"/>
              <w:right w:val="nil"/>
            </w:tcBorders>
          </w:tcPr>
          <w:p w14:paraId="45FC4DDB" w14:textId="77777777" w:rsidR="00E45394" w:rsidRPr="001D0EE4" w:rsidRDefault="00E45394" w:rsidP="00EC7502">
            <w:pPr>
              <w:ind w:left="-72"/>
              <w:rPr>
                <w:rFonts w:ascii="Arial" w:hAnsi="Arial" w:cs="Arial"/>
                <w:sz w:val="18"/>
                <w:szCs w:val="18"/>
              </w:rPr>
            </w:pPr>
            <w:r w:rsidRPr="001D0EE4">
              <w:rPr>
                <w:rFonts w:ascii="Arial" w:hAnsi="Arial" w:cs="Arial"/>
                <w:sz w:val="18"/>
                <w:szCs w:val="18"/>
              </w:rPr>
              <w:t xml:space="preserve">Opening net book value as </w:t>
            </w:r>
            <w:proofErr w:type="gramStart"/>
            <w:r w:rsidRPr="001D0EE4">
              <w:rPr>
                <w:rFonts w:ascii="Arial" w:hAnsi="Arial" w:cs="Arial"/>
                <w:sz w:val="18"/>
                <w:szCs w:val="18"/>
              </w:rPr>
              <w:t>at</w:t>
            </w:r>
            <w:proofErr w:type="gramEnd"/>
            <w:r w:rsidRPr="001D0EE4">
              <w:rPr>
                <w:rFonts w:ascii="Arial" w:hAnsi="Arial" w:cs="Arial"/>
                <w:sz w:val="18"/>
                <w:szCs w:val="18"/>
              </w:rPr>
              <w:t xml:space="preserve"> </w:t>
            </w:r>
            <w:r w:rsidRPr="006173E9">
              <w:rPr>
                <w:rFonts w:ascii="Arial" w:hAnsi="Arial" w:cs="Arial"/>
                <w:sz w:val="18"/>
                <w:szCs w:val="18"/>
                <w:lang w:val="en-GB"/>
              </w:rPr>
              <w:t>1</w:t>
            </w:r>
            <w:r w:rsidRPr="001D0EE4">
              <w:rPr>
                <w:rFonts w:ascii="Arial" w:hAnsi="Arial" w:cs="Arial"/>
                <w:sz w:val="18"/>
                <w:szCs w:val="18"/>
              </w:rPr>
              <w:t xml:space="preserve"> January </w:t>
            </w:r>
            <w:r w:rsidRPr="006173E9">
              <w:rPr>
                <w:rFonts w:ascii="Arial" w:hAnsi="Arial" w:cs="Arial"/>
                <w:sz w:val="18"/>
                <w:szCs w:val="18"/>
                <w:lang w:val="en-GB"/>
              </w:rPr>
              <w:t>2023</w:t>
            </w:r>
          </w:p>
        </w:tc>
        <w:tc>
          <w:tcPr>
            <w:tcW w:w="1368" w:type="dxa"/>
            <w:tcBorders>
              <w:top w:val="nil"/>
              <w:left w:val="nil"/>
              <w:bottom w:val="nil"/>
              <w:right w:val="nil"/>
            </w:tcBorders>
            <w:shd w:val="clear" w:color="auto" w:fill="FAFAFA"/>
          </w:tcPr>
          <w:p w14:paraId="7B43B182"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1D0EE4">
              <w:rPr>
                <w:rFonts w:ascii="Arial" w:eastAsia="Arial Unicode MS" w:hAnsi="Arial" w:cs="Arial"/>
                <w:sz w:val="18"/>
                <w:szCs w:val="18"/>
              </w:rPr>
              <w:t>,</w:t>
            </w:r>
            <w:r w:rsidRPr="006173E9">
              <w:rPr>
                <w:rFonts w:ascii="Arial" w:eastAsia="Arial Unicode MS" w:hAnsi="Arial" w:cs="Arial"/>
                <w:sz w:val="18"/>
                <w:szCs w:val="18"/>
                <w:lang w:val="en-GB"/>
              </w:rPr>
              <w:t>893</w:t>
            </w:r>
            <w:r w:rsidRPr="001D0EE4">
              <w:rPr>
                <w:rFonts w:ascii="Arial" w:eastAsia="Arial Unicode MS" w:hAnsi="Arial" w:cs="Arial"/>
                <w:sz w:val="18"/>
                <w:szCs w:val="18"/>
              </w:rPr>
              <w:t>,</w:t>
            </w:r>
            <w:r w:rsidRPr="006173E9">
              <w:rPr>
                <w:rFonts w:ascii="Arial" w:eastAsia="Arial Unicode MS" w:hAnsi="Arial" w:cs="Arial"/>
                <w:sz w:val="18"/>
                <w:szCs w:val="18"/>
                <w:lang w:val="en-GB"/>
              </w:rPr>
              <w:t>500</w:t>
            </w:r>
          </w:p>
        </w:tc>
        <w:tc>
          <w:tcPr>
            <w:tcW w:w="1368" w:type="dxa"/>
            <w:tcBorders>
              <w:top w:val="nil"/>
              <w:left w:val="nil"/>
              <w:bottom w:val="nil"/>
              <w:right w:val="nil"/>
            </w:tcBorders>
            <w:shd w:val="clear" w:color="auto" w:fill="FAFAFA"/>
          </w:tcPr>
          <w:p w14:paraId="6EFDB818" w14:textId="77777777" w:rsidR="00E45394" w:rsidRPr="001D0EE4" w:rsidRDefault="00E45394"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3</w:t>
            </w:r>
            <w:r w:rsidRPr="001D0EE4">
              <w:rPr>
                <w:rFonts w:ascii="Arial" w:eastAsia="Arial Unicode MS" w:hAnsi="Arial" w:cs="Arial"/>
                <w:sz w:val="18"/>
                <w:szCs w:val="18"/>
              </w:rPr>
              <w:t>,</w:t>
            </w:r>
            <w:r w:rsidRPr="006173E9">
              <w:rPr>
                <w:rFonts w:ascii="Arial" w:eastAsia="Arial Unicode MS" w:hAnsi="Arial" w:cs="Arial"/>
                <w:sz w:val="18"/>
                <w:szCs w:val="18"/>
                <w:lang w:val="en-GB"/>
              </w:rPr>
              <w:t>173</w:t>
            </w:r>
            <w:r w:rsidRPr="001D0EE4">
              <w:rPr>
                <w:rFonts w:ascii="Arial" w:eastAsia="Arial Unicode MS" w:hAnsi="Arial" w:cs="Arial"/>
                <w:sz w:val="18"/>
                <w:szCs w:val="18"/>
              </w:rPr>
              <w:t>,</w:t>
            </w:r>
            <w:r w:rsidRPr="006173E9">
              <w:rPr>
                <w:rFonts w:ascii="Arial" w:eastAsia="Arial Unicode MS" w:hAnsi="Arial" w:cs="Arial"/>
                <w:sz w:val="18"/>
                <w:szCs w:val="18"/>
                <w:lang w:val="en-GB"/>
              </w:rPr>
              <w:t>517</w:t>
            </w:r>
          </w:p>
        </w:tc>
      </w:tr>
      <w:tr w:rsidR="00E45394" w:rsidRPr="001D0EE4" w14:paraId="091B78D0" w14:textId="77777777" w:rsidTr="00EC7502">
        <w:tc>
          <w:tcPr>
            <w:tcW w:w="6739" w:type="dxa"/>
            <w:tcBorders>
              <w:top w:val="nil"/>
              <w:left w:val="nil"/>
              <w:bottom w:val="nil"/>
              <w:right w:val="nil"/>
            </w:tcBorders>
          </w:tcPr>
          <w:p w14:paraId="202ED506" w14:textId="77777777" w:rsidR="00E45394" w:rsidRPr="001D0EE4" w:rsidRDefault="00E45394" w:rsidP="00EC7502">
            <w:pPr>
              <w:ind w:left="-72"/>
              <w:rPr>
                <w:rFonts w:ascii="Arial" w:hAnsi="Arial" w:cs="Arial"/>
                <w:b/>
                <w:bCs/>
                <w:sz w:val="18"/>
                <w:szCs w:val="18"/>
                <w:lang w:val="en-GB"/>
              </w:rPr>
            </w:pPr>
            <w:r w:rsidRPr="001D0EE4">
              <w:rPr>
                <w:rFonts w:ascii="Arial" w:hAnsi="Arial" w:cs="Arial"/>
                <w:b/>
                <w:bCs/>
                <w:sz w:val="18"/>
                <w:szCs w:val="18"/>
                <w:lang w:val="en-GB"/>
              </w:rPr>
              <w:t>Other non-cash movement</w:t>
            </w:r>
          </w:p>
        </w:tc>
        <w:tc>
          <w:tcPr>
            <w:tcW w:w="1368" w:type="dxa"/>
            <w:tcBorders>
              <w:top w:val="nil"/>
              <w:left w:val="nil"/>
              <w:bottom w:val="nil"/>
              <w:right w:val="nil"/>
            </w:tcBorders>
            <w:shd w:val="clear" w:color="auto" w:fill="FAFAFA"/>
          </w:tcPr>
          <w:p w14:paraId="3FAF134F"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A848628" w14:textId="77777777" w:rsidR="00E45394" w:rsidRPr="001D0EE4" w:rsidRDefault="00E45394" w:rsidP="00EC7502">
            <w:pPr>
              <w:ind w:left="-40" w:right="-72"/>
              <w:jc w:val="right"/>
              <w:rPr>
                <w:rFonts w:ascii="Arial" w:eastAsia="Arial Unicode MS" w:hAnsi="Arial" w:cs="Arial"/>
                <w:sz w:val="18"/>
                <w:szCs w:val="18"/>
              </w:rPr>
            </w:pPr>
          </w:p>
        </w:tc>
      </w:tr>
      <w:tr w:rsidR="00E45394" w:rsidRPr="00AD2B68" w14:paraId="5684F58B" w14:textId="77777777" w:rsidTr="00EC7502">
        <w:tc>
          <w:tcPr>
            <w:tcW w:w="6739" w:type="dxa"/>
            <w:tcBorders>
              <w:top w:val="nil"/>
              <w:left w:val="nil"/>
              <w:bottom w:val="nil"/>
              <w:right w:val="nil"/>
            </w:tcBorders>
          </w:tcPr>
          <w:p w14:paraId="7DF67397" w14:textId="77777777" w:rsidR="00E45394" w:rsidRPr="00AD2B68" w:rsidRDefault="00E45394" w:rsidP="00EC7502">
            <w:pPr>
              <w:ind w:left="-72"/>
              <w:rPr>
                <w:rFonts w:ascii="Arial" w:hAnsi="Arial" w:cs="Arial"/>
                <w:sz w:val="18"/>
                <w:szCs w:val="18"/>
                <w:lang w:val="en-GB"/>
              </w:rPr>
            </w:pPr>
            <w:r w:rsidRPr="00AD2B68">
              <w:rPr>
                <w:rFonts w:ascii="Arial" w:hAnsi="Arial" w:cs="Arial"/>
                <w:sz w:val="18"/>
                <w:szCs w:val="18"/>
                <w:lang w:val="en-GB"/>
              </w:rPr>
              <w:t>Increase from business acquisition (Note16.1)</w:t>
            </w:r>
          </w:p>
        </w:tc>
        <w:tc>
          <w:tcPr>
            <w:tcW w:w="1368" w:type="dxa"/>
            <w:tcBorders>
              <w:top w:val="nil"/>
              <w:left w:val="nil"/>
              <w:bottom w:val="nil"/>
              <w:right w:val="nil"/>
            </w:tcBorders>
            <w:shd w:val="clear" w:color="auto" w:fill="FAFAFA"/>
          </w:tcPr>
          <w:p w14:paraId="72BD5240"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829,468</w:t>
            </w:r>
          </w:p>
        </w:tc>
        <w:tc>
          <w:tcPr>
            <w:tcW w:w="1368" w:type="dxa"/>
            <w:tcBorders>
              <w:top w:val="nil"/>
              <w:left w:val="nil"/>
              <w:bottom w:val="nil"/>
              <w:right w:val="nil"/>
            </w:tcBorders>
            <w:shd w:val="clear" w:color="auto" w:fill="FAFAFA"/>
          </w:tcPr>
          <w:p w14:paraId="64095EC1"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w:t>
            </w:r>
          </w:p>
        </w:tc>
      </w:tr>
      <w:tr w:rsidR="00E45394" w:rsidRPr="001D0EE4" w14:paraId="66B3CC21" w14:textId="77777777" w:rsidTr="00EC7502">
        <w:tc>
          <w:tcPr>
            <w:tcW w:w="6739" w:type="dxa"/>
            <w:tcBorders>
              <w:top w:val="nil"/>
              <w:left w:val="nil"/>
              <w:bottom w:val="nil"/>
              <w:right w:val="nil"/>
            </w:tcBorders>
          </w:tcPr>
          <w:p w14:paraId="45CCB0C2" w14:textId="401EF7BD" w:rsidR="00E45394" w:rsidRPr="001D0EE4" w:rsidRDefault="00E45394" w:rsidP="00EC7502">
            <w:pPr>
              <w:ind w:left="-72"/>
              <w:rPr>
                <w:rFonts w:ascii="Arial" w:hAnsi="Arial" w:cs="Arial"/>
                <w:sz w:val="18"/>
                <w:szCs w:val="18"/>
                <w:cs/>
              </w:rPr>
            </w:pPr>
            <w:r w:rsidRPr="001D0EE4">
              <w:rPr>
                <w:rFonts w:ascii="Arial" w:hAnsi="Arial" w:cs="Arial"/>
                <w:sz w:val="18"/>
                <w:szCs w:val="18"/>
              </w:rPr>
              <w:t>Additions</w:t>
            </w:r>
          </w:p>
        </w:tc>
        <w:tc>
          <w:tcPr>
            <w:tcW w:w="1368" w:type="dxa"/>
            <w:tcBorders>
              <w:top w:val="nil"/>
              <w:left w:val="nil"/>
              <w:bottom w:val="nil"/>
              <w:right w:val="nil"/>
            </w:tcBorders>
            <w:shd w:val="clear" w:color="auto" w:fill="FAFAFA"/>
          </w:tcPr>
          <w:p w14:paraId="58A5E575"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8,892,249</w:t>
            </w:r>
          </w:p>
        </w:tc>
        <w:tc>
          <w:tcPr>
            <w:tcW w:w="1368" w:type="dxa"/>
            <w:tcBorders>
              <w:top w:val="nil"/>
              <w:left w:val="nil"/>
              <w:bottom w:val="nil"/>
              <w:right w:val="nil"/>
            </w:tcBorders>
            <w:shd w:val="clear" w:color="auto" w:fill="FAFAFA"/>
          </w:tcPr>
          <w:p w14:paraId="6F609151"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4,901,950</w:t>
            </w:r>
          </w:p>
        </w:tc>
      </w:tr>
      <w:tr w:rsidR="00E45394" w:rsidRPr="001D0EE4" w14:paraId="444C3F34" w14:textId="77777777" w:rsidTr="00EC7502">
        <w:tc>
          <w:tcPr>
            <w:tcW w:w="6739" w:type="dxa"/>
            <w:tcBorders>
              <w:top w:val="nil"/>
              <w:left w:val="nil"/>
              <w:bottom w:val="nil"/>
              <w:right w:val="nil"/>
            </w:tcBorders>
          </w:tcPr>
          <w:p w14:paraId="1AAB09FF" w14:textId="77777777" w:rsidR="00E45394" w:rsidRPr="001D0EE4" w:rsidRDefault="00E45394" w:rsidP="00EC7502">
            <w:pPr>
              <w:ind w:left="-72"/>
              <w:rPr>
                <w:rFonts w:ascii="Arial" w:hAnsi="Arial" w:cs="Arial"/>
                <w:sz w:val="18"/>
                <w:szCs w:val="18"/>
              </w:rPr>
            </w:pPr>
            <w:r w:rsidRPr="00AD2B68">
              <w:rPr>
                <w:rFonts w:ascii="Arial" w:hAnsi="Arial" w:cs="Arial"/>
                <w:sz w:val="18"/>
                <w:szCs w:val="18"/>
              </w:rPr>
              <w:t>Lease termination</w:t>
            </w:r>
          </w:p>
        </w:tc>
        <w:tc>
          <w:tcPr>
            <w:tcW w:w="1368" w:type="dxa"/>
            <w:tcBorders>
              <w:top w:val="nil"/>
              <w:left w:val="nil"/>
              <w:bottom w:val="nil"/>
              <w:right w:val="nil"/>
            </w:tcBorders>
            <w:shd w:val="clear" w:color="auto" w:fill="FAFAFA"/>
          </w:tcPr>
          <w:p w14:paraId="2EAB46B7"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(32,623)</w:t>
            </w:r>
          </w:p>
        </w:tc>
        <w:tc>
          <w:tcPr>
            <w:tcW w:w="1368" w:type="dxa"/>
            <w:tcBorders>
              <w:top w:val="nil"/>
              <w:left w:val="nil"/>
              <w:bottom w:val="nil"/>
              <w:right w:val="nil"/>
            </w:tcBorders>
            <w:shd w:val="clear" w:color="auto" w:fill="FAFAFA"/>
          </w:tcPr>
          <w:p w14:paraId="7BC4B477"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(32,623)</w:t>
            </w:r>
          </w:p>
        </w:tc>
      </w:tr>
      <w:tr w:rsidR="00E45394" w:rsidRPr="001D0EE4" w14:paraId="596BA2CE" w14:textId="77777777" w:rsidTr="00EC7502">
        <w:tc>
          <w:tcPr>
            <w:tcW w:w="6739" w:type="dxa"/>
            <w:tcBorders>
              <w:top w:val="nil"/>
              <w:left w:val="nil"/>
              <w:bottom w:val="nil"/>
              <w:right w:val="nil"/>
            </w:tcBorders>
          </w:tcPr>
          <w:p w14:paraId="3C217F0A" w14:textId="77777777" w:rsidR="00E45394" w:rsidRPr="001D0EE4" w:rsidRDefault="00E45394" w:rsidP="00EC7502">
            <w:pPr>
              <w:ind w:left="-72"/>
              <w:rPr>
                <w:rFonts w:ascii="Arial" w:hAnsi="Arial" w:cs="Arial"/>
                <w:sz w:val="18"/>
                <w:szCs w:val="18"/>
                <w:lang w:val="en-GB"/>
              </w:rPr>
            </w:pPr>
            <w:r w:rsidRPr="001D0EE4">
              <w:rPr>
                <w:rFonts w:ascii="Arial" w:hAnsi="Arial" w:cs="Arial"/>
                <w:sz w:val="18"/>
                <w:szCs w:val="18"/>
                <w:lang w:val="en-GB"/>
              </w:rPr>
              <w:t>Interest expense for lease liabilities</w:t>
            </w:r>
          </w:p>
        </w:tc>
        <w:tc>
          <w:tcPr>
            <w:tcW w:w="1368" w:type="dxa"/>
            <w:tcBorders>
              <w:top w:val="nil"/>
              <w:left w:val="nil"/>
              <w:bottom w:val="nil"/>
              <w:right w:val="nil"/>
            </w:tcBorders>
            <w:shd w:val="clear" w:color="auto" w:fill="FAFAFA"/>
          </w:tcPr>
          <w:p w14:paraId="6C13719B"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eastAsia="Arial Unicode MS" w:hAnsi="Arial" w:cs="Arial"/>
                <w:sz w:val="18"/>
                <w:szCs w:val="18"/>
              </w:rPr>
              <w:t>508,334</w:t>
            </w:r>
          </w:p>
        </w:tc>
        <w:tc>
          <w:tcPr>
            <w:tcW w:w="1368" w:type="dxa"/>
            <w:tcBorders>
              <w:top w:val="nil"/>
              <w:left w:val="nil"/>
              <w:bottom w:val="nil"/>
              <w:right w:val="nil"/>
            </w:tcBorders>
            <w:shd w:val="clear" w:color="auto" w:fill="FAFAFA"/>
          </w:tcPr>
          <w:p w14:paraId="40FA3262"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eastAsia="Arial Unicode MS" w:hAnsi="Arial" w:cs="Arial"/>
                <w:sz w:val="18"/>
                <w:szCs w:val="18"/>
              </w:rPr>
              <w:t>342,600</w:t>
            </w:r>
          </w:p>
        </w:tc>
      </w:tr>
      <w:tr w:rsidR="00E45394" w:rsidRPr="001D0EE4" w14:paraId="75998108" w14:textId="77777777" w:rsidTr="00EC7502">
        <w:tc>
          <w:tcPr>
            <w:tcW w:w="6739" w:type="dxa"/>
            <w:tcBorders>
              <w:top w:val="nil"/>
              <w:left w:val="nil"/>
              <w:bottom w:val="nil"/>
              <w:right w:val="nil"/>
            </w:tcBorders>
          </w:tcPr>
          <w:p w14:paraId="1151A470" w14:textId="77777777" w:rsidR="00E45394" w:rsidRPr="001D0EE4" w:rsidRDefault="00E45394" w:rsidP="00EC7502">
            <w:pPr>
              <w:ind w:left="-72"/>
              <w:rPr>
                <w:rFonts w:ascii="Arial" w:hAnsi="Arial" w:cs="Arial"/>
                <w:b/>
                <w:bCs/>
                <w:sz w:val="18"/>
                <w:szCs w:val="18"/>
                <w:lang w:val="en-GB"/>
              </w:rPr>
            </w:pPr>
            <w:r w:rsidRPr="001D0EE4">
              <w:rPr>
                <w:rFonts w:ascii="Arial" w:hAnsi="Arial" w:cs="Arial"/>
                <w:b/>
                <w:bCs/>
                <w:sz w:val="18"/>
                <w:szCs w:val="18"/>
                <w:lang w:val="en-GB"/>
              </w:rPr>
              <w:t>Cash flow</w:t>
            </w:r>
          </w:p>
        </w:tc>
        <w:tc>
          <w:tcPr>
            <w:tcW w:w="1368" w:type="dxa"/>
            <w:tcBorders>
              <w:top w:val="nil"/>
              <w:left w:val="nil"/>
              <w:bottom w:val="nil"/>
              <w:right w:val="nil"/>
            </w:tcBorders>
            <w:shd w:val="clear" w:color="auto" w:fill="FAFAFA"/>
          </w:tcPr>
          <w:p w14:paraId="041E09E0"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F6D77CC"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7AE7AF85" w14:textId="77777777" w:rsidTr="00EC7502">
        <w:tc>
          <w:tcPr>
            <w:tcW w:w="6739" w:type="dxa"/>
            <w:tcBorders>
              <w:top w:val="nil"/>
              <w:left w:val="nil"/>
              <w:bottom w:val="nil"/>
              <w:right w:val="nil"/>
            </w:tcBorders>
          </w:tcPr>
          <w:p w14:paraId="1CF80B64" w14:textId="77777777" w:rsidR="00E45394" w:rsidRPr="001D0EE4" w:rsidRDefault="00E45394" w:rsidP="00EC7502">
            <w:pPr>
              <w:ind w:left="-72"/>
              <w:rPr>
                <w:rFonts w:ascii="Arial" w:hAnsi="Arial" w:cs="Arial"/>
                <w:sz w:val="18"/>
                <w:szCs w:val="18"/>
                <w:lang w:val="en-GB"/>
              </w:rPr>
            </w:pPr>
            <w:r w:rsidRPr="001D0EE4">
              <w:rPr>
                <w:rFonts w:ascii="Arial" w:hAnsi="Arial" w:cs="Arial"/>
                <w:sz w:val="18"/>
                <w:szCs w:val="18"/>
                <w:lang w:val="en-GB"/>
              </w:rPr>
              <w:t>Repayment for lease liabilities</w:t>
            </w:r>
          </w:p>
        </w:tc>
        <w:tc>
          <w:tcPr>
            <w:tcW w:w="1368" w:type="dxa"/>
            <w:tcBorders>
              <w:top w:val="nil"/>
              <w:left w:val="nil"/>
              <w:bottom w:val="single" w:sz="4" w:space="0" w:color="auto"/>
              <w:right w:val="nil"/>
            </w:tcBorders>
            <w:shd w:val="clear" w:color="auto" w:fill="FAFAFA"/>
          </w:tcPr>
          <w:p w14:paraId="72D9BBFD"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(5,166,955)</w:t>
            </w:r>
          </w:p>
        </w:tc>
        <w:tc>
          <w:tcPr>
            <w:tcW w:w="1368" w:type="dxa"/>
            <w:tcBorders>
              <w:top w:val="nil"/>
              <w:left w:val="nil"/>
              <w:bottom w:val="single" w:sz="4" w:space="0" w:color="auto"/>
              <w:right w:val="nil"/>
            </w:tcBorders>
            <w:shd w:val="clear" w:color="auto" w:fill="FAFAFA"/>
          </w:tcPr>
          <w:p w14:paraId="260DCFC0"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(3,173,900)</w:t>
            </w:r>
          </w:p>
        </w:tc>
      </w:tr>
      <w:tr w:rsidR="00E45394" w:rsidRPr="001D0EE4" w14:paraId="42351837" w14:textId="77777777" w:rsidTr="00EC7502">
        <w:trPr>
          <w:trHeight w:val="60"/>
        </w:trPr>
        <w:tc>
          <w:tcPr>
            <w:tcW w:w="6739" w:type="dxa"/>
            <w:tcBorders>
              <w:top w:val="nil"/>
              <w:left w:val="nil"/>
              <w:bottom w:val="nil"/>
              <w:right w:val="nil"/>
            </w:tcBorders>
          </w:tcPr>
          <w:p w14:paraId="2545790E" w14:textId="77777777" w:rsidR="00E45394" w:rsidRPr="001D0EE4" w:rsidRDefault="00E45394" w:rsidP="00EC7502">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541CBC0"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78327165"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4FE80341" w14:textId="77777777" w:rsidTr="00EC7502">
        <w:tc>
          <w:tcPr>
            <w:tcW w:w="6739" w:type="dxa"/>
            <w:tcBorders>
              <w:top w:val="nil"/>
              <w:left w:val="nil"/>
              <w:bottom w:val="nil"/>
              <w:right w:val="nil"/>
            </w:tcBorders>
          </w:tcPr>
          <w:p w14:paraId="09EEDECF" w14:textId="77777777" w:rsidR="00E45394" w:rsidRPr="001D0EE4" w:rsidRDefault="00E45394" w:rsidP="00EC7502">
            <w:pPr>
              <w:ind w:left="-72"/>
              <w:rPr>
                <w:rFonts w:ascii="Arial" w:hAnsi="Arial" w:cs="Arial"/>
                <w:b/>
                <w:bCs/>
                <w:sz w:val="18"/>
                <w:szCs w:val="18"/>
              </w:rPr>
            </w:pPr>
            <w:r w:rsidRPr="001D0EE4">
              <w:rPr>
                <w:rFonts w:ascii="Arial" w:hAnsi="Arial" w:cs="Arial"/>
                <w:sz w:val="18"/>
                <w:szCs w:val="18"/>
              </w:rPr>
              <w:t xml:space="preserve">Closing net book value as </w:t>
            </w:r>
            <w:proofErr w:type="gramStart"/>
            <w:r w:rsidRPr="001D0EE4">
              <w:rPr>
                <w:rFonts w:ascii="Arial" w:hAnsi="Arial" w:cs="Arial"/>
                <w:sz w:val="18"/>
                <w:szCs w:val="18"/>
              </w:rPr>
              <w:t>at</w:t>
            </w:r>
            <w:proofErr w:type="gramEnd"/>
            <w:r w:rsidRPr="001D0EE4">
              <w:rPr>
                <w:rFonts w:ascii="Arial" w:hAnsi="Arial" w:cs="Arial"/>
                <w:sz w:val="18"/>
                <w:szCs w:val="18"/>
              </w:rPr>
              <w:t xml:space="preserve"> </w:t>
            </w:r>
            <w:r w:rsidRPr="006173E9">
              <w:rPr>
                <w:rFonts w:ascii="Arial" w:hAnsi="Arial" w:cs="Arial"/>
                <w:sz w:val="18"/>
                <w:szCs w:val="18"/>
                <w:lang w:val="en-GB"/>
              </w:rPr>
              <w:t>31</w:t>
            </w:r>
            <w:r w:rsidRPr="001D0EE4">
              <w:rPr>
                <w:rFonts w:ascii="Arial" w:hAnsi="Arial" w:cs="Arial"/>
                <w:sz w:val="18"/>
                <w:szCs w:val="18"/>
              </w:rPr>
              <w:t xml:space="preserve"> December </w:t>
            </w:r>
            <w:r w:rsidRPr="006173E9">
              <w:rPr>
                <w:rFonts w:ascii="Arial" w:hAnsi="Arial" w:cs="Arial"/>
                <w:sz w:val="18"/>
                <w:szCs w:val="18"/>
                <w:lang w:val="en-GB"/>
              </w:rPr>
              <w:t>2023</w:t>
            </w:r>
          </w:p>
        </w:tc>
        <w:tc>
          <w:tcPr>
            <w:tcW w:w="1368" w:type="dxa"/>
            <w:tcBorders>
              <w:top w:val="nil"/>
              <w:left w:val="nil"/>
              <w:bottom w:val="single" w:sz="4" w:space="0" w:color="auto"/>
              <w:right w:val="nil"/>
            </w:tcBorders>
            <w:shd w:val="clear" w:color="auto" w:fill="FAFAFA"/>
          </w:tcPr>
          <w:p w14:paraId="2BE66319"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eastAsia="Arial Unicode MS" w:hAnsi="Arial" w:cs="Arial"/>
                <w:sz w:val="18"/>
                <w:szCs w:val="18"/>
              </w:rPr>
              <w:t>8,923,973</w:t>
            </w:r>
          </w:p>
        </w:tc>
        <w:tc>
          <w:tcPr>
            <w:tcW w:w="1368" w:type="dxa"/>
            <w:tcBorders>
              <w:top w:val="nil"/>
              <w:left w:val="nil"/>
              <w:bottom w:val="single" w:sz="4" w:space="0" w:color="auto"/>
              <w:right w:val="nil"/>
            </w:tcBorders>
            <w:shd w:val="clear" w:color="auto" w:fill="FAFAFA"/>
          </w:tcPr>
          <w:p w14:paraId="40747CE4"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eastAsia="Arial Unicode MS" w:hAnsi="Arial" w:cs="Arial"/>
                <w:sz w:val="18"/>
                <w:szCs w:val="18"/>
              </w:rPr>
              <w:t>5,211,544</w:t>
            </w:r>
          </w:p>
        </w:tc>
      </w:tr>
      <w:tr w:rsidR="00E45394" w:rsidRPr="001D0EE4" w14:paraId="0BE82042" w14:textId="77777777" w:rsidTr="00EC7502">
        <w:trPr>
          <w:trHeight w:val="60"/>
        </w:trPr>
        <w:tc>
          <w:tcPr>
            <w:tcW w:w="6739" w:type="dxa"/>
            <w:tcBorders>
              <w:top w:val="nil"/>
              <w:left w:val="nil"/>
              <w:bottom w:val="nil"/>
              <w:right w:val="nil"/>
            </w:tcBorders>
          </w:tcPr>
          <w:p w14:paraId="12D1B8F2" w14:textId="77777777" w:rsidR="00E45394" w:rsidRPr="001D0EE4" w:rsidRDefault="00E45394" w:rsidP="00EC7502">
            <w:pPr>
              <w:ind w:left="-72"/>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12B0D7B6"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255012A6"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748BDA27" w14:textId="77777777" w:rsidTr="00EC7502">
        <w:trPr>
          <w:trHeight w:val="90"/>
        </w:trPr>
        <w:tc>
          <w:tcPr>
            <w:tcW w:w="6739" w:type="dxa"/>
            <w:tcBorders>
              <w:top w:val="nil"/>
              <w:left w:val="nil"/>
              <w:bottom w:val="nil"/>
              <w:right w:val="nil"/>
            </w:tcBorders>
          </w:tcPr>
          <w:p w14:paraId="632A2F0F" w14:textId="77777777" w:rsidR="00E45394" w:rsidRPr="001D0EE4" w:rsidRDefault="00E45394" w:rsidP="00EC7502">
            <w:pPr>
              <w:ind w:left="-72"/>
              <w:rPr>
                <w:rFonts w:ascii="Arial" w:hAnsi="Arial" w:cs="Arial"/>
                <w:sz w:val="18"/>
                <w:szCs w:val="18"/>
              </w:rPr>
            </w:pPr>
            <w:r w:rsidRPr="001D0EE4">
              <w:rPr>
                <w:rFonts w:ascii="Arial" w:eastAsia="Arial Unicode MS" w:hAnsi="Arial" w:cs="Arial"/>
                <w:sz w:val="18"/>
                <w:szCs w:val="18"/>
              </w:rPr>
              <w:t>Lease liabilities - Current portion</w:t>
            </w:r>
          </w:p>
        </w:tc>
        <w:tc>
          <w:tcPr>
            <w:tcW w:w="1368" w:type="dxa"/>
            <w:tcBorders>
              <w:top w:val="nil"/>
              <w:left w:val="nil"/>
              <w:bottom w:val="nil"/>
              <w:right w:val="nil"/>
            </w:tcBorders>
            <w:shd w:val="clear" w:color="auto" w:fill="FAFAFA"/>
          </w:tcPr>
          <w:p w14:paraId="645C3D4C"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6,172,679</w:t>
            </w:r>
          </w:p>
        </w:tc>
        <w:tc>
          <w:tcPr>
            <w:tcW w:w="1368" w:type="dxa"/>
            <w:tcBorders>
              <w:top w:val="nil"/>
              <w:left w:val="nil"/>
              <w:bottom w:val="nil"/>
              <w:right w:val="nil"/>
            </w:tcBorders>
            <w:shd w:val="clear" w:color="auto" w:fill="FAFAFA"/>
          </w:tcPr>
          <w:p w14:paraId="41A86733"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3,612,255</w:t>
            </w:r>
          </w:p>
        </w:tc>
      </w:tr>
      <w:tr w:rsidR="00E45394" w:rsidRPr="001D0EE4" w14:paraId="68EE486C" w14:textId="77777777" w:rsidTr="00EC7502">
        <w:trPr>
          <w:trHeight w:val="72"/>
        </w:trPr>
        <w:tc>
          <w:tcPr>
            <w:tcW w:w="6739" w:type="dxa"/>
            <w:tcBorders>
              <w:top w:val="nil"/>
              <w:left w:val="nil"/>
              <w:bottom w:val="nil"/>
              <w:right w:val="nil"/>
            </w:tcBorders>
          </w:tcPr>
          <w:p w14:paraId="343D0713" w14:textId="77777777" w:rsidR="00E45394" w:rsidRPr="001D0EE4" w:rsidRDefault="00E45394" w:rsidP="00EC7502">
            <w:pPr>
              <w:ind w:left="-72"/>
              <w:rPr>
                <w:rFonts w:ascii="Arial" w:hAnsi="Arial" w:cs="Arial"/>
                <w:sz w:val="18"/>
                <w:szCs w:val="18"/>
              </w:rPr>
            </w:pPr>
            <w:r w:rsidRPr="001D0EE4">
              <w:rPr>
                <w:rFonts w:ascii="Arial" w:eastAsia="Arial Unicode MS" w:hAnsi="Arial" w:cs="Arial"/>
                <w:sz w:val="18"/>
                <w:szCs w:val="18"/>
              </w:rPr>
              <w:t xml:space="preserve">Lease liabilities - </w:t>
            </w:r>
            <w:proofErr w:type="gramStart"/>
            <w:r w:rsidRPr="001D0EE4">
              <w:rPr>
                <w:rFonts w:ascii="Arial" w:eastAsia="Arial Unicode MS" w:hAnsi="Arial" w:cs="Arial"/>
                <w:sz w:val="18"/>
                <w:szCs w:val="18"/>
              </w:rPr>
              <w:t>Non-current</w:t>
            </w:r>
            <w:proofErr w:type="gramEnd"/>
            <w:r w:rsidRPr="001D0EE4">
              <w:rPr>
                <w:rFonts w:ascii="Arial" w:eastAsia="Arial Unicode MS" w:hAnsi="Arial" w:cs="Arial"/>
                <w:sz w:val="18"/>
                <w:szCs w:val="18"/>
              </w:rPr>
              <w:t xml:space="preserve"> portion</w:t>
            </w:r>
          </w:p>
        </w:tc>
        <w:tc>
          <w:tcPr>
            <w:tcW w:w="1368" w:type="dxa"/>
            <w:tcBorders>
              <w:top w:val="nil"/>
              <w:left w:val="nil"/>
              <w:bottom w:val="single" w:sz="4" w:space="0" w:color="auto"/>
              <w:right w:val="nil"/>
            </w:tcBorders>
            <w:shd w:val="clear" w:color="auto" w:fill="FAFAFA"/>
          </w:tcPr>
          <w:p w14:paraId="244535F3"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2,751,294</w:t>
            </w:r>
          </w:p>
        </w:tc>
        <w:tc>
          <w:tcPr>
            <w:tcW w:w="1368" w:type="dxa"/>
            <w:tcBorders>
              <w:top w:val="nil"/>
              <w:left w:val="nil"/>
              <w:bottom w:val="single" w:sz="4" w:space="0" w:color="auto"/>
              <w:right w:val="nil"/>
            </w:tcBorders>
            <w:shd w:val="clear" w:color="auto" w:fill="FAFAFA"/>
          </w:tcPr>
          <w:p w14:paraId="0E338126"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1,599,289</w:t>
            </w:r>
          </w:p>
        </w:tc>
      </w:tr>
      <w:tr w:rsidR="00E45394" w:rsidRPr="001D0EE4" w14:paraId="74085FBC" w14:textId="77777777" w:rsidTr="00EC7502">
        <w:trPr>
          <w:trHeight w:val="60"/>
        </w:trPr>
        <w:tc>
          <w:tcPr>
            <w:tcW w:w="6739" w:type="dxa"/>
            <w:tcBorders>
              <w:top w:val="nil"/>
              <w:left w:val="nil"/>
              <w:bottom w:val="nil"/>
              <w:right w:val="nil"/>
            </w:tcBorders>
          </w:tcPr>
          <w:p w14:paraId="185D4B3A" w14:textId="77777777" w:rsidR="00E45394" w:rsidRPr="001D0EE4" w:rsidRDefault="00E45394" w:rsidP="00EC7502">
            <w:pPr>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4E1BAA70" w14:textId="77777777" w:rsidR="00E45394" w:rsidRPr="001D0EE4" w:rsidRDefault="00E45394" w:rsidP="00EC7502">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66677A3" w14:textId="77777777" w:rsidR="00E45394" w:rsidRPr="001D0EE4" w:rsidRDefault="00E45394" w:rsidP="00EC7502">
            <w:pPr>
              <w:ind w:left="-40" w:right="-72"/>
              <w:jc w:val="right"/>
              <w:rPr>
                <w:rFonts w:ascii="Arial" w:eastAsia="Arial Unicode MS" w:hAnsi="Arial" w:cs="Arial"/>
                <w:sz w:val="18"/>
                <w:szCs w:val="18"/>
              </w:rPr>
            </w:pPr>
          </w:p>
        </w:tc>
      </w:tr>
      <w:tr w:rsidR="00E45394" w:rsidRPr="001D0EE4" w14:paraId="0498DD85" w14:textId="77777777" w:rsidTr="00EC7502">
        <w:trPr>
          <w:trHeight w:val="70"/>
        </w:trPr>
        <w:tc>
          <w:tcPr>
            <w:tcW w:w="6739" w:type="dxa"/>
            <w:tcBorders>
              <w:top w:val="nil"/>
              <w:left w:val="nil"/>
              <w:bottom w:val="nil"/>
              <w:right w:val="nil"/>
            </w:tcBorders>
          </w:tcPr>
          <w:p w14:paraId="004D9FFE" w14:textId="77777777" w:rsidR="00E45394" w:rsidRPr="001D0EE4" w:rsidRDefault="00E45394" w:rsidP="00EC7502">
            <w:pPr>
              <w:ind w:left="-72"/>
              <w:rPr>
                <w:rFonts w:ascii="Arial" w:hAnsi="Arial" w:cs="Arial"/>
                <w:b/>
                <w:bCs/>
                <w:sz w:val="18"/>
                <w:szCs w:val="18"/>
              </w:rPr>
            </w:pPr>
            <w:r w:rsidRPr="001D0EE4">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3CFF8DF1"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8,923,973</w:t>
            </w:r>
          </w:p>
        </w:tc>
        <w:tc>
          <w:tcPr>
            <w:tcW w:w="1368" w:type="dxa"/>
            <w:tcBorders>
              <w:top w:val="nil"/>
              <w:left w:val="nil"/>
              <w:bottom w:val="single" w:sz="4" w:space="0" w:color="auto"/>
              <w:right w:val="nil"/>
            </w:tcBorders>
            <w:shd w:val="clear" w:color="auto" w:fill="FAFAFA"/>
          </w:tcPr>
          <w:p w14:paraId="32F53902" w14:textId="77777777" w:rsidR="00E45394" w:rsidRPr="00AD2B68" w:rsidRDefault="00E45394" w:rsidP="00EC7502">
            <w:pPr>
              <w:ind w:left="-40" w:right="-72"/>
              <w:jc w:val="right"/>
              <w:rPr>
                <w:rFonts w:ascii="Arial" w:eastAsia="Arial Unicode MS" w:hAnsi="Arial" w:cs="Arial"/>
                <w:sz w:val="18"/>
                <w:szCs w:val="18"/>
              </w:rPr>
            </w:pPr>
            <w:r w:rsidRPr="00AD2B68">
              <w:rPr>
                <w:rFonts w:ascii="Arial" w:hAnsi="Arial" w:cs="Arial"/>
                <w:sz w:val="18"/>
                <w:szCs w:val="18"/>
              </w:rPr>
              <w:t>5,211,544</w:t>
            </w:r>
          </w:p>
        </w:tc>
      </w:tr>
    </w:tbl>
    <w:p w14:paraId="5594CC35" w14:textId="77C2ED38" w:rsidR="005120F4" w:rsidRDefault="005120F4" w:rsidP="000F1619">
      <w:pPr>
        <w:pStyle w:val="BodyText2"/>
        <w:tabs>
          <w:tab w:val="left" w:pos="900"/>
        </w:tabs>
        <w:spacing w:after="0" w:line="240" w:lineRule="auto"/>
        <w:jc w:val="thaiDistribute"/>
        <w:rPr>
          <w:rFonts w:ascii="Arial" w:eastAsia="Times New Roman" w:hAnsi="Arial" w:cs="Arial"/>
          <w:snapToGrid w:val="0"/>
          <w:color w:val="000000"/>
          <w:sz w:val="18"/>
          <w:szCs w:val="18"/>
          <w:lang w:val="en-GB"/>
        </w:rPr>
      </w:pPr>
    </w:p>
    <w:p w14:paraId="0C136739" w14:textId="7662ADA6" w:rsidR="00EB4226" w:rsidRPr="00DF7EF1" w:rsidRDefault="00B865BE" w:rsidP="000F1619">
      <w:pPr>
        <w:pStyle w:val="BodyText2"/>
        <w:tabs>
          <w:tab w:val="left" w:pos="900"/>
        </w:tabs>
        <w:spacing w:after="0" w:line="240" w:lineRule="auto"/>
        <w:jc w:val="thaiDistribute"/>
        <w:rPr>
          <w:rFonts w:ascii="Arial" w:eastAsia="Times New Roman" w:hAnsi="Arial" w:cs="Arial"/>
          <w:snapToGrid w:val="0"/>
          <w:color w:val="000000"/>
          <w:sz w:val="18"/>
          <w:szCs w:val="18"/>
          <w:lang w:val="en-GB"/>
        </w:rPr>
      </w:pPr>
      <w:r>
        <w:rPr>
          <w:rFonts w:ascii="Arial" w:eastAsia="Times New Roman" w:hAnsi="Arial" w:cs="Arial"/>
          <w:snapToGrid w:val="0"/>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5120F4" w:rsidRPr="00DF7EF1" w14:paraId="49C2C349" w14:textId="77777777" w:rsidTr="00A137A3">
        <w:trPr>
          <w:trHeight w:val="386"/>
        </w:trPr>
        <w:tc>
          <w:tcPr>
            <w:tcW w:w="9461" w:type="dxa"/>
            <w:shd w:val="clear" w:color="auto" w:fill="FFA543"/>
            <w:vAlign w:val="center"/>
          </w:tcPr>
          <w:p w14:paraId="486AF195" w14:textId="6D5C687D"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2</w:t>
            </w:r>
            <w:r w:rsidR="00E45394">
              <w:rPr>
                <w:rFonts w:ascii="Arial" w:eastAsia="Arial Unicode MS" w:hAnsi="Arial" w:cs="Arial"/>
                <w:b/>
                <w:bCs/>
                <w:color w:val="FFFFFF"/>
                <w:sz w:val="18"/>
                <w:szCs w:val="18"/>
                <w:lang w:val="en-GB"/>
              </w:rPr>
              <w:t>5</w:t>
            </w:r>
            <w:r w:rsidRPr="00DF7EF1">
              <w:rPr>
                <w:rFonts w:ascii="Arial" w:eastAsia="Arial Unicode MS" w:hAnsi="Arial" w:cs="Arial"/>
                <w:b/>
                <w:bCs/>
                <w:color w:val="FFFFFF"/>
                <w:sz w:val="18"/>
                <w:szCs w:val="18"/>
                <w:lang w:val="en-GB"/>
              </w:rPr>
              <w:tab/>
              <w:t>Other current liabilities</w:t>
            </w:r>
          </w:p>
        </w:tc>
      </w:tr>
    </w:tbl>
    <w:p w14:paraId="4FCA9F69" w14:textId="77777777" w:rsidR="002F6CE8" w:rsidRPr="00DF7EF1" w:rsidRDefault="002F6CE8" w:rsidP="00865866">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E45394" w:rsidRPr="00DF7EF1" w14:paraId="15129584" w14:textId="77777777" w:rsidTr="00EC7502">
        <w:trPr>
          <w:trHeight w:val="400"/>
        </w:trPr>
        <w:tc>
          <w:tcPr>
            <w:tcW w:w="3989" w:type="dxa"/>
            <w:tcBorders>
              <w:top w:val="nil"/>
              <w:left w:val="nil"/>
              <w:bottom w:val="nil"/>
              <w:right w:val="nil"/>
            </w:tcBorders>
            <w:shd w:val="clear" w:color="auto" w:fill="auto"/>
          </w:tcPr>
          <w:p w14:paraId="3FB12984" w14:textId="77777777" w:rsidR="00E45394" w:rsidRPr="00DF7EF1" w:rsidRDefault="00E45394" w:rsidP="00EC7502">
            <w:pPr>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0A92842C"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31E54FF2"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4538C716" w14:textId="77777777" w:rsidR="00E45394" w:rsidRPr="00DF7EF1" w:rsidRDefault="00E4539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2E3A7E78" w14:textId="77777777" w:rsidR="00E45394" w:rsidRPr="00DF7EF1" w:rsidRDefault="00E45394" w:rsidP="00EC7502">
            <w:pPr>
              <w:ind w:left="-40" w:right="-72"/>
              <w:jc w:val="center"/>
              <w:rPr>
                <w:rFonts w:ascii="Arial" w:eastAsia="Arial Unicode MS" w:hAnsi="Arial" w:cs="Arial"/>
                <w:b/>
                <w:bCs/>
                <w:color w:val="000000"/>
                <w:sz w:val="18"/>
                <w:szCs w:val="18"/>
                <w:cs/>
              </w:rPr>
            </w:pPr>
            <w:r w:rsidRPr="00DF7EF1">
              <w:rPr>
                <w:rFonts w:ascii="Arial" w:hAnsi="Arial" w:cs="Arial"/>
                <w:b/>
                <w:bCs/>
                <w:color w:val="000000"/>
                <w:sz w:val="18"/>
                <w:szCs w:val="18"/>
              </w:rPr>
              <w:t>financial statements</w:t>
            </w:r>
          </w:p>
        </w:tc>
      </w:tr>
      <w:tr w:rsidR="00E45394" w:rsidRPr="00DF7EF1" w14:paraId="123219E3" w14:textId="77777777" w:rsidTr="00EC7502">
        <w:trPr>
          <w:trHeight w:val="217"/>
        </w:trPr>
        <w:tc>
          <w:tcPr>
            <w:tcW w:w="3989" w:type="dxa"/>
            <w:tcBorders>
              <w:top w:val="nil"/>
              <w:left w:val="nil"/>
              <w:bottom w:val="nil"/>
              <w:right w:val="nil"/>
            </w:tcBorders>
            <w:shd w:val="clear" w:color="auto" w:fill="auto"/>
          </w:tcPr>
          <w:p w14:paraId="04FEAD37" w14:textId="77777777" w:rsidR="00E45394" w:rsidRPr="00DF7EF1" w:rsidRDefault="00E45394" w:rsidP="00EC7502">
            <w:pPr>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947DCAA" w14:textId="77777777" w:rsidR="00E45394" w:rsidRPr="00DF7EF1" w:rsidRDefault="00E45394"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14E93CC1"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52CC672B"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069EB929" w14:textId="77777777" w:rsidR="00E45394" w:rsidRPr="00DF7EF1" w:rsidRDefault="00E4539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E45394" w:rsidRPr="00DF7EF1" w14:paraId="0E7DA010" w14:textId="77777777" w:rsidTr="00EC7502">
        <w:trPr>
          <w:trHeight w:val="217"/>
        </w:trPr>
        <w:tc>
          <w:tcPr>
            <w:tcW w:w="3989" w:type="dxa"/>
            <w:tcBorders>
              <w:top w:val="nil"/>
              <w:left w:val="nil"/>
              <w:bottom w:val="nil"/>
              <w:right w:val="nil"/>
            </w:tcBorders>
            <w:shd w:val="clear" w:color="auto" w:fill="auto"/>
          </w:tcPr>
          <w:p w14:paraId="2717D197" w14:textId="77777777" w:rsidR="00E45394" w:rsidRPr="00DF7EF1" w:rsidRDefault="00E45394" w:rsidP="00EC7502">
            <w:pPr>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57D04334"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6BAF0851"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4DEF0E1"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67CBBF7A" w14:textId="77777777" w:rsidR="00E45394" w:rsidRPr="00DF7EF1" w:rsidRDefault="00E4539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E45394" w:rsidRPr="00DF7EF1" w14:paraId="06B29072" w14:textId="77777777" w:rsidTr="00EC7502">
        <w:trPr>
          <w:trHeight w:val="217"/>
        </w:trPr>
        <w:tc>
          <w:tcPr>
            <w:tcW w:w="3989" w:type="dxa"/>
            <w:tcBorders>
              <w:top w:val="nil"/>
              <w:left w:val="nil"/>
              <w:bottom w:val="nil"/>
              <w:right w:val="nil"/>
            </w:tcBorders>
            <w:shd w:val="clear" w:color="auto" w:fill="auto"/>
          </w:tcPr>
          <w:p w14:paraId="04723924" w14:textId="77777777" w:rsidR="00E45394" w:rsidRPr="00DF7EF1" w:rsidRDefault="00E45394" w:rsidP="00EC7502">
            <w:pPr>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2D06DDD1"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B785631"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528F89A4"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7A02B86" w14:textId="77777777" w:rsidR="00E45394" w:rsidRPr="00DF7EF1" w:rsidRDefault="00E45394" w:rsidP="00EC7502">
            <w:pPr>
              <w:ind w:left="-40" w:right="-72"/>
              <w:jc w:val="right"/>
              <w:rPr>
                <w:rFonts w:ascii="Arial" w:eastAsia="Arial Unicode MS" w:hAnsi="Arial" w:cs="Arial"/>
                <w:color w:val="000000"/>
                <w:sz w:val="18"/>
                <w:szCs w:val="18"/>
              </w:rPr>
            </w:pPr>
          </w:p>
        </w:tc>
      </w:tr>
      <w:tr w:rsidR="00E45394" w:rsidRPr="00DF7EF1" w14:paraId="28813042" w14:textId="77777777" w:rsidTr="00EC7502">
        <w:trPr>
          <w:trHeight w:val="217"/>
        </w:trPr>
        <w:tc>
          <w:tcPr>
            <w:tcW w:w="3989" w:type="dxa"/>
            <w:tcBorders>
              <w:top w:val="nil"/>
              <w:left w:val="nil"/>
              <w:bottom w:val="nil"/>
              <w:right w:val="nil"/>
            </w:tcBorders>
            <w:shd w:val="clear" w:color="auto" w:fill="auto"/>
          </w:tcPr>
          <w:p w14:paraId="0B5C13F3" w14:textId="77777777" w:rsidR="00E45394" w:rsidRPr="00DF7EF1" w:rsidRDefault="00E45394" w:rsidP="00EC7502">
            <w:pPr>
              <w:ind w:left="-104"/>
              <w:rPr>
                <w:rFonts w:ascii="Arial" w:hAnsi="Arial" w:cs="Arial"/>
                <w:color w:val="000000"/>
                <w:sz w:val="18"/>
                <w:szCs w:val="18"/>
                <w:cs/>
              </w:rPr>
            </w:pPr>
            <w:r w:rsidRPr="00DF7EF1">
              <w:rPr>
                <w:rFonts w:ascii="Arial" w:hAnsi="Arial" w:cs="Arial"/>
                <w:color w:val="000000"/>
                <w:sz w:val="18"/>
                <w:szCs w:val="18"/>
              </w:rPr>
              <w:t>Value added tax payable</w:t>
            </w:r>
          </w:p>
        </w:tc>
        <w:tc>
          <w:tcPr>
            <w:tcW w:w="1368" w:type="dxa"/>
            <w:tcBorders>
              <w:top w:val="nil"/>
              <w:left w:val="nil"/>
              <w:bottom w:val="nil"/>
              <w:right w:val="nil"/>
            </w:tcBorders>
            <w:shd w:val="clear" w:color="auto" w:fill="FAFAFA"/>
          </w:tcPr>
          <w:p w14:paraId="6675FD09"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2,076,150</w:t>
            </w:r>
          </w:p>
        </w:tc>
        <w:tc>
          <w:tcPr>
            <w:tcW w:w="1368" w:type="dxa"/>
            <w:tcBorders>
              <w:top w:val="nil"/>
              <w:left w:val="nil"/>
              <w:bottom w:val="nil"/>
              <w:right w:val="nil"/>
            </w:tcBorders>
            <w:shd w:val="clear" w:color="auto" w:fill="auto"/>
          </w:tcPr>
          <w:p w14:paraId="57791F1B"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439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219</w:t>
            </w:r>
          </w:p>
        </w:tc>
        <w:tc>
          <w:tcPr>
            <w:tcW w:w="1368" w:type="dxa"/>
            <w:tcBorders>
              <w:top w:val="nil"/>
              <w:left w:val="nil"/>
              <w:bottom w:val="nil"/>
              <w:right w:val="nil"/>
            </w:tcBorders>
            <w:shd w:val="clear" w:color="auto" w:fill="FAFAFA"/>
          </w:tcPr>
          <w:p w14:paraId="5CAB2AAB"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D90D67C" w14:textId="77777777" w:rsidR="00E45394" w:rsidRPr="00DF7EF1" w:rsidRDefault="00E45394"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E45394" w:rsidRPr="00DF7EF1" w14:paraId="741641C4" w14:textId="77777777" w:rsidTr="00EC7502">
        <w:trPr>
          <w:trHeight w:val="217"/>
        </w:trPr>
        <w:tc>
          <w:tcPr>
            <w:tcW w:w="3989" w:type="dxa"/>
            <w:tcBorders>
              <w:top w:val="nil"/>
              <w:left w:val="nil"/>
              <w:bottom w:val="nil"/>
              <w:right w:val="nil"/>
            </w:tcBorders>
            <w:shd w:val="clear" w:color="auto" w:fill="auto"/>
          </w:tcPr>
          <w:p w14:paraId="7F252C50" w14:textId="77777777" w:rsidR="00E45394" w:rsidRPr="00DF7EF1" w:rsidRDefault="00E45394" w:rsidP="00EC7502">
            <w:pPr>
              <w:ind w:left="-104"/>
              <w:rPr>
                <w:rFonts w:ascii="Arial" w:hAnsi="Arial" w:cs="Arial"/>
                <w:color w:val="000000"/>
                <w:sz w:val="18"/>
                <w:szCs w:val="18"/>
              </w:rPr>
            </w:pPr>
            <w:r w:rsidRPr="00DF7EF1">
              <w:rPr>
                <w:rFonts w:ascii="Arial" w:hAnsi="Arial" w:cs="Arial"/>
                <w:color w:val="000000"/>
                <w:sz w:val="18"/>
                <w:szCs w:val="18"/>
              </w:rPr>
              <w:t>Withholding tax payable</w:t>
            </w:r>
          </w:p>
        </w:tc>
        <w:tc>
          <w:tcPr>
            <w:tcW w:w="1368" w:type="dxa"/>
            <w:tcBorders>
              <w:top w:val="nil"/>
              <w:left w:val="nil"/>
              <w:bottom w:val="nil"/>
              <w:right w:val="nil"/>
            </w:tcBorders>
            <w:shd w:val="clear" w:color="auto" w:fill="FAFAFA"/>
          </w:tcPr>
          <w:p w14:paraId="5021FF2F"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5,107,440</w:t>
            </w:r>
          </w:p>
        </w:tc>
        <w:tc>
          <w:tcPr>
            <w:tcW w:w="1368" w:type="dxa"/>
            <w:tcBorders>
              <w:top w:val="nil"/>
              <w:left w:val="nil"/>
              <w:bottom w:val="nil"/>
              <w:right w:val="nil"/>
            </w:tcBorders>
            <w:shd w:val="clear" w:color="auto" w:fill="auto"/>
          </w:tcPr>
          <w:p w14:paraId="43478D4F"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612</w:t>
            </w:r>
          </w:p>
        </w:tc>
        <w:tc>
          <w:tcPr>
            <w:tcW w:w="1368" w:type="dxa"/>
            <w:tcBorders>
              <w:top w:val="nil"/>
              <w:left w:val="nil"/>
              <w:bottom w:val="nil"/>
              <w:right w:val="nil"/>
            </w:tcBorders>
            <w:shd w:val="clear" w:color="auto" w:fill="FAFAFA"/>
          </w:tcPr>
          <w:p w14:paraId="2B04E45F"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1,837,820</w:t>
            </w:r>
          </w:p>
        </w:tc>
        <w:tc>
          <w:tcPr>
            <w:tcW w:w="1368" w:type="dxa"/>
            <w:tcBorders>
              <w:top w:val="nil"/>
              <w:left w:val="nil"/>
              <w:bottom w:val="nil"/>
              <w:right w:val="nil"/>
            </w:tcBorders>
            <w:shd w:val="clear" w:color="auto" w:fill="auto"/>
          </w:tcPr>
          <w:p w14:paraId="75B9CDBA"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111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176</w:t>
            </w:r>
          </w:p>
        </w:tc>
      </w:tr>
      <w:tr w:rsidR="00E45394" w:rsidRPr="00DF7EF1" w14:paraId="7DBEFB87" w14:textId="77777777" w:rsidTr="00EC7502">
        <w:trPr>
          <w:trHeight w:val="230"/>
        </w:trPr>
        <w:tc>
          <w:tcPr>
            <w:tcW w:w="3989" w:type="dxa"/>
            <w:tcBorders>
              <w:top w:val="nil"/>
              <w:left w:val="nil"/>
              <w:bottom w:val="nil"/>
              <w:right w:val="nil"/>
            </w:tcBorders>
            <w:shd w:val="clear" w:color="auto" w:fill="auto"/>
          </w:tcPr>
          <w:p w14:paraId="14E5FD4F" w14:textId="77777777" w:rsidR="00E45394" w:rsidRPr="00DF7EF1" w:rsidRDefault="00E45394" w:rsidP="00EC7502">
            <w:pPr>
              <w:ind w:left="-104"/>
              <w:rPr>
                <w:rFonts w:ascii="Arial" w:hAnsi="Arial" w:cs="Arial"/>
                <w:color w:val="000000"/>
                <w:sz w:val="18"/>
                <w:szCs w:val="18"/>
              </w:rPr>
            </w:pPr>
            <w:r w:rsidRPr="00DF7EF1">
              <w:rPr>
                <w:rFonts w:ascii="Arial" w:hAnsi="Arial" w:cs="Arial"/>
                <w:color w:val="000000"/>
                <w:sz w:val="18"/>
                <w:szCs w:val="18"/>
              </w:rPr>
              <w:t>Undue output</w:t>
            </w:r>
            <w:r w:rsidRPr="00DF7EF1">
              <w:rPr>
                <w:rFonts w:ascii="Arial" w:hAnsi="Arial" w:cs="Arial"/>
                <w:sz w:val="18"/>
                <w:szCs w:val="18"/>
              </w:rPr>
              <w:t xml:space="preserve"> </w:t>
            </w:r>
            <w:r w:rsidRPr="00DF7EF1">
              <w:rPr>
                <w:rFonts w:ascii="Arial" w:hAnsi="Arial" w:cs="Arial"/>
                <w:color w:val="000000"/>
                <w:sz w:val="18"/>
                <w:szCs w:val="18"/>
              </w:rPr>
              <w:t>value added tax</w:t>
            </w:r>
          </w:p>
        </w:tc>
        <w:tc>
          <w:tcPr>
            <w:tcW w:w="1368" w:type="dxa"/>
            <w:tcBorders>
              <w:top w:val="nil"/>
              <w:left w:val="nil"/>
              <w:bottom w:val="nil"/>
              <w:right w:val="nil"/>
            </w:tcBorders>
            <w:shd w:val="clear" w:color="auto" w:fill="FAFAFA"/>
          </w:tcPr>
          <w:p w14:paraId="563371FA"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10,282,699</w:t>
            </w:r>
          </w:p>
        </w:tc>
        <w:tc>
          <w:tcPr>
            <w:tcW w:w="1368" w:type="dxa"/>
            <w:tcBorders>
              <w:top w:val="nil"/>
              <w:left w:val="nil"/>
              <w:bottom w:val="nil"/>
              <w:right w:val="nil"/>
            </w:tcBorders>
            <w:shd w:val="clear" w:color="auto" w:fill="auto"/>
          </w:tcPr>
          <w:p w14:paraId="0EA85918"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655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225</w:t>
            </w:r>
          </w:p>
        </w:tc>
        <w:tc>
          <w:tcPr>
            <w:tcW w:w="1368" w:type="dxa"/>
            <w:tcBorders>
              <w:top w:val="nil"/>
              <w:left w:val="nil"/>
              <w:bottom w:val="nil"/>
              <w:right w:val="nil"/>
            </w:tcBorders>
            <w:shd w:val="clear" w:color="auto" w:fill="FAFAFA"/>
          </w:tcPr>
          <w:p w14:paraId="6B6E95F4"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5,654,777</w:t>
            </w:r>
          </w:p>
        </w:tc>
        <w:tc>
          <w:tcPr>
            <w:tcW w:w="1368" w:type="dxa"/>
            <w:tcBorders>
              <w:top w:val="nil"/>
              <w:left w:val="nil"/>
              <w:bottom w:val="nil"/>
              <w:right w:val="nil"/>
            </w:tcBorders>
            <w:shd w:val="clear" w:color="auto" w:fill="auto"/>
          </w:tcPr>
          <w:p w14:paraId="0C7BA03D"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801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315</w:t>
            </w:r>
          </w:p>
        </w:tc>
      </w:tr>
      <w:tr w:rsidR="00E45394" w:rsidRPr="00DF7EF1" w14:paraId="35D55DEF" w14:textId="77777777" w:rsidTr="00EC7502">
        <w:trPr>
          <w:trHeight w:val="230"/>
        </w:trPr>
        <w:tc>
          <w:tcPr>
            <w:tcW w:w="3989" w:type="dxa"/>
            <w:tcBorders>
              <w:top w:val="nil"/>
              <w:left w:val="nil"/>
              <w:bottom w:val="nil"/>
              <w:right w:val="nil"/>
            </w:tcBorders>
            <w:shd w:val="clear" w:color="auto" w:fill="auto"/>
          </w:tcPr>
          <w:p w14:paraId="22C4732A" w14:textId="77777777" w:rsidR="00E45394" w:rsidRPr="00DF7EF1" w:rsidRDefault="00E45394" w:rsidP="00EC7502">
            <w:pPr>
              <w:ind w:left="-104"/>
              <w:rPr>
                <w:rFonts w:ascii="Arial" w:hAnsi="Arial" w:cs="Arial"/>
                <w:color w:val="000000"/>
                <w:sz w:val="18"/>
                <w:szCs w:val="18"/>
              </w:rPr>
            </w:pPr>
            <w:r>
              <w:rPr>
                <w:rFonts w:ascii="Arial" w:hAnsi="Arial" w:cs="Arial"/>
                <w:color w:val="000000"/>
                <w:sz w:val="18"/>
                <w:szCs w:val="18"/>
              </w:rPr>
              <w:t>Interest payable</w:t>
            </w:r>
          </w:p>
        </w:tc>
        <w:tc>
          <w:tcPr>
            <w:tcW w:w="1368" w:type="dxa"/>
            <w:tcBorders>
              <w:top w:val="nil"/>
              <w:left w:val="nil"/>
              <w:bottom w:val="nil"/>
              <w:right w:val="nil"/>
            </w:tcBorders>
            <w:shd w:val="clear" w:color="auto" w:fill="FAFAFA"/>
          </w:tcPr>
          <w:p w14:paraId="6582D551"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1,149,877</w:t>
            </w:r>
          </w:p>
        </w:tc>
        <w:tc>
          <w:tcPr>
            <w:tcW w:w="1368" w:type="dxa"/>
            <w:tcBorders>
              <w:top w:val="nil"/>
              <w:left w:val="nil"/>
              <w:bottom w:val="nil"/>
              <w:right w:val="nil"/>
            </w:tcBorders>
            <w:shd w:val="clear" w:color="auto" w:fill="auto"/>
          </w:tcPr>
          <w:p w14:paraId="673E7411" w14:textId="77777777" w:rsidR="00E45394" w:rsidRPr="006173E9" w:rsidRDefault="00E45394"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tcBorders>
              <w:top w:val="nil"/>
              <w:left w:val="nil"/>
              <w:bottom w:val="nil"/>
              <w:right w:val="nil"/>
            </w:tcBorders>
            <w:shd w:val="clear" w:color="auto" w:fill="FAFAFA"/>
          </w:tcPr>
          <w:p w14:paraId="61F7A2BD"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1,170,835</w:t>
            </w:r>
          </w:p>
        </w:tc>
        <w:tc>
          <w:tcPr>
            <w:tcW w:w="1368" w:type="dxa"/>
            <w:tcBorders>
              <w:top w:val="nil"/>
              <w:left w:val="nil"/>
              <w:bottom w:val="nil"/>
              <w:right w:val="nil"/>
            </w:tcBorders>
            <w:shd w:val="clear" w:color="auto" w:fill="auto"/>
          </w:tcPr>
          <w:p w14:paraId="742B2272" w14:textId="77777777" w:rsidR="00E45394" w:rsidRPr="006173E9" w:rsidRDefault="00E45394"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E45394" w:rsidRPr="00DF7EF1" w14:paraId="0EB66D35" w14:textId="77777777" w:rsidTr="00EC7502">
        <w:trPr>
          <w:trHeight w:val="230"/>
        </w:trPr>
        <w:tc>
          <w:tcPr>
            <w:tcW w:w="3989" w:type="dxa"/>
            <w:tcBorders>
              <w:top w:val="nil"/>
              <w:left w:val="nil"/>
              <w:bottom w:val="nil"/>
              <w:right w:val="nil"/>
            </w:tcBorders>
            <w:shd w:val="clear" w:color="auto" w:fill="auto"/>
          </w:tcPr>
          <w:p w14:paraId="558170AA" w14:textId="77777777" w:rsidR="00E45394" w:rsidRPr="00DF7EF1" w:rsidRDefault="00E45394" w:rsidP="00EC7502">
            <w:pPr>
              <w:ind w:left="-104"/>
              <w:rPr>
                <w:rFonts w:ascii="Arial" w:hAnsi="Arial" w:cs="Arial"/>
                <w:color w:val="000000"/>
                <w:sz w:val="18"/>
                <w:szCs w:val="18"/>
              </w:rPr>
            </w:pPr>
            <w:r w:rsidRPr="00DF7EF1">
              <w:rPr>
                <w:rFonts w:ascii="Arial" w:hAnsi="Arial" w:cs="Arial"/>
                <w:color w:val="000000"/>
                <w:sz w:val="18"/>
                <w:szCs w:val="18"/>
              </w:rPr>
              <w:t>Dividend payable</w:t>
            </w:r>
          </w:p>
        </w:tc>
        <w:tc>
          <w:tcPr>
            <w:tcW w:w="1368" w:type="dxa"/>
            <w:tcBorders>
              <w:top w:val="nil"/>
              <w:left w:val="nil"/>
              <w:bottom w:val="nil"/>
              <w:right w:val="nil"/>
            </w:tcBorders>
            <w:shd w:val="clear" w:color="auto" w:fill="FAFAFA"/>
          </w:tcPr>
          <w:p w14:paraId="61CC179A"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2,105,100</w:t>
            </w:r>
          </w:p>
        </w:tc>
        <w:tc>
          <w:tcPr>
            <w:tcW w:w="1368" w:type="dxa"/>
            <w:tcBorders>
              <w:top w:val="nil"/>
              <w:left w:val="nil"/>
              <w:bottom w:val="nil"/>
              <w:right w:val="nil"/>
            </w:tcBorders>
            <w:shd w:val="clear" w:color="auto" w:fill="auto"/>
          </w:tcPr>
          <w:p w14:paraId="6DB253B9" w14:textId="77777777" w:rsidR="00E45394" w:rsidRPr="00DF7EF1" w:rsidRDefault="00E45394" w:rsidP="00EC7502">
            <w:pPr>
              <w:ind w:left="-40" w:right="-72"/>
              <w:jc w:val="right"/>
              <w:rPr>
                <w:rFonts w:ascii="Arial" w:eastAsia="Arial Unicode MS" w:hAnsi="Arial" w:cs="Arial"/>
                <w:color w:val="000000"/>
                <w:sz w:val="18"/>
                <w:szCs w:val="18"/>
                <w:lang w:val="en-GB"/>
              </w:rPr>
            </w:pPr>
            <w:r w:rsidRPr="006173E9">
              <w:rPr>
                <w:rFonts w:ascii="Arial" w:eastAsia="Arial Unicode MS" w:hAnsi="Arial" w:cs="Arial"/>
                <w:color w:val="000000"/>
                <w:sz w:val="18"/>
                <w:szCs w:val="18"/>
                <w:lang w:val="en-GB"/>
              </w:rPr>
              <w:t>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100</w:t>
            </w:r>
          </w:p>
        </w:tc>
        <w:tc>
          <w:tcPr>
            <w:tcW w:w="1368" w:type="dxa"/>
            <w:tcBorders>
              <w:top w:val="nil"/>
              <w:left w:val="nil"/>
              <w:bottom w:val="nil"/>
              <w:right w:val="nil"/>
            </w:tcBorders>
            <w:shd w:val="clear" w:color="auto" w:fill="FAFAFA"/>
          </w:tcPr>
          <w:p w14:paraId="6D42C5CF" w14:textId="77777777" w:rsidR="00E45394" w:rsidRPr="00736230"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sz w:val="18"/>
                <w:szCs w:val="18"/>
              </w:rPr>
              <w:t>5,100</w:t>
            </w:r>
          </w:p>
        </w:tc>
        <w:tc>
          <w:tcPr>
            <w:tcW w:w="1368" w:type="dxa"/>
            <w:tcBorders>
              <w:top w:val="nil"/>
              <w:left w:val="nil"/>
              <w:bottom w:val="nil"/>
              <w:right w:val="nil"/>
            </w:tcBorders>
            <w:shd w:val="clear" w:color="auto" w:fill="auto"/>
          </w:tcPr>
          <w:p w14:paraId="35AB7BBA" w14:textId="77777777" w:rsidR="00E45394" w:rsidRPr="00DF7EF1" w:rsidRDefault="00E45394" w:rsidP="00EC7502">
            <w:pPr>
              <w:ind w:left="-40" w:right="-72"/>
              <w:jc w:val="right"/>
              <w:rPr>
                <w:rFonts w:ascii="Arial" w:eastAsia="Arial Unicode MS" w:hAnsi="Arial" w:cs="Arial"/>
                <w:color w:val="000000"/>
                <w:sz w:val="18"/>
                <w:szCs w:val="18"/>
                <w:lang w:val="en-GB"/>
              </w:rPr>
            </w:pPr>
            <w:r w:rsidRPr="006173E9">
              <w:rPr>
                <w:rFonts w:ascii="Arial" w:eastAsia="Arial Unicode MS" w:hAnsi="Arial" w:cs="Arial"/>
                <w:color w:val="000000"/>
                <w:sz w:val="18"/>
                <w:szCs w:val="18"/>
                <w:lang w:val="en-GB"/>
              </w:rPr>
              <w:t>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100</w:t>
            </w:r>
          </w:p>
        </w:tc>
      </w:tr>
      <w:tr w:rsidR="00E45394" w:rsidRPr="00DF7EF1" w14:paraId="00387442" w14:textId="77777777" w:rsidTr="00EC7502">
        <w:trPr>
          <w:trHeight w:val="217"/>
        </w:trPr>
        <w:tc>
          <w:tcPr>
            <w:tcW w:w="3989" w:type="dxa"/>
            <w:tcBorders>
              <w:top w:val="nil"/>
              <w:left w:val="nil"/>
              <w:bottom w:val="nil"/>
              <w:right w:val="nil"/>
            </w:tcBorders>
            <w:shd w:val="clear" w:color="auto" w:fill="auto"/>
          </w:tcPr>
          <w:p w14:paraId="07884D8B" w14:textId="77777777" w:rsidR="00E45394" w:rsidRPr="00DF7EF1" w:rsidRDefault="00E45394" w:rsidP="00EC7502">
            <w:pPr>
              <w:ind w:left="-104"/>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13138552"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EEE5AA0"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4917A309" w14:textId="77777777" w:rsidR="00E45394" w:rsidRPr="00DF7EF1" w:rsidRDefault="00E4539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2AD6744D" w14:textId="77777777" w:rsidR="00E45394" w:rsidRPr="00DF7EF1" w:rsidRDefault="00E45394" w:rsidP="00EC7502">
            <w:pPr>
              <w:ind w:left="-40" w:right="-72"/>
              <w:jc w:val="right"/>
              <w:rPr>
                <w:rFonts w:ascii="Arial" w:eastAsia="Arial Unicode MS" w:hAnsi="Arial" w:cs="Arial"/>
                <w:color w:val="000000"/>
                <w:sz w:val="18"/>
                <w:szCs w:val="18"/>
              </w:rPr>
            </w:pPr>
          </w:p>
        </w:tc>
      </w:tr>
      <w:tr w:rsidR="00E45394" w:rsidRPr="00DF7EF1" w14:paraId="66941099" w14:textId="77777777" w:rsidTr="00EC7502">
        <w:trPr>
          <w:trHeight w:val="217"/>
        </w:trPr>
        <w:tc>
          <w:tcPr>
            <w:tcW w:w="3989" w:type="dxa"/>
            <w:tcBorders>
              <w:top w:val="nil"/>
              <w:left w:val="nil"/>
              <w:bottom w:val="nil"/>
              <w:right w:val="nil"/>
            </w:tcBorders>
            <w:shd w:val="clear" w:color="auto" w:fill="auto"/>
          </w:tcPr>
          <w:p w14:paraId="10D0C9FE" w14:textId="77777777" w:rsidR="00E45394" w:rsidRPr="00DF7EF1" w:rsidRDefault="00E45394" w:rsidP="00EC7502">
            <w:pPr>
              <w:ind w:left="-104"/>
              <w:rPr>
                <w:rFonts w:ascii="Arial" w:eastAsia="Arial Unicode MS" w:hAnsi="Arial" w:cs="Arial"/>
                <w:color w:val="000000"/>
                <w:sz w:val="18"/>
                <w:szCs w:val="18"/>
              </w:rPr>
            </w:pPr>
            <w:r w:rsidRPr="00DF7EF1">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34E1C9BA" w14:textId="77777777" w:rsidR="00E45394" w:rsidRPr="00DF7EF1"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color w:val="000000"/>
                <w:sz w:val="18"/>
                <w:szCs w:val="18"/>
              </w:rPr>
              <w:t>20,721,266</w:t>
            </w:r>
          </w:p>
        </w:tc>
        <w:tc>
          <w:tcPr>
            <w:tcW w:w="1368" w:type="dxa"/>
            <w:tcBorders>
              <w:top w:val="nil"/>
              <w:left w:val="nil"/>
              <w:bottom w:val="single" w:sz="4" w:space="0" w:color="auto"/>
              <w:right w:val="nil"/>
            </w:tcBorders>
            <w:shd w:val="clear" w:color="auto" w:fill="auto"/>
          </w:tcPr>
          <w:p w14:paraId="5504AC1B"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156</w:t>
            </w:r>
          </w:p>
        </w:tc>
        <w:tc>
          <w:tcPr>
            <w:tcW w:w="1368" w:type="dxa"/>
            <w:tcBorders>
              <w:top w:val="nil"/>
              <w:left w:val="nil"/>
              <w:bottom w:val="single" w:sz="4" w:space="0" w:color="auto"/>
              <w:right w:val="nil"/>
            </w:tcBorders>
            <w:shd w:val="clear" w:color="auto" w:fill="FAFAFA"/>
          </w:tcPr>
          <w:p w14:paraId="2F4B7B6D" w14:textId="77777777" w:rsidR="00E45394" w:rsidRPr="00DF7EF1" w:rsidRDefault="00E45394" w:rsidP="00EC7502">
            <w:pPr>
              <w:ind w:left="-40" w:right="-72"/>
              <w:jc w:val="right"/>
              <w:rPr>
                <w:rFonts w:ascii="Arial" w:eastAsia="Arial Unicode MS" w:hAnsi="Arial" w:cs="Arial"/>
                <w:color w:val="000000"/>
                <w:sz w:val="18"/>
                <w:szCs w:val="18"/>
              </w:rPr>
            </w:pPr>
            <w:r w:rsidRPr="00736230">
              <w:rPr>
                <w:rFonts w:ascii="Arial" w:eastAsia="Arial Unicode MS" w:hAnsi="Arial" w:cs="Arial"/>
                <w:color w:val="000000"/>
                <w:sz w:val="18"/>
                <w:szCs w:val="18"/>
              </w:rPr>
              <w:t>8,668,532</w:t>
            </w:r>
          </w:p>
        </w:tc>
        <w:tc>
          <w:tcPr>
            <w:tcW w:w="1368" w:type="dxa"/>
            <w:tcBorders>
              <w:top w:val="nil"/>
              <w:left w:val="nil"/>
              <w:bottom w:val="single" w:sz="4" w:space="0" w:color="auto"/>
              <w:right w:val="nil"/>
            </w:tcBorders>
            <w:shd w:val="clear" w:color="auto" w:fill="auto"/>
          </w:tcPr>
          <w:p w14:paraId="7DCAC27C" w14:textId="77777777" w:rsidR="00E45394" w:rsidRPr="00DF7EF1" w:rsidRDefault="00E4539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917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591</w:t>
            </w:r>
          </w:p>
        </w:tc>
      </w:tr>
    </w:tbl>
    <w:p w14:paraId="537434B0" w14:textId="56D0AD6C" w:rsidR="002F6CE8" w:rsidRDefault="002F6CE8" w:rsidP="00B17B72">
      <w:pPr>
        <w:tabs>
          <w:tab w:val="left" w:pos="540"/>
        </w:tabs>
        <w:overflowPunct w:val="0"/>
        <w:autoSpaceDE w:val="0"/>
        <w:autoSpaceDN w:val="0"/>
        <w:adjustRightInd w:val="0"/>
        <w:textAlignment w:val="baseline"/>
        <w:rPr>
          <w:rFonts w:ascii="Arial" w:eastAsia="Times New Roman" w:hAnsi="Arial" w:cs="Arial"/>
          <w:b/>
          <w:bCs/>
          <w:snapToGrid w:val="0"/>
          <w:color w:val="000000"/>
          <w:sz w:val="18"/>
          <w:szCs w:val="18"/>
        </w:rPr>
      </w:pPr>
    </w:p>
    <w:p w14:paraId="2C161948" w14:textId="39084615" w:rsidR="005120F4" w:rsidRDefault="00E45394" w:rsidP="00B865BE">
      <w:pPr>
        <w:tabs>
          <w:tab w:val="left" w:pos="540"/>
        </w:tabs>
        <w:overflowPunct w:val="0"/>
        <w:autoSpaceDE w:val="0"/>
        <w:autoSpaceDN w:val="0"/>
        <w:adjustRightInd w:val="0"/>
        <w:jc w:val="thaiDistribute"/>
        <w:textAlignment w:val="baseline"/>
        <w:rPr>
          <w:rFonts w:ascii="Arial" w:eastAsia="Times New Roman" w:hAnsi="Arial" w:cs="Arial"/>
          <w:snapToGrid w:val="0"/>
          <w:color w:val="000000"/>
          <w:sz w:val="18"/>
          <w:szCs w:val="18"/>
        </w:rPr>
      </w:pPr>
      <w:r w:rsidRPr="00736230">
        <w:rPr>
          <w:rFonts w:ascii="Arial" w:eastAsia="Times New Roman" w:hAnsi="Arial" w:cs="Arial"/>
          <w:snapToGrid w:val="0"/>
          <w:color w:val="000000"/>
          <w:sz w:val="18"/>
          <w:szCs w:val="18"/>
        </w:rPr>
        <w:t xml:space="preserve">Dividend payables of Baht </w:t>
      </w:r>
      <w:r>
        <w:rPr>
          <w:rFonts w:ascii="Arial" w:eastAsia="Times New Roman" w:hAnsi="Arial" w:cs="Arial"/>
          <w:snapToGrid w:val="0"/>
          <w:color w:val="000000"/>
          <w:sz w:val="18"/>
          <w:szCs w:val="18"/>
        </w:rPr>
        <w:t>2.1</w:t>
      </w:r>
      <w:r w:rsidRPr="00736230">
        <w:rPr>
          <w:rFonts w:ascii="Arial" w:eastAsia="Times New Roman" w:hAnsi="Arial" w:cs="Arial"/>
          <w:snapToGrid w:val="0"/>
          <w:color w:val="000000"/>
          <w:sz w:val="18"/>
          <w:szCs w:val="18"/>
        </w:rPr>
        <w:t>0 million were dividends which declared to be paid to the former shareholders of a</w:t>
      </w:r>
      <w:r>
        <w:rPr>
          <w:rFonts w:ascii="Arial" w:eastAsia="Times New Roman" w:hAnsi="Arial" w:cs="Arial"/>
          <w:snapToGrid w:val="0"/>
          <w:color w:val="000000"/>
          <w:sz w:val="18"/>
          <w:szCs w:val="18"/>
        </w:rPr>
        <w:t xml:space="preserve"> </w:t>
      </w:r>
      <w:r w:rsidRPr="00736230">
        <w:rPr>
          <w:rFonts w:ascii="Arial" w:eastAsia="Times New Roman" w:hAnsi="Arial" w:cs="Arial"/>
          <w:snapToGrid w:val="0"/>
          <w:color w:val="000000"/>
          <w:sz w:val="18"/>
          <w:szCs w:val="18"/>
        </w:rPr>
        <w:t>subsidiary. The subsidiary declared the dividend payment before the Group acquired such subsidiary.</w:t>
      </w:r>
      <w:r>
        <w:rPr>
          <w:rFonts w:ascii="Arial" w:eastAsia="Times New Roman" w:hAnsi="Arial" w:cs="Arial"/>
          <w:snapToGrid w:val="0"/>
          <w:color w:val="000000"/>
          <w:sz w:val="18"/>
          <w:szCs w:val="18"/>
        </w:rPr>
        <w:t xml:space="preserve"> The subsidiary </w:t>
      </w:r>
      <w:r>
        <w:rPr>
          <w:rFonts w:ascii="Arial" w:eastAsia="Times New Roman" w:hAnsi="Arial" w:cs="Browallia New"/>
          <w:snapToGrid w:val="0"/>
          <w:color w:val="000000"/>
          <w:sz w:val="18"/>
          <w:szCs w:val="22"/>
        </w:rPr>
        <w:t xml:space="preserve">has </w:t>
      </w:r>
      <w:r>
        <w:rPr>
          <w:rFonts w:ascii="Arial" w:eastAsia="Times New Roman" w:hAnsi="Arial" w:cs="Arial"/>
          <w:snapToGrid w:val="0"/>
          <w:color w:val="000000"/>
          <w:sz w:val="18"/>
          <w:szCs w:val="18"/>
        </w:rPr>
        <w:t>paid for this dividend payable in a full amount on 19 February 2024</w:t>
      </w:r>
      <w:r w:rsidR="00B865BE">
        <w:rPr>
          <w:rFonts w:ascii="Arial" w:eastAsia="Times New Roman" w:hAnsi="Arial" w:cs="Arial"/>
          <w:snapToGrid w:val="0"/>
          <w:color w:val="000000"/>
          <w:sz w:val="18"/>
          <w:szCs w:val="18"/>
        </w:rPr>
        <w:t>.</w:t>
      </w:r>
    </w:p>
    <w:p w14:paraId="0D756860" w14:textId="6C31EF0F" w:rsidR="00B865BE" w:rsidRDefault="00B865BE" w:rsidP="00B865BE">
      <w:pPr>
        <w:tabs>
          <w:tab w:val="left" w:pos="540"/>
        </w:tabs>
        <w:overflowPunct w:val="0"/>
        <w:autoSpaceDE w:val="0"/>
        <w:autoSpaceDN w:val="0"/>
        <w:adjustRightInd w:val="0"/>
        <w:jc w:val="thaiDistribute"/>
        <w:textAlignment w:val="baseline"/>
        <w:rPr>
          <w:rFonts w:ascii="Arial" w:eastAsia="Times New Roman" w:hAnsi="Arial" w:cs="Arial"/>
          <w:b/>
          <w:bCs/>
          <w:snapToGrid w:val="0"/>
          <w:color w:val="000000"/>
          <w:sz w:val="18"/>
          <w:szCs w:val="18"/>
        </w:rPr>
      </w:pPr>
    </w:p>
    <w:p w14:paraId="52ACF787" w14:textId="77777777" w:rsidR="00B865BE" w:rsidRPr="00DF7EF1" w:rsidRDefault="00B865BE" w:rsidP="00B865BE">
      <w:pPr>
        <w:tabs>
          <w:tab w:val="left" w:pos="540"/>
        </w:tabs>
        <w:overflowPunct w:val="0"/>
        <w:autoSpaceDE w:val="0"/>
        <w:autoSpaceDN w:val="0"/>
        <w:adjustRightInd w:val="0"/>
        <w:jc w:val="thaiDistribute"/>
        <w:textAlignment w:val="baseline"/>
        <w:rPr>
          <w:rFonts w:ascii="Arial" w:eastAsia="Times New Roman" w:hAnsi="Arial" w:cs="Arial"/>
          <w:b/>
          <w:bCs/>
          <w:snapToGrid w:val="0"/>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120F4" w:rsidRPr="00DF7EF1" w14:paraId="092607AF" w14:textId="77777777" w:rsidTr="00A137A3">
        <w:trPr>
          <w:trHeight w:val="386"/>
        </w:trPr>
        <w:tc>
          <w:tcPr>
            <w:tcW w:w="9461" w:type="dxa"/>
            <w:shd w:val="clear" w:color="auto" w:fill="FFA543"/>
            <w:vAlign w:val="center"/>
          </w:tcPr>
          <w:p w14:paraId="66D4B4B9" w14:textId="3C057731" w:rsidR="005120F4" w:rsidRPr="00DF7EF1" w:rsidRDefault="005120F4"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2</w:t>
            </w:r>
            <w:r w:rsidR="00226E4C">
              <w:rPr>
                <w:rFonts w:ascii="Arial" w:eastAsia="Arial Unicode MS" w:hAnsi="Arial" w:cs="Arial"/>
                <w:b/>
                <w:bCs/>
                <w:color w:val="FFFFFF"/>
                <w:sz w:val="18"/>
                <w:szCs w:val="18"/>
                <w:lang w:val="en-GB"/>
              </w:rPr>
              <w:t>6</w:t>
            </w:r>
            <w:r w:rsidRPr="00DF7EF1">
              <w:rPr>
                <w:rFonts w:ascii="Arial" w:eastAsia="Arial Unicode MS" w:hAnsi="Arial" w:cs="Arial"/>
                <w:b/>
                <w:bCs/>
                <w:color w:val="FFFFFF"/>
                <w:sz w:val="18"/>
                <w:szCs w:val="18"/>
                <w:lang w:val="en-GB"/>
              </w:rPr>
              <w:tab/>
              <w:t>Deferred income taxes</w:t>
            </w:r>
          </w:p>
        </w:tc>
      </w:tr>
    </w:tbl>
    <w:p w14:paraId="13017C53" w14:textId="77777777" w:rsidR="003423CE" w:rsidRPr="0010340B" w:rsidRDefault="003423CE" w:rsidP="00A11B8D">
      <w:pPr>
        <w:pStyle w:val="BodyText2"/>
        <w:spacing w:after="0" w:line="240" w:lineRule="auto"/>
        <w:jc w:val="thaiDistribute"/>
        <w:rPr>
          <w:rFonts w:ascii="Arial" w:hAnsi="Arial" w:cs="Arial"/>
          <w:color w:val="000000"/>
          <w:sz w:val="14"/>
          <w:szCs w:val="14"/>
        </w:rPr>
      </w:pPr>
    </w:p>
    <w:p w14:paraId="197ECE84" w14:textId="37F1E629" w:rsidR="00226E4C" w:rsidRPr="00DF7EF1" w:rsidRDefault="00226E4C" w:rsidP="00226E4C">
      <w:pPr>
        <w:pStyle w:val="BodyText2"/>
        <w:spacing w:after="0" w:line="240" w:lineRule="auto"/>
        <w:jc w:val="thaiDistribute"/>
        <w:rPr>
          <w:rFonts w:ascii="Arial" w:hAnsi="Arial" w:cs="Arial"/>
          <w:color w:val="000000"/>
          <w:sz w:val="18"/>
          <w:szCs w:val="18"/>
          <w:lang w:val="en-US"/>
        </w:rPr>
      </w:pPr>
      <w:r w:rsidRPr="00DF7EF1">
        <w:rPr>
          <w:rFonts w:ascii="Arial" w:hAnsi="Arial" w:cs="Arial"/>
          <w:color w:val="000000"/>
          <w:sz w:val="18"/>
          <w:szCs w:val="18"/>
        </w:rPr>
        <w:t xml:space="preserve">The analysis of deferred tax assets and deferred tax liabilities </w:t>
      </w:r>
      <w:r w:rsidR="0040035C">
        <w:rPr>
          <w:rFonts w:ascii="Arial" w:hAnsi="Arial" w:cs="Arial"/>
          <w:color w:val="000000"/>
          <w:sz w:val="18"/>
          <w:szCs w:val="18"/>
          <w:lang w:val="en-GB"/>
        </w:rPr>
        <w:t>are</w:t>
      </w:r>
      <w:r w:rsidRPr="00DF7EF1">
        <w:rPr>
          <w:rFonts w:ascii="Arial" w:hAnsi="Arial" w:cs="Arial"/>
          <w:color w:val="000000"/>
          <w:sz w:val="18"/>
          <w:szCs w:val="18"/>
        </w:rPr>
        <w:t xml:space="preserve"> as follows:</w:t>
      </w:r>
    </w:p>
    <w:p w14:paraId="30C54D29" w14:textId="77777777" w:rsidR="00226E4C" w:rsidRPr="0010340B" w:rsidRDefault="00226E4C" w:rsidP="00226E4C">
      <w:pPr>
        <w:pStyle w:val="BodyText2"/>
        <w:spacing w:after="0" w:line="240" w:lineRule="auto"/>
        <w:jc w:val="thaiDistribute"/>
        <w:rPr>
          <w:rFonts w:ascii="Arial" w:hAnsi="Arial" w:cs="Arial"/>
          <w:color w:val="000000"/>
          <w:sz w:val="14"/>
          <w:szCs w:val="14"/>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26E4C" w:rsidRPr="00DF7EF1" w14:paraId="4FCE52ED" w14:textId="77777777" w:rsidTr="00EC7502">
        <w:trPr>
          <w:trHeight w:val="384"/>
        </w:trPr>
        <w:tc>
          <w:tcPr>
            <w:tcW w:w="3989" w:type="dxa"/>
            <w:vAlign w:val="center"/>
          </w:tcPr>
          <w:p w14:paraId="1C2DE202" w14:textId="77777777" w:rsidR="00226E4C" w:rsidRPr="00DF7EF1" w:rsidRDefault="00226E4C" w:rsidP="00EC7502">
            <w:pPr>
              <w:ind w:left="342"/>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14:paraId="27441E7A" w14:textId="77777777" w:rsidR="00226E4C" w:rsidRPr="00DF7EF1" w:rsidRDefault="00226E4C" w:rsidP="00EC7502">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w:t>
            </w:r>
          </w:p>
          <w:p w14:paraId="7B51E730" w14:textId="77777777" w:rsidR="00226E4C" w:rsidRPr="00DF7EF1" w:rsidRDefault="00226E4C" w:rsidP="00EC7502">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14:paraId="101F1779" w14:textId="77777777" w:rsidR="00226E4C" w:rsidRPr="00DF7EF1" w:rsidRDefault="00226E4C" w:rsidP="00EC7502">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w:t>
            </w:r>
          </w:p>
          <w:p w14:paraId="13D43A54" w14:textId="77777777" w:rsidR="00226E4C" w:rsidRPr="00DF7EF1" w:rsidRDefault="00226E4C" w:rsidP="00EC7502">
            <w:pPr>
              <w:ind w:right="-72"/>
              <w:jc w:val="center"/>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financial statements</w:t>
            </w:r>
          </w:p>
        </w:tc>
      </w:tr>
      <w:tr w:rsidR="00226E4C" w:rsidRPr="00DF7EF1" w14:paraId="27DF9170" w14:textId="77777777" w:rsidTr="00EC7502">
        <w:trPr>
          <w:trHeight w:val="192"/>
        </w:trPr>
        <w:tc>
          <w:tcPr>
            <w:tcW w:w="3989" w:type="dxa"/>
            <w:vAlign w:val="center"/>
          </w:tcPr>
          <w:p w14:paraId="39502098" w14:textId="77777777" w:rsidR="00226E4C" w:rsidRPr="00DF7EF1" w:rsidRDefault="00226E4C" w:rsidP="00EC7502">
            <w:pPr>
              <w:rPr>
                <w:rFonts w:ascii="Arial" w:eastAsia="MS Mincho" w:hAnsi="Arial" w:cs="Arial"/>
                <w:b/>
                <w:bCs/>
                <w:color w:val="000000"/>
                <w:sz w:val="18"/>
                <w:szCs w:val="18"/>
                <w:cs/>
                <w:lang w:val="en-GB" w:eastAsia="en-US"/>
              </w:rPr>
            </w:pPr>
          </w:p>
        </w:tc>
        <w:tc>
          <w:tcPr>
            <w:tcW w:w="1368" w:type="dxa"/>
            <w:tcBorders>
              <w:top w:val="single" w:sz="4" w:space="0" w:color="auto"/>
            </w:tcBorders>
          </w:tcPr>
          <w:p w14:paraId="51FF4088" w14:textId="77777777" w:rsidR="00226E4C" w:rsidRPr="00DF7EF1" w:rsidRDefault="00226E4C" w:rsidP="00EC7502">
            <w:pPr>
              <w:ind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shd w:val="clear" w:color="auto" w:fill="auto"/>
          </w:tcPr>
          <w:p w14:paraId="485B8F07" w14:textId="77777777" w:rsidR="00226E4C" w:rsidRPr="00DF7EF1" w:rsidRDefault="00226E4C"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tcPr>
          <w:p w14:paraId="7B8ACF6A" w14:textId="77777777" w:rsidR="00226E4C" w:rsidRPr="00DF7EF1" w:rsidRDefault="00226E4C" w:rsidP="00EC7502">
            <w:pPr>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1744077A" w14:textId="77777777" w:rsidR="00226E4C" w:rsidRPr="00DF7EF1" w:rsidRDefault="00226E4C" w:rsidP="00EC7502">
            <w:pPr>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226E4C" w:rsidRPr="00DF7EF1" w14:paraId="0BAB881B" w14:textId="77777777" w:rsidTr="00EC7502">
        <w:trPr>
          <w:trHeight w:val="203"/>
        </w:trPr>
        <w:tc>
          <w:tcPr>
            <w:tcW w:w="3989" w:type="dxa"/>
            <w:vAlign w:val="center"/>
          </w:tcPr>
          <w:p w14:paraId="46DB3F6B" w14:textId="77777777" w:rsidR="00226E4C" w:rsidRPr="00DF7EF1" w:rsidRDefault="00226E4C" w:rsidP="00EC7502">
            <w:pPr>
              <w:ind w:left="342"/>
              <w:rPr>
                <w:rFonts w:ascii="Arial" w:eastAsia="MS Mincho" w:hAnsi="Arial" w:cs="Arial"/>
                <w:b/>
                <w:bCs/>
                <w:color w:val="000000"/>
                <w:sz w:val="18"/>
                <w:szCs w:val="18"/>
                <w:lang w:val="en-GB" w:eastAsia="en-US"/>
              </w:rPr>
            </w:pPr>
          </w:p>
        </w:tc>
        <w:tc>
          <w:tcPr>
            <w:tcW w:w="1368" w:type="dxa"/>
            <w:tcBorders>
              <w:bottom w:val="single" w:sz="4" w:space="0" w:color="auto"/>
            </w:tcBorders>
          </w:tcPr>
          <w:p w14:paraId="641CBB85"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shd w:val="clear" w:color="auto" w:fill="auto"/>
          </w:tcPr>
          <w:p w14:paraId="3D52BA61"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29C4E5A5"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1AAAC95"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r>
      <w:tr w:rsidR="00226E4C" w:rsidRPr="00DF7EF1" w14:paraId="07B668F0" w14:textId="77777777" w:rsidTr="00EC7502">
        <w:trPr>
          <w:trHeight w:val="192"/>
        </w:trPr>
        <w:tc>
          <w:tcPr>
            <w:tcW w:w="3989" w:type="dxa"/>
            <w:vAlign w:val="center"/>
          </w:tcPr>
          <w:p w14:paraId="4E911B39" w14:textId="77777777" w:rsidR="00226E4C" w:rsidRPr="00DF7EF1" w:rsidRDefault="00226E4C" w:rsidP="00EC7502">
            <w:pPr>
              <w:ind w:left="342"/>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14:paraId="2FCE3902" w14:textId="77777777" w:rsidR="00226E4C" w:rsidRPr="00DF7EF1" w:rsidRDefault="00226E4C" w:rsidP="00EC7502">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vAlign w:val="center"/>
          </w:tcPr>
          <w:p w14:paraId="156DCE15" w14:textId="77777777" w:rsidR="00226E4C" w:rsidRPr="00DF7EF1" w:rsidRDefault="00226E4C" w:rsidP="00EC7502">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14:paraId="3087B2A1" w14:textId="77777777" w:rsidR="00226E4C" w:rsidRPr="00DF7EF1" w:rsidRDefault="00226E4C" w:rsidP="00EC7502">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vAlign w:val="center"/>
          </w:tcPr>
          <w:p w14:paraId="60DC8A67" w14:textId="77777777" w:rsidR="00226E4C" w:rsidRPr="00DF7EF1" w:rsidRDefault="00226E4C" w:rsidP="00EC7502">
            <w:pPr>
              <w:ind w:right="-72"/>
              <w:jc w:val="right"/>
              <w:rPr>
                <w:rFonts w:ascii="Arial" w:eastAsia="MS Mincho" w:hAnsi="Arial" w:cs="Arial"/>
                <w:color w:val="000000"/>
                <w:sz w:val="18"/>
                <w:szCs w:val="18"/>
                <w:lang w:val="en-GB" w:eastAsia="en-US"/>
              </w:rPr>
            </w:pPr>
          </w:p>
        </w:tc>
      </w:tr>
      <w:tr w:rsidR="00226E4C" w:rsidRPr="00DF7EF1" w14:paraId="14287D50" w14:textId="77777777" w:rsidTr="00EC7502">
        <w:trPr>
          <w:trHeight w:val="192"/>
        </w:trPr>
        <w:tc>
          <w:tcPr>
            <w:tcW w:w="3989" w:type="dxa"/>
          </w:tcPr>
          <w:p w14:paraId="7BE478A7" w14:textId="77777777" w:rsidR="00226E4C" w:rsidRPr="00DF7EF1" w:rsidRDefault="00226E4C" w:rsidP="00EC7502">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Deferred tax assets</w:t>
            </w:r>
          </w:p>
        </w:tc>
        <w:tc>
          <w:tcPr>
            <w:tcW w:w="1368" w:type="dxa"/>
            <w:shd w:val="clear" w:color="auto" w:fill="FAFAFA"/>
          </w:tcPr>
          <w:p w14:paraId="06F5AB16" w14:textId="77777777" w:rsidR="00226E4C" w:rsidRPr="009549D1" w:rsidRDefault="00226E4C" w:rsidP="00EC7502">
            <w:pPr>
              <w:ind w:left="19" w:right="-72"/>
              <w:jc w:val="right"/>
              <w:rPr>
                <w:rFonts w:ascii="Arial" w:eastAsia="MS Mincho" w:hAnsi="Arial" w:cs="Arial"/>
                <w:color w:val="000000"/>
                <w:sz w:val="18"/>
                <w:szCs w:val="18"/>
                <w:cs/>
                <w:lang w:val="en-GB" w:eastAsia="en-US"/>
              </w:rPr>
            </w:pPr>
            <w:r w:rsidRPr="009549D1">
              <w:rPr>
                <w:rFonts w:ascii="Arial" w:hAnsi="Arial" w:cs="Arial"/>
                <w:sz w:val="18"/>
                <w:szCs w:val="18"/>
              </w:rPr>
              <w:t>52,465,9</w:t>
            </w:r>
            <w:r>
              <w:rPr>
                <w:rFonts w:ascii="Arial" w:hAnsi="Arial" w:cs="Arial"/>
                <w:sz w:val="18"/>
                <w:szCs w:val="18"/>
              </w:rPr>
              <w:t>3</w:t>
            </w:r>
            <w:r w:rsidRPr="009549D1">
              <w:rPr>
                <w:rFonts w:ascii="Arial" w:hAnsi="Arial" w:cs="Arial"/>
                <w:sz w:val="18"/>
                <w:szCs w:val="18"/>
              </w:rPr>
              <w:t>1</w:t>
            </w:r>
          </w:p>
        </w:tc>
        <w:tc>
          <w:tcPr>
            <w:tcW w:w="1368" w:type="dxa"/>
            <w:shd w:val="clear" w:color="auto" w:fill="auto"/>
          </w:tcPr>
          <w:p w14:paraId="19B12DC2"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r w:rsidRPr="006173E9">
              <w:rPr>
                <w:rFonts w:ascii="Arial" w:eastAsia="MS Mincho" w:hAnsi="Arial" w:cs="Arial"/>
                <w:color w:val="000000"/>
                <w:sz w:val="18"/>
                <w:szCs w:val="18"/>
                <w:lang w:val="en-GB" w:eastAsia="en-US"/>
              </w:rPr>
              <w:t>5</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655</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772</w:t>
            </w:r>
          </w:p>
        </w:tc>
        <w:tc>
          <w:tcPr>
            <w:tcW w:w="1368" w:type="dxa"/>
            <w:shd w:val="clear" w:color="auto" w:fill="FAFAFA"/>
            <w:vAlign w:val="bottom"/>
          </w:tcPr>
          <w:p w14:paraId="3D3518E2" w14:textId="77777777" w:rsidR="00226E4C" w:rsidRPr="009549D1" w:rsidRDefault="00226E4C" w:rsidP="00EC7502">
            <w:pPr>
              <w:ind w:left="118" w:right="-72"/>
              <w:jc w:val="right"/>
              <w:rPr>
                <w:rFonts w:ascii="Arial" w:eastAsia="MS Mincho" w:hAnsi="Arial" w:cs="Arial"/>
                <w:color w:val="000000"/>
                <w:sz w:val="18"/>
                <w:szCs w:val="18"/>
                <w:cs/>
                <w:lang w:val="en-GB" w:eastAsia="en-US"/>
              </w:rPr>
            </w:pPr>
            <w:r w:rsidRPr="009549D1">
              <w:rPr>
                <w:rFonts w:ascii="Arial" w:hAnsi="Arial" w:cs="Arial"/>
                <w:sz w:val="18"/>
                <w:szCs w:val="18"/>
              </w:rPr>
              <w:t>40,814,148</w:t>
            </w:r>
          </w:p>
        </w:tc>
        <w:tc>
          <w:tcPr>
            <w:tcW w:w="1368" w:type="dxa"/>
          </w:tcPr>
          <w:p w14:paraId="390872CA"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r w:rsidRPr="006173E9">
              <w:rPr>
                <w:rFonts w:ascii="Arial" w:eastAsia="MS Mincho" w:hAnsi="Arial" w:cs="Arial"/>
                <w:color w:val="000000"/>
                <w:sz w:val="18"/>
                <w:szCs w:val="18"/>
                <w:lang w:val="en-GB" w:eastAsia="en-US"/>
              </w:rPr>
              <w:t>2</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140</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292</w:t>
            </w:r>
          </w:p>
        </w:tc>
      </w:tr>
      <w:tr w:rsidR="00226E4C" w:rsidRPr="00DF7EF1" w14:paraId="5E9906A8" w14:textId="77777777" w:rsidTr="00EC7502">
        <w:trPr>
          <w:trHeight w:val="192"/>
        </w:trPr>
        <w:tc>
          <w:tcPr>
            <w:tcW w:w="3989" w:type="dxa"/>
          </w:tcPr>
          <w:p w14:paraId="705C15F0" w14:textId="77777777" w:rsidR="00226E4C" w:rsidRPr="00DF7EF1" w:rsidRDefault="00226E4C" w:rsidP="00EC7502">
            <w:pPr>
              <w:ind w:left="-111"/>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Deferred tax liabilities</w:t>
            </w:r>
          </w:p>
        </w:tc>
        <w:tc>
          <w:tcPr>
            <w:tcW w:w="1368" w:type="dxa"/>
            <w:tcBorders>
              <w:bottom w:val="single" w:sz="4" w:space="0" w:color="auto"/>
            </w:tcBorders>
            <w:shd w:val="clear" w:color="auto" w:fill="FAFAFA"/>
          </w:tcPr>
          <w:p w14:paraId="17C29B04" w14:textId="77777777" w:rsidR="00226E4C" w:rsidRPr="009549D1" w:rsidRDefault="00226E4C" w:rsidP="00EC7502">
            <w:pPr>
              <w:ind w:right="-72"/>
              <w:jc w:val="right"/>
              <w:rPr>
                <w:rFonts w:ascii="Arial" w:eastAsia="MS Mincho" w:hAnsi="Arial" w:cs="Arial"/>
                <w:color w:val="000000"/>
                <w:sz w:val="18"/>
                <w:szCs w:val="18"/>
                <w:cs/>
                <w:lang w:val="en-GB" w:eastAsia="en-US"/>
              </w:rPr>
            </w:pPr>
            <w:r w:rsidRPr="009549D1">
              <w:rPr>
                <w:rFonts w:ascii="Arial" w:hAnsi="Arial" w:cs="Arial"/>
                <w:sz w:val="18"/>
                <w:szCs w:val="18"/>
              </w:rPr>
              <w:t>(17,052,497)</w:t>
            </w:r>
          </w:p>
        </w:tc>
        <w:tc>
          <w:tcPr>
            <w:tcW w:w="1368" w:type="dxa"/>
            <w:tcBorders>
              <w:bottom w:val="single" w:sz="4" w:space="0" w:color="auto"/>
            </w:tcBorders>
            <w:shd w:val="clear" w:color="auto" w:fill="auto"/>
          </w:tcPr>
          <w:p w14:paraId="1FC1A1A0" w14:textId="77777777" w:rsidR="00226E4C" w:rsidRPr="00C33B16" w:rsidRDefault="00226E4C" w:rsidP="00EC7502">
            <w:pPr>
              <w:ind w:left="342" w:right="-72"/>
              <w:jc w:val="right"/>
              <w:rPr>
                <w:rFonts w:ascii="Arial" w:eastAsia="MS Mincho" w:hAnsi="Arial" w:cs="Arial"/>
                <w:color w:val="000000"/>
                <w:spacing w:val="-4"/>
                <w:sz w:val="18"/>
                <w:szCs w:val="18"/>
                <w:cs/>
                <w:lang w:val="en-GB" w:eastAsia="en-US"/>
              </w:rPr>
            </w:pP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714</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959</w:t>
            </w:r>
            <w:r>
              <w:rPr>
                <w:rFonts w:ascii="Arial" w:eastAsia="MS Mincho" w:hAnsi="Arial" w:cs="Arial"/>
                <w:color w:val="000000"/>
                <w:sz w:val="18"/>
                <w:szCs w:val="18"/>
                <w:lang w:val="en-GB" w:eastAsia="en-US"/>
              </w:rPr>
              <w:t>)</w:t>
            </w:r>
          </w:p>
        </w:tc>
        <w:tc>
          <w:tcPr>
            <w:tcW w:w="1368" w:type="dxa"/>
            <w:tcBorders>
              <w:bottom w:val="single" w:sz="4" w:space="0" w:color="auto"/>
            </w:tcBorders>
            <w:shd w:val="clear" w:color="auto" w:fill="FAFAFA"/>
            <w:vAlign w:val="bottom"/>
          </w:tcPr>
          <w:p w14:paraId="6262414D" w14:textId="77777777" w:rsidR="00226E4C" w:rsidRPr="009549D1" w:rsidRDefault="00226E4C" w:rsidP="00EC7502">
            <w:pPr>
              <w:ind w:left="342" w:right="-72"/>
              <w:jc w:val="right"/>
              <w:rPr>
                <w:rFonts w:ascii="Arial" w:eastAsia="MS Mincho" w:hAnsi="Arial" w:cs="Arial"/>
                <w:color w:val="000000"/>
                <w:sz w:val="18"/>
                <w:szCs w:val="18"/>
                <w:cs/>
                <w:lang w:val="en-GB" w:eastAsia="en-US"/>
              </w:rPr>
            </w:pPr>
            <w:r w:rsidRPr="009549D1">
              <w:rPr>
                <w:rFonts w:ascii="Arial" w:hAnsi="Arial" w:cs="Arial"/>
                <w:sz w:val="18"/>
                <w:szCs w:val="18"/>
              </w:rPr>
              <w:t>-</w:t>
            </w:r>
          </w:p>
        </w:tc>
        <w:tc>
          <w:tcPr>
            <w:tcW w:w="1368" w:type="dxa"/>
            <w:tcBorders>
              <w:bottom w:val="single" w:sz="4" w:space="0" w:color="auto"/>
            </w:tcBorders>
          </w:tcPr>
          <w:p w14:paraId="6E70206E"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12</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497</w:t>
            </w:r>
            <w:r>
              <w:rPr>
                <w:rFonts w:ascii="Arial" w:eastAsia="MS Mincho" w:hAnsi="Arial" w:cs="Arial"/>
                <w:color w:val="000000"/>
                <w:sz w:val="18"/>
                <w:szCs w:val="18"/>
                <w:lang w:val="en-GB" w:eastAsia="en-US"/>
              </w:rPr>
              <w:t>)</w:t>
            </w:r>
          </w:p>
        </w:tc>
      </w:tr>
      <w:tr w:rsidR="00226E4C" w:rsidRPr="00DF7EF1" w14:paraId="6D377C04" w14:textId="77777777" w:rsidTr="00EC7502">
        <w:trPr>
          <w:trHeight w:val="192"/>
        </w:trPr>
        <w:tc>
          <w:tcPr>
            <w:tcW w:w="3989" w:type="dxa"/>
          </w:tcPr>
          <w:p w14:paraId="2FA14E0C" w14:textId="77777777" w:rsidR="00226E4C" w:rsidRPr="00DF7EF1" w:rsidRDefault="00226E4C" w:rsidP="00EC7502">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5A3BF53B"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auto"/>
          </w:tcPr>
          <w:p w14:paraId="493BAE3A"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tcPr>
          <w:p w14:paraId="1197C017"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p>
        </w:tc>
        <w:tc>
          <w:tcPr>
            <w:tcW w:w="1368" w:type="dxa"/>
            <w:tcBorders>
              <w:top w:val="single" w:sz="4" w:space="0" w:color="auto"/>
            </w:tcBorders>
          </w:tcPr>
          <w:p w14:paraId="05B0DDBE"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p>
        </w:tc>
      </w:tr>
      <w:tr w:rsidR="00226E4C" w:rsidRPr="00DF7EF1" w14:paraId="4BE3A68D" w14:textId="77777777" w:rsidTr="00EC7502">
        <w:trPr>
          <w:trHeight w:val="192"/>
        </w:trPr>
        <w:tc>
          <w:tcPr>
            <w:tcW w:w="3989" w:type="dxa"/>
          </w:tcPr>
          <w:p w14:paraId="049D95ED" w14:textId="77777777" w:rsidR="00226E4C" w:rsidRPr="00DF7EF1" w:rsidRDefault="00226E4C" w:rsidP="00EC7502">
            <w:pPr>
              <w:ind w:left="-111"/>
              <w:jc w:val="left"/>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Deferred income taxes, net</w:t>
            </w:r>
          </w:p>
        </w:tc>
        <w:tc>
          <w:tcPr>
            <w:tcW w:w="1368" w:type="dxa"/>
            <w:tcBorders>
              <w:bottom w:val="single" w:sz="4" w:space="0" w:color="auto"/>
            </w:tcBorders>
            <w:shd w:val="clear" w:color="auto" w:fill="FAFAFA"/>
          </w:tcPr>
          <w:p w14:paraId="2C8D4AF0" w14:textId="77777777" w:rsidR="00226E4C" w:rsidRPr="00DF7EF1" w:rsidRDefault="00226E4C" w:rsidP="00EC7502">
            <w:pPr>
              <w:ind w:left="19" w:right="-72"/>
              <w:jc w:val="right"/>
              <w:rPr>
                <w:rFonts w:ascii="Arial" w:eastAsia="MS Mincho" w:hAnsi="Arial" w:cs="Arial"/>
                <w:color w:val="000000"/>
                <w:sz w:val="18"/>
                <w:szCs w:val="18"/>
                <w:cs/>
                <w:lang w:val="en-GB" w:eastAsia="en-US"/>
              </w:rPr>
            </w:pPr>
            <w:r w:rsidRPr="009549D1">
              <w:rPr>
                <w:rFonts w:ascii="Arial" w:eastAsia="MS Mincho" w:hAnsi="Arial" w:cs="Arial"/>
                <w:color w:val="000000"/>
                <w:sz w:val="18"/>
                <w:szCs w:val="18"/>
                <w:lang w:val="en-GB" w:eastAsia="en-US"/>
              </w:rPr>
              <w:t>35,413,434</w:t>
            </w:r>
          </w:p>
        </w:tc>
        <w:tc>
          <w:tcPr>
            <w:tcW w:w="1368" w:type="dxa"/>
            <w:tcBorders>
              <w:bottom w:val="single" w:sz="4" w:space="0" w:color="auto"/>
            </w:tcBorders>
            <w:shd w:val="clear" w:color="auto" w:fill="auto"/>
          </w:tcPr>
          <w:p w14:paraId="4380A89D"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r w:rsidRPr="006173E9">
              <w:rPr>
                <w:rFonts w:ascii="Arial" w:eastAsia="MS Mincho" w:hAnsi="Arial" w:cs="Arial"/>
                <w:color w:val="000000"/>
                <w:sz w:val="18"/>
                <w:szCs w:val="18"/>
                <w:lang w:val="en-GB" w:eastAsia="en-US"/>
              </w:rPr>
              <w:t>4</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940</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813</w:t>
            </w:r>
          </w:p>
        </w:tc>
        <w:tc>
          <w:tcPr>
            <w:tcW w:w="1368" w:type="dxa"/>
            <w:tcBorders>
              <w:bottom w:val="single" w:sz="4" w:space="0" w:color="auto"/>
            </w:tcBorders>
            <w:shd w:val="clear" w:color="auto" w:fill="FAFAFA"/>
          </w:tcPr>
          <w:p w14:paraId="39D15731" w14:textId="77777777" w:rsidR="00226E4C" w:rsidRPr="00DF7EF1" w:rsidRDefault="00226E4C" w:rsidP="00EC7502">
            <w:pPr>
              <w:ind w:left="118" w:right="-72"/>
              <w:jc w:val="right"/>
              <w:rPr>
                <w:rFonts w:ascii="Arial" w:eastAsia="MS Mincho" w:hAnsi="Arial" w:cs="Arial"/>
                <w:color w:val="000000"/>
                <w:sz w:val="18"/>
                <w:szCs w:val="18"/>
                <w:cs/>
                <w:lang w:val="en-GB" w:eastAsia="en-US"/>
              </w:rPr>
            </w:pPr>
            <w:r w:rsidRPr="009549D1">
              <w:rPr>
                <w:rFonts w:ascii="Arial" w:eastAsia="MS Mincho" w:hAnsi="Arial" w:cs="Arial"/>
                <w:color w:val="000000"/>
                <w:sz w:val="18"/>
                <w:szCs w:val="18"/>
                <w:lang w:val="en-GB" w:eastAsia="en-US"/>
              </w:rPr>
              <w:t>40,814,148</w:t>
            </w:r>
          </w:p>
        </w:tc>
        <w:tc>
          <w:tcPr>
            <w:tcW w:w="1368" w:type="dxa"/>
            <w:tcBorders>
              <w:bottom w:val="single" w:sz="4" w:space="0" w:color="auto"/>
            </w:tcBorders>
          </w:tcPr>
          <w:p w14:paraId="2F0AC992" w14:textId="77777777" w:rsidR="00226E4C" w:rsidRPr="00DF7EF1" w:rsidRDefault="00226E4C" w:rsidP="00EC7502">
            <w:pPr>
              <w:ind w:left="342" w:right="-72"/>
              <w:jc w:val="right"/>
              <w:rPr>
                <w:rFonts w:ascii="Arial" w:eastAsia="MS Mincho" w:hAnsi="Arial" w:cs="Arial"/>
                <w:color w:val="000000"/>
                <w:sz w:val="18"/>
                <w:szCs w:val="18"/>
                <w:cs/>
                <w:lang w:val="en-GB" w:eastAsia="en-US"/>
              </w:rPr>
            </w:pPr>
            <w:r w:rsidRPr="006173E9">
              <w:rPr>
                <w:rFonts w:ascii="Arial" w:eastAsia="MS Mincho" w:hAnsi="Arial" w:cs="Arial"/>
                <w:color w:val="000000"/>
                <w:sz w:val="18"/>
                <w:szCs w:val="18"/>
                <w:lang w:val="en-GB" w:eastAsia="en-US"/>
              </w:rPr>
              <w:t>2</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127</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795</w:t>
            </w:r>
          </w:p>
        </w:tc>
      </w:tr>
    </w:tbl>
    <w:p w14:paraId="7779581F" w14:textId="77777777" w:rsidR="00226E4C" w:rsidRPr="0010340B" w:rsidRDefault="00226E4C" w:rsidP="00226E4C">
      <w:pPr>
        <w:pStyle w:val="BodyText2"/>
        <w:spacing w:after="0" w:line="240" w:lineRule="auto"/>
        <w:jc w:val="thaiDistribute"/>
        <w:rPr>
          <w:rFonts w:ascii="Arial" w:hAnsi="Arial" w:cs="Arial"/>
          <w:color w:val="000000"/>
          <w:sz w:val="14"/>
          <w:szCs w:val="14"/>
          <w:lang w:val="en-US"/>
        </w:rPr>
      </w:pPr>
    </w:p>
    <w:p w14:paraId="0536827E" w14:textId="77777777" w:rsidR="00226E4C" w:rsidRPr="00DF7EF1" w:rsidRDefault="00226E4C" w:rsidP="00226E4C">
      <w:pPr>
        <w:rPr>
          <w:rFonts w:ascii="Arial" w:hAnsi="Arial" w:cs="Arial"/>
          <w:color w:val="000000"/>
          <w:sz w:val="18"/>
          <w:szCs w:val="18"/>
        </w:rPr>
      </w:pPr>
      <w:r w:rsidRPr="00DF7EF1">
        <w:rPr>
          <w:rFonts w:ascii="Arial" w:hAnsi="Arial" w:cs="Arial"/>
          <w:color w:val="000000"/>
          <w:sz w:val="18"/>
          <w:szCs w:val="18"/>
        </w:rPr>
        <w:t>The movements in deferred income tax during the year</w:t>
      </w:r>
      <w:r>
        <w:rPr>
          <w:rFonts w:ascii="Arial" w:hAnsi="Arial" w:cs="Arial"/>
          <w:color w:val="000000"/>
          <w:sz w:val="18"/>
          <w:szCs w:val="18"/>
        </w:rPr>
        <w:t>s</w:t>
      </w:r>
      <w:r w:rsidRPr="00DF7EF1">
        <w:rPr>
          <w:rFonts w:ascii="Arial" w:hAnsi="Arial" w:cs="Arial"/>
          <w:color w:val="000000"/>
          <w:sz w:val="18"/>
          <w:szCs w:val="18"/>
        </w:rPr>
        <w:t xml:space="preserve"> are as follows:</w:t>
      </w:r>
    </w:p>
    <w:p w14:paraId="1738DE8A" w14:textId="77777777" w:rsidR="00226E4C" w:rsidRPr="0010340B" w:rsidRDefault="00226E4C" w:rsidP="00226E4C">
      <w:pPr>
        <w:pStyle w:val="BodyText2"/>
        <w:spacing w:after="0" w:line="240" w:lineRule="auto"/>
        <w:jc w:val="thaiDistribute"/>
        <w:rPr>
          <w:rFonts w:ascii="Arial" w:hAnsi="Arial" w:cs="Arial"/>
          <w:color w:val="000000"/>
          <w:sz w:val="14"/>
          <w:szCs w:val="14"/>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26E4C" w:rsidRPr="00DF7EF1" w14:paraId="5CD8B535" w14:textId="77777777" w:rsidTr="00EC7502">
        <w:tc>
          <w:tcPr>
            <w:tcW w:w="3989" w:type="dxa"/>
            <w:vAlign w:val="center"/>
          </w:tcPr>
          <w:p w14:paraId="7BBE0189" w14:textId="77777777" w:rsidR="00226E4C" w:rsidRPr="00DF7EF1" w:rsidRDefault="00226E4C" w:rsidP="00EC7502">
            <w:pPr>
              <w:ind w:left="-111"/>
              <w:rPr>
                <w:rFonts w:ascii="Arial" w:eastAsia="MS Mincho" w:hAnsi="Arial" w:cs="Arial"/>
                <w:b/>
                <w:bCs/>
                <w:color w:val="000000"/>
                <w:sz w:val="18"/>
                <w:szCs w:val="18"/>
                <w:cs/>
                <w:lang w:val="en-GB" w:eastAsia="en-US"/>
              </w:rPr>
            </w:pPr>
          </w:p>
        </w:tc>
        <w:tc>
          <w:tcPr>
            <w:tcW w:w="2736" w:type="dxa"/>
            <w:gridSpan w:val="2"/>
            <w:tcBorders>
              <w:top w:val="single" w:sz="4" w:space="0" w:color="auto"/>
            </w:tcBorders>
          </w:tcPr>
          <w:p w14:paraId="434DE7D2" w14:textId="77777777" w:rsidR="00226E4C" w:rsidRPr="00DF7EF1" w:rsidRDefault="00226E4C" w:rsidP="00EC7502">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Consolidated</w:t>
            </w:r>
          </w:p>
          <w:p w14:paraId="1EC3314B" w14:textId="77777777" w:rsidR="00226E4C" w:rsidRPr="00DF7EF1" w:rsidRDefault="00226E4C" w:rsidP="00EC7502">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financial statements</w:t>
            </w:r>
          </w:p>
        </w:tc>
        <w:tc>
          <w:tcPr>
            <w:tcW w:w="2736" w:type="dxa"/>
            <w:gridSpan w:val="2"/>
            <w:tcBorders>
              <w:top w:val="single" w:sz="4" w:space="0" w:color="auto"/>
            </w:tcBorders>
          </w:tcPr>
          <w:p w14:paraId="4146C118" w14:textId="77777777" w:rsidR="00226E4C" w:rsidRPr="00DF7EF1" w:rsidRDefault="00226E4C" w:rsidP="00EC7502">
            <w:pPr>
              <w:ind w:right="-72"/>
              <w:jc w:val="center"/>
              <w:rPr>
                <w:rFonts w:ascii="Arial" w:eastAsia="MS Mincho" w:hAnsi="Arial" w:cs="Arial"/>
                <w:b/>
                <w:bCs/>
                <w:color w:val="000000"/>
                <w:sz w:val="18"/>
                <w:szCs w:val="18"/>
                <w:lang w:val="en-GB" w:eastAsia="en-US"/>
              </w:rPr>
            </w:pPr>
            <w:r w:rsidRPr="00DF7EF1">
              <w:rPr>
                <w:rFonts w:ascii="Arial" w:eastAsia="MS Mincho" w:hAnsi="Arial" w:cs="Arial"/>
                <w:b/>
                <w:bCs/>
                <w:color w:val="000000"/>
                <w:sz w:val="18"/>
                <w:szCs w:val="18"/>
                <w:lang w:val="en-GB" w:eastAsia="en-US"/>
              </w:rPr>
              <w:t>Separate</w:t>
            </w:r>
          </w:p>
          <w:p w14:paraId="526A8E0F" w14:textId="77777777" w:rsidR="00226E4C" w:rsidRPr="00DF7EF1" w:rsidRDefault="00226E4C" w:rsidP="00EC7502">
            <w:pPr>
              <w:ind w:right="-72"/>
              <w:jc w:val="center"/>
              <w:rPr>
                <w:rFonts w:ascii="Arial" w:eastAsia="MS Mincho" w:hAnsi="Arial" w:cs="Arial"/>
                <w:b/>
                <w:bCs/>
                <w:color w:val="000000"/>
                <w:sz w:val="18"/>
                <w:szCs w:val="18"/>
                <w:cs/>
                <w:lang w:val="en-GB" w:eastAsia="en-US"/>
              </w:rPr>
            </w:pPr>
            <w:r w:rsidRPr="00DF7EF1">
              <w:rPr>
                <w:rFonts w:ascii="Arial" w:eastAsia="MS Mincho" w:hAnsi="Arial" w:cs="Arial"/>
                <w:b/>
                <w:bCs/>
                <w:color w:val="000000"/>
                <w:sz w:val="18"/>
                <w:szCs w:val="18"/>
                <w:lang w:val="en-GB" w:eastAsia="en-US"/>
              </w:rPr>
              <w:t>financial statements</w:t>
            </w:r>
          </w:p>
        </w:tc>
      </w:tr>
      <w:tr w:rsidR="00226E4C" w:rsidRPr="00DF7EF1" w14:paraId="14E3AFBB" w14:textId="77777777" w:rsidTr="00EC7502">
        <w:tc>
          <w:tcPr>
            <w:tcW w:w="3989" w:type="dxa"/>
            <w:vAlign w:val="center"/>
          </w:tcPr>
          <w:p w14:paraId="00AC9158" w14:textId="77777777" w:rsidR="00226E4C" w:rsidRPr="00DF7EF1" w:rsidRDefault="00226E4C" w:rsidP="00EC7502">
            <w:pPr>
              <w:ind w:left="-111"/>
              <w:rPr>
                <w:rFonts w:ascii="Arial" w:eastAsia="MS Mincho" w:hAnsi="Arial" w:cs="Arial"/>
                <w:b/>
                <w:bCs/>
                <w:color w:val="000000"/>
                <w:sz w:val="18"/>
                <w:szCs w:val="18"/>
                <w:cs/>
                <w:lang w:val="en-GB" w:eastAsia="en-US"/>
              </w:rPr>
            </w:pPr>
          </w:p>
        </w:tc>
        <w:tc>
          <w:tcPr>
            <w:tcW w:w="1368" w:type="dxa"/>
            <w:tcBorders>
              <w:top w:val="single" w:sz="4" w:space="0" w:color="auto"/>
            </w:tcBorders>
          </w:tcPr>
          <w:p w14:paraId="77507D56" w14:textId="77777777" w:rsidR="00226E4C" w:rsidRPr="00DF7EF1" w:rsidRDefault="00226E4C"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65E53810" w14:textId="77777777" w:rsidR="00226E4C" w:rsidRPr="00DF7EF1" w:rsidRDefault="00226E4C"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tcPr>
          <w:p w14:paraId="25A4B1E1" w14:textId="77777777" w:rsidR="00226E4C" w:rsidRPr="00DF7EF1" w:rsidRDefault="00226E4C"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3A48C614" w14:textId="77777777" w:rsidR="00226E4C" w:rsidRPr="00DF7EF1" w:rsidRDefault="00226E4C"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226E4C" w:rsidRPr="00DF7EF1" w14:paraId="3EE089E5" w14:textId="77777777" w:rsidTr="00EC7502">
        <w:tc>
          <w:tcPr>
            <w:tcW w:w="3989" w:type="dxa"/>
            <w:vAlign w:val="center"/>
          </w:tcPr>
          <w:p w14:paraId="7DD950D4" w14:textId="77777777" w:rsidR="00226E4C" w:rsidRPr="00DF7EF1" w:rsidRDefault="00226E4C" w:rsidP="00EC7502">
            <w:pPr>
              <w:ind w:left="-111"/>
              <w:rPr>
                <w:rFonts w:ascii="Arial" w:eastAsia="MS Mincho" w:hAnsi="Arial" w:cs="Arial"/>
                <w:b/>
                <w:bCs/>
                <w:color w:val="000000"/>
                <w:sz w:val="18"/>
                <w:szCs w:val="18"/>
                <w:lang w:val="en-GB" w:eastAsia="en-US"/>
              </w:rPr>
            </w:pPr>
          </w:p>
        </w:tc>
        <w:tc>
          <w:tcPr>
            <w:tcW w:w="1368" w:type="dxa"/>
            <w:tcBorders>
              <w:bottom w:val="single" w:sz="4" w:space="0" w:color="auto"/>
            </w:tcBorders>
          </w:tcPr>
          <w:p w14:paraId="14FEC230"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C6C77F1"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38421D7C"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5B71FC15" w14:textId="77777777" w:rsidR="00226E4C" w:rsidRPr="00DF7EF1" w:rsidRDefault="00226E4C" w:rsidP="00EC7502">
            <w:pPr>
              <w:ind w:right="-72"/>
              <w:jc w:val="right"/>
              <w:rPr>
                <w:rFonts w:ascii="Arial" w:eastAsia="MS Mincho" w:hAnsi="Arial" w:cs="Arial"/>
                <w:b/>
                <w:bCs/>
                <w:color w:val="000000"/>
                <w:sz w:val="18"/>
                <w:szCs w:val="18"/>
                <w:cs/>
                <w:lang w:val="en-GB" w:eastAsia="en-US"/>
              </w:rPr>
            </w:pPr>
            <w:r w:rsidRPr="00DF7EF1">
              <w:rPr>
                <w:rFonts w:ascii="Arial" w:eastAsia="Arial Unicode MS" w:hAnsi="Arial" w:cs="Arial"/>
                <w:b/>
                <w:bCs/>
                <w:color w:val="000000"/>
                <w:sz w:val="18"/>
                <w:szCs w:val="18"/>
              </w:rPr>
              <w:t>Baht</w:t>
            </w:r>
          </w:p>
        </w:tc>
      </w:tr>
      <w:tr w:rsidR="00226E4C" w:rsidRPr="00DF7EF1" w14:paraId="3DB663B9" w14:textId="77777777" w:rsidTr="00EC7502">
        <w:tc>
          <w:tcPr>
            <w:tcW w:w="3989" w:type="dxa"/>
            <w:vAlign w:val="center"/>
          </w:tcPr>
          <w:p w14:paraId="4716EEFB" w14:textId="77777777" w:rsidR="00226E4C" w:rsidRPr="00DF7EF1" w:rsidRDefault="00226E4C" w:rsidP="00EC7502">
            <w:pPr>
              <w:ind w:left="-111"/>
              <w:rPr>
                <w:rFonts w:ascii="Arial" w:eastAsia="MS Mincho" w:hAnsi="Arial" w:cs="Arial"/>
                <w:color w:val="000000"/>
                <w:sz w:val="18"/>
                <w:szCs w:val="18"/>
                <w:cs/>
                <w:lang w:val="en-GB" w:eastAsia="en-US"/>
              </w:rPr>
            </w:pPr>
          </w:p>
        </w:tc>
        <w:tc>
          <w:tcPr>
            <w:tcW w:w="1368" w:type="dxa"/>
            <w:tcBorders>
              <w:top w:val="single" w:sz="4" w:space="0" w:color="auto"/>
            </w:tcBorders>
            <w:shd w:val="clear" w:color="auto" w:fill="FAFAFA"/>
            <w:vAlign w:val="center"/>
          </w:tcPr>
          <w:p w14:paraId="55DAF663" w14:textId="77777777" w:rsidR="00226E4C" w:rsidRPr="00DF7EF1" w:rsidRDefault="00226E4C" w:rsidP="00EC7502">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vAlign w:val="center"/>
          </w:tcPr>
          <w:p w14:paraId="4C2B20AF" w14:textId="77777777" w:rsidR="00226E4C" w:rsidRPr="00DF7EF1" w:rsidRDefault="00226E4C" w:rsidP="00EC7502">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vAlign w:val="center"/>
          </w:tcPr>
          <w:p w14:paraId="2D91C8EB" w14:textId="77777777" w:rsidR="00226E4C" w:rsidRPr="00DF7EF1" w:rsidRDefault="00226E4C" w:rsidP="00EC7502">
            <w:pPr>
              <w:ind w:right="-72"/>
              <w:jc w:val="right"/>
              <w:rPr>
                <w:rFonts w:ascii="Arial" w:eastAsia="MS Mincho" w:hAnsi="Arial" w:cs="Arial"/>
                <w:color w:val="000000"/>
                <w:sz w:val="18"/>
                <w:szCs w:val="18"/>
                <w:lang w:val="en-GB" w:eastAsia="en-US"/>
              </w:rPr>
            </w:pPr>
          </w:p>
        </w:tc>
        <w:tc>
          <w:tcPr>
            <w:tcW w:w="1368" w:type="dxa"/>
            <w:tcBorders>
              <w:top w:val="single" w:sz="4" w:space="0" w:color="auto"/>
            </w:tcBorders>
            <w:vAlign w:val="center"/>
          </w:tcPr>
          <w:p w14:paraId="4CD5B610" w14:textId="77777777" w:rsidR="00226E4C" w:rsidRPr="00DF7EF1" w:rsidRDefault="00226E4C" w:rsidP="00EC7502">
            <w:pPr>
              <w:ind w:right="-72"/>
              <w:jc w:val="right"/>
              <w:rPr>
                <w:rFonts w:ascii="Arial" w:eastAsia="MS Mincho" w:hAnsi="Arial" w:cs="Arial"/>
                <w:color w:val="000000"/>
                <w:sz w:val="18"/>
                <w:szCs w:val="18"/>
                <w:lang w:val="en-GB" w:eastAsia="en-US"/>
              </w:rPr>
            </w:pPr>
          </w:p>
        </w:tc>
      </w:tr>
      <w:tr w:rsidR="00226E4C" w:rsidRPr="00DF7EF1" w14:paraId="7A5413F4" w14:textId="77777777" w:rsidTr="00EC7502">
        <w:tc>
          <w:tcPr>
            <w:tcW w:w="3989" w:type="dxa"/>
          </w:tcPr>
          <w:p w14:paraId="191C76DE" w14:textId="77777777" w:rsidR="00226E4C" w:rsidRPr="00DF7EF1" w:rsidRDefault="00226E4C" w:rsidP="00EC7502">
            <w:pPr>
              <w:ind w:left="-111"/>
              <w:jc w:val="left"/>
              <w:rPr>
                <w:rFonts w:ascii="Arial" w:eastAsia="MS Mincho" w:hAnsi="Arial" w:cs="Arial"/>
                <w:color w:val="000000"/>
                <w:sz w:val="18"/>
                <w:szCs w:val="18"/>
                <w:cs/>
                <w:lang w:eastAsia="en-U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w:t>
            </w:r>
            <w:r w:rsidRPr="006173E9">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 xml:space="preserve"> January</w:t>
            </w:r>
          </w:p>
        </w:tc>
        <w:tc>
          <w:tcPr>
            <w:tcW w:w="1368" w:type="dxa"/>
            <w:shd w:val="clear" w:color="auto" w:fill="FAFAFA"/>
          </w:tcPr>
          <w:p w14:paraId="7408E123" w14:textId="77777777" w:rsidR="00226E4C" w:rsidRPr="00DF7EF1" w:rsidRDefault="00226E4C" w:rsidP="00EC7502">
            <w:pPr>
              <w:ind w:right="-72"/>
              <w:jc w:val="right"/>
              <w:rPr>
                <w:rFonts w:ascii="Arial" w:eastAsia="MS Mincho" w:hAnsi="Arial" w:cs="Arial"/>
                <w:color w:val="000000"/>
                <w:sz w:val="18"/>
                <w:szCs w:val="18"/>
                <w:lang w:val="en-GB" w:eastAsia="en-US"/>
              </w:rPr>
            </w:pPr>
            <w:r w:rsidRPr="006173E9">
              <w:rPr>
                <w:rFonts w:ascii="Arial" w:hAnsi="Arial" w:cs="Arial" w:hint="cs"/>
                <w:sz w:val="18"/>
                <w:szCs w:val="18"/>
                <w:lang w:val="en-GB"/>
              </w:rPr>
              <w:t>4</w:t>
            </w:r>
            <w:r w:rsidRPr="0076696C">
              <w:rPr>
                <w:rFonts w:ascii="Arial" w:hAnsi="Arial" w:cs="Arial" w:hint="cs"/>
                <w:sz w:val="18"/>
                <w:szCs w:val="18"/>
                <w:cs/>
              </w:rPr>
              <w:t>,</w:t>
            </w:r>
            <w:r w:rsidRPr="006173E9">
              <w:rPr>
                <w:rFonts w:ascii="Arial" w:hAnsi="Arial" w:cs="Arial" w:hint="cs"/>
                <w:sz w:val="18"/>
                <w:szCs w:val="18"/>
                <w:lang w:val="en-GB"/>
              </w:rPr>
              <w:t>9</w:t>
            </w:r>
            <w:r w:rsidRPr="006173E9">
              <w:rPr>
                <w:rFonts w:ascii="Arial" w:hAnsi="Arial" w:cs="Arial"/>
                <w:sz w:val="18"/>
                <w:szCs w:val="18"/>
                <w:lang w:val="en-GB"/>
              </w:rPr>
              <w:t>40</w:t>
            </w:r>
            <w:r w:rsidRPr="0076696C">
              <w:rPr>
                <w:rFonts w:ascii="Arial" w:hAnsi="Arial" w:cs="Arial"/>
                <w:sz w:val="18"/>
                <w:szCs w:val="18"/>
              </w:rPr>
              <w:t>,</w:t>
            </w:r>
            <w:r w:rsidRPr="006173E9">
              <w:rPr>
                <w:rFonts w:ascii="Arial" w:hAnsi="Arial" w:cs="Arial"/>
                <w:sz w:val="18"/>
                <w:szCs w:val="18"/>
                <w:lang w:val="en-GB"/>
              </w:rPr>
              <w:t>813</w:t>
            </w:r>
          </w:p>
        </w:tc>
        <w:tc>
          <w:tcPr>
            <w:tcW w:w="1368" w:type="dxa"/>
            <w:shd w:val="clear" w:color="auto" w:fill="auto"/>
            <w:vAlign w:val="center"/>
          </w:tcPr>
          <w:p w14:paraId="13B1E84A" w14:textId="77777777" w:rsidR="00226E4C" w:rsidRPr="00DF7EF1" w:rsidRDefault="00226E4C" w:rsidP="00EC7502">
            <w:pPr>
              <w:ind w:right="-72"/>
              <w:jc w:val="right"/>
              <w:rPr>
                <w:rFonts w:ascii="Arial" w:eastAsia="MS Mincho" w:hAnsi="Arial" w:cs="Arial"/>
                <w:color w:val="000000"/>
                <w:sz w:val="18"/>
                <w:szCs w:val="18"/>
                <w:lang w:val="en-GB" w:eastAsia="en-US"/>
              </w:rPr>
            </w:pPr>
            <w:r w:rsidRPr="006173E9">
              <w:rPr>
                <w:rFonts w:ascii="Arial" w:eastAsia="MS Mincho" w:hAnsi="Arial" w:cs="Arial"/>
                <w:color w:val="000000"/>
                <w:sz w:val="18"/>
                <w:szCs w:val="18"/>
                <w:lang w:val="en-GB" w:eastAsia="en-US"/>
              </w:rPr>
              <w:t>3</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146</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188</w:t>
            </w:r>
          </w:p>
        </w:tc>
        <w:tc>
          <w:tcPr>
            <w:tcW w:w="1368" w:type="dxa"/>
            <w:shd w:val="clear" w:color="auto" w:fill="FAFAFA"/>
          </w:tcPr>
          <w:p w14:paraId="2B291A01" w14:textId="77777777" w:rsidR="00226E4C" w:rsidRPr="00DF7EF1" w:rsidRDefault="00226E4C" w:rsidP="00EC7502">
            <w:pPr>
              <w:ind w:right="-72"/>
              <w:jc w:val="right"/>
              <w:rPr>
                <w:rFonts w:ascii="Arial" w:eastAsia="MS Mincho" w:hAnsi="Arial" w:cs="Arial"/>
                <w:color w:val="000000"/>
                <w:sz w:val="18"/>
                <w:szCs w:val="18"/>
                <w:lang w:val="en-GB" w:eastAsia="en-US"/>
              </w:rPr>
            </w:pPr>
            <w:r w:rsidRPr="006173E9">
              <w:rPr>
                <w:rFonts w:ascii="Arial" w:hAnsi="Arial" w:cs="Arial" w:hint="cs"/>
                <w:sz w:val="18"/>
                <w:szCs w:val="18"/>
                <w:lang w:val="en-GB"/>
              </w:rPr>
              <w:t>2</w:t>
            </w:r>
            <w:r w:rsidRPr="0076696C">
              <w:rPr>
                <w:rFonts w:ascii="Arial" w:hAnsi="Arial" w:cs="Arial" w:hint="cs"/>
                <w:sz w:val="18"/>
                <w:szCs w:val="18"/>
                <w:cs/>
              </w:rPr>
              <w:t>,</w:t>
            </w:r>
            <w:r w:rsidRPr="006173E9">
              <w:rPr>
                <w:rFonts w:ascii="Arial" w:hAnsi="Arial" w:cs="Arial" w:hint="cs"/>
                <w:sz w:val="18"/>
                <w:szCs w:val="18"/>
                <w:lang w:val="en-GB"/>
              </w:rPr>
              <w:t>127</w:t>
            </w:r>
            <w:r w:rsidRPr="0076696C">
              <w:rPr>
                <w:rFonts w:ascii="Arial" w:hAnsi="Arial" w:cs="Arial"/>
                <w:sz w:val="18"/>
                <w:szCs w:val="18"/>
              </w:rPr>
              <w:t>,</w:t>
            </w:r>
            <w:r w:rsidRPr="006173E9">
              <w:rPr>
                <w:rFonts w:ascii="Arial" w:hAnsi="Arial" w:cs="Arial"/>
                <w:sz w:val="18"/>
                <w:szCs w:val="18"/>
                <w:lang w:val="en-GB"/>
              </w:rPr>
              <w:t>795</w:t>
            </w:r>
          </w:p>
        </w:tc>
        <w:tc>
          <w:tcPr>
            <w:tcW w:w="1368" w:type="dxa"/>
            <w:vAlign w:val="center"/>
          </w:tcPr>
          <w:p w14:paraId="62D757E7" w14:textId="77777777" w:rsidR="00226E4C" w:rsidRPr="00DF7EF1" w:rsidRDefault="00226E4C" w:rsidP="00EC7502">
            <w:pPr>
              <w:ind w:right="-72"/>
              <w:jc w:val="right"/>
              <w:rPr>
                <w:rFonts w:ascii="Arial" w:eastAsia="MS Mincho" w:hAnsi="Arial" w:cs="Arial"/>
                <w:color w:val="000000"/>
                <w:sz w:val="18"/>
                <w:szCs w:val="18"/>
                <w:lang w:val="en-GB" w:eastAsia="en-US"/>
              </w:rPr>
            </w:pPr>
            <w:r w:rsidRPr="006173E9">
              <w:rPr>
                <w:rFonts w:ascii="Arial" w:eastAsia="MS Mincho" w:hAnsi="Arial" w:cs="Arial"/>
                <w:color w:val="000000"/>
                <w:sz w:val="18"/>
                <w:szCs w:val="18"/>
                <w:lang w:val="en-GB" w:eastAsia="en-US"/>
              </w:rPr>
              <w:t>1</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312</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960</w:t>
            </w:r>
          </w:p>
        </w:tc>
      </w:tr>
      <w:tr w:rsidR="00226E4C" w:rsidRPr="00DF7EF1" w14:paraId="029E2E68" w14:textId="77777777" w:rsidTr="00EC7502">
        <w:tc>
          <w:tcPr>
            <w:tcW w:w="3989" w:type="dxa"/>
          </w:tcPr>
          <w:p w14:paraId="068E6C15" w14:textId="77777777" w:rsidR="00226E4C" w:rsidRPr="00DF7EF1" w:rsidRDefault="00226E4C" w:rsidP="00EC7502">
            <w:pPr>
              <w:ind w:left="-111"/>
              <w:jc w:val="left"/>
              <w:rPr>
                <w:rFonts w:ascii="Arial" w:eastAsia="MS Mincho" w:hAnsi="Arial" w:cs="Arial"/>
                <w:color w:val="000000"/>
                <w:sz w:val="18"/>
                <w:szCs w:val="18"/>
                <w:cs/>
                <w:lang w:val="en-GB" w:eastAsia="en-US"/>
              </w:rPr>
            </w:pPr>
            <w:r>
              <w:rPr>
                <w:rFonts w:ascii="Arial" w:eastAsia="MS Mincho" w:hAnsi="Arial" w:cs="Browallia New"/>
                <w:color w:val="000000"/>
                <w:sz w:val="18"/>
                <w:szCs w:val="22"/>
                <w:lang w:val="en-GB" w:eastAsia="en-US"/>
              </w:rPr>
              <w:t>Increase</w:t>
            </w:r>
            <w:r w:rsidRPr="00DF7EF1">
              <w:rPr>
                <w:rFonts w:ascii="Arial" w:eastAsia="MS Mincho" w:hAnsi="Arial" w:cs="Arial"/>
                <w:color w:val="000000"/>
                <w:sz w:val="18"/>
                <w:szCs w:val="18"/>
                <w:lang w:val="en-GB" w:eastAsia="en-US"/>
              </w:rPr>
              <w:t xml:space="preserve"> from business acquisition</w:t>
            </w:r>
            <w:r>
              <w:rPr>
                <w:rFonts w:ascii="Arial" w:eastAsia="MS Mincho" w:hAnsi="Arial" w:cs="Arial"/>
                <w:color w:val="000000"/>
                <w:sz w:val="18"/>
                <w:szCs w:val="18"/>
                <w:lang w:val="en-GB" w:eastAsia="en-US"/>
              </w:rPr>
              <w:t xml:space="preserve"> (Note 16.1)</w:t>
            </w:r>
          </w:p>
        </w:tc>
        <w:tc>
          <w:tcPr>
            <w:tcW w:w="1368" w:type="dxa"/>
            <w:shd w:val="clear" w:color="auto" w:fill="FAFAFA"/>
          </w:tcPr>
          <w:p w14:paraId="20D51F99" w14:textId="77777777" w:rsidR="00226E4C" w:rsidRPr="009549D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9549D1">
              <w:rPr>
                <w:rFonts w:ascii="Arial" w:hAnsi="Arial" w:cs="Arial"/>
                <w:sz w:val="18"/>
                <w:szCs w:val="18"/>
              </w:rPr>
              <w:t>(17,772,049)</w:t>
            </w:r>
          </w:p>
        </w:tc>
        <w:tc>
          <w:tcPr>
            <w:tcW w:w="1368" w:type="dxa"/>
            <w:shd w:val="clear" w:color="auto" w:fill="auto"/>
          </w:tcPr>
          <w:p w14:paraId="2B29EC60"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c>
          <w:tcPr>
            <w:tcW w:w="1368" w:type="dxa"/>
            <w:shd w:val="clear" w:color="auto" w:fill="FAFAFA"/>
          </w:tcPr>
          <w:p w14:paraId="025DF6C5" w14:textId="77777777" w:rsidR="00226E4C" w:rsidRPr="009549D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9549D1">
              <w:rPr>
                <w:rFonts w:ascii="Arial" w:hAnsi="Arial" w:cs="Arial"/>
                <w:sz w:val="18"/>
                <w:szCs w:val="18"/>
              </w:rPr>
              <w:t>-</w:t>
            </w:r>
          </w:p>
        </w:tc>
        <w:tc>
          <w:tcPr>
            <w:tcW w:w="1368" w:type="dxa"/>
          </w:tcPr>
          <w:p w14:paraId="69D09983"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p>
        </w:tc>
      </w:tr>
      <w:tr w:rsidR="00226E4C" w:rsidRPr="00DF7EF1" w14:paraId="2993996F" w14:textId="77777777" w:rsidTr="00EC7502">
        <w:tc>
          <w:tcPr>
            <w:tcW w:w="3989" w:type="dxa"/>
          </w:tcPr>
          <w:p w14:paraId="096700E9" w14:textId="77777777" w:rsidR="00226E4C" w:rsidRPr="00DF7EF1" w:rsidRDefault="00226E4C" w:rsidP="00EC7502">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Charged/(credited) to profit or loss (Note </w:t>
            </w:r>
            <w:r w:rsidRPr="006173E9">
              <w:rPr>
                <w:rFonts w:ascii="Arial" w:eastAsia="MS Mincho" w:hAnsi="Arial" w:cs="Arial"/>
                <w:color w:val="000000"/>
                <w:sz w:val="18"/>
                <w:szCs w:val="18"/>
                <w:lang w:val="en-GB" w:eastAsia="en-US"/>
              </w:rPr>
              <w:t>3</w:t>
            </w:r>
            <w:r>
              <w:rPr>
                <w:rFonts w:ascii="Arial" w:eastAsia="MS Mincho" w:hAnsi="Arial" w:cs="Arial"/>
                <w:color w:val="000000"/>
                <w:sz w:val="18"/>
                <w:szCs w:val="18"/>
                <w:lang w:val="en-GB" w:eastAsia="en-US"/>
              </w:rPr>
              <w:t>1</w:t>
            </w:r>
            <w:r w:rsidRPr="00DF7EF1">
              <w:rPr>
                <w:rFonts w:ascii="Arial" w:eastAsia="MS Mincho" w:hAnsi="Arial" w:cs="Arial"/>
                <w:color w:val="000000"/>
                <w:sz w:val="18"/>
                <w:szCs w:val="18"/>
                <w:lang w:val="en-GB" w:eastAsia="en-US"/>
              </w:rPr>
              <w:t>)</w:t>
            </w:r>
          </w:p>
        </w:tc>
        <w:tc>
          <w:tcPr>
            <w:tcW w:w="1368" w:type="dxa"/>
            <w:shd w:val="clear" w:color="auto" w:fill="FAFAFA"/>
          </w:tcPr>
          <w:p w14:paraId="4F9A95CE" w14:textId="77777777" w:rsidR="00226E4C" w:rsidRPr="009549D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9549D1">
              <w:rPr>
                <w:rFonts w:ascii="Arial" w:hAnsi="Arial" w:cs="Arial"/>
                <w:sz w:val="18"/>
                <w:szCs w:val="18"/>
              </w:rPr>
              <w:t>48,705,097</w:t>
            </w:r>
          </w:p>
        </w:tc>
        <w:tc>
          <w:tcPr>
            <w:tcW w:w="1368" w:type="dxa"/>
            <w:shd w:val="clear" w:color="auto" w:fill="auto"/>
          </w:tcPr>
          <w:p w14:paraId="7871E247"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6173E9">
              <w:rPr>
                <w:rFonts w:ascii="Arial" w:eastAsia="MS Mincho" w:hAnsi="Arial" w:cs="Arial"/>
                <w:color w:val="000000"/>
                <w:sz w:val="18"/>
                <w:szCs w:val="18"/>
                <w:lang w:val="en-GB" w:eastAsia="en-US"/>
              </w:rPr>
              <w:t>2</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418</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142</w:t>
            </w:r>
          </w:p>
        </w:tc>
        <w:tc>
          <w:tcPr>
            <w:tcW w:w="1368" w:type="dxa"/>
            <w:shd w:val="clear" w:color="auto" w:fill="FAFAFA"/>
          </w:tcPr>
          <w:p w14:paraId="4402C8A3" w14:textId="77777777" w:rsidR="00226E4C" w:rsidRPr="009549D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9549D1">
              <w:rPr>
                <w:rFonts w:ascii="Arial" w:hAnsi="Arial" w:cs="Arial"/>
                <w:sz w:val="18"/>
                <w:szCs w:val="18"/>
              </w:rPr>
              <w:t>39,249,531</w:t>
            </w:r>
          </w:p>
        </w:tc>
        <w:tc>
          <w:tcPr>
            <w:tcW w:w="1368" w:type="dxa"/>
          </w:tcPr>
          <w:p w14:paraId="39D7DF05"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6173E9">
              <w:rPr>
                <w:rFonts w:ascii="Arial" w:eastAsia="MS Mincho" w:hAnsi="Arial" w:cs="Arial"/>
                <w:color w:val="000000"/>
                <w:sz w:val="18"/>
                <w:szCs w:val="18"/>
                <w:lang w:val="en-GB" w:eastAsia="en-US"/>
              </w:rPr>
              <w:t>1</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145</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570</w:t>
            </w:r>
          </w:p>
        </w:tc>
      </w:tr>
      <w:tr w:rsidR="00226E4C" w:rsidRPr="00DF7EF1" w14:paraId="6167B74F" w14:textId="77777777" w:rsidTr="00EC7502">
        <w:tc>
          <w:tcPr>
            <w:tcW w:w="3989" w:type="dxa"/>
          </w:tcPr>
          <w:p w14:paraId="1E721044" w14:textId="77777777" w:rsidR="00226E4C" w:rsidRPr="00DF7EF1" w:rsidRDefault="00226E4C" w:rsidP="00EC7502">
            <w:pPr>
              <w:ind w:left="-111"/>
              <w:rPr>
                <w:rFonts w:ascii="Arial" w:hAnsi="Arial" w:cs="Arial"/>
                <w:color w:val="000000"/>
                <w:sz w:val="18"/>
                <w:szCs w:val="18"/>
              </w:rPr>
            </w:pPr>
            <w:r w:rsidRPr="00DF7EF1">
              <w:rPr>
                <w:rFonts w:ascii="Arial" w:hAnsi="Arial" w:cs="Arial"/>
                <w:color w:val="000000"/>
                <w:sz w:val="18"/>
                <w:szCs w:val="18"/>
              </w:rPr>
              <w:t xml:space="preserve">Charged/(credited) to </w:t>
            </w:r>
          </w:p>
          <w:p w14:paraId="18E6CB7C" w14:textId="77777777" w:rsidR="00226E4C" w:rsidRPr="00DF7EF1" w:rsidRDefault="00226E4C" w:rsidP="00EC7502">
            <w:pPr>
              <w:ind w:left="-111"/>
              <w:rPr>
                <w:rFonts w:ascii="Arial" w:hAnsi="Arial" w:cs="Arial"/>
                <w:color w:val="000000"/>
                <w:sz w:val="18"/>
                <w:szCs w:val="18"/>
              </w:rPr>
            </w:pPr>
            <w:r w:rsidRPr="00DF7EF1">
              <w:rPr>
                <w:rFonts w:ascii="Arial" w:hAnsi="Arial" w:cs="Arial"/>
                <w:color w:val="000000"/>
                <w:sz w:val="18"/>
                <w:szCs w:val="18"/>
              </w:rPr>
              <w:t xml:space="preserve">   other comprehensive income</w:t>
            </w:r>
          </w:p>
        </w:tc>
        <w:tc>
          <w:tcPr>
            <w:tcW w:w="1368" w:type="dxa"/>
            <w:tcBorders>
              <w:bottom w:val="single" w:sz="4" w:space="0" w:color="auto"/>
            </w:tcBorders>
            <w:shd w:val="clear" w:color="auto" w:fill="FAFAFA"/>
          </w:tcPr>
          <w:p w14:paraId="69191229" w14:textId="77777777" w:rsidR="00226E4C" w:rsidRDefault="00226E4C" w:rsidP="00EC7502">
            <w:pPr>
              <w:tabs>
                <w:tab w:val="left" w:pos="360"/>
                <w:tab w:val="right" w:pos="7200"/>
                <w:tab w:val="right" w:pos="9000"/>
              </w:tabs>
              <w:ind w:right="-72"/>
              <w:jc w:val="right"/>
              <w:rPr>
                <w:rFonts w:ascii="Arial" w:hAnsi="Arial" w:cs="Arial"/>
                <w:sz w:val="18"/>
                <w:szCs w:val="18"/>
              </w:rPr>
            </w:pPr>
          </w:p>
          <w:p w14:paraId="01DA9EFE" w14:textId="77777777" w:rsidR="00226E4C" w:rsidRPr="009549D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9549D1">
              <w:rPr>
                <w:rFonts w:ascii="Arial" w:hAnsi="Arial" w:cs="Arial"/>
                <w:sz w:val="18"/>
                <w:szCs w:val="18"/>
              </w:rPr>
              <w:t>(460,427)</w:t>
            </w:r>
          </w:p>
        </w:tc>
        <w:tc>
          <w:tcPr>
            <w:tcW w:w="1368" w:type="dxa"/>
            <w:tcBorders>
              <w:bottom w:val="single" w:sz="4" w:space="0" w:color="auto"/>
            </w:tcBorders>
            <w:shd w:val="clear" w:color="auto" w:fill="auto"/>
          </w:tcPr>
          <w:p w14:paraId="3B121F8F" w14:textId="77777777" w:rsidR="00226E4C"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p>
          <w:p w14:paraId="41518E03"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623</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517</w:t>
            </w:r>
            <w:r>
              <w:rPr>
                <w:rFonts w:ascii="Arial" w:eastAsia="MS Mincho" w:hAnsi="Arial" w:cs="Arial"/>
                <w:color w:val="000000"/>
                <w:sz w:val="18"/>
                <w:szCs w:val="18"/>
                <w:lang w:val="en-GB" w:eastAsia="en-US"/>
              </w:rPr>
              <w:t>)</w:t>
            </w:r>
          </w:p>
        </w:tc>
        <w:tc>
          <w:tcPr>
            <w:tcW w:w="1368" w:type="dxa"/>
            <w:tcBorders>
              <w:bottom w:val="single" w:sz="4" w:space="0" w:color="auto"/>
            </w:tcBorders>
            <w:shd w:val="clear" w:color="auto" w:fill="FAFAFA"/>
          </w:tcPr>
          <w:p w14:paraId="70C1EA7E" w14:textId="77777777" w:rsidR="00226E4C" w:rsidRDefault="00226E4C" w:rsidP="00EC7502">
            <w:pPr>
              <w:tabs>
                <w:tab w:val="left" w:pos="360"/>
                <w:tab w:val="right" w:pos="7200"/>
                <w:tab w:val="right" w:pos="9000"/>
              </w:tabs>
              <w:ind w:right="-72"/>
              <w:jc w:val="right"/>
              <w:rPr>
                <w:rFonts w:ascii="Arial" w:hAnsi="Arial" w:cs="Arial"/>
                <w:sz w:val="18"/>
                <w:szCs w:val="18"/>
              </w:rPr>
            </w:pPr>
          </w:p>
          <w:p w14:paraId="5A4DE912" w14:textId="77777777" w:rsidR="00226E4C" w:rsidRPr="009549D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sidRPr="009549D1">
              <w:rPr>
                <w:rFonts w:ascii="Arial" w:hAnsi="Arial" w:cs="Arial"/>
                <w:sz w:val="18"/>
                <w:szCs w:val="18"/>
              </w:rPr>
              <w:t>(563,178)</w:t>
            </w:r>
          </w:p>
        </w:tc>
        <w:tc>
          <w:tcPr>
            <w:tcW w:w="1368" w:type="dxa"/>
            <w:tcBorders>
              <w:bottom w:val="single" w:sz="4" w:space="0" w:color="auto"/>
            </w:tcBorders>
          </w:tcPr>
          <w:p w14:paraId="79F336C5" w14:textId="77777777" w:rsidR="00226E4C"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p>
          <w:p w14:paraId="02891E9A"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330</w:t>
            </w:r>
            <w:r>
              <w:rPr>
                <w:rFonts w:ascii="Arial" w:eastAsia="MS Mincho" w:hAnsi="Arial" w:cs="Arial"/>
                <w:color w:val="000000"/>
                <w:sz w:val="18"/>
                <w:szCs w:val="18"/>
                <w:lang w:val="en-GB" w:eastAsia="en-US"/>
              </w:rPr>
              <w:t>,</w:t>
            </w:r>
            <w:r w:rsidRPr="006173E9">
              <w:rPr>
                <w:rFonts w:ascii="Arial" w:eastAsia="MS Mincho" w:hAnsi="Arial" w:cs="Arial"/>
                <w:color w:val="000000"/>
                <w:sz w:val="18"/>
                <w:szCs w:val="18"/>
                <w:lang w:val="en-GB" w:eastAsia="en-US"/>
              </w:rPr>
              <w:t>735</w:t>
            </w:r>
            <w:r>
              <w:rPr>
                <w:rFonts w:ascii="Arial" w:eastAsia="MS Mincho" w:hAnsi="Arial" w:cs="Arial"/>
                <w:color w:val="000000"/>
                <w:sz w:val="18"/>
                <w:szCs w:val="18"/>
                <w:lang w:val="en-GB" w:eastAsia="en-US"/>
              </w:rPr>
              <w:t>)</w:t>
            </w:r>
          </w:p>
        </w:tc>
      </w:tr>
      <w:tr w:rsidR="00226E4C" w:rsidRPr="00DF7EF1" w14:paraId="7E91D233" w14:textId="77777777" w:rsidTr="00EC7502">
        <w:tc>
          <w:tcPr>
            <w:tcW w:w="3989" w:type="dxa"/>
          </w:tcPr>
          <w:p w14:paraId="62F048D6" w14:textId="77777777" w:rsidR="00226E4C" w:rsidRPr="00DF7EF1" w:rsidRDefault="00226E4C" w:rsidP="00EC7502">
            <w:pPr>
              <w:ind w:left="-111"/>
              <w:jc w:val="lef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3727233E"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auto"/>
          </w:tcPr>
          <w:p w14:paraId="737FD1C5"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shd w:val="clear" w:color="auto" w:fill="FAFAFA"/>
          </w:tcPr>
          <w:p w14:paraId="099F6104"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p>
        </w:tc>
        <w:tc>
          <w:tcPr>
            <w:tcW w:w="1368" w:type="dxa"/>
            <w:tcBorders>
              <w:top w:val="single" w:sz="4" w:space="0" w:color="auto"/>
            </w:tcBorders>
          </w:tcPr>
          <w:p w14:paraId="4259800A" w14:textId="77777777" w:rsidR="00226E4C" w:rsidRPr="00DF7EF1" w:rsidRDefault="00226E4C" w:rsidP="00EC7502">
            <w:pPr>
              <w:tabs>
                <w:tab w:val="left" w:pos="360"/>
                <w:tab w:val="right" w:pos="7200"/>
                <w:tab w:val="right" w:pos="9000"/>
              </w:tabs>
              <w:ind w:right="-72"/>
              <w:jc w:val="right"/>
              <w:rPr>
                <w:rFonts w:ascii="Arial" w:eastAsia="MS Mincho" w:hAnsi="Arial" w:cs="Arial"/>
                <w:color w:val="000000"/>
                <w:sz w:val="18"/>
                <w:szCs w:val="18"/>
                <w:lang w:val="en-GB" w:eastAsia="en-US"/>
              </w:rPr>
            </w:pPr>
          </w:p>
        </w:tc>
      </w:tr>
      <w:tr w:rsidR="00226E4C" w:rsidRPr="00DF7EF1" w14:paraId="54677D52" w14:textId="77777777" w:rsidTr="00EC7502">
        <w:tc>
          <w:tcPr>
            <w:tcW w:w="3989" w:type="dxa"/>
          </w:tcPr>
          <w:p w14:paraId="3B39F52D" w14:textId="77777777" w:rsidR="00226E4C" w:rsidRPr="00DF7EF1" w:rsidRDefault="00226E4C" w:rsidP="00EC7502">
            <w:pPr>
              <w:ind w:left="-111"/>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As </w:t>
            </w:r>
            <w:proofErr w:type="gramStart"/>
            <w:r w:rsidRPr="00DF7EF1">
              <w:rPr>
                <w:rFonts w:ascii="Arial" w:eastAsia="MS Mincho" w:hAnsi="Arial" w:cs="Arial"/>
                <w:color w:val="000000"/>
                <w:sz w:val="18"/>
                <w:szCs w:val="18"/>
                <w:lang w:val="en-GB" w:eastAsia="en-US"/>
              </w:rPr>
              <w:t>at</w:t>
            </w:r>
            <w:proofErr w:type="gramEnd"/>
            <w:r w:rsidRPr="00DF7EF1">
              <w:rPr>
                <w:rFonts w:ascii="Arial" w:eastAsia="MS Mincho" w:hAnsi="Arial" w:cs="Arial"/>
                <w:color w:val="000000"/>
                <w:sz w:val="18"/>
                <w:szCs w:val="18"/>
                <w:lang w:val="en-GB" w:eastAsia="en-US"/>
              </w:rPr>
              <w:t xml:space="preserve"> </w:t>
            </w:r>
            <w:r w:rsidRPr="006173E9">
              <w:rPr>
                <w:rFonts w:ascii="Arial" w:eastAsia="MS Mincho" w:hAnsi="Arial" w:cs="Arial"/>
                <w:color w:val="000000"/>
                <w:sz w:val="18"/>
                <w:szCs w:val="18"/>
                <w:lang w:val="en-GB" w:eastAsia="en-US"/>
              </w:rPr>
              <w:t>31</w:t>
            </w:r>
            <w:r w:rsidRPr="00DF7EF1">
              <w:rPr>
                <w:rFonts w:ascii="Arial" w:eastAsia="MS Mincho" w:hAnsi="Arial" w:cs="Arial"/>
                <w:color w:val="000000"/>
                <w:sz w:val="18"/>
                <w:szCs w:val="18"/>
                <w:cs/>
                <w:lang w:val="en-GB" w:eastAsia="en-US"/>
              </w:rPr>
              <w:t xml:space="preserve"> </w:t>
            </w:r>
            <w:r w:rsidRPr="00DF7EF1">
              <w:rPr>
                <w:rFonts w:ascii="Arial" w:eastAsia="MS Mincho" w:hAnsi="Arial" w:cs="Arial"/>
                <w:color w:val="000000"/>
                <w:sz w:val="18"/>
                <w:szCs w:val="18"/>
                <w:lang w:val="en-GB" w:eastAsia="en-US"/>
              </w:rPr>
              <w:t>December</w:t>
            </w:r>
          </w:p>
        </w:tc>
        <w:tc>
          <w:tcPr>
            <w:tcW w:w="1368" w:type="dxa"/>
            <w:tcBorders>
              <w:bottom w:val="single" w:sz="4" w:space="0" w:color="auto"/>
            </w:tcBorders>
            <w:shd w:val="clear" w:color="auto" w:fill="FAFAFA"/>
          </w:tcPr>
          <w:p w14:paraId="397F828F" w14:textId="77777777" w:rsidR="00226E4C" w:rsidRPr="009549D1" w:rsidRDefault="00226E4C" w:rsidP="00EC7502">
            <w:pPr>
              <w:pStyle w:val="a"/>
              <w:tabs>
                <w:tab w:val="left" w:pos="360"/>
                <w:tab w:val="right" w:pos="7200"/>
                <w:tab w:val="right" w:pos="9000"/>
              </w:tabs>
              <w:ind w:right="-72"/>
              <w:jc w:val="right"/>
              <w:rPr>
                <w:rFonts w:ascii="Arial" w:hAnsi="Arial" w:cs="Arial"/>
                <w:sz w:val="18"/>
                <w:szCs w:val="18"/>
              </w:rPr>
            </w:pPr>
            <w:r w:rsidRPr="009549D1">
              <w:rPr>
                <w:rFonts w:ascii="Arial" w:hAnsi="Arial" w:cs="Arial"/>
                <w:sz w:val="18"/>
                <w:szCs w:val="18"/>
                <w:cs/>
              </w:rPr>
              <w:t>35</w:t>
            </w:r>
            <w:r w:rsidRPr="009549D1">
              <w:rPr>
                <w:rFonts w:ascii="Arial" w:hAnsi="Arial" w:cs="Arial"/>
                <w:sz w:val="18"/>
                <w:szCs w:val="18"/>
              </w:rPr>
              <w:t>,</w:t>
            </w:r>
            <w:r w:rsidRPr="009549D1">
              <w:rPr>
                <w:rFonts w:ascii="Arial" w:hAnsi="Arial" w:cs="Arial"/>
                <w:sz w:val="18"/>
                <w:szCs w:val="18"/>
                <w:cs/>
              </w:rPr>
              <w:t>413</w:t>
            </w:r>
            <w:r w:rsidRPr="009549D1">
              <w:rPr>
                <w:rFonts w:ascii="Arial" w:hAnsi="Arial" w:cs="Arial"/>
                <w:sz w:val="18"/>
                <w:szCs w:val="18"/>
              </w:rPr>
              <w:t>,</w:t>
            </w:r>
            <w:r w:rsidRPr="009549D1">
              <w:rPr>
                <w:rFonts w:ascii="Arial" w:hAnsi="Arial" w:cs="Arial"/>
                <w:sz w:val="18"/>
                <w:szCs w:val="18"/>
                <w:cs/>
              </w:rPr>
              <w:t>434</w:t>
            </w:r>
          </w:p>
        </w:tc>
        <w:tc>
          <w:tcPr>
            <w:tcW w:w="1368" w:type="dxa"/>
            <w:tcBorders>
              <w:bottom w:val="single" w:sz="4" w:space="0" w:color="auto"/>
            </w:tcBorders>
            <w:shd w:val="clear" w:color="auto" w:fill="auto"/>
          </w:tcPr>
          <w:p w14:paraId="6BC07F2A" w14:textId="77777777" w:rsidR="00226E4C" w:rsidRPr="00DF7EF1" w:rsidRDefault="00226E4C" w:rsidP="00EC7502">
            <w:pPr>
              <w:pStyle w:val="a"/>
              <w:tabs>
                <w:tab w:val="left" w:pos="360"/>
                <w:tab w:val="right" w:pos="7200"/>
                <w:tab w:val="right" w:pos="9000"/>
              </w:tabs>
              <w:ind w:right="-72"/>
              <w:jc w:val="right"/>
              <w:rPr>
                <w:rFonts w:ascii="Arial" w:hAnsi="Arial" w:cs="Arial"/>
                <w:sz w:val="18"/>
                <w:szCs w:val="18"/>
              </w:rPr>
            </w:pPr>
            <w:r w:rsidRPr="006173E9">
              <w:rPr>
                <w:rFonts w:ascii="Arial" w:hAnsi="Arial" w:cs="Arial" w:hint="cs"/>
                <w:sz w:val="18"/>
                <w:szCs w:val="18"/>
                <w:lang w:val="en-GB"/>
              </w:rPr>
              <w:t>4</w:t>
            </w:r>
            <w:r w:rsidRPr="0076696C">
              <w:rPr>
                <w:rFonts w:ascii="Arial" w:hAnsi="Arial" w:cs="Arial" w:hint="cs"/>
                <w:sz w:val="18"/>
                <w:szCs w:val="18"/>
                <w:cs/>
              </w:rPr>
              <w:t>,</w:t>
            </w:r>
            <w:r w:rsidRPr="006173E9">
              <w:rPr>
                <w:rFonts w:ascii="Arial" w:hAnsi="Arial" w:cs="Arial" w:hint="cs"/>
                <w:sz w:val="18"/>
                <w:szCs w:val="18"/>
                <w:lang w:val="en-GB"/>
              </w:rPr>
              <w:t>9</w:t>
            </w:r>
            <w:r w:rsidRPr="006173E9">
              <w:rPr>
                <w:rFonts w:ascii="Arial" w:hAnsi="Arial" w:cs="Arial"/>
                <w:sz w:val="18"/>
                <w:szCs w:val="18"/>
                <w:lang w:val="en-GB"/>
              </w:rPr>
              <w:t>40</w:t>
            </w:r>
            <w:r w:rsidRPr="0076696C">
              <w:rPr>
                <w:rFonts w:ascii="Arial" w:hAnsi="Arial" w:cs="Arial"/>
                <w:sz w:val="18"/>
                <w:szCs w:val="18"/>
              </w:rPr>
              <w:t>,</w:t>
            </w:r>
            <w:r w:rsidRPr="006173E9">
              <w:rPr>
                <w:rFonts w:ascii="Arial" w:hAnsi="Arial" w:cs="Arial"/>
                <w:sz w:val="18"/>
                <w:szCs w:val="18"/>
                <w:lang w:val="en-GB"/>
              </w:rPr>
              <w:t>813</w:t>
            </w:r>
          </w:p>
        </w:tc>
        <w:tc>
          <w:tcPr>
            <w:tcW w:w="1368" w:type="dxa"/>
            <w:tcBorders>
              <w:bottom w:val="single" w:sz="4" w:space="0" w:color="auto"/>
            </w:tcBorders>
            <w:shd w:val="clear" w:color="auto" w:fill="FAFAFA"/>
          </w:tcPr>
          <w:p w14:paraId="52DB5895" w14:textId="77777777" w:rsidR="00226E4C" w:rsidRPr="009549D1" w:rsidRDefault="00226E4C" w:rsidP="00EC7502">
            <w:pPr>
              <w:pStyle w:val="a"/>
              <w:tabs>
                <w:tab w:val="left" w:pos="360"/>
                <w:tab w:val="right" w:pos="7200"/>
                <w:tab w:val="right" w:pos="9000"/>
              </w:tabs>
              <w:ind w:right="-72"/>
              <w:jc w:val="right"/>
              <w:rPr>
                <w:rFonts w:ascii="Arial" w:hAnsi="Arial" w:cs="Arial"/>
                <w:sz w:val="18"/>
                <w:szCs w:val="18"/>
              </w:rPr>
            </w:pPr>
            <w:r w:rsidRPr="009549D1">
              <w:rPr>
                <w:rFonts w:ascii="Arial" w:hAnsi="Arial" w:cs="Arial"/>
                <w:sz w:val="18"/>
                <w:szCs w:val="18"/>
                <w:cs/>
              </w:rPr>
              <w:t>40</w:t>
            </w:r>
            <w:r w:rsidRPr="009549D1">
              <w:rPr>
                <w:rFonts w:ascii="Arial" w:hAnsi="Arial" w:cs="Arial"/>
                <w:sz w:val="18"/>
                <w:szCs w:val="18"/>
              </w:rPr>
              <w:t>,</w:t>
            </w:r>
            <w:r w:rsidRPr="009549D1">
              <w:rPr>
                <w:rFonts w:ascii="Arial" w:hAnsi="Arial" w:cs="Arial"/>
                <w:sz w:val="18"/>
                <w:szCs w:val="18"/>
                <w:cs/>
              </w:rPr>
              <w:t>814</w:t>
            </w:r>
            <w:r w:rsidRPr="009549D1">
              <w:rPr>
                <w:rFonts w:ascii="Arial" w:hAnsi="Arial" w:cs="Arial"/>
                <w:sz w:val="18"/>
                <w:szCs w:val="18"/>
              </w:rPr>
              <w:t>,</w:t>
            </w:r>
            <w:r w:rsidRPr="009549D1">
              <w:rPr>
                <w:rFonts w:ascii="Arial" w:hAnsi="Arial" w:cs="Arial"/>
                <w:sz w:val="18"/>
                <w:szCs w:val="18"/>
                <w:cs/>
              </w:rPr>
              <w:t>148</w:t>
            </w:r>
          </w:p>
        </w:tc>
        <w:tc>
          <w:tcPr>
            <w:tcW w:w="1368" w:type="dxa"/>
            <w:tcBorders>
              <w:bottom w:val="single" w:sz="4" w:space="0" w:color="auto"/>
            </w:tcBorders>
          </w:tcPr>
          <w:p w14:paraId="43E21C61" w14:textId="77777777" w:rsidR="00226E4C" w:rsidRPr="00DF7EF1" w:rsidRDefault="00226E4C" w:rsidP="00EC7502">
            <w:pPr>
              <w:pStyle w:val="a"/>
              <w:tabs>
                <w:tab w:val="left" w:pos="360"/>
                <w:tab w:val="right" w:pos="7200"/>
                <w:tab w:val="right" w:pos="9000"/>
              </w:tabs>
              <w:ind w:right="-72"/>
              <w:jc w:val="right"/>
              <w:rPr>
                <w:rFonts w:ascii="Arial" w:hAnsi="Arial" w:cs="Arial"/>
                <w:sz w:val="18"/>
                <w:szCs w:val="18"/>
              </w:rPr>
            </w:pPr>
            <w:r w:rsidRPr="006173E9">
              <w:rPr>
                <w:rFonts w:ascii="Arial" w:hAnsi="Arial" w:cs="Arial" w:hint="cs"/>
                <w:sz w:val="18"/>
                <w:szCs w:val="18"/>
                <w:lang w:val="en-GB"/>
              </w:rPr>
              <w:t>2</w:t>
            </w:r>
            <w:r w:rsidRPr="0076696C">
              <w:rPr>
                <w:rFonts w:ascii="Arial" w:hAnsi="Arial" w:cs="Arial" w:hint="cs"/>
                <w:sz w:val="18"/>
                <w:szCs w:val="18"/>
                <w:cs/>
              </w:rPr>
              <w:t>,</w:t>
            </w:r>
            <w:r w:rsidRPr="006173E9">
              <w:rPr>
                <w:rFonts w:ascii="Arial" w:hAnsi="Arial" w:cs="Arial" w:hint="cs"/>
                <w:sz w:val="18"/>
                <w:szCs w:val="18"/>
                <w:lang w:val="en-GB"/>
              </w:rPr>
              <w:t>127</w:t>
            </w:r>
            <w:r w:rsidRPr="0076696C">
              <w:rPr>
                <w:rFonts w:ascii="Arial" w:hAnsi="Arial" w:cs="Arial"/>
                <w:sz w:val="18"/>
                <w:szCs w:val="18"/>
              </w:rPr>
              <w:t>,</w:t>
            </w:r>
            <w:r w:rsidRPr="006173E9">
              <w:rPr>
                <w:rFonts w:ascii="Arial" w:hAnsi="Arial" w:cs="Arial"/>
                <w:sz w:val="18"/>
                <w:szCs w:val="18"/>
                <w:lang w:val="en-GB"/>
              </w:rPr>
              <w:t>795</w:t>
            </w:r>
          </w:p>
        </w:tc>
      </w:tr>
    </w:tbl>
    <w:p w14:paraId="213F8297" w14:textId="77777777" w:rsidR="00226E4C" w:rsidRPr="0010340B" w:rsidRDefault="00226E4C" w:rsidP="00226E4C">
      <w:pPr>
        <w:rPr>
          <w:rFonts w:ascii="Arial" w:hAnsi="Arial" w:cs="Arial"/>
          <w:color w:val="000000"/>
          <w:sz w:val="14"/>
          <w:szCs w:val="14"/>
        </w:rPr>
      </w:pPr>
    </w:p>
    <w:p w14:paraId="2223115A" w14:textId="77777777" w:rsidR="00B865BE" w:rsidRPr="00E27CF1" w:rsidRDefault="00B865BE" w:rsidP="00226E4C">
      <w:pPr>
        <w:rPr>
          <w:rFonts w:ascii="Arial" w:hAnsi="Arial" w:cs="Arial"/>
          <w:color w:val="000000"/>
          <w:sz w:val="18"/>
          <w:szCs w:val="18"/>
        </w:rPr>
      </w:pPr>
      <w:r>
        <w:rPr>
          <w:rFonts w:ascii="Arial" w:hAnsi="Arial" w:cs="Arial"/>
          <w:color w:val="000000"/>
          <w:sz w:val="18"/>
          <w:szCs w:val="18"/>
        </w:rPr>
        <w:br w:type="page"/>
      </w:r>
    </w:p>
    <w:p w14:paraId="1C819F7E" w14:textId="4487A072" w:rsidR="00226E4C" w:rsidRPr="00E27CF1" w:rsidRDefault="00226E4C" w:rsidP="00226E4C">
      <w:pPr>
        <w:rPr>
          <w:rFonts w:ascii="Arial" w:hAnsi="Arial" w:cs="Arial"/>
          <w:color w:val="000000"/>
          <w:sz w:val="18"/>
          <w:szCs w:val="18"/>
        </w:rPr>
      </w:pPr>
      <w:r w:rsidRPr="00E27CF1">
        <w:rPr>
          <w:rFonts w:ascii="Arial" w:hAnsi="Arial" w:cs="Arial"/>
          <w:color w:val="000000"/>
          <w:sz w:val="18"/>
          <w:szCs w:val="18"/>
        </w:rPr>
        <w:t>The movements in deferred tax asset are as follows:</w:t>
      </w:r>
    </w:p>
    <w:p w14:paraId="33D066F0" w14:textId="77777777" w:rsidR="00226E4C" w:rsidRPr="00E27CF1" w:rsidRDefault="00226E4C" w:rsidP="00226E4C">
      <w:pPr>
        <w:pStyle w:val="BodyText2"/>
        <w:spacing w:after="0" w:line="240" w:lineRule="auto"/>
        <w:jc w:val="thaiDistribute"/>
        <w:rPr>
          <w:rFonts w:ascii="Arial" w:hAnsi="Arial" w:cs="Arial"/>
          <w:color w:val="000000"/>
          <w:sz w:val="18"/>
          <w:szCs w:val="18"/>
          <w:lang w:val="en-US"/>
        </w:rPr>
      </w:pPr>
    </w:p>
    <w:tbl>
      <w:tblPr>
        <w:tblW w:w="9465" w:type="dxa"/>
        <w:tblInd w:w="108" w:type="dxa"/>
        <w:tblLayout w:type="fixed"/>
        <w:tblLook w:val="0000" w:firstRow="0" w:lastRow="0" w:firstColumn="0" w:lastColumn="0" w:noHBand="0" w:noVBand="0"/>
      </w:tblPr>
      <w:tblGrid>
        <w:gridCol w:w="3022"/>
        <w:gridCol w:w="1138"/>
        <w:gridCol w:w="1061"/>
        <w:gridCol w:w="1061"/>
        <w:gridCol w:w="1061"/>
        <w:gridCol w:w="1061"/>
        <w:gridCol w:w="1061"/>
      </w:tblGrid>
      <w:tr w:rsidR="00226E4C" w:rsidRPr="00E27CF1" w14:paraId="615E5C97" w14:textId="77777777" w:rsidTr="00E27CF1">
        <w:trPr>
          <w:trHeight w:val="20"/>
        </w:trPr>
        <w:tc>
          <w:tcPr>
            <w:tcW w:w="3022" w:type="dxa"/>
            <w:vAlign w:val="center"/>
          </w:tcPr>
          <w:p w14:paraId="5D09C793" w14:textId="77777777" w:rsidR="00226E4C" w:rsidRPr="00E27CF1" w:rsidRDefault="00226E4C" w:rsidP="00EC7502">
            <w:pPr>
              <w:ind w:right="-72"/>
              <w:rPr>
                <w:rFonts w:ascii="Arial" w:hAnsi="Arial" w:cs="Arial"/>
                <w:b/>
                <w:bCs/>
                <w:sz w:val="18"/>
                <w:szCs w:val="18"/>
                <w:cs/>
              </w:rPr>
            </w:pPr>
          </w:p>
        </w:tc>
        <w:tc>
          <w:tcPr>
            <w:tcW w:w="6443" w:type="dxa"/>
            <w:gridSpan w:val="6"/>
            <w:tcBorders>
              <w:top w:val="single" w:sz="4" w:space="0" w:color="auto"/>
              <w:bottom w:val="single" w:sz="4" w:space="0" w:color="auto"/>
            </w:tcBorders>
            <w:vAlign w:val="bottom"/>
          </w:tcPr>
          <w:p w14:paraId="5B3A29B1" w14:textId="77777777" w:rsidR="00226E4C" w:rsidRPr="00E27CF1" w:rsidRDefault="00226E4C" w:rsidP="00EC7502">
            <w:pPr>
              <w:ind w:right="-72"/>
              <w:jc w:val="center"/>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Consolidated financial statements</w:t>
            </w:r>
          </w:p>
        </w:tc>
      </w:tr>
      <w:tr w:rsidR="00226E4C" w:rsidRPr="00E27CF1" w14:paraId="7B30F3F7" w14:textId="77777777" w:rsidTr="00E27CF1">
        <w:trPr>
          <w:trHeight w:val="20"/>
        </w:trPr>
        <w:tc>
          <w:tcPr>
            <w:tcW w:w="3022" w:type="dxa"/>
            <w:vAlign w:val="center"/>
          </w:tcPr>
          <w:p w14:paraId="7C12FF45" w14:textId="77777777" w:rsidR="00226E4C" w:rsidRPr="00E27CF1" w:rsidRDefault="00226E4C" w:rsidP="00EC7502">
            <w:pPr>
              <w:ind w:left="-86" w:right="-72"/>
              <w:rPr>
                <w:rFonts w:ascii="Arial" w:hAnsi="Arial" w:cs="Arial"/>
                <w:b/>
                <w:bCs/>
                <w:sz w:val="18"/>
                <w:szCs w:val="18"/>
                <w:cs/>
              </w:rPr>
            </w:pPr>
          </w:p>
        </w:tc>
        <w:tc>
          <w:tcPr>
            <w:tcW w:w="1138" w:type="dxa"/>
            <w:tcBorders>
              <w:top w:val="single" w:sz="4" w:space="0" w:color="auto"/>
            </w:tcBorders>
            <w:vAlign w:val="bottom"/>
          </w:tcPr>
          <w:p w14:paraId="7FD7E1EA" w14:textId="77777777" w:rsidR="00226E4C" w:rsidRPr="00E27CF1" w:rsidRDefault="00226E4C" w:rsidP="00EC7502">
            <w:pPr>
              <w:tabs>
                <w:tab w:val="center" w:pos="4153"/>
                <w:tab w:val="right" w:pos="8306"/>
              </w:tabs>
              <w:ind w:right="-72"/>
              <w:jc w:val="right"/>
              <w:rPr>
                <w:rFonts w:ascii="Arial" w:eastAsia="SimSun" w:hAnsi="Arial" w:cs="Arial"/>
                <w:b/>
                <w:bCs/>
                <w:color w:val="000000"/>
                <w:sz w:val="18"/>
                <w:szCs w:val="18"/>
                <w:cs/>
                <w:lang w:val="th-TH" w:eastAsia="x-none"/>
              </w:rPr>
            </w:pPr>
            <w:r w:rsidRPr="00E27CF1">
              <w:rPr>
                <w:rFonts w:ascii="Arial" w:eastAsia="SimSun" w:hAnsi="Arial" w:cs="Arial"/>
                <w:b/>
                <w:bCs/>
                <w:color w:val="000000"/>
                <w:sz w:val="18"/>
                <w:szCs w:val="18"/>
                <w:lang w:val="en-GB" w:eastAsia="x-none"/>
              </w:rPr>
              <w:t>Employee</w:t>
            </w:r>
          </w:p>
        </w:tc>
        <w:tc>
          <w:tcPr>
            <w:tcW w:w="1061" w:type="dxa"/>
            <w:tcBorders>
              <w:top w:val="single" w:sz="4" w:space="0" w:color="auto"/>
            </w:tcBorders>
          </w:tcPr>
          <w:p w14:paraId="1802C4EC" w14:textId="77777777" w:rsidR="00226E4C" w:rsidRPr="00E27CF1" w:rsidRDefault="00226E4C" w:rsidP="00EC7502">
            <w:pPr>
              <w:ind w:right="-72"/>
              <w:jc w:val="right"/>
              <w:rPr>
                <w:rFonts w:ascii="Arial" w:hAnsi="Arial" w:cs="Arial"/>
                <w:b/>
                <w:bCs/>
                <w:sz w:val="18"/>
                <w:szCs w:val="18"/>
              </w:rPr>
            </w:pPr>
          </w:p>
        </w:tc>
        <w:tc>
          <w:tcPr>
            <w:tcW w:w="1061" w:type="dxa"/>
            <w:tcBorders>
              <w:top w:val="single" w:sz="4" w:space="0" w:color="auto"/>
            </w:tcBorders>
            <w:vAlign w:val="bottom"/>
          </w:tcPr>
          <w:p w14:paraId="3D494F67" w14:textId="77777777" w:rsidR="00226E4C" w:rsidRPr="00E27CF1" w:rsidRDefault="00226E4C" w:rsidP="00EC7502">
            <w:pPr>
              <w:ind w:right="-72"/>
              <w:jc w:val="right"/>
              <w:rPr>
                <w:rFonts w:ascii="Arial" w:hAnsi="Arial" w:cs="Arial"/>
                <w:b/>
                <w:bCs/>
                <w:sz w:val="18"/>
                <w:szCs w:val="18"/>
              </w:rPr>
            </w:pPr>
          </w:p>
        </w:tc>
        <w:tc>
          <w:tcPr>
            <w:tcW w:w="1061" w:type="dxa"/>
            <w:tcBorders>
              <w:top w:val="single" w:sz="4" w:space="0" w:color="auto"/>
            </w:tcBorders>
          </w:tcPr>
          <w:p w14:paraId="4077E8B3" w14:textId="77777777" w:rsidR="00226E4C" w:rsidRPr="00E27CF1" w:rsidRDefault="00226E4C" w:rsidP="00EC7502">
            <w:pPr>
              <w:ind w:right="-72"/>
              <w:jc w:val="right"/>
              <w:rPr>
                <w:rFonts w:ascii="Arial" w:hAnsi="Arial" w:cs="Arial"/>
                <w:b/>
                <w:bCs/>
                <w:sz w:val="18"/>
                <w:szCs w:val="18"/>
              </w:rPr>
            </w:pPr>
          </w:p>
        </w:tc>
        <w:tc>
          <w:tcPr>
            <w:tcW w:w="1061" w:type="dxa"/>
            <w:tcBorders>
              <w:top w:val="single" w:sz="4" w:space="0" w:color="auto"/>
            </w:tcBorders>
          </w:tcPr>
          <w:p w14:paraId="53270367" w14:textId="77777777" w:rsidR="00226E4C" w:rsidRPr="00E27CF1" w:rsidRDefault="00226E4C" w:rsidP="00EC7502">
            <w:pPr>
              <w:ind w:right="-72"/>
              <w:jc w:val="right"/>
              <w:rPr>
                <w:rFonts w:ascii="Arial" w:hAnsi="Arial" w:cs="Arial"/>
                <w:b/>
                <w:bCs/>
                <w:sz w:val="18"/>
                <w:szCs w:val="18"/>
              </w:rPr>
            </w:pPr>
          </w:p>
        </w:tc>
        <w:tc>
          <w:tcPr>
            <w:tcW w:w="1061" w:type="dxa"/>
            <w:tcBorders>
              <w:top w:val="single" w:sz="4" w:space="0" w:color="auto"/>
            </w:tcBorders>
          </w:tcPr>
          <w:p w14:paraId="1ABA613C" w14:textId="77777777" w:rsidR="00226E4C" w:rsidRPr="00E27CF1" w:rsidRDefault="00226E4C" w:rsidP="00EC7502">
            <w:pPr>
              <w:ind w:right="-72"/>
              <w:jc w:val="right"/>
              <w:rPr>
                <w:rFonts w:ascii="Arial" w:hAnsi="Arial" w:cs="Arial"/>
                <w:b/>
                <w:bCs/>
                <w:sz w:val="18"/>
                <w:szCs w:val="18"/>
              </w:rPr>
            </w:pPr>
          </w:p>
        </w:tc>
      </w:tr>
      <w:tr w:rsidR="00226E4C" w:rsidRPr="00E27CF1" w14:paraId="32EF6765" w14:textId="77777777" w:rsidTr="00E27CF1">
        <w:trPr>
          <w:trHeight w:val="20"/>
        </w:trPr>
        <w:tc>
          <w:tcPr>
            <w:tcW w:w="3022" w:type="dxa"/>
            <w:vAlign w:val="center"/>
          </w:tcPr>
          <w:p w14:paraId="200C3B46" w14:textId="77777777" w:rsidR="00226E4C" w:rsidRPr="00E27CF1" w:rsidRDefault="00226E4C" w:rsidP="00EC7502">
            <w:pPr>
              <w:ind w:left="-86" w:right="-72"/>
              <w:rPr>
                <w:rFonts w:ascii="Arial" w:hAnsi="Arial" w:cs="Arial"/>
                <w:b/>
                <w:bCs/>
                <w:sz w:val="18"/>
                <w:szCs w:val="18"/>
                <w:cs/>
              </w:rPr>
            </w:pPr>
          </w:p>
        </w:tc>
        <w:tc>
          <w:tcPr>
            <w:tcW w:w="1138" w:type="dxa"/>
            <w:vAlign w:val="bottom"/>
          </w:tcPr>
          <w:p w14:paraId="104ABFAE" w14:textId="77777777" w:rsidR="00226E4C" w:rsidRPr="00E27CF1" w:rsidRDefault="00226E4C" w:rsidP="00EC7502">
            <w:pPr>
              <w:tabs>
                <w:tab w:val="center" w:pos="4153"/>
                <w:tab w:val="right" w:pos="8306"/>
              </w:tabs>
              <w:ind w:right="-72"/>
              <w:jc w:val="right"/>
              <w:rPr>
                <w:rFonts w:ascii="Arial" w:eastAsia="SimSun" w:hAnsi="Arial" w:cs="Arial"/>
                <w:b/>
                <w:bCs/>
                <w:color w:val="000000"/>
                <w:sz w:val="18"/>
                <w:szCs w:val="18"/>
                <w:cs/>
                <w:lang w:val="th-TH" w:eastAsia="x-none"/>
              </w:rPr>
            </w:pPr>
            <w:r w:rsidRPr="00E27CF1">
              <w:rPr>
                <w:rFonts w:ascii="Arial" w:eastAsia="SimSun" w:hAnsi="Arial" w:cs="Arial"/>
                <w:b/>
                <w:bCs/>
                <w:color w:val="000000"/>
                <w:sz w:val="18"/>
                <w:szCs w:val="18"/>
                <w:lang w:val="en-GB" w:eastAsia="x-none"/>
              </w:rPr>
              <w:t>benefit</w:t>
            </w:r>
          </w:p>
        </w:tc>
        <w:tc>
          <w:tcPr>
            <w:tcW w:w="1061" w:type="dxa"/>
          </w:tcPr>
          <w:p w14:paraId="1EA8221F"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Tax</w:t>
            </w:r>
          </w:p>
        </w:tc>
        <w:tc>
          <w:tcPr>
            <w:tcW w:w="1061" w:type="dxa"/>
            <w:vAlign w:val="bottom"/>
          </w:tcPr>
          <w:p w14:paraId="3331C3AC" w14:textId="77777777" w:rsidR="00226E4C" w:rsidRPr="00E27CF1" w:rsidRDefault="00226E4C" w:rsidP="00EC7502">
            <w:pPr>
              <w:ind w:right="-72"/>
              <w:jc w:val="right"/>
              <w:rPr>
                <w:rFonts w:ascii="Arial" w:hAnsi="Arial" w:cs="Arial"/>
                <w:b/>
                <w:bCs/>
                <w:sz w:val="18"/>
                <w:szCs w:val="18"/>
                <w:cs/>
              </w:rPr>
            </w:pPr>
            <w:r w:rsidRPr="00E27CF1">
              <w:rPr>
                <w:rFonts w:ascii="Arial" w:hAnsi="Arial" w:cs="Arial"/>
                <w:b/>
                <w:bCs/>
                <w:sz w:val="18"/>
                <w:szCs w:val="18"/>
              </w:rPr>
              <w:t>Right-of-</w:t>
            </w:r>
          </w:p>
        </w:tc>
        <w:tc>
          <w:tcPr>
            <w:tcW w:w="1061" w:type="dxa"/>
          </w:tcPr>
          <w:p w14:paraId="172C711B"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Financial</w:t>
            </w:r>
          </w:p>
        </w:tc>
        <w:tc>
          <w:tcPr>
            <w:tcW w:w="1061" w:type="dxa"/>
          </w:tcPr>
          <w:p w14:paraId="1EFBE790"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Lease</w:t>
            </w:r>
          </w:p>
        </w:tc>
        <w:tc>
          <w:tcPr>
            <w:tcW w:w="1061" w:type="dxa"/>
            <w:vAlign w:val="bottom"/>
          </w:tcPr>
          <w:p w14:paraId="40EF2F1E" w14:textId="77777777" w:rsidR="00226E4C" w:rsidRPr="00E27CF1" w:rsidRDefault="00226E4C" w:rsidP="00EC7502">
            <w:pPr>
              <w:ind w:right="-72"/>
              <w:jc w:val="right"/>
              <w:rPr>
                <w:rFonts w:ascii="Arial" w:hAnsi="Arial" w:cs="Arial"/>
                <w:b/>
                <w:bCs/>
                <w:sz w:val="18"/>
                <w:szCs w:val="18"/>
                <w:highlight w:val="yellow"/>
              </w:rPr>
            </w:pPr>
          </w:p>
        </w:tc>
      </w:tr>
      <w:tr w:rsidR="00226E4C" w:rsidRPr="00E27CF1" w14:paraId="4C2DEE03" w14:textId="77777777" w:rsidTr="00E27CF1">
        <w:trPr>
          <w:trHeight w:val="20"/>
        </w:trPr>
        <w:tc>
          <w:tcPr>
            <w:tcW w:w="3022" w:type="dxa"/>
            <w:vAlign w:val="center"/>
          </w:tcPr>
          <w:p w14:paraId="255E4AD6" w14:textId="77777777" w:rsidR="00226E4C" w:rsidRPr="00E27CF1" w:rsidRDefault="00226E4C" w:rsidP="00EC7502">
            <w:pPr>
              <w:ind w:left="-86" w:right="-72"/>
              <w:rPr>
                <w:rFonts w:ascii="Arial" w:hAnsi="Arial" w:cs="Arial"/>
                <w:b/>
                <w:bCs/>
                <w:sz w:val="18"/>
                <w:szCs w:val="18"/>
                <w:cs/>
              </w:rPr>
            </w:pPr>
          </w:p>
        </w:tc>
        <w:tc>
          <w:tcPr>
            <w:tcW w:w="1138" w:type="dxa"/>
            <w:vAlign w:val="bottom"/>
          </w:tcPr>
          <w:p w14:paraId="2D69AF9D" w14:textId="77777777" w:rsidR="00226E4C" w:rsidRPr="00E27CF1" w:rsidRDefault="00226E4C" w:rsidP="00EC7502">
            <w:pPr>
              <w:tabs>
                <w:tab w:val="center" w:pos="4153"/>
                <w:tab w:val="right" w:pos="8306"/>
              </w:tabs>
              <w:ind w:right="-72"/>
              <w:jc w:val="right"/>
              <w:rPr>
                <w:rFonts w:ascii="Arial" w:eastAsia="SimSun" w:hAnsi="Arial" w:cs="Arial"/>
                <w:b/>
                <w:bCs/>
                <w:color w:val="000000"/>
                <w:sz w:val="18"/>
                <w:szCs w:val="18"/>
                <w:cs/>
                <w:lang w:val="th-TH" w:eastAsia="x-none"/>
              </w:rPr>
            </w:pPr>
            <w:r w:rsidRPr="00E27CF1">
              <w:rPr>
                <w:rFonts w:ascii="Arial" w:eastAsia="SimSun" w:hAnsi="Arial" w:cs="Arial"/>
                <w:b/>
                <w:bCs/>
                <w:color w:val="000000"/>
                <w:sz w:val="18"/>
                <w:szCs w:val="18"/>
                <w:lang w:val="en-GB" w:eastAsia="x-none"/>
              </w:rPr>
              <w:t>obligations</w:t>
            </w:r>
          </w:p>
        </w:tc>
        <w:tc>
          <w:tcPr>
            <w:tcW w:w="1061" w:type="dxa"/>
          </w:tcPr>
          <w:p w14:paraId="4A82D288"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losses</w:t>
            </w:r>
          </w:p>
        </w:tc>
        <w:tc>
          <w:tcPr>
            <w:tcW w:w="1061" w:type="dxa"/>
            <w:vAlign w:val="bottom"/>
          </w:tcPr>
          <w:p w14:paraId="17D3839A" w14:textId="77777777" w:rsidR="00226E4C" w:rsidRPr="00E27CF1" w:rsidRDefault="00226E4C" w:rsidP="00EC7502">
            <w:pPr>
              <w:ind w:left="-83" w:right="-72"/>
              <w:jc w:val="right"/>
              <w:rPr>
                <w:rFonts w:ascii="Arial" w:hAnsi="Arial" w:cs="Arial"/>
                <w:b/>
                <w:bCs/>
                <w:sz w:val="18"/>
                <w:szCs w:val="18"/>
              </w:rPr>
            </w:pPr>
            <w:r w:rsidRPr="00E27CF1">
              <w:rPr>
                <w:rFonts w:ascii="Arial" w:hAnsi="Arial" w:cs="Arial"/>
                <w:b/>
                <w:bCs/>
                <w:sz w:val="18"/>
                <w:szCs w:val="18"/>
              </w:rPr>
              <w:t>use assets</w:t>
            </w:r>
          </w:p>
        </w:tc>
        <w:tc>
          <w:tcPr>
            <w:tcW w:w="1061" w:type="dxa"/>
          </w:tcPr>
          <w:p w14:paraId="286C5668" w14:textId="77777777" w:rsidR="00226E4C" w:rsidRPr="00E27CF1" w:rsidRDefault="00226E4C" w:rsidP="00EC7502">
            <w:pPr>
              <w:ind w:left="-159" w:right="-72"/>
              <w:jc w:val="right"/>
              <w:rPr>
                <w:rFonts w:ascii="Arial" w:hAnsi="Arial" w:cs="Arial"/>
                <w:b/>
                <w:bCs/>
                <w:sz w:val="18"/>
                <w:szCs w:val="18"/>
              </w:rPr>
            </w:pPr>
            <w:r w:rsidRPr="00E27CF1">
              <w:rPr>
                <w:rFonts w:ascii="Arial" w:hAnsi="Arial" w:cs="Arial"/>
                <w:b/>
                <w:bCs/>
                <w:sz w:val="18"/>
                <w:szCs w:val="18"/>
              </w:rPr>
              <w:t>derivatives</w:t>
            </w:r>
          </w:p>
        </w:tc>
        <w:tc>
          <w:tcPr>
            <w:tcW w:w="1061" w:type="dxa"/>
          </w:tcPr>
          <w:p w14:paraId="5F3B94BE" w14:textId="77777777" w:rsidR="00226E4C" w:rsidRPr="00E27CF1" w:rsidRDefault="00226E4C" w:rsidP="00EC7502">
            <w:pPr>
              <w:ind w:left="-81" w:right="-72"/>
              <w:jc w:val="right"/>
              <w:rPr>
                <w:rFonts w:ascii="Arial" w:hAnsi="Arial" w:cs="Arial"/>
                <w:b/>
                <w:bCs/>
                <w:sz w:val="18"/>
                <w:szCs w:val="18"/>
                <w:cs/>
              </w:rPr>
            </w:pPr>
            <w:r w:rsidRPr="00E27CF1">
              <w:rPr>
                <w:rFonts w:ascii="Arial" w:hAnsi="Arial" w:cs="Arial"/>
                <w:b/>
                <w:bCs/>
                <w:sz w:val="18"/>
                <w:szCs w:val="18"/>
              </w:rPr>
              <w:t>liabilities</w:t>
            </w:r>
          </w:p>
        </w:tc>
        <w:tc>
          <w:tcPr>
            <w:tcW w:w="1061" w:type="dxa"/>
            <w:vAlign w:val="bottom"/>
          </w:tcPr>
          <w:p w14:paraId="0BC62960"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Total</w:t>
            </w:r>
          </w:p>
        </w:tc>
      </w:tr>
      <w:tr w:rsidR="00226E4C" w:rsidRPr="00E27CF1" w14:paraId="7ABC1703" w14:textId="77777777" w:rsidTr="00E27CF1">
        <w:trPr>
          <w:trHeight w:val="20"/>
        </w:trPr>
        <w:tc>
          <w:tcPr>
            <w:tcW w:w="3022" w:type="dxa"/>
            <w:vAlign w:val="center"/>
          </w:tcPr>
          <w:p w14:paraId="1910D464" w14:textId="77777777" w:rsidR="00226E4C" w:rsidRPr="00E27CF1" w:rsidRDefault="00226E4C" w:rsidP="00EC7502">
            <w:pPr>
              <w:ind w:left="-86" w:right="-72"/>
              <w:rPr>
                <w:rFonts w:ascii="Arial" w:hAnsi="Arial" w:cs="Arial"/>
                <w:b/>
                <w:bCs/>
                <w:sz w:val="18"/>
                <w:szCs w:val="18"/>
                <w:cs/>
              </w:rPr>
            </w:pPr>
          </w:p>
        </w:tc>
        <w:tc>
          <w:tcPr>
            <w:tcW w:w="1138" w:type="dxa"/>
            <w:tcBorders>
              <w:bottom w:val="single" w:sz="4" w:space="0" w:color="auto"/>
            </w:tcBorders>
            <w:shd w:val="clear" w:color="auto" w:fill="auto"/>
          </w:tcPr>
          <w:p w14:paraId="35B0B800" w14:textId="77777777" w:rsidR="00226E4C" w:rsidRPr="00E27CF1" w:rsidRDefault="00226E4C" w:rsidP="00EC7502">
            <w:pPr>
              <w:ind w:right="-72"/>
              <w:jc w:val="right"/>
              <w:rPr>
                <w:rFonts w:ascii="Arial" w:eastAsia="MS Mincho" w:hAnsi="Arial" w:cs="Arial"/>
                <w:b/>
                <w:bCs/>
                <w:color w:val="000000"/>
                <w:sz w:val="18"/>
                <w:szCs w:val="18"/>
                <w:cs/>
                <w:lang w:val="en-GB" w:eastAsia="en-US"/>
              </w:rPr>
            </w:pPr>
            <w:r w:rsidRPr="00E27CF1">
              <w:rPr>
                <w:rFonts w:ascii="Arial" w:eastAsia="MS Mincho" w:hAnsi="Arial" w:cs="Arial"/>
                <w:b/>
                <w:bCs/>
                <w:color w:val="000000"/>
                <w:sz w:val="18"/>
                <w:szCs w:val="18"/>
                <w:lang w:val="en-GB" w:eastAsia="en-US"/>
              </w:rPr>
              <w:t>Baht</w:t>
            </w:r>
          </w:p>
        </w:tc>
        <w:tc>
          <w:tcPr>
            <w:tcW w:w="1061" w:type="dxa"/>
            <w:tcBorders>
              <w:bottom w:val="single" w:sz="4" w:space="0" w:color="auto"/>
            </w:tcBorders>
          </w:tcPr>
          <w:p w14:paraId="578FB044"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Baht</w:t>
            </w:r>
          </w:p>
        </w:tc>
        <w:tc>
          <w:tcPr>
            <w:tcW w:w="1061" w:type="dxa"/>
            <w:tcBorders>
              <w:bottom w:val="single" w:sz="4" w:space="0" w:color="auto"/>
            </w:tcBorders>
            <w:shd w:val="clear" w:color="auto" w:fill="auto"/>
          </w:tcPr>
          <w:p w14:paraId="3E69F97E" w14:textId="77777777" w:rsidR="00226E4C" w:rsidRPr="00E27CF1" w:rsidRDefault="00226E4C" w:rsidP="00EC7502">
            <w:pPr>
              <w:ind w:right="-72"/>
              <w:jc w:val="right"/>
              <w:rPr>
                <w:rFonts w:ascii="Arial" w:hAnsi="Arial" w:cs="Arial"/>
                <w:b/>
                <w:bCs/>
                <w:sz w:val="18"/>
                <w:szCs w:val="18"/>
                <w:highlight w:val="yellow"/>
                <w:cs/>
              </w:rPr>
            </w:pPr>
            <w:r w:rsidRPr="00E27CF1">
              <w:rPr>
                <w:rFonts w:ascii="Arial" w:eastAsia="MS Mincho" w:hAnsi="Arial" w:cs="Arial"/>
                <w:b/>
                <w:bCs/>
                <w:color w:val="000000"/>
                <w:sz w:val="18"/>
                <w:szCs w:val="18"/>
                <w:lang w:val="en-GB" w:eastAsia="en-US"/>
              </w:rPr>
              <w:t>Baht</w:t>
            </w:r>
          </w:p>
        </w:tc>
        <w:tc>
          <w:tcPr>
            <w:tcW w:w="1061" w:type="dxa"/>
            <w:tcBorders>
              <w:bottom w:val="single" w:sz="4" w:space="0" w:color="auto"/>
            </w:tcBorders>
          </w:tcPr>
          <w:p w14:paraId="029539FC"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Baht</w:t>
            </w:r>
          </w:p>
        </w:tc>
        <w:tc>
          <w:tcPr>
            <w:tcW w:w="1061" w:type="dxa"/>
            <w:tcBorders>
              <w:bottom w:val="single" w:sz="4" w:space="0" w:color="auto"/>
            </w:tcBorders>
          </w:tcPr>
          <w:p w14:paraId="31DE188B" w14:textId="77777777" w:rsidR="00226E4C" w:rsidRPr="00E27CF1" w:rsidRDefault="00226E4C" w:rsidP="00EC7502">
            <w:pPr>
              <w:ind w:right="-72"/>
              <w:jc w:val="right"/>
              <w:rPr>
                <w:rFonts w:ascii="Arial" w:hAnsi="Arial" w:cs="Arial"/>
                <w:b/>
                <w:bCs/>
                <w:sz w:val="18"/>
                <w:szCs w:val="18"/>
                <w:highlight w:val="yellow"/>
                <w:cs/>
              </w:rPr>
            </w:pPr>
            <w:r w:rsidRPr="00E27CF1">
              <w:rPr>
                <w:rFonts w:ascii="Arial" w:eastAsia="MS Mincho" w:hAnsi="Arial" w:cs="Arial"/>
                <w:b/>
                <w:bCs/>
                <w:color w:val="000000"/>
                <w:sz w:val="18"/>
                <w:szCs w:val="18"/>
                <w:lang w:val="en-GB" w:eastAsia="en-US"/>
              </w:rPr>
              <w:t>Baht</w:t>
            </w:r>
          </w:p>
        </w:tc>
        <w:tc>
          <w:tcPr>
            <w:tcW w:w="1061" w:type="dxa"/>
            <w:tcBorders>
              <w:bottom w:val="single" w:sz="4" w:space="0" w:color="auto"/>
            </w:tcBorders>
          </w:tcPr>
          <w:p w14:paraId="3060557B" w14:textId="77777777" w:rsidR="00226E4C" w:rsidRPr="00E27CF1" w:rsidRDefault="00226E4C" w:rsidP="00EC7502">
            <w:pPr>
              <w:ind w:right="-72"/>
              <w:jc w:val="right"/>
              <w:rPr>
                <w:rFonts w:ascii="Arial" w:eastAsia="MS Mincho" w:hAnsi="Arial" w:cs="Arial"/>
                <w:b/>
                <w:bCs/>
                <w:color w:val="000000"/>
                <w:sz w:val="18"/>
                <w:szCs w:val="18"/>
                <w:cs/>
                <w:lang w:val="en-GB" w:eastAsia="en-US"/>
              </w:rPr>
            </w:pPr>
            <w:r w:rsidRPr="00E27CF1">
              <w:rPr>
                <w:rFonts w:ascii="Arial" w:eastAsia="MS Mincho" w:hAnsi="Arial" w:cs="Arial"/>
                <w:b/>
                <w:bCs/>
                <w:color w:val="000000"/>
                <w:sz w:val="18"/>
                <w:szCs w:val="18"/>
                <w:lang w:val="en-GB" w:eastAsia="en-US"/>
              </w:rPr>
              <w:t>Baht</w:t>
            </w:r>
          </w:p>
        </w:tc>
      </w:tr>
      <w:tr w:rsidR="00226E4C" w:rsidRPr="00E27CF1" w14:paraId="0472F9CB" w14:textId="77777777" w:rsidTr="00E27CF1">
        <w:trPr>
          <w:trHeight w:val="20"/>
        </w:trPr>
        <w:tc>
          <w:tcPr>
            <w:tcW w:w="3022" w:type="dxa"/>
            <w:shd w:val="clear" w:color="auto" w:fill="auto"/>
          </w:tcPr>
          <w:p w14:paraId="1CCBCB4C" w14:textId="77777777" w:rsidR="00226E4C" w:rsidRPr="00E27CF1" w:rsidRDefault="00226E4C" w:rsidP="00EC7502">
            <w:pPr>
              <w:pStyle w:val="Header"/>
              <w:ind w:left="-86" w:right="-72"/>
              <w:rPr>
                <w:rFonts w:ascii="Arial" w:hAnsi="Arial" w:cs="Arial"/>
                <w:b/>
                <w:bCs/>
                <w:sz w:val="18"/>
                <w:szCs w:val="18"/>
                <w:cs/>
              </w:rPr>
            </w:pPr>
          </w:p>
        </w:tc>
        <w:tc>
          <w:tcPr>
            <w:tcW w:w="1138" w:type="dxa"/>
            <w:tcBorders>
              <w:top w:val="single" w:sz="4" w:space="0" w:color="auto"/>
            </w:tcBorders>
            <w:shd w:val="clear" w:color="auto" w:fill="auto"/>
          </w:tcPr>
          <w:p w14:paraId="5142EA2A" w14:textId="77777777" w:rsidR="00226E4C" w:rsidRPr="00E27CF1" w:rsidRDefault="00226E4C" w:rsidP="00EC7502">
            <w:pPr>
              <w:pStyle w:val="Header"/>
              <w:ind w:right="-72"/>
              <w:jc w:val="right"/>
              <w:rPr>
                <w:rFonts w:ascii="Arial" w:hAnsi="Arial" w:cs="Arial"/>
                <w:sz w:val="18"/>
                <w:szCs w:val="18"/>
                <w:cs/>
              </w:rPr>
            </w:pPr>
          </w:p>
        </w:tc>
        <w:tc>
          <w:tcPr>
            <w:tcW w:w="1061" w:type="dxa"/>
            <w:tcBorders>
              <w:top w:val="single" w:sz="4" w:space="0" w:color="auto"/>
            </w:tcBorders>
          </w:tcPr>
          <w:p w14:paraId="0F1E390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157DBCD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tcPr>
          <w:p w14:paraId="13C2906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2A29678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11765A4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05DDBC26" w14:textId="77777777" w:rsidTr="00E27CF1">
        <w:trPr>
          <w:trHeight w:val="20"/>
        </w:trPr>
        <w:tc>
          <w:tcPr>
            <w:tcW w:w="3022" w:type="dxa"/>
            <w:shd w:val="clear" w:color="auto" w:fill="auto"/>
          </w:tcPr>
          <w:p w14:paraId="49E58E9A" w14:textId="77777777" w:rsidR="00226E4C" w:rsidRPr="00E27CF1" w:rsidRDefault="00226E4C" w:rsidP="00EC7502">
            <w:pPr>
              <w:pStyle w:val="Header"/>
              <w:ind w:left="-86" w:right="-72"/>
              <w:rPr>
                <w:rFonts w:ascii="Arial" w:hAnsi="Arial" w:cs="Arial"/>
                <w:b/>
                <w:bCs/>
                <w:sz w:val="18"/>
                <w:szCs w:val="18"/>
                <w:cs/>
              </w:rPr>
            </w:pPr>
            <w:r w:rsidRPr="00E27CF1">
              <w:rPr>
                <w:rFonts w:ascii="Arial" w:eastAsia="MS Mincho" w:hAnsi="Arial" w:cs="Arial"/>
                <w:b/>
                <w:bCs/>
                <w:color w:val="000000"/>
                <w:sz w:val="18"/>
                <w:szCs w:val="18"/>
                <w:lang w:val="en-GB" w:eastAsia="en-US"/>
              </w:rPr>
              <w:t>Deferred tax assets:</w:t>
            </w:r>
          </w:p>
        </w:tc>
        <w:tc>
          <w:tcPr>
            <w:tcW w:w="1138" w:type="dxa"/>
            <w:shd w:val="clear" w:color="auto" w:fill="auto"/>
          </w:tcPr>
          <w:p w14:paraId="069C8A15" w14:textId="77777777" w:rsidR="00226E4C" w:rsidRPr="00E27CF1" w:rsidRDefault="00226E4C" w:rsidP="00EC7502">
            <w:pPr>
              <w:pStyle w:val="Header"/>
              <w:ind w:right="-72"/>
              <w:jc w:val="right"/>
              <w:rPr>
                <w:rFonts w:ascii="Arial" w:hAnsi="Arial" w:cs="Arial"/>
                <w:sz w:val="18"/>
                <w:szCs w:val="18"/>
                <w:cs/>
              </w:rPr>
            </w:pPr>
          </w:p>
        </w:tc>
        <w:tc>
          <w:tcPr>
            <w:tcW w:w="1061" w:type="dxa"/>
          </w:tcPr>
          <w:p w14:paraId="3E69FCD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shd w:val="clear" w:color="auto" w:fill="auto"/>
          </w:tcPr>
          <w:p w14:paraId="0315298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Pr>
          <w:p w14:paraId="5DE6278F"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shd w:val="clear" w:color="auto" w:fill="auto"/>
          </w:tcPr>
          <w:p w14:paraId="61886FC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shd w:val="clear" w:color="auto" w:fill="auto"/>
          </w:tcPr>
          <w:p w14:paraId="4A359D3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51106B78" w14:textId="77777777" w:rsidTr="00E27CF1">
        <w:trPr>
          <w:trHeight w:val="20"/>
        </w:trPr>
        <w:tc>
          <w:tcPr>
            <w:tcW w:w="3022" w:type="dxa"/>
            <w:shd w:val="clear" w:color="auto" w:fill="auto"/>
          </w:tcPr>
          <w:p w14:paraId="2687BDDF" w14:textId="77777777" w:rsidR="00226E4C" w:rsidRPr="00E27CF1" w:rsidRDefault="00226E4C" w:rsidP="00EC7502">
            <w:pPr>
              <w:pStyle w:val="Header"/>
              <w:ind w:left="-86" w:right="-72"/>
              <w:rPr>
                <w:rFonts w:ascii="Arial" w:hAnsi="Arial" w:cs="Arial"/>
                <w:sz w:val="18"/>
                <w:szCs w:val="18"/>
                <w:cs/>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2022</w:t>
            </w:r>
          </w:p>
        </w:tc>
        <w:tc>
          <w:tcPr>
            <w:tcW w:w="1138" w:type="dxa"/>
            <w:shd w:val="clear" w:color="auto" w:fill="auto"/>
          </w:tcPr>
          <w:p w14:paraId="408BD31A" w14:textId="77777777" w:rsidR="00226E4C" w:rsidRPr="00E27CF1" w:rsidRDefault="00226E4C" w:rsidP="00EC7502">
            <w:pPr>
              <w:pStyle w:val="Header"/>
              <w:ind w:right="-72"/>
              <w:jc w:val="right"/>
              <w:rPr>
                <w:rFonts w:ascii="Arial" w:hAnsi="Arial" w:cs="Arial"/>
                <w:sz w:val="18"/>
                <w:szCs w:val="18"/>
                <w:lang w:val="en-GB"/>
              </w:rPr>
            </w:pPr>
            <w:r w:rsidRPr="00E27CF1">
              <w:rPr>
                <w:rFonts w:ascii="Arial" w:hAnsi="Arial" w:cs="Arial"/>
                <w:sz w:val="18"/>
                <w:szCs w:val="18"/>
                <w:lang w:val="en-GB"/>
              </w:rPr>
              <w:t>4,138,387</w:t>
            </w:r>
          </w:p>
        </w:tc>
        <w:tc>
          <w:tcPr>
            <w:tcW w:w="1061" w:type="dxa"/>
          </w:tcPr>
          <w:p w14:paraId="4F2E640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w:t>
            </w:r>
          </w:p>
        </w:tc>
        <w:tc>
          <w:tcPr>
            <w:tcW w:w="1061" w:type="dxa"/>
            <w:shd w:val="clear" w:color="auto" w:fill="auto"/>
          </w:tcPr>
          <w:p w14:paraId="41C0941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3</w:t>
            </w:r>
            <w:r w:rsidRPr="00E27CF1">
              <w:rPr>
                <w:rFonts w:ascii="Arial" w:hAnsi="Arial" w:cs="Arial"/>
                <w:sz w:val="18"/>
                <w:szCs w:val="18"/>
              </w:rPr>
              <w:t>,</w:t>
            </w:r>
            <w:r w:rsidRPr="00E27CF1">
              <w:rPr>
                <w:rFonts w:ascii="Arial" w:hAnsi="Arial" w:cs="Arial"/>
                <w:sz w:val="18"/>
                <w:szCs w:val="18"/>
                <w:lang w:val="en-GB"/>
              </w:rPr>
              <w:t>668</w:t>
            </w:r>
          </w:p>
        </w:tc>
        <w:tc>
          <w:tcPr>
            <w:tcW w:w="1061" w:type="dxa"/>
          </w:tcPr>
          <w:p w14:paraId="13FD587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117</w:t>
            </w:r>
            <w:r w:rsidRPr="00E27CF1">
              <w:rPr>
                <w:rFonts w:ascii="Arial" w:hAnsi="Arial" w:cs="Arial"/>
                <w:sz w:val="18"/>
                <w:szCs w:val="18"/>
              </w:rPr>
              <w:t>,</w:t>
            </w:r>
            <w:r w:rsidRPr="00E27CF1">
              <w:rPr>
                <w:rFonts w:ascii="Arial" w:hAnsi="Arial" w:cs="Arial"/>
                <w:sz w:val="18"/>
                <w:szCs w:val="18"/>
                <w:lang w:val="en-GB"/>
              </w:rPr>
              <w:t>327</w:t>
            </w:r>
          </w:p>
        </w:tc>
        <w:tc>
          <w:tcPr>
            <w:tcW w:w="1061" w:type="dxa"/>
            <w:shd w:val="clear" w:color="auto" w:fill="auto"/>
          </w:tcPr>
          <w:p w14:paraId="7937DCF1"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shd w:val="clear" w:color="auto" w:fill="auto"/>
          </w:tcPr>
          <w:p w14:paraId="6F23F23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4</w:t>
            </w:r>
            <w:r w:rsidRPr="00E27CF1">
              <w:rPr>
                <w:rFonts w:ascii="Arial" w:hAnsi="Arial" w:cs="Arial"/>
                <w:sz w:val="18"/>
                <w:szCs w:val="18"/>
              </w:rPr>
              <w:t>,</w:t>
            </w:r>
            <w:r w:rsidRPr="00E27CF1">
              <w:rPr>
                <w:rFonts w:ascii="Arial" w:hAnsi="Arial" w:cs="Arial"/>
                <w:sz w:val="18"/>
                <w:szCs w:val="18"/>
                <w:lang w:val="en-GB"/>
              </w:rPr>
              <w:t>259</w:t>
            </w:r>
            <w:r w:rsidRPr="00E27CF1">
              <w:rPr>
                <w:rFonts w:ascii="Arial" w:hAnsi="Arial" w:cs="Arial"/>
                <w:sz w:val="18"/>
                <w:szCs w:val="18"/>
              </w:rPr>
              <w:t>,</w:t>
            </w:r>
            <w:r w:rsidRPr="00E27CF1">
              <w:rPr>
                <w:rFonts w:ascii="Arial" w:hAnsi="Arial" w:cs="Arial"/>
                <w:sz w:val="18"/>
                <w:szCs w:val="18"/>
                <w:lang w:val="en-GB"/>
              </w:rPr>
              <w:t>382</w:t>
            </w:r>
          </w:p>
        </w:tc>
      </w:tr>
      <w:tr w:rsidR="00226E4C" w:rsidRPr="00E27CF1" w14:paraId="75608C5B" w14:textId="77777777" w:rsidTr="00E27CF1">
        <w:trPr>
          <w:trHeight w:val="20"/>
        </w:trPr>
        <w:tc>
          <w:tcPr>
            <w:tcW w:w="3022" w:type="dxa"/>
            <w:shd w:val="clear" w:color="auto" w:fill="auto"/>
          </w:tcPr>
          <w:p w14:paraId="7DF7B0AF" w14:textId="77777777" w:rsidR="00226E4C" w:rsidRPr="00E27CF1" w:rsidRDefault="00226E4C" w:rsidP="00EC7502">
            <w:pPr>
              <w:pStyle w:val="Header"/>
              <w:ind w:left="-86" w:right="-72"/>
              <w:rPr>
                <w:rFonts w:ascii="Arial" w:hAnsi="Arial" w:cs="Arial"/>
                <w:sz w:val="18"/>
                <w:szCs w:val="18"/>
                <w:cs/>
              </w:rPr>
            </w:pPr>
            <w:r w:rsidRPr="00E27CF1">
              <w:rPr>
                <w:rFonts w:ascii="Arial" w:eastAsia="MS Mincho" w:hAnsi="Arial" w:cs="Arial"/>
                <w:color w:val="000000"/>
                <w:sz w:val="18"/>
                <w:szCs w:val="18"/>
                <w:lang w:val="en-GB" w:eastAsia="en-US"/>
              </w:rPr>
              <w:t>Charged/(credited) to profit or loss</w:t>
            </w:r>
          </w:p>
        </w:tc>
        <w:tc>
          <w:tcPr>
            <w:tcW w:w="1138" w:type="dxa"/>
            <w:shd w:val="clear" w:color="auto" w:fill="auto"/>
          </w:tcPr>
          <w:p w14:paraId="22421E7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1</w:t>
            </w:r>
            <w:r w:rsidRPr="00E27CF1">
              <w:rPr>
                <w:rFonts w:ascii="Arial" w:hAnsi="Arial" w:cs="Arial"/>
                <w:sz w:val="18"/>
                <w:szCs w:val="18"/>
              </w:rPr>
              <w:t>,</w:t>
            </w:r>
            <w:r w:rsidRPr="00E27CF1">
              <w:rPr>
                <w:rFonts w:ascii="Arial" w:hAnsi="Arial" w:cs="Arial"/>
                <w:sz w:val="18"/>
                <w:szCs w:val="18"/>
                <w:lang w:val="en-GB"/>
              </w:rPr>
              <w:t>423</w:t>
            </w:r>
            <w:r w:rsidRPr="00E27CF1">
              <w:rPr>
                <w:rFonts w:ascii="Arial" w:hAnsi="Arial" w:cs="Arial"/>
                <w:sz w:val="18"/>
                <w:szCs w:val="18"/>
              </w:rPr>
              <w:t>,</w:t>
            </w:r>
            <w:r w:rsidRPr="00E27CF1">
              <w:rPr>
                <w:rFonts w:ascii="Arial" w:hAnsi="Arial" w:cs="Arial"/>
                <w:sz w:val="18"/>
                <w:szCs w:val="18"/>
                <w:lang w:val="en-GB"/>
              </w:rPr>
              <w:t>414</w:t>
            </w:r>
          </w:p>
        </w:tc>
        <w:tc>
          <w:tcPr>
            <w:tcW w:w="1061" w:type="dxa"/>
          </w:tcPr>
          <w:p w14:paraId="5D977C7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w:t>
            </w:r>
          </w:p>
        </w:tc>
        <w:tc>
          <w:tcPr>
            <w:tcW w:w="1061" w:type="dxa"/>
            <w:shd w:val="clear" w:color="auto" w:fill="auto"/>
          </w:tcPr>
          <w:p w14:paraId="178FCFA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13</w:t>
            </w:r>
            <w:r w:rsidRPr="00E27CF1">
              <w:rPr>
                <w:rFonts w:ascii="Arial" w:hAnsi="Arial" w:cs="Arial"/>
                <w:sz w:val="18"/>
                <w:szCs w:val="18"/>
              </w:rPr>
              <w:t>,</w:t>
            </w:r>
            <w:r w:rsidRPr="00E27CF1">
              <w:rPr>
                <w:rFonts w:ascii="Arial" w:hAnsi="Arial" w:cs="Arial"/>
                <w:sz w:val="18"/>
                <w:szCs w:val="18"/>
                <w:lang w:val="en-GB"/>
              </w:rPr>
              <w:t>744</w:t>
            </w:r>
          </w:p>
        </w:tc>
        <w:tc>
          <w:tcPr>
            <w:tcW w:w="1061" w:type="dxa"/>
          </w:tcPr>
          <w:p w14:paraId="031D35E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582</w:t>
            </w:r>
            <w:r w:rsidRPr="00E27CF1">
              <w:rPr>
                <w:rFonts w:ascii="Arial" w:hAnsi="Arial" w:cs="Arial"/>
                <w:sz w:val="18"/>
                <w:szCs w:val="18"/>
              </w:rPr>
              <w:t>,</w:t>
            </w:r>
            <w:r w:rsidRPr="00E27CF1">
              <w:rPr>
                <w:rFonts w:ascii="Arial" w:hAnsi="Arial" w:cs="Arial"/>
                <w:sz w:val="18"/>
                <w:szCs w:val="18"/>
                <w:lang w:val="en-GB"/>
              </w:rPr>
              <w:t>749</w:t>
            </w:r>
          </w:p>
        </w:tc>
        <w:tc>
          <w:tcPr>
            <w:tcW w:w="1061" w:type="dxa"/>
            <w:shd w:val="clear" w:color="auto" w:fill="auto"/>
          </w:tcPr>
          <w:p w14:paraId="12A8727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shd w:val="clear" w:color="auto" w:fill="auto"/>
          </w:tcPr>
          <w:p w14:paraId="633B4F5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2</w:t>
            </w:r>
            <w:r w:rsidRPr="00E27CF1">
              <w:rPr>
                <w:rFonts w:ascii="Arial" w:hAnsi="Arial" w:cs="Arial"/>
                <w:sz w:val="18"/>
                <w:szCs w:val="18"/>
              </w:rPr>
              <w:t>,</w:t>
            </w:r>
            <w:r w:rsidRPr="00E27CF1">
              <w:rPr>
                <w:rFonts w:ascii="Arial" w:hAnsi="Arial" w:cs="Arial"/>
                <w:sz w:val="18"/>
                <w:szCs w:val="18"/>
                <w:lang w:val="en-GB"/>
              </w:rPr>
              <w:t>019</w:t>
            </w:r>
            <w:r w:rsidRPr="00E27CF1">
              <w:rPr>
                <w:rFonts w:ascii="Arial" w:hAnsi="Arial" w:cs="Arial"/>
                <w:sz w:val="18"/>
                <w:szCs w:val="18"/>
              </w:rPr>
              <w:t>,</w:t>
            </w:r>
            <w:r w:rsidRPr="00E27CF1">
              <w:rPr>
                <w:rFonts w:ascii="Arial" w:hAnsi="Arial" w:cs="Arial"/>
                <w:sz w:val="18"/>
                <w:szCs w:val="18"/>
                <w:lang w:val="en-GB"/>
              </w:rPr>
              <w:t>907</w:t>
            </w:r>
          </w:p>
        </w:tc>
      </w:tr>
      <w:tr w:rsidR="00226E4C" w:rsidRPr="00E27CF1" w14:paraId="356BA09B" w14:textId="77777777" w:rsidTr="00E27CF1">
        <w:trPr>
          <w:trHeight w:val="20"/>
        </w:trPr>
        <w:tc>
          <w:tcPr>
            <w:tcW w:w="3022" w:type="dxa"/>
            <w:shd w:val="clear" w:color="auto" w:fill="auto"/>
          </w:tcPr>
          <w:p w14:paraId="13F57CA4" w14:textId="77777777" w:rsidR="00226E4C" w:rsidRPr="00E27CF1" w:rsidRDefault="00226E4C" w:rsidP="00EC7502">
            <w:pPr>
              <w:pStyle w:val="Header"/>
              <w:ind w:left="-86" w:right="-72"/>
              <w:rPr>
                <w:rFonts w:ascii="Arial" w:hAnsi="Arial" w:cs="Arial"/>
                <w:color w:val="000000"/>
                <w:spacing w:val="-6"/>
                <w:sz w:val="18"/>
                <w:szCs w:val="18"/>
              </w:rPr>
            </w:pPr>
            <w:r w:rsidRPr="00E27CF1">
              <w:rPr>
                <w:rFonts w:ascii="Arial" w:hAnsi="Arial" w:cs="Arial"/>
                <w:color w:val="000000"/>
                <w:spacing w:val="-6"/>
                <w:sz w:val="18"/>
                <w:szCs w:val="18"/>
              </w:rPr>
              <w:t>Charged/(credited) to</w:t>
            </w:r>
          </w:p>
          <w:p w14:paraId="4BBB638A" w14:textId="77777777" w:rsidR="00226E4C" w:rsidRPr="00E27CF1" w:rsidRDefault="00226E4C" w:rsidP="00EC7502">
            <w:pPr>
              <w:pStyle w:val="Header"/>
              <w:ind w:left="-86" w:right="-72"/>
              <w:rPr>
                <w:rFonts w:ascii="Arial" w:hAnsi="Arial" w:cs="Arial"/>
                <w:color w:val="000000"/>
                <w:spacing w:val="-6"/>
                <w:sz w:val="18"/>
                <w:szCs w:val="18"/>
                <w:cs/>
              </w:rPr>
            </w:pPr>
            <w:r w:rsidRPr="00E27CF1">
              <w:rPr>
                <w:rFonts w:ascii="Arial" w:hAnsi="Arial" w:cs="Arial"/>
                <w:color w:val="000000"/>
                <w:spacing w:val="-6"/>
                <w:sz w:val="18"/>
                <w:szCs w:val="18"/>
                <w:lang w:val="en-GB"/>
              </w:rPr>
              <w:t xml:space="preserve">   </w:t>
            </w:r>
            <w:r w:rsidRPr="00E27CF1">
              <w:rPr>
                <w:rFonts w:ascii="Arial" w:hAnsi="Arial" w:cs="Arial"/>
                <w:color w:val="000000"/>
                <w:spacing w:val="-6"/>
                <w:sz w:val="18"/>
                <w:szCs w:val="18"/>
              </w:rPr>
              <w:t>other comprehensive income</w:t>
            </w:r>
          </w:p>
        </w:tc>
        <w:tc>
          <w:tcPr>
            <w:tcW w:w="1138" w:type="dxa"/>
            <w:tcBorders>
              <w:bottom w:val="single" w:sz="4" w:space="0" w:color="auto"/>
            </w:tcBorders>
            <w:shd w:val="clear" w:color="auto" w:fill="auto"/>
          </w:tcPr>
          <w:p w14:paraId="6EE6754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A2F18D1"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623</w:t>
            </w:r>
            <w:r w:rsidRPr="00E27CF1">
              <w:rPr>
                <w:rFonts w:ascii="Arial" w:hAnsi="Arial" w:cs="Arial"/>
                <w:sz w:val="18"/>
                <w:szCs w:val="18"/>
              </w:rPr>
              <w:t>,</w:t>
            </w:r>
            <w:r w:rsidRPr="00E27CF1">
              <w:rPr>
                <w:rFonts w:ascii="Arial" w:hAnsi="Arial" w:cs="Arial"/>
                <w:sz w:val="18"/>
                <w:szCs w:val="18"/>
                <w:lang w:val="en-GB"/>
              </w:rPr>
              <w:t>517</w:t>
            </w:r>
            <w:r w:rsidRPr="00E27CF1">
              <w:rPr>
                <w:rFonts w:ascii="Arial" w:hAnsi="Arial" w:cs="Arial"/>
                <w:sz w:val="18"/>
                <w:szCs w:val="18"/>
              </w:rPr>
              <w:t>)</w:t>
            </w:r>
          </w:p>
        </w:tc>
        <w:tc>
          <w:tcPr>
            <w:tcW w:w="1061" w:type="dxa"/>
            <w:tcBorders>
              <w:bottom w:val="single" w:sz="4" w:space="0" w:color="auto"/>
            </w:tcBorders>
          </w:tcPr>
          <w:p w14:paraId="1BD7B78F"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DA9B42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auto"/>
          </w:tcPr>
          <w:p w14:paraId="32720A46"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C00F6C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tcPr>
          <w:p w14:paraId="2C08C20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7078EA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auto"/>
          </w:tcPr>
          <w:p w14:paraId="27F8AB4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9CECFD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auto"/>
          </w:tcPr>
          <w:p w14:paraId="5E08C5F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19FAAE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623</w:t>
            </w:r>
            <w:r w:rsidRPr="00E27CF1">
              <w:rPr>
                <w:rFonts w:ascii="Arial" w:hAnsi="Arial" w:cs="Arial"/>
                <w:sz w:val="18"/>
                <w:szCs w:val="18"/>
              </w:rPr>
              <w:t>,</w:t>
            </w:r>
            <w:r w:rsidRPr="00E27CF1">
              <w:rPr>
                <w:rFonts w:ascii="Arial" w:hAnsi="Arial" w:cs="Arial"/>
                <w:sz w:val="18"/>
                <w:szCs w:val="18"/>
                <w:lang w:val="en-GB"/>
              </w:rPr>
              <w:t>517</w:t>
            </w:r>
            <w:r w:rsidRPr="00E27CF1">
              <w:rPr>
                <w:rFonts w:ascii="Arial" w:hAnsi="Arial" w:cs="Arial"/>
                <w:sz w:val="18"/>
                <w:szCs w:val="18"/>
              </w:rPr>
              <w:t>)</w:t>
            </w:r>
          </w:p>
        </w:tc>
      </w:tr>
      <w:tr w:rsidR="00226E4C" w:rsidRPr="00E27CF1" w14:paraId="2CF43F94" w14:textId="77777777" w:rsidTr="00E27CF1">
        <w:trPr>
          <w:trHeight w:val="20"/>
        </w:trPr>
        <w:tc>
          <w:tcPr>
            <w:tcW w:w="3022" w:type="dxa"/>
            <w:shd w:val="clear" w:color="auto" w:fill="auto"/>
          </w:tcPr>
          <w:p w14:paraId="7CFD217D" w14:textId="77777777" w:rsidR="00226E4C" w:rsidRPr="00E27CF1" w:rsidRDefault="00226E4C" w:rsidP="00EC7502">
            <w:pPr>
              <w:pStyle w:val="Header"/>
              <w:ind w:left="-86" w:right="-72"/>
              <w:rPr>
                <w:rFonts w:ascii="Arial" w:hAnsi="Arial" w:cs="Arial"/>
                <w:color w:val="000000"/>
                <w:sz w:val="18"/>
                <w:szCs w:val="18"/>
              </w:rPr>
            </w:pPr>
          </w:p>
        </w:tc>
        <w:tc>
          <w:tcPr>
            <w:tcW w:w="1138" w:type="dxa"/>
            <w:tcBorders>
              <w:top w:val="single" w:sz="4" w:space="0" w:color="auto"/>
            </w:tcBorders>
            <w:shd w:val="clear" w:color="auto" w:fill="auto"/>
          </w:tcPr>
          <w:p w14:paraId="15FAA7A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tcPr>
          <w:p w14:paraId="4BFF8E0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25F7CDB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tcPr>
          <w:p w14:paraId="2E9C1AB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35BA60AF"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auto"/>
          </w:tcPr>
          <w:p w14:paraId="4A1BF0D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5227F745" w14:textId="77777777" w:rsidTr="00E27CF1">
        <w:trPr>
          <w:trHeight w:val="20"/>
        </w:trPr>
        <w:tc>
          <w:tcPr>
            <w:tcW w:w="3022" w:type="dxa"/>
            <w:shd w:val="clear" w:color="auto" w:fill="auto"/>
          </w:tcPr>
          <w:p w14:paraId="3137DCD2" w14:textId="77777777" w:rsidR="00226E4C" w:rsidRPr="00E27CF1" w:rsidRDefault="00226E4C" w:rsidP="00EC7502">
            <w:pPr>
              <w:pStyle w:val="Header"/>
              <w:ind w:left="-86" w:right="-72"/>
              <w:rPr>
                <w:rFonts w:ascii="Arial" w:hAnsi="Arial" w:cs="Arial"/>
                <w:sz w:val="18"/>
                <w:szCs w:val="18"/>
                <w:cs/>
                <w:lang w:val="en-GB"/>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2022</w:t>
            </w:r>
          </w:p>
        </w:tc>
        <w:tc>
          <w:tcPr>
            <w:tcW w:w="1138" w:type="dxa"/>
            <w:tcBorders>
              <w:bottom w:val="single" w:sz="4" w:space="0" w:color="auto"/>
            </w:tcBorders>
            <w:shd w:val="clear" w:color="auto" w:fill="auto"/>
          </w:tcPr>
          <w:p w14:paraId="471F25C7" w14:textId="77777777" w:rsidR="00226E4C" w:rsidRPr="00E27CF1" w:rsidRDefault="00226E4C" w:rsidP="00EC7502">
            <w:pPr>
              <w:pStyle w:val="Header"/>
              <w:ind w:right="-72"/>
              <w:jc w:val="right"/>
              <w:rPr>
                <w:rFonts w:ascii="Arial" w:hAnsi="Arial" w:cs="Arial"/>
                <w:sz w:val="18"/>
                <w:szCs w:val="18"/>
                <w:lang w:val="en-GB"/>
              </w:rPr>
            </w:pPr>
            <w:r w:rsidRPr="00E27CF1">
              <w:rPr>
                <w:rFonts w:ascii="Arial" w:hAnsi="Arial" w:cs="Arial"/>
                <w:sz w:val="18"/>
                <w:szCs w:val="18"/>
                <w:lang w:val="en-GB"/>
              </w:rPr>
              <w:t>4,938,284</w:t>
            </w:r>
          </w:p>
        </w:tc>
        <w:tc>
          <w:tcPr>
            <w:tcW w:w="1061" w:type="dxa"/>
            <w:tcBorders>
              <w:bottom w:val="single" w:sz="4" w:space="0" w:color="auto"/>
            </w:tcBorders>
          </w:tcPr>
          <w:p w14:paraId="10F913B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w:t>
            </w:r>
          </w:p>
        </w:tc>
        <w:tc>
          <w:tcPr>
            <w:tcW w:w="1061" w:type="dxa"/>
            <w:tcBorders>
              <w:bottom w:val="single" w:sz="4" w:space="0" w:color="auto"/>
            </w:tcBorders>
            <w:shd w:val="clear" w:color="auto" w:fill="auto"/>
          </w:tcPr>
          <w:p w14:paraId="3E75435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17</w:t>
            </w:r>
            <w:r w:rsidRPr="00E27CF1">
              <w:rPr>
                <w:rFonts w:ascii="Arial" w:hAnsi="Arial" w:cs="Arial"/>
                <w:sz w:val="18"/>
                <w:szCs w:val="18"/>
              </w:rPr>
              <w:t>,</w:t>
            </w:r>
            <w:r w:rsidRPr="00E27CF1">
              <w:rPr>
                <w:rFonts w:ascii="Arial" w:hAnsi="Arial" w:cs="Arial"/>
                <w:sz w:val="18"/>
                <w:szCs w:val="18"/>
                <w:lang w:val="en-GB"/>
              </w:rPr>
              <w:t>412</w:t>
            </w:r>
          </w:p>
        </w:tc>
        <w:tc>
          <w:tcPr>
            <w:tcW w:w="1061" w:type="dxa"/>
            <w:tcBorders>
              <w:bottom w:val="single" w:sz="4" w:space="0" w:color="auto"/>
            </w:tcBorders>
          </w:tcPr>
          <w:p w14:paraId="33A4685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700</w:t>
            </w:r>
            <w:r w:rsidRPr="00E27CF1">
              <w:rPr>
                <w:rFonts w:ascii="Arial" w:hAnsi="Arial" w:cs="Arial"/>
                <w:sz w:val="18"/>
                <w:szCs w:val="18"/>
              </w:rPr>
              <w:t>,</w:t>
            </w:r>
            <w:r w:rsidRPr="00E27CF1">
              <w:rPr>
                <w:rFonts w:ascii="Arial" w:hAnsi="Arial" w:cs="Arial"/>
                <w:sz w:val="18"/>
                <w:szCs w:val="18"/>
                <w:lang w:val="en-GB"/>
              </w:rPr>
              <w:t>076</w:t>
            </w:r>
          </w:p>
        </w:tc>
        <w:tc>
          <w:tcPr>
            <w:tcW w:w="1061" w:type="dxa"/>
            <w:tcBorders>
              <w:bottom w:val="single" w:sz="4" w:space="0" w:color="auto"/>
            </w:tcBorders>
            <w:shd w:val="clear" w:color="auto" w:fill="auto"/>
          </w:tcPr>
          <w:p w14:paraId="4543E3B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auto"/>
          </w:tcPr>
          <w:p w14:paraId="5883C4F6"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5</w:t>
            </w:r>
            <w:r w:rsidRPr="00E27CF1">
              <w:rPr>
                <w:rFonts w:ascii="Arial" w:hAnsi="Arial" w:cs="Arial"/>
                <w:sz w:val="18"/>
                <w:szCs w:val="18"/>
              </w:rPr>
              <w:t>,</w:t>
            </w:r>
            <w:r w:rsidRPr="00E27CF1">
              <w:rPr>
                <w:rFonts w:ascii="Arial" w:hAnsi="Arial" w:cs="Arial"/>
                <w:sz w:val="18"/>
                <w:szCs w:val="18"/>
                <w:lang w:val="en-GB"/>
              </w:rPr>
              <w:t>655</w:t>
            </w:r>
            <w:r w:rsidRPr="00E27CF1">
              <w:rPr>
                <w:rFonts w:ascii="Arial" w:hAnsi="Arial" w:cs="Arial"/>
                <w:sz w:val="18"/>
                <w:szCs w:val="18"/>
              </w:rPr>
              <w:t>,</w:t>
            </w:r>
            <w:r w:rsidRPr="00E27CF1">
              <w:rPr>
                <w:rFonts w:ascii="Arial" w:hAnsi="Arial" w:cs="Arial"/>
                <w:sz w:val="18"/>
                <w:szCs w:val="18"/>
                <w:lang w:val="en-GB"/>
              </w:rPr>
              <w:t>772</w:t>
            </w:r>
          </w:p>
        </w:tc>
      </w:tr>
      <w:tr w:rsidR="00226E4C" w:rsidRPr="00E27CF1" w14:paraId="4A73EE48" w14:textId="77777777" w:rsidTr="00E27CF1">
        <w:trPr>
          <w:trHeight w:val="20"/>
        </w:trPr>
        <w:tc>
          <w:tcPr>
            <w:tcW w:w="3022" w:type="dxa"/>
            <w:shd w:val="clear" w:color="auto" w:fill="auto"/>
          </w:tcPr>
          <w:p w14:paraId="6245ED1A" w14:textId="77777777" w:rsidR="00226E4C" w:rsidRPr="00E27CF1" w:rsidRDefault="00226E4C" w:rsidP="00EC7502">
            <w:pPr>
              <w:pStyle w:val="Header"/>
              <w:ind w:left="-86" w:right="-72"/>
              <w:rPr>
                <w:rFonts w:ascii="Arial" w:eastAsia="MS Mincho" w:hAnsi="Arial" w:cs="Arial"/>
                <w:color w:val="000000"/>
                <w:sz w:val="18"/>
                <w:szCs w:val="18"/>
                <w:lang w:val="en-GB" w:eastAsia="en-US"/>
              </w:rPr>
            </w:pPr>
          </w:p>
        </w:tc>
        <w:tc>
          <w:tcPr>
            <w:tcW w:w="1138" w:type="dxa"/>
            <w:tcBorders>
              <w:top w:val="single" w:sz="4" w:space="0" w:color="auto"/>
            </w:tcBorders>
            <w:shd w:val="clear" w:color="auto" w:fill="FAFAFA"/>
          </w:tcPr>
          <w:p w14:paraId="2FA5F2E3" w14:textId="77777777" w:rsidR="00226E4C" w:rsidRPr="00E27CF1" w:rsidRDefault="00226E4C" w:rsidP="00EC7502">
            <w:pPr>
              <w:pStyle w:val="Header"/>
              <w:ind w:right="-72"/>
              <w:jc w:val="right"/>
              <w:rPr>
                <w:rFonts w:ascii="Arial" w:hAnsi="Arial" w:cs="Arial"/>
                <w:sz w:val="18"/>
                <w:szCs w:val="18"/>
                <w:lang w:val="en-GB"/>
              </w:rPr>
            </w:pPr>
          </w:p>
        </w:tc>
        <w:tc>
          <w:tcPr>
            <w:tcW w:w="1061" w:type="dxa"/>
            <w:tcBorders>
              <w:top w:val="single" w:sz="4" w:space="0" w:color="auto"/>
            </w:tcBorders>
            <w:shd w:val="clear" w:color="auto" w:fill="FAFAFA"/>
          </w:tcPr>
          <w:p w14:paraId="0C63AC4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66D51A6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1861B50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7769E94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3527946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20F3CD40" w14:textId="77777777" w:rsidTr="00E27CF1">
        <w:trPr>
          <w:trHeight w:val="20"/>
        </w:trPr>
        <w:tc>
          <w:tcPr>
            <w:tcW w:w="3022" w:type="dxa"/>
          </w:tcPr>
          <w:p w14:paraId="5C891DF7" w14:textId="77777777" w:rsidR="00226E4C" w:rsidRPr="00E27CF1" w:rsidRDefault="00226E4C" w:rsidP="00EC7502">
            <w:pPr>
              <w:pStyle w:val="Header"/>
              <w:ind w:left="-86" w:right="-72"/>
              <w:rPr>
                <w:rFonts w:ascii="Arial" w:hAnsi="Arial" w:cs="Arial"/>
                <w:sz w:val="18"/>
                <w:szCs w:val="18"/>
                <w:cs/>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2023</w:t>
            </w:r>
          </w:p>
        </w:tc>
        <w:tc>
          <w:tcPr>
            <w:tcW w:w="1138" w:type="dxa"/>
            <w:shd w:val="clear" w:color="auto" w:fill="FAFAFA"/>
          </w:tcPr>
          <w:p w14:paraId="134F7675" w14:textId="77777777" w:rsidR="00226E4C" w:rsidRPr="00E27CF1" w:rsidRDefault="00226E4C" w:rsidP="00EC7502">
            <w:pPr>
              <w:pStyle w:val="Header"/>
              <w:ind w:right="-72"/>
              <w:jc w:val="right"/>
              <w:rPr>
                <w:rFonts w:ascii="Arial" w:hAnsi="Arial" w:cs="Arial"/>
                <w:sz w:val="18"/>
                <w:szCs w:val="18"/>
                <w:lang w:val="en-GB"/>
              </w:rPr>
            </w:pPr>
            <w:r w:rsidRPr="00E27CF1">
              <w:rPr>
                <w:rFonts w:ascii="Arial" w:hAnsi="Arial" w:cs="Arial"/>
                <w:sz w:val="18"/>
                <w:szCs w:val="18"/>
                <w:lang w:val="en-GB"/>
              </w:rPr>
              <w:t>4,938,284</w:t>
            </w:r>
          </w:p>
        </w:tc>
        <w:tc>
          <w:tcPr>
            <w:tcW w:w="1061" w:type="dxa"/>
            <w:shd w:val="clear" w:color="auto" w:fill="FAFAFA"/>
          </w:tcPr>
          <w:p w14:paraId="6A80254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w:t>
            </w:r>
          </w:p>
        </w:tc>
        <w:tc>
          <w:tcPr>
            <w:tcW w:w="1061" w:type="dxa"/>
            <w:shd w:val="clear" w:color="auto" w:fill="FAFAFA"/>
          </w:tcPr>
          <w:p w14:paraId="5123905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17</w:t>
            </w:r>
            <w:r w:rsidRPr="00E27CF1">
              <w:rPr>
                <w:rFonts w:ascii="Arial" w:hAnsi="Arial" w:cs="Arial"/>
                <w:sz w:val="18"/>
                <w:szCs w:val="18"/>
              </w:rPr>
              <w:t>,</w:t>
            </w:r>
            <w:r w:rsidRPr="00E27CF1">
              <w:rPr>
                <w:rFonts w:ascii="Arial" w:hAnsi="Arial" w:cs="Arial"/>
                <w:sz w:val="18"/>
                <w:szCs w:val="18"/>
                <w:lang w:val="en-GB"/>
              </w:rPr>
              <w:t>412</w:t>
            </w:r>
          </w:p>
        </w:tc>
        <w:tc>
          <w:tcPr>
            <w:tcW w:w="1061" w:type="dxa"/>
            <w:shd w:val="clear" w:color="auto" w:fill="FAFAFA"/>
          </w:tcPr>
          <w:p w14:paraId="5C64B77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lang w:val="en-GB"/>
              </w:rPr>
              <w:t>700</w:t>
            </w:r>
            <w:r w:rsidRPr="00E27CF1">
              <w:rPr>
                <w:rFonts w:ascii="Arial" w:hAnsi="Arial" w:cs="Arial"/>
                <w:sz w:val="18"/>
                <w:szCs w:val="18"/>
              </w:rPr>
              <w:t>,</w:t>
            </w:r>
            <w:r w:rsidRPr="00E27CF1">
              <w:rPr>
                <w:rFonts w:ascii="Arial" w:hAnsi="Arial" w:cs="Arial"/>
                <w:sz w:val="18"/>
                <w:szCs w:val="18"/>
                <w:lang w:val="en-GB"/>
              </w:rPr>
              <w:t>076</w:t>
            </w:r>
          </w:p>
        </w:tc>
        <w:tc>
          <w:tcPr>
            <w:tcW w:w="1061" w:type="dxa"/>
            <w:shd w:val="clear" w:color="auto" w:fill="FAFAFA"/>
          </w:tcPr>
          <w:p w14:paraId="1EDE241F" w14:textId="09C9B92C" w:rsidR="00226E4C" w:rsidRPr="00E27CF1" w:rsidRDefault="00715DDD" w:rsidP="00EC7502">
            <w:pPr>
              <w:tabs>
                <w:tab w:val="left" w:pos="1134"/>
                <w:tab w:val="left" w:pos="1276"/>
                <w:tab w:val="center" w:pos="3402"/>
                <w:tab w:val="center" w:pos="4536"/>
                <w:tab w:val="center" w:pos="5670"/>
                <w:tab w:val="center" w:pos="6804"/>
                <w:tab w:val="right" w:pos="7655"/>
              </w:tabs>
              <w:ind w:right="-72"/>
              <w:jc w:val="right"/>
              <w:rPr>
                <w:rFonts w:ascii="Arial" w:hAnsi="Arial" w:cs="Browallia New"/>
                <w:sz w:val="18"/>
                <w:szCs w:val="18"/>
                <w:lang w:val="en-GB"/>
              </w:rPr>
            </w:pPr>
            <w:r w:rsidRPr="00E27CF1">
              <w:rPr>
                <w:rFonts w:ascii="Arial" w:hAnsi="Arial" w:cs="Browallia New"/>
                <w:sz w:val="18"/>
                <w:szCs w:val="18"/>
                <w:lang w:val="en-GB"/>
              </w:rPr>
              <w:t>-</w:t>
            </w:r>
          </w:p>
        </w:tc>
        <w:tc>
          <w:tcPr>
            <w:tcW w:w="1061" w:type="dxa"/>
            <w:shd w:val="clear" w:color="auto" w:fill="FAFAFA"/>
          </w:tcPr>
          <w:p w14:paraId="4B1C8A5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lang w:val="en-GB"/>
              </w:rPr>
              <w:t>5</w:t>
            </w:r>
            <w:r w:rsidRPr="00E27CF1">
              <w:rPr>
                <w:rFonts w:ascii="Arial" w:hAnsi="Arial" w:cs="Arial"/>
                <w:sz w:val="18"/>
                <w:szCs w:val="18"/>
              </w:rPr>
              <w:t>,</w:t>
            </w:r>
            <w:r w:rsidRPr="00E27CF1">
              <w:rPr>
                <w:rFonts w:ascii="Arial" w:hAnsi="Arial" w:cs="Arial"/>
                <w:sz w:val="18"/>
                <w:szCs w:val="18"/>
                <w:lang w:val="en-GB"/>
              </w:rPr>
              <w:t>655</w:t>
            </w:r>
            <w:r w:rsidRPr="00E27CF1">
              <w:rPr>
                <w:rFonts w:ascii="Arial" w:hAnsi="Arial" w:cs="Arial"/>
                <w:sz w:val="18"/>
                <w:szCs w:val="18"/>
              </w:rPr>
              <w:t>,</w:t>
            </w:r>
            <w:r w:rsidRPr="00E27CF1">
              <w:rPr>
                <w:rFonts w:ascii="Arial" w:hAnsi="Arial" w:cs="Arial"/>
                <w:sz w:val="18"/>
                <w:szCs w:val="18"/>
                <w:lang w:val="en-GB"/>
              </w:rPr>
              <w:t>772</w:t>
            </w:r>
          </w:p>
        </w:tc>
      </w:tr>
      <w:tr w:rsidR="00226E4C" w:rsidRPr="00E27CF1" w14:paraId="5E9324BF" w14:textId="77777777" w:rsidTr="00E27CF1">
        <w:trPr>
          <w:trHeight w:val="20"/>
        </w:trPr>
        <w:tc>
          <w:tcPr>
            <w:tcW w:w="3022" w:type="dxa"/>
          </w:tcPr>
          <w:p w14:paraId="4415D915" w14:textId="77777777" w:rsidR="00226E4C" w:rsidRPr="00E27CF1" w:rsidRDefault="00226E4C" w:rsidP="00EC7502">
            <w:pPr>
              <w:pStyle w:val="Header"/>
              <w:ind w:left="-86" w:right="-72"/>
              <w:rPr>
                <w:rFonts w:ascii="Arial" w:eastAsia="MS Mincho" w:hAnsi="Arial" w:cs="Arial"/>
                <w:color w:val="000000"/>
                <w:sz w:val="18"/>
                <w:szCs w:val="18"/>
                <w:lang w:val="en-GB" w:eastAsia="en-US"/>
              </w:rPr>
            </w:pPr>
          </w:p>
        </w:tc>
        <w:tc>
          <w:tcPr>
            <w:tcW w:w="1138" w:type="dxa"/>
            <w:shd w:val="clear" w:color="auto" w:fill="FAFAFA"/>
          </w:tcPr>
          <w:p w14:paraId="1535C363" w14:textId="77777777" w:rsidR="00226E4C" w:rsidRPr="00E27CF1" w:rsidRDefault="00226E4C" w:rsidP="00EC7502">
            <w:pPr>
              <w:pStyle w:val="Header"/>
              <w:ind w:right="-72"/>
              <w:jc w:val="right"/>
              <w:rPr>
                <w:rFonts w:ascii="Arial" w:hAnsi="Arial" w:cs="Arial"/>
                <w:sz w:val="18"/>
                <w:szCs w:val="18"/>
                <w:lang w:val="en-GB"/>
              </w:rPr>
            </w:pPr>
          </w:p>
        </w:tc>
        <w:tc>
          <w:tcPr>
            <w:tcW w:w="1061" w:type="dxa"/>
            <w:shd w:val="clear" w:color="auto" w:fill="FAFAFA"/>
          </w:tcPr>
          <w:p w14:paraId="4A956EC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061" w:type="dxa"/>
            <w:shd w:val="clear" w:color="auto" w:fill="FAFAFA"/>
          </w:tcPr>
          <w:p w14:paraId="61C6A80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061" w:type="dxa"/>
            <w:shd w:val="clear" w:color="auto" w:fill="FAFAFA"/>
          </w:tcPr>
          <w:p w14:paraId="1D28B3B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061" w:type="dxa"/>
            <w:shd w:val="clear" w:color="auto" w:fill="FAFAFA"/>
          </w:tcPr>
          <w:p w14:paraId="3D833C8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061" w:type="dxa"/>
            <w:shd w:val="clear" w:color="auto" w:fill="FAFAFA"/>
          </w:tcPr>
          <w:p w14:paraId="6EB6316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26E4C" w:rsidRPr="00E27CF1" w14:paraId="106B0F60" w14:textId="77777777" w:rsidTr="00E27CF1">
        <w:trPr>
          <w:trHeight w:val="20"/>
        </w:trPr>
        <w:tc>
          <w:tcPr>
            <w:tcW w:w="3022" w:type="dxa"/>
          </w:tcPr>
          <w:p w14:paraId="4DF5A0DB" w14:textId="77777777" w:rsidR="00226E4C" w:rsidRPr="00E27CF1" w:rsidRDefault="00226E4C" w:rsidP="00EC7502">
            <w:pPr>
              <w:pStyle w:val="Header"/>
              <w:ind w:left="-86" w:right="-72"/>
              <w:rPr>
                <w:rFonts w:ascii="Arial" w:eastAsia="MS Mincho" w:hAnsi="Arial" w:cs="Arial"/>
                <w:color w:val="000000"/>
                <w:sz w:val="18"/>
                <w:szCs w:val="18"/>
                <w:lang w:val="en-GB" w:eastAsia="en-US"/>
              </w:rPr>
            </w:pPr>
            <w:r w:rsidRPr="00E27CF1">
              <w:rPr>
                <w:rFonts w:ascii="Arial" w:eastAsia="MS Mincho" w:hAnsi="Arial" w:cs="Arial"/>
                <w:color w:val="000000"/>
                <w:sz w:val="18"/>
                <w:szCs w:val="18"/>
                <w:lang w:val="en-GB" w:eastAsia="en-US"/>
              </w:rPr>
              <w:t xml:space="preserve">Increase from business </w:t>
            </w:r>
            <w:proofErr w:type="gramStart"/>
            <w:r w:rsidRPr="00E27CF1">
              <w:rPr>
                <w:rFonts w:ascii="Arial" w:eastAsia="MS Mincho" w:hAnsi="Arial" w:cs="Arial"/>
                <w:color w:val="000000"/>
                <w:sz w:val="18"/>
                <w:szCs w:val="18"/>
                <w:lang w:val="en-GB" w:eastAsia="en-US"/>
              </w:rPr>
              <w:t>acquisition</w:t>
            </w:r>
            <w:proofErr w:type="gramEnd"/>
            <w:r w:rsidRPr="00E27CF1">
              <w:rPr>
                <w:rFonts w:ascii="Arial" w:eastAsia="MS Mincho" w:hAnsi="Arial" w:cs="Arial"/>
                <w:color w:val="000000"/>
                <w:sz w:val="18"/>
                <w:szCs w:val="18"/>
                <w:lang w:val="en-GB" w:eastAsia="en-US"/>
              </w:rPr>
              <w:t xml:space="preserve"> </w:t>
            </w:r>
          </w:p>
          <w:p w14:paraId="6328D9DB" w14:textId="77777777" w:rsidR="00226E4C" w:rsidRPr="00E27CF1" w:rsidRDefault="00226E4C" w:rsidP="00EC7502">
            <w:pPr>
              <w:pStyle w:val="Header"/>
              <w:ind w:left="-86" w:right="-72"/>
              <w:rPr>
                <w:rFonts w:ascii="Arial" w:eastAsia="MS Mincho" w:hAnsi="Arial" w:cs="Arial"/>
                <w:color w:val="000000"/>
                <w:sz w:val="18"/>
                <w:szCs w:val="18"/>
                <w:lang w:val="en-GB" w:eastAsia="en-US"/>
              </w:rPr>
            </w:pPr>
            <w:r w:rsidRPr="00E27CF1">
              <w:rPr>
                <w:rFonts w:ascii="Arial" w:eastAsia="MS Mincho" w:hAnsi="Arial" w:cs="Arial"/>
                <w:color w:val="000000"/>
                <w:sz w:val="18"/>
                <w:szCs w:val="18"/>
                <w:lang w:val="en-GB" w:eastAsia="en-US"/>
              </w:rPr>
              <w:t xml:space="preserve">   (Note 16.1)</w:t>
            </w:r>
          </w:p>
        </w:tc>
        <w:tc>
          <w:tcPr>
            <w:tcW w:w="1138" w:type="dxa"/>
            <w:shd w:val="clear" w:color="auto" w:fill="FAFAFA"/>
          </w:tcPr>
          <w:p w14:paraId="313AA0C5" w14:textId="77777777" w:rsidR="00226E4C" w:rsidRPr="00E27CF1" w:rsidRDefault="00226E4C" w:rsidP="00EC7502">
            <w:pPr>
              <w:pStyle w:val="Header"/>
              <w:ind w:right="-72"/>
              <w:jc w:val="right"/>
              <w:rPr>
                <w:rFonts w:ascii="Arial" w:hAnsi="Arial" w:cs="Arial"/>
                <w:sz w:val="18"/>
                <w:szCs w:val="18"/>
                <w:lang w:val="en-GB"/>
              </w:rPr>
            </w:pPr>
          </w:p>
          <w:p w14:paraId="313662DC" w14:textId="77777777" w:rsidR="00226E4C" w:rsidRPr="00E27CF1" w:rsidRDefault="00226E4C" w:rsidP="00EC7502">
            <w:pPr>
              <w:pStyle w:val="Header"/>
              <w:ind w:right="-72"/>
              <w:jc w:val="right"/>
              <w:rPr>
                <w:rFonts w:ascii="Arial" w:hAnsi="Arial" w:cs="Arial"/>
                <w:sz w:val="18"/>
                <w:szCs w:val="18"/>
                <w:lang w:val="en-GB"/>
              </w:rPr>
            </w:pPr>
            <w:r w:rsidRPr="00E27CF1">
              <w:rPr>
                <w:rFonts w:ascii="Arial" w:hAnsi="Arial" w:cs="Arial"/>
                <w:sz w:val="18"/>
                <w:szCs w:val="18"/>
                <w:lang w:val="en-GB"/>
              </w:rPr>
              <w:t>663,345</w:t>
            </w:r>
          </w:p>
        </w:tc>
        <w:tc>
          <w:tcPr>
            <w:tcW w:w="1061" w:type="dxa"/>
            <w:shd w:val="clear" w:color="auto" w:fill="FAFAFA"/>
          </w:tcPr>
          <w:p w14:paraId="0E7B5BB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D7AC53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rPr>
              <w:t>-</w:t>
            </w:r>
          </w:p>
        </w:tc>
        <w:tc>
          <w:tcPr>
            <w:tcW w:w="1061" w:type="dxa"/>
            <w:shd w:val="clear" w:color="auto" w:fill="FAFAFA"/>
          </w:tcPr>
          <w:p w14:paraId="59EB9B6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EB4A30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rPr>
              <w:t xml:space="preserve">998 </w:t>
            </w:r>
          </w:p>
        </w:tc>
        <w:tc>
          <w:tcPr>
            <w:tcW w:w="1061" w:type="dxa"/>
            <w:shd w:val="clear" w:color="auto" w:fill="FAFAFA"/>
          </w:tcPr>
          <w:p w14:paraId="32DEB4EF"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4CFFE8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rPr>
              <w:t>-</w:t>
            </w:r>
          </w:p>
        </w:tc>
        <w:tc>
          <w:tcPr>
            <w:tcW w:w="1061" w:type="dxa"/>
            <w:shd w:val="clear" w:color="auto" w:fill="FAFAFA"/>
          </w:tcPr>
          <w:p w14:paraId="5A655D3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7DB6A3D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rPr>
              <w:t>-</w:t>
            </w:r>
          </w:p>
        </w:tc>
        <w:tc>
          <w:tcPr>
            <w:tcW w:w="1061" w:type="dxa"/>
            <w:shd w:val="clear" w:color="auto" w:fill="FAFAFA"/>
          </w:tcPr>
          <w:p w14:paraId="62B8F95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D41CD3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E27CF1">
              <w:rPr>
                <w:rFonts w:ascii="Arial" w:hAnsi="Arial" w:cs="Arial"/>
                <w:sz w:val="18"/>
                <w:szCs w:val="18"/>
              </w:rPr>
              <w:t>664,343</w:t>
            </w:r>
          </w:p>
        </w:tc>
      </w:tr>
      <w:tr w:rsidR="00226E4C" w:rsidRPr="00E27CF1" w14:paraId="3FF7AED7" w14:textId="77777777" w:rsidTr="00E27CF1">
        <w:trPr>
          <w:trHeight w:val="20"/>
        </w:trPr>
        <w:tc>
          <w:tcPr>
            <w:tcW w:w="3022" w:type="dxa"/>
          </w:tcPr>
          <w:p w14:paraId="76399F87" w14:textId="77777777" w:rsidR="00226E4C" w:rsidRPr="00E27CF1" w:rsidRDefault="00226E4C" w:rsidP="00EC7502">
            <w:pPr>
              <w:pStyle w:val="Header"/>
              <w:ind w:left="-86" w:right="-72"/>
              <w:rPr>
                <w:rFonts w:ascii="Arial" w:hAnsi="Arial" w:cs="Arial"/>
                <w:sz w:val="18"/>
                <w:szCs w:val="18"/>
                <w:cs/>
              </w:rPr>
            </w:pPr>
            <w:r w:rsidRPr="00E27CF1">
              <w:rPr>
                <w:rFonts w:ascii="Arial" w:eastAsia="MS Mincho" w:hAnsi="Arial" w:cs="Arial"/>
                <w:color w:val="000000"/>
                <w:sz w:val="18"/>
                <w:szCs w:val="18"/>
                <w:lang w:val="en-GB" w:eastAsia="en-US"/>
              </w:rPr>
              <w:t>Charged/(credited) to profit or loss</w:t>
            </w:r>
          </w:p>
        </w:tc>
        <w:tc>
          <w:tcPr>
            <w:tcW w:w="1138" w:type="dxa"/>
            <w:shd w:val="clear" w:color="auto" w:fill="FAFAFA"/>
          </w:tcPr>
          <w:p w14:paraId="1BA9ED1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2,004,638</w:t>
            </w:r>
          </w:p>
        </w:tc>
        <w:tc>
          <w:tcPr>
            <w:tcW w:w="1061" w:type="dxa"/>
            <w:shd w:val="clear" w:color="auto" w:fill="FAFAFA"/>
          </w:tcPr>
          <w:p w14:paraId="60F9465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cs/>
              </w:rPr>
              <w:t>44</w:t>
            </w:r>
            <w:r w:rsidRPr="00E27CF1">
              <w:rPr>
                <w:rFonts w:ascii="Arial" w:hAnsi="Arial" w:cs="Arial"/>
                <w:sz w:val="18"/>
                <w:szCs w:val="18"/>
              </w:rPr>
              <w:t>,</w:t>
            </w:r>
            <w:r w:rsidRPr="00E27CF1">
              <w:rPr>
                <w:rFonts w:ascii="Arial" w:hAnsi="Arial" w:cs="Arial"/>
                <w:sz w:val="18"/>
                <w:szCs w:val="18"/>
                <w:cs/>
              </w:rPr>
              <w:t>968</w:t>
            </w:r>
            <w:r w:rsidRPr="00E27CF1">
              <w:rPr>
                <w:rFonts w:ascii="Arial" w:hAnsi="Arial" w:cs="Arial"/>
                <w:sz w:val="18"/>
                <w:szCs w:val="18"/>
              </w:rPr>
              <w:t>,</w:t>
            </w:r>
            <w:r w:rsidRPr="00E27CF1">
              <w:rPr>
                <w:rFonts w:ascii="Arial" w:hAnsi="Arial" w:cs="Arial"/>
                <w:sz w:val="18"/>
                <w:szCs w:val="18"/>
                <w:cs/>
              </w:rPr>
              <w:t>013</w:t>
            </w:r>
          </w:p>
        </w:tc>
        <w:tc>
          <w:tcPr>
            <w:tcW w:w="1061" w:type="dxa"/>
            <w:shd w:val="clear" w:color="auto" w:fill="FAFAFA"/>
          </w:tcPr>
          <w:p w14:paraId="560BB61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24,743</w:t>
            </w:r>
          </w:p>
        </w:tc>
        <w:tc>
          <w:tcPr>
            <w:tcW w:w="1061" w:type="dxa"/>
            <w:shd w:val="clear" w:color="auto" w:fill="FAFAFA"/>
          </w:tcPr>
          <w:p w14:paraId="1A56802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(700,076)</w:t>
            </w:r>
          </w:p>
        </w:tc>
        <w:tc>
          <w:tcPr>
            <w:tcW w:w="1061" w:type="dxa"/>
            <w:shd w:val="clear" w:color="auto" w:fill="FAFAFA"/>
          </w:tcPr>
          <w:p w14:paraId="0380320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308,925</w:t>
            </w:r>
          </w:p>
        </w:tc>
        <w:tc>
          <w:tcPr>
            <w:tcW w:w="1061" w:type="dxa"/>
            <w:shd w:val="clear" w:color="auto" w:fill="FAFAFA"/>
          </w:tcPr>
          <w:p w14:paraId="680C6E7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46,606,243</w:t>
            </w:r>
          </w:p>
        </w:tc>
      </w:tr>
      <w:tr w:rsidR="00226E4C" w:rsidRPr="00E27CF1" w14:paraId="42BF82B9" w14:textId="77777777" w:rsidTr="00E27CF1">
        <w:trPr>
          <w:trHeight w:val="20"/>
        </w:trPr>
        <w:tc>
          <w:tcPr>
            <w:tcW w:w="3022" w:type="dxa"/>
          </w:tcPr>
          <w:p w14:paraId="1BFB4A7F" w14:textId="77777777" w:rsidR="00226E4C" w:rsidRPr="00E27CF1" w:rsidRDefault="00226E4C" w:rsidP="00EC7502">
            <w:pPr>
              <w:pStyle w:val="Header"/>
              <w:ind w:left="-86" w:right="-72"/>
              <w:rPr>
                <w:rFonts w:ascii="Arial" w:hAnsi="Arial" w:cs="Arial"/>
                <w:color w:val="000000"/>
                <w:spacing w:val="-6"/>
                <w:sz w:val="18"/>
                <w:szCs w:val="18"/>
              </w:rPr>
            </w:pPr>
            <w:r w:rsidRPr="00E27CF1">
              <w:rPr>
                <w:rFonts w:ascii="Arial" w:hAnsi="Arial" w:cs="Arial"/>
                <w:color w:val="000000"/>
                <w:spacing w:val="-6"/>
                <w:sz w:val="18"/>
                <w:szCs w:val="18"/>
              </w:rPr>
              <w:t>Charged/(credited) to</w:t>
            </w:r>
          </w:p>
          <w:p w14:paraId="12659C31" w14:textId="77777777" w:rsidR="00226E4C" w:rsidRPr="00E27CF1" w:rsidRDefault="00226E4C" w:rsidP="00EC7502">
            <w:pPr>
              <w:pStyle w:val="Header"/>
              <w:ind w:left="-86" w:right="-72"/>
              <w:rPr>
                <w:rFonts w:ascii="Arial" w:hAnsi="Arial" w:cs="Arial"/>
                <w:color w:val="000000"/>
                <w:spacing w:val="-6"/>
                <w:sz w:val="18"/>
                <w:szCs w:val="18"/>
                <w:cs/>
              </w:rPr>
            </w:pPr>
            <w:r w:rsidRPr="00E27CF1">
              <w:rPr>
                <w:rFonts w:ascii="Arial" w:hAnsi="Arial" w:cs="Arial"/>
                <w:color w:val="000000"/>
                <w:spacing w:val="-6"/>
                <w:sz w:val="18"/>
                <w:szCs w:val="18"/>
                <w:lang w:val="en-GB"/>
              </w:rPr>
              <w:t xml:space="preserve">   </w:t>
            </w:r>
            <w:r w:rsidRPr="00E27CF1">
              <w:rPr>
                <w:rFonts w:ascii="Arial" w:hAnsi="Arial" w:cs="Arial"/>
                <w:color w:val="000000"/>
                <w:spacing w:val="-6"/>
                <w:sz w:val="18"/>
                <w:szCs w:val="18"/>
              </w:rPr>
              <w:t>other comprehensive income</w:t>
            </w:r>
          </w:p>
        </w:tc>
        <w:tc>
          <w:tcPr>
            <w:tcW w:w="1138" w:type="dxa"/>
            <w:tcBorders>
              <w:bottom w:val="single" w:sz="4" w:space="0" w:color="auto"/>
            </w:tcBorders>
            <w:shd w:val="clear" w:color="auto" w:fill="FAFAFA"/>
          </w:tcPr>
          <w:p w14:paraId="5F25C42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6E35A3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(460,427)</w:t>
            </w:r>
          </w:p>
        </w:tc>
        <w:tc>
          <w:tcPr>
            <w:tcW w:w="1061" w:type="dxa"/>
            <w:tcBorders>
              <w:bottom w:val="single" w:sz="4" w:space="0" w:color="auto"/>
            </w:tcBorders>
            <w:shd w:val="clear" w:color="auto" w:fill="FAFAFA"/>
          </w:tcPr>
          <w:p w14:paraId="1B0903D1"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3E42AD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FAFAFA"/>
          </w:tcPr>
          <w:p w14:paraId="234D342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63D5B9A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FAFAFA"/>
          </w:tcPr>
          <w:p w14:paraId="193FB8C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3C9F4E01"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FAFAFA"/>
          </w:tcPr>
          <w:p w14:paraId="4680554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4555C1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FAFAFA"/>
          </w:tcPr>
          <w:p w14:paraId="19BBA90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4F4FC82F"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(460,427)</w:t>
            </w:r>
          </w:p>
        </w:tc>
      </w:tr>
      <w:tr w:rsidR="00226E4C" w:rsidRPr="00E27CF1" w14:paraId="6967BF15" w14:textId="77777777" w:rsidTr="00E27CF1">
        <w:trPr>
          <w:trHeight w:val="20"/>
        </w:trPr>
        <w:tc>
          <w:tcPr>
            <w:tcW w:w="3022" w:type="dxa"/>
          </w:tcPr>
          <w:p w14:paraId="4806D045" w14:textId="77777777" w:rsidR="00226E4C" w:rsidRPr="00E27CF1" w:rsidRDefault="00226E4C" w:rsidP="00EC7502">
            <w:pPr>
              <w:pStyle w:val="Header"/>
              <w:ind w:left="-86" w:right="-72"/>
              <w:rPr>
                <w:rFonts w:ascii="Arial" w:hAnsi="Arial" w:cs="Arial"/>
                <w:color w:val="000000"/>
                <w:sz w:val="18"/>
                <w:szCs w:val="18"/>
              </w:rPr>
            </w:pPr>
          </w:p>
        </w:tc>
        <w:tc>
          <w:tcPr>
            <w:tcW w:w="1138" w:type="dxa"/>
            <w:tcBorders>
              <w:top w:val="single" w:sz="4" w:space="0" w:color="auto"/>
            </w:tcBorders>
            <w:shd w:val="clear" w:color="auto" w:fill="FAFAFA"/>
          </w:tcPr>
          <w:p w14:paraId="4870B17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2655309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2D36158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0EE5B65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1D91D61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61" w:type="dxa"/>
            <w:tcBorders>
              <w:top w:val="single" w:sz="4" w:space="0" w:color="auto"/>
            </w:tcBorders>
            <w:shd w:val="clear" w:color="auto" w:fill="FAFAFA"/>
          </w:tcPr>
          <w:p w14:paraId="7ECF150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47BEE6D7" w14:textId="77777777" w:rsidTr="00E27CF1">
        <w:trPr>
          <w:trHeight w:val="20"/>
        </w:trPr>
        <w:tc>
          <w:tcPr>
            <w:tcW w:w="3022" w:type="dxa"/>
          </w:tcPr>
          <w:p w14:paraId="4C1A725A" w14:textId="77777777" w:rsidR="00226E4C" w:rsidRPr="00E27CF1" w:rsidRDefault="00226E4C" w:rsidP="00EC7502">
            <w:pPr>
              <w:pStyle w:val="Header"/>
              <w:ind w:left="-86" w:right="-72"/>
              <w:rPr>
                <w:rFonts w:ascii="Arial" w:hAnsi="Arial" w:cs="Arial"/>
                <w:sz w:val="18"/>
                <w:szCs w:val="18"/>
                <w:cs/>
                <w:lang w:val="en-GB"/>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2023</w:t>
            </w:r>
          </w:p>
        </w:tc>
        <w:tc>
          <w:tcPr>
            <w:tcW w:w="1138" w:type="dxa"/>
            <w:tcBorders>
              <w:bottom w:val="single" w:sz="4" w:space="0" w:color="auto"/>
            </w:tcBorders>
            <w:shd w:val="clear" w:color="auto" w:fill="FAFAFA"/>
          </w:tcPr>
          <w:p w14:paraId="2DA1CBDA" w14:textId="77777777" w:rsidR="00226E4C" w:rsidRPr="00E27CF1" w:rsidRDefault="00226E4C" w:rsidP="00EC7502">
            <w:pPr>
              <w:pStyle w:val="Header"/>
              <w:ind w:right="-72"/>
              <w:jc w:val="right"/>
              <w:rPr>
                <w:rFonts w:ascii="Arial" w:hAnsi="Arial" w:cs="Arial"/>
                <w:sz w:val="18"/>
                <w:szCs w:val="18"/>
                <w:lang w:val="en-GB"/>
              </w:rPr>
            </w:pPr>
            <w:r w:rsidRPr="00E27CF1">
              <w:rPr>
                <w:rFonts w:ascii="Arial" w:hAnsi="Arial" w:cs="Arial"/>
                <w:sz w:val="18"/>
                <w:szCs w:val="18"/>
              </w:rPr>
              <w:t>7,145,840</w:t>
            </w:r>
          </w:p>
        </w:tc>
        <w:tc>
          <w:tcPr>
            <w:tcW w:w="1061" w:type="dxa"/>
            <w:tcBorders>
              <w:bottom w:val="single" w:sz="4" w:space="0" w:color="auto"/>
            </w:tcBorders>
            <w:shd w:val="clear" w:color="auto" w:fill="FAFAFA"/>
          </w:tcPr>
          <w:p w14:paraId="331625E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44,968,013</w:t>
            </w:r>
          </w:p>
        </w:tc>
        <w:tc>
          <w:tcPr>
            <w:tcW w:w="1061" w:type="dxa"/>
            <w:tcBorders>
              <w:bottom w:val="single" w:sz="4" w:space="0" w:color="auto"/>
            </w:tcBorders>
            <w:shd w:val="clear" w:color="auto" w:fill="FAFAFA"/>
          </w:tcPr>
          <w:p w14:paraId="73B952E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43,153</w:t>
            </w:r>
          </w:p>
        </w:tc>
        <w:tc>
          <w:tcPr>
            <w:tcW w:w="1061" w:type="dxa"/>
            <w:tcBorders>
              <w:bottom w:val="single" w:sz="4" w:space="0" w:color="auto"/>
            </w:tcBorders>
            <w:shd w:val="clear" w:color="auto" w:fill="FAFAFA"/>
          </w:tcPr>
          <w:p w14:paraId="27AF54E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c>
          <w:tcPr>
            <w:tcW w:w="1061" w:type="dxa"/>
            <w:tcBorders>
              <w:bottom w:val="single" w:sz="4" w:space="0" w:color="auto"/>
            </w:tcBorders>
            <w:shd w:val="clear" w:color="auto" w:fill="FAFAFA"/>
          </w:tcPr>
          <w:p w14:paraId="0C58A65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308,925</w:t>
            </w:r>
          </w:p>
        </w:tc>
        <w:tc>
          <w:tcPr>
            <w:tcW w:w="1061" w:type="dxa"/>
            <w:tcBorders>
              <w:bottom w:val="single" w:sz="4" w:space="0" w:color="auto"/>
            </w:tcBorders>
            <w:shd w:val="clear" w:color="auto" w:fill="FAFAFA"/>
          </w:tcPr>
          <w:p w14:paraId="3FF2269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52,465,931</w:t>
            </w:r>
          </w:p>
        </w:tc>
      </w:tr>
    </w:tbl>
    <w:p w14:paraId="01AA8F3D" w14:textId="77777777" w:rsidR="00226E4C" w:rsidRPr="00E27CF1" w:rsidRDefault="00226E4C" w:rsidP="00226E4C">
      <w:pPr>
        <w:pStyle w:val="BodyText2"/>
        <w:spacing w:after="0" w:line="240" w:lineRule="auto"/>
        <w:jc w:val="thaiDistribute"/>
        <w:rPr>
          <w:rFonts w:ascii="Arial" w:hAnsi="Arial" w:cs="Arial"/>
          <w:color w:val="000000"/>
          <w:sz w:val="18"/>
          <w:szCs w:val="18"/>
          <w:lang w:val="en-US"/>
        </w:rPr>
      </w:pPr>
    </w:p>
    <w:p w14:paraId="2C585741" w14:textId="365D7EAA" w:rsidR="00226E4C" w:rsidRPr="00E27CF1" w:rsidRDefault="00226E4C" w:rsidP="00226E4C">
      <w:pPr>
        <w:pStyle w:val="BodyText2"/>
        <w:spacing w:after="0" w:line="240" w:lineRule="auto"/>
        <w:jc w:val="thaiDistribute"/>
        <w:rPr>
          <w:rFonts w:ascii="Arial" w:hAnsi="Arial" w:cs="Arial"/>
          <w:color w:val="000000"/>
          <w:sz w:val="18"/>
          <w:szCs w:val="18"/>
          <w:lang w:val="en-US"/>
        </w:rPr>
      </w:pPr>
    </w:p>
    <w:tbl>
      <w:tblPr>
        <w:tblW w:w="9454" w:type="dxa"/>
        <w:tblInd w:w="108" w:type="dxa"/>
        <w:tblLayout w:type="fixed"/>
        <w:tblLook w:val="0000" w:firstRow="0" w:lastRow="0" w:firstColumn="0" w:lastColumn="0" w:noHBand="0" w:noVBand="0"/>
      </w:tblPr>
      <w:tblGrid>
        <w:gridCol w:w="3094"/>
        <w:gridCol w:w="1060"/>
        <w:gridCol w:w="1060"/>
        <w:gridCol w:w="1060"/>
        <w:gridCol w:w="1060"/>
        <w:gridCol w:w="1060"/>
        <w:gridCol w:w="1060"/>
      </w:tblGrid>
      <w:tr w:rsidR="00226E4C" w:rsidRPr="00E27CF1" w14:paraId="7D64DAC6" w14:textId="77777777" w:rsidTr="00EC7502">
        <w:trPr>
          <w:trHeight w:val="136"/>
        </w:trPr>
        <w:tc>
          <w:tcPr>
            <w:tcW w:w="3094" w:type="dxa"/>
            <w:shd w:val="clear" w:color="auto" w:fill="auto"/>
            <w:vAlign w:val="center"/>
          </w:tcPr>
          <w:p w14:paraId="54182B09" w14:textId="77777777" w:rsidR="00226E4C" w:rsidRPr="00E27CF1" w:rsidRDefault="00226E4C" w:rsidP="00EC7502">
            <w:pPr>
              <w:rPr>
                <w:rFonts w:ascii="Arial" w:hAnsi="Arial" w:cs="Arial"/>
                <w:b/>
                <w:bCs/>
                <w:sz w:val="18"/>
                <w:szCs w:val="18"/>
                <w:cs/>
              </w:rPr>
            </w:pPr>
          </w:p>
        </w:tc>
        <w:tc>
          <w:tcPr>
            <w:tcW w:w="6360" w:type="dxa"/>
            <w:gridSpan w:val="6"/>
            <w:tcBorders>
              <w:top w:val="single" w:sz="4" w:space="0" w:color="auto"/>
              <w:bottom w:val="single" w:sz="4" w:space="0" w:color="auto"/>
            </w:tcBorders>
            <w:vAlign w:val="bottom"/>
          </w:tcPr>
          <w:p w14:paraId="3E37CA9E" w14:textId="77777777" w:rsidR="00226E4C" w:rsidRPr="00E27CF1" w:rsidRDefault="00226E4C" w:rsidP="00EC7502">
            <w:pPr>
              <w:ind w:right="-72"/>
              <w:jc w:val="center"/>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Separate financial statements</w:t>
            </w:r>
          </w:p>
        </w:tc>
      </w:tr>
      <w:tr w:rsidR="00226E4C" w:rsidRPr="00E27CF1" w14:paraId="058D840B" w14:textId="77777777" w:rsidTr="00EC7502">
        <w:trPr>
          <w:trHeight w:val="238"/>
        </w:trPr>
        <w:tc>
          <w:tcPr>
            <w:tcW w:w="3094" w:type="dxa"/>
            <w:shd w:val="clear" w:color="auto" w:fill="auto"/>
            <w:vAlign w:val="center"/>
          </w:tcPr>
          <w:p w14:paraId="2129D3CB" w14:textId="77777777" w:rsidR="00226E4C" w:rsidRPr="00E27CF1" w:rsidRDefault="00226E4C" w:rsidP="00EC7502">
            <w:pPr>
              <w:ind w:left="-86"/>
              <w:rPr>
                <w:rFonts w:ascii="Arial" w:hAnsi="Arial" w:cs="Arial"/>
                <w:b/>
                <w:bCs/>
                <w:sz w:val="18"/>
                <w:szCs w:val="18"/>
                <w:cs/>
              </w:rPr>
            </w:pPr>
          </w:p>
        </w:tc>
        <w:tc>
          <w:tcPr>
            <w:tcW w:w="1060" w:type="dxa"/>
            <w:vAlign w:val="bottom"/>
          </w:tcPr>
          <w:p w14:paraId="5CAEE1F2" w14:textId="77777777" w:rsidR="00226E4C" w:rsidRPr="00E27CF1" w:rsidRDefault="00226E4C" w:rsidP="00EC7502">
            <w:pPr>
              <w:ind w:right="-72"/>
              <w:jc w:val="right"/>
              <w:rPr>
                <w:rFonts w:ascii="Arial" w:eastAsia="SimSun" w:hAnsi="Arial" w:cs="Arial"/>
                <w:b/>
                <w:bCs/>
                <w:color w:val="000000"/>
                <w:sz w:val="18"/>
                <w:szCs w:val="18"/>
                <w:cs/>
                <w:lang w:val="th-TH" w:eastAsia="x-none"/>
              </w:rPr>
            </w:pPr>
            <w:r w:rsidRPr="00E27CF1">
              <w:rPr>
                <w:rFonts w:ascii="Arial" w:eastAsia="SimSun" w:hAnsi="Arial" w:cs="Arial"/>
                <w:b/>
                <w:bCs/>
                <w:color w:val="000000"/>
                <w:sz w:val="18"/>
                <w:szCs w:val="18"/>
                <w:lang w:val="en-GB" w:eastAsia="x-none"/>
              </w:rPr>
              <w:t>Employee</w:t>
            </w:r>
          </w:p>
        </w:tc>
        <w:tc>
          <w:tcPr>
            <w:tcW w:w="1060" w:type="dxa"/>
          </w:tcPr>
          <w:p w14:paraId="3C1EDA87" w14:textId="77777777" w:rsidR="00226E4C" w:rsidRPr="00E27CF1" w:rsidRDefault="00226E4C" w:rsidP="00EC7502">
            <w:pPr>
              <w:pStyle w:val="Header"/>
              <w:tabs>
                <w:tab w:val="clear" w:pos="4153"/>
                <w:tab w:val="clear" w:pos="8306"/>
              </w:tabs>
              <w:ind w:right="-72"/>
              <w:jc w:val="right"/>
              <w:rPr>
                <w:rFonts w:ascii="Arial" w:hAnsi="Arial" w:cs="Arial"/>
                <w:b/>
                <w:bCs/>
                <w:sz w:val="18"/>
                <w:szCs w:val="18"/>
                <w:cs/>
              </w:rPr>
            </w:pPr>
          </w:p>
        </w:tc>
        <w:tc>
          <w:tcPr>
            <w:tcW w:w="1060" w:type="dxa"/>
            <w:tcBorders>
              <w:top w:val="single" w:sz="4" w:space="0" w:color="auto"/>
            </w:tcBorders>
          </w:tcPr>
          <w:p w14:paraId="06B2502D" w14:textId="77777777" w:rsidR="00226E4C" w:rsidRPr="00E27CF1" w:rsidRDefault="00226E4C" w:rsidP="00EC7502">
            <w:pPr>
              <w:pStyle w:val="Header"/>
              <w:tabs>
                <w:tab w:val="clear" w:pos="4153"/>
                <w:tab w:val="clear" w:pos="8306"/>
              </w:tabs>
              <w:ind w:right="-72"/>
              <w:jc w:val="right"/>
              <w:rPr>
                <w:rFonts w:ascii="Arial" w:hAnsi="Arial" w:cs="Arial"/>
                <w:b/>
                <w:bCs/>
                <w:sz w:val="18"/>
                <w:szCs w:val="18"/>
                <w:cs/>
              </w:rPr>
            </w:pPr>
          </w:p>
        </w:tc>
        <w:tc>
          <w:tcPr>
            <w:tcW w:w="1060" w:type="dxa"/>
            <w:tcBorders>
              <w:top w:val="single" w:sz="4" w:space="0" w:color="auto"/>
            </w:tcBorders>
          </w:tcPr>
          <w:p w14:paraId="01BA8DBE" w14:textId="77777777" w:rsidR="00226E4C" w:rsidRPr="00E27CF1" w:rsidRDefault="00226E4C" w:rsidP="00EC7502">
            <w:pPr>
              <w:ind w:right="-72"/>
              <w:jc w:val="right"/>
              <w:rPr>
                <w:rFonts w:ascii="Arial" w:hAnsi="Arial" w:cs="Arial"/>
                <w:b/>
                <w:bCs/>
                <w:sz w:val="18"/>
                <w:szCs w:val="18"/>
              </w:rPr>
            </w:pPr>
          </w:p>
        </w:tc>
        <w:tc>
          <w:tcPr>
            <w:tcW w:w="1060" w:type="dxa"/>
            <w:tcBorders>
              <w:top w:val="single" w:sz="4" w:space="0" w:color="auto"/>
            </w:tcBorders>
          </w:tcPr>
          <w:p w14:paraId="6CDC58C2" w14:textId="77777777" w:rsidR="00226E4C" w:rsidRPr="00E27CF1" w:rsidRDefault="00226E4C" w:rsidP="00EC7502">
            <w:pPr>
              <w:ind w:right="-72"/>
              <w:jc w:val="right"/>
              <w:rPr>
                <w:rFonts w:ascii="Arial" w:hAnsi="Arial" w:cs="Arial"/>
                <w:b/>
                <w:bCs/>
                <w:sz w:val="18"/>
                <w:szCs w:val="18"/>
              </w:rPr>
            </w:pPr>
          </w:p>
        </w:tc>
        <w:tc>
          <w:tcPr>
            <w:tcW w:w="1060" w:type="dxa"/>
            <w:tcBorders>
              <w:top w:val="single" w:sz="4" w:space="0" w:color="auto"/>
            </w:tcBorders>
            <w:vAlign w:val="bottom"/>
          </w:tcPr>
          <w:p w14:paraId="5C460728" w14:textId="77777777" w:rsidR="00226E4C" w:rsidRPr="00E27CF1" w:rsidRDefault="00226E4C" w:rsidP="00EC7502">
            <w:pPr>
              <w:ind w:right="-72"/>
              <w:jc w:val="right"/>
              <w:rPr>
                <w:rFonts w:ascii="Arial" w:hAnsi="Arial" w:cs="Arial"/>
                <w:b/>
                <w:bCs/>
                <w:sz w:val="18"/>
                <w:szCs w:val="18"/>
              </w:rPr>
            </w:pPr>
          </w:p>
        </w:tc>
      </w:tr>
      <w:tr w:rsidR="00226E4C" w:rsidRPr="00E27CF1" w14:paraId="430CCB06" w14:textId="77777777" w:rsidTr="00EC7502">
        <w:trPr>
          <w:trHeight w:val="238"/>
        </w:trPr>
        <w:tc>
          <w:tcPr>
            <w:tcW w:w="3094" w:type="dxa"/>
            <w:shd w:val="clear" w:color="auto" w:fill="auto"/>
            <w:vAlign w:val="center"/>
          </w:tcPr>
          <w:p w14:paraId="210F4CCD" w14:textId="77777777" w:rsidR="00226E4C" w:rsidRPr="00E27CF1" w:rsidRDefault="00226E4C" w:rsidP="00EC7502">
            <w:pPr>
              <w:ind w:left="-86"/>
              <w:rPr>
                <w:rFonts w:ascii="Arial" w:hAnsi="Arial" w:cs="Arial"/>
                <w:b/>
                <w:bCs/>
                <w:sz w:val="18"/>
                <w:szCs w:val="18"/>
                <w:cs/>
              </w:rPr>
            </w:pPr>
          </w:p>
        </w:tc>
        <w:tc>
          <w:tcPr>
            <w:tcW w:w="1060" w:type="dxa"/>
            <w:vAlign w:val="bottom"/>
          </w:tcPr>
          <w:p w14:paraId="63020DCA" w14:textId="77777777" w:rsidR="00226E4C" w:rsidRPr="00E27CF1" w:rsidRDefault="00226E4C" w:rsidP="00EC7502">
            <w:pPr>
              <w:ind w:right="-72"/>
              <w:jc w:val="right"/>
              <w:rPr>
                <w:rFonts w:ascii="Arial" w:eastAsia="SimSun" w:hAnsi="Arial" w:cs="Arial"/>
                <w:b/>
                <w:bCs/>
                <w:color w:val="000000"/>
                <w:sz w:val="18"/>
                <w:szCs w:val="18"/>
                <w:cs/>
                <w:lang w:val="th-TH" w:eastAsia="x-none"/>
              </w:rPr>
            </w:pPr>
            <w:r w:rsidRPr="00E27CF1">
              <w:rPr>
                <w:rFonts w:ascii="Arial" w:eastAsia="SimSun" w:hAnsi="Arial" w:cs="Arial"/>
                <w:b/>
                <w:bCs/>
                <w:color w:val="000000"/>
                <w:sz w:val="18"/>
                <w:szCs w:val="18"/>
                <w:lang w:val="en-GB" w:eastAsia="x-none"/>
              </w:rPr>
              <w:t>benefit</w:t>
            </w:r>
          </w:p>
        </w:tc>
        <w:tc>
          <w:tcPr>
            <w:tcW w:w="1060" w:type="dxa"/>
          </w:tcPr>
          <w:p w14:paraId="60D7FCDC"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Tax</w:t>
            </w:r>
          </w:p>
        </w:tc>
        <w:tc>
          <w:tcPr>
            <w:tcW w:w="1060" w:type="dxa"/>
            <w:vAlign w:val="bottom"/>
          </w:tcPr>
          <w:p w14:paraId="590C7523" w14:textId="77777777" w:rsidR="00226E4C" w:rsidRPr="00E27CF1" w:rsidRDefault="00226E4C" w:rsidP="00EC7502">
            <w:pPr>
              <w:ind w:right="-72"/>
              <w:jc w:val="right"/>
              <w:rPr>
                <w:rFonts w:ascii="Arial" w:hAnsi="Arial" w:cs="Arial"/>
                <w:b/>
                <w:bCs/>
                <w:sz w:val="18"/>
                <w:szCs w:val="18"/>
                <w:cs/>
              </w:rPr>
            </w:pPr>
            <w:r w:rsidRPr="00E27CF1">
              <w:rPr>
                <w:rFonts w:ascii="Arial" w:hAnsi="Arial" w:cs="Arial"/>
                <w:b/>
                <w:bCs/>
                <w:sz w:val="18"/>
                <w:szCs w:val="18"/>
              </w:rPr>
              <w:t>Right-of-</w:t>
            </w:r>
          </w:p>
        </w:tc>
        <w:tc>
          <w:tcPr>
            <w:tcW w:w="1060" w:type="dxa"/>
          </w:tcPr>
          <w:p w14:paraId="4DF6AB29"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Financial</w:t>
            </w:r>
          </w:p>
        </w:tc>
        <w:tc>
          <w:tcPr>
            <w:tcW w:w="1060" w:type="dxa"/>
          </w:tcPr>
          <w:p w14:paraId="0B112FDF"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Lease</w:t>
            </w:r>
          </w:p>
        </w:tc>
        <w:tc>
          <w:tcPr>
            <w:tcW w:w="1060" w:type="dxa"/>
            <w:vAlign w:val="bottom"/>
          </w:tcPr>
          <w:p w14:paraId="2D6627AC" w14:textId="77777777" w:rsidR="00226E4C" w:rsidRPr="00E27CF1" w:rsidRDefault="00226E4C" w:rsidP="00EC7502">
            <w:pPr>
              <w:ind w:right="-72"/>
              <w:jc w:val="right"/>
              <w:rPr>
                <w:rFonts w:ascii="Arial" w:hAnsi="Arial" w:cs="Arial"/>
                <w:b/>
                <w:bCs/>
                <w:sz w:val="18"/>
                <w:szCs w:val="18"/>
              </w:rPr>
            </w:pPr>
          </w:p>
        </w:tc>
      </w:tr>
      <w:tr w:rsidR="00226E4C" w:rsidRPr="00E27CF1" w14:paraId="400EF461" w14:textId="77777777" w:rsidTr="00EC7502">
        <w:trPr>
          <w:trHeight w:val="238"/>
        </w:trPr>
        <w:tc>
          <w:tcPr>
            <w:tcW w:w="3094" w:type="dxa"/>
            <w:shd w:val="clear" w:color="auto" w:fill="auto"/>
            <w:vAlign w:val="center"/>
          </w:tcPr>
          <w:p w14:paraId="5CD58157" w14:textId="77777777" w:rsidR="00226E4C" w:rsidRPr="00E27CF1" w:rsidRDefault="00226E4C" w:rsidP="00EC7502">
            <w:pPr>
              <w:ind w:left="-86"/>
              <w:rPr>
                <w:rFonts w:ascii="Arial" w:hAnsi="Arial" w:cs="Arial"/>
                <w:b/>
                <w:bCs/>
                <w:sz w:val="18"/>
                <w:szCs w:val="18"/>
                <w:cs/>
              </w:rPr>
            </w:pPr>
          </w:p>
        </w:tc>
        <w:tc>
          <w:tcPr>
            <w:tcW w:w="1060" w:type="dxa"/>
            <w:vAlign w:val="bottom"/>
          </w:tcPr>
          <w:p w14:paraId="05CFD07C" w14:textId="77777777" w:rsidR="00226E4C" w:rsidRPr="00E27CF1" w:rsidRDefault="00226E4C" w:rsidP="00EC7502">
            <w:pPr>
              <w:ind w:left="-85" w:right="-72"/>
              <w:jc w:val="right"/>
              <w:rPr>
                <w:rFonts w:ascii="Arial" w:eastAsia="SimSun" w:hAnsi="Arial" w:cs="Arial"/>
                <w:b/>
                <w:bCs/>
                <w:color w:val="000000"/>
                <w:sz w:val="18"/>
                <w:szCs w:val="18"/>
                <w:cs/>
                <w:lang w:val="th-TH" w:eastAsia="x-none"/>
              </w:rPr>
            </w:pPr>
            <w:r w:rsidRPr="00E27CF1">
              <w:rPr>
                <w:rFonts w:ascii="Arial" w:eastAsia="SimSun" w:hAnsi="Arial" w:cs="Arial"/>
                <w:b/>
                <w:bCs/>
                <w:color w:val="000000"/>
                <w:sz w:val="18"/>
                <w:szCs w:val="18"/>
                <w:lang w:val="en-GB" w:eastAsia="x-none"/>
              </w:rPr>
              <w:t>obligations</w:t>
            </w:r>
          </w:p>
        </w:tc>
        <w:tc>
          <w:tcPr>
            <w:tcW w:w="1060" w:type="dxa"/>
          </w:tcPr>
          <w:p w14:paraId="107DCB6A"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losses</w:t>
            </w:r>
          </w:p>
        </w:tc>
        <w:tc>
          <w:tcPr>
            <w:tcW w:w="1060" w:type="dxa"/>
            <w:vAlign w:val="bottom"/>
          </w:tcPr>
          <w:p w14:paraId="44F154FC" w14:textId="77777777" w:rsidR="00226E4C" w:rsidRPr="00E27CF1" w:rsidRDefault="00226E4C" w:rsidP="00EC7502">
            <w:pPr>
              <w:ind w:left="-83" w:right="-72"/>
              <w:jc w:val="right"/>
              <w:rPr>
                <w:rFonts w:ascii="Arial" w:hAnsi="Arial" w:cs="Arial"/>
                <w:b/>
                <w:bCs/>
                <w:sz w:val="18"/>
                <w:szCs w:val="18"/>
              </w:rPr>
            </w:pPr>
            <w:r w:rsidRPr="00E27CF1">
              <w:rPr>
                <w:rFonts w:ascii="Arial" w:hAnsi="Arial" w:cs="Arial"/>
                <w:b/>
                <w:bCs/>
                <w:sz w:val="18"/>
                <w:szCs w:val="18"/>
              </w:rPr>
              <w:t>use assets</w:t>
            </w:r>
          </w:p>
        </w:tc>
        <w:tc>
          <w:tcPr>
            <w:tcW w:w="1060" w:type="dxa"/>
          </w:tcPr>
          <w:p w14:paraId="79561937" w14:textId="77777777" w:rsidR="00226E4C" w:rsidRPr="00E27CF1" w:rsidRDefault="00226E4C" w:rsidP="00EC7502">
            <w:pPr>
              <w:ind w:left="-147" w:right="-72"/>
              <w:jc w:val="right"/>
              <w:rPr>
                <w:rFonts w:ascii="Arial" w:hAnsi="Arial" w:cs="Arial"/>
                <w:b/>
                <w:bCs/>
                <w:sz w:val="18"/>
                <w:szCs w:val="18"/>
                <w:cs/>
              </w:rPr>
            </w:pPr>
            <w:r w:rsidRPr="00E27CF1">
              <w:rPr>
                <w:rFonts w:ascii="Arial" w:hAnsi="Arial" w:cs="Arial"/>
                <w:b/>
                <w:bCs/>
                <w:sz w:val="18"/>
                <w:szCs w:val="18"/>
              </w:rPr>
              <w:t>derivatives</w:t>
            </w:r>
          </w:p>
        </w:tc>
        <w:tc>
          <w:tcPr>
            <w:tcW w:w="1060" w:type="dxa"/>
          </w:tcPr>
          <w:p w14:paraId="771252BB"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hAnsi="Arial" w:cs="Arial"/>
                <w:b/>
                <w:bCs/>
                <w:sz w:val="18"/>
                <w:szCs w:val="18"/>
              </w:rPr>
              <w:t>liabilities</w:t>
            </w:r>
          </w:p>
        </w:tc>
        <w:tc>
          <w:tcPr>
            <w:tcW w:w="1060" w:type="dxa"/>
            <w:vAlign w:val="bottom"/>
          </w:tcPr>
          <w:p w14:paraId="14FCC49A"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Total</w:t>
            </w:r>
          </w:p>
        </w:tc>
      </w:tr>
      <w:tr w:rsidR="00226E4C" w:rsidRPr="00E27CF1" w14:paraId="6609A259" w14:textId="77777777" w:rsidTr="00EC7502">
        <w:trPr>
          <w:trHeight w:val="238"/>
        </w:trPr>
        <w:tc>
          <w:tcPr>
            <w:tcW w:w="3094" w:type="dxa"/>
            <w:shd w:val="clear" w:color="auto" w:fill="auto"/>
            <w:vAlign w:val="center"/>
          </w:tcPr>
          <w:p w14:paraId="18C1FC11" w14:textId="77777777" w:rsidR="00226E4C" w:rsidRPr="00E27CF1" w:rsidRDefault="00226E4C" w:rsidP="00EC7502">
            <w:pPr>
              <w:ind w:left="-86"/>
              <w:rPr>
                <w:rFonts w:ascii="Arial" w:hAnsi="Arial" w:cs="Arial"/>
                <w:b/>
                <w:bCs/>
                <w:sz w:val="18"/>
                <w:szCs w:val="18"/>
                <w:cs/>
              </w:rPr>
            </w:pPr>
          </w:p>
        </w:tc>
        <w:tc>
          <w:tcPr>
            <w:tcW w:w="1060" w:type="dxa"/>
            <w:tcBorders>
              <w:bottom w:val="single" w:sz="4" w:space="0" w:color="auto"/>
            </w:tcBorders>
          </w:tcPr>
          <w:p w14:paraId="64EFCEF2" w14:textId="77777777" w:rsidR="00226E4C" w:rsidRPr="00E27CF1" w:rsidRDefault="00226E4C" w:rsidP="00EC7502">
            <w:pPr>
              <w:ind w:right="-72"/>
              <w:jc w:val="right"/>
              <w:rPr>
                <w:rFonts w:ascii="Arial" w:eastAsia="MS Mincho" w:hAnsi="Arial" w:cs="Arial"/>
                <w:b/>
                <w:bCs/>
                <w:color w:val="000000"/>
                <w:sz w:val="18"/>
                <w:szCs w:val="18"/>
                <w:cs/>
                <w:lang w:val="en-GB" w:eastAsia="en-US"/>
              </w:rPr>
            </w:pPr>
            <w:r w:rsidRPr="00E27CF1">
              <w:rPr>
                <w:rFonts w:ascii="Arial" w:eastAsia="MS Mincho" w:hAnsi="Arial" w:cs="Arial"/>
                <w:b/>
                <w:bCs/>
                <w:color w:val="000000"/>
                <w:sz w:val="18"/>
                <w:szCs w:val="18"/>
                <w:lang w:val="en-GB" w:eastAsia="en-US"/>
              </w:rPr>
              <w:t>Baht</w:t>
            </w:r>
          </w:p>
        </w:tc>
        <w:tc>
          <w:tcPr>
            <w:tcW w:w="1060" w:type="dxa"/>
            <w:tcBorders>
              <w:bottom w:val="single" w:sz="4" w:space="0" w:color="auto"/>
            </w:tcBorders>
          </w:tcPr>
          <w:p w14:paraId="5EE311A6"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Baht</w:t>
            </w:r>
          </w:p>
        </w:tc>
        <w:tc>
          <w:tcPr>
            <w:tcW w:w="1060" w:type="dxa"/>
            <w:tcBorders>
              <w:bottom w:val="single" w:sz="4" w:space="0" w:color="auto"/>
            </w:tcBorders>
            <w:shd w:val="clear" w:color="auto" w:fill="auto"/>
          </w:tcPr>
          <w:p w14:paraId="4828F12F" w14:textId="77777777" w:rsidR="00226E4C" w:rsidRPr="00E27CF1" w:rsidRDefault="00226E4C" w:rsidP="00EC7502">
            <w:pPr>
              <w:ind w:right="-72"/>
              <w:jc w:val="right"/>
              <w:rPr>
                <w:rFonts w:ascii="Arial" w:hAnsi="Arial" w:cs="Arial"/>
                <w:b/>
                <w:bCs/>
                <w:sz w:val="18"/>
                <w:szCs w:val="18"/>
                <w:highlight w:val="yellow"/>
                <w:cs/>
              </w:rPr>
            </w:pPr>
            <w:r w:rsidRPr="00E27CF1">
              <w:rPr>
                <w:rFonts w:ascii="Arial" w:eastAsia="MS Mincho" w:hAnsi="Arial" w:cs="Arial"/>
                <w:b/>
                <w:bCs/>
                <w:color w:val="000000"/>
                <w:sz w:val="18"/>
                <w:szCs w:val="18"/>
                <w:lang w:val="en-GB" w:eastAsia="en-US"/>
              </w:rPr>
              <w:t>Baht</w:t>
            </w:r>
          </w:p>
        </w:tc>
        <w:tc>
          <w:tcPr>
            <w:tcW w:w="1060" w:type="dxa"/>
            <w:tcBorders>
              <w:bottom w:val="single" w:sz="4" w:space="0" w:color="auto"/>
            </w:tcBorders>
          </w:tcPr>
          <w:p w14:paraId="65B976C8" w14:textId="77777777" w:rsidR="00226E4C" w:rsidRPr="00E27CF1" w:rsidRDefault="00226E4C" w:rsidP="00EC7502">
            <w:pPr>
              <w:ind w:right="-72"/>
              <w:jc w:val="right"/>
              <w:rPr>
                <w:rFonts w:ascii="Arial" w:hAnsi="Arial" w:cs="Arial"/>
                <w:b/>
                <w:bCs/>
                <w:sz w:val="18"/>
                <w:szCs w:val="18"/>
                <w:highlight w:val="yellow"/>
                <w:cs/>
              </w:rPr>
            </w:pPr>
            <w:r w:rsidRPr="00E27CF1">
              <w:rPr>
                <w:rFonts w:ascii="Arial" w:eastAsia="MS Mincho" w:hAnsi="Arial" w:cs="Arial"/>
                <w:b/>
                <w:bCs/>
                <w:color w:val="000000"/>
                <w:sz w:val="18"/>
                <w:szCs w:val="18"/>
                <w:lang w:val="en-GB" w:eastAsia="en-US"/>
              </w:rPr>
              <w:t>Baht</w:t>
            </w:r>
          </w:p>
        </w:tc>
        <w:tc>
          <w:tcPr>
            <w:tcW w:w="1060" w:type="dxa"/>
            <w:tcBorders>
              <w:bottom w:val="single" w:sz="4" w:space="0" w:color="auto"/>
            </w:tcBorders>
          </w:tcPr>
          <w:p w14:paraId="170EC747"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Baht</w:t>
            </w:r>
          </w:p>
        </w:tc>
        <w:tc>
          <w:tcPr>
            <w:tcW w:w="1060" w:type="dxa"/>
            <w:tcBorders>
              <w:bottom w:val="single" w:sz="4" w:space="0" w:color="auto"/>
            </w:tcBorders>
            <w:shd w:val="clear" w:color="auto" w:fill="auto"/>
          </w:tcPr>
          <w:p w14:paraId="2CFFA27F" w14:textId="77777777" w:rsidR="00226E4C" w:rsidRPr="00E27CF1" w:rsidRDefault="00226E4C" w:rsidP="00EC7502">
            <w:pPr>
              <w:ind w:right="-72"/>
              <w:jc w:val="right"/>
              <w:rPr>
                <w:rFonts w:ascii="Arial" w:eastAsia="MS Mincho" w:hAnsi="Arial" w:cs="Arial"/>
                <w:b/>
                <w:bCs/>
                <w:color w:val="000000"/>
                <w:sz w:val="18"/>
                <w:szCs w:val="18"/>
                <w:cs/>
                <w:lang w:val="en-GB" w:eastAsia="en-US"/>
              </w:rPr>
            </w:pPr>
            <w:r w:rsidRPr="00E27CF1">
              <w:rPr>
                <w:rFonts w:ascii="Arial" w:eastAsia="MS Mincho" w:hAnsi="Arial" w:cs="Arial"/>
                <w:b/>
                <w:bCs/>
                <w:color w:val="000000"/>
                <w:sz w:val="18"/>
                <w:szCs w:val="18"/>
                <w:lang w:val="en-GB" w:eastAsia="en-US"/>
              </w:rPr>
              <w:t>Baht</w:t>
            </w:r>
          </w:p>
        </w:tc>
      </w:tr>
      <w:tr w:rsidR="00226E4C" w:rsidRPr="00E27CF1" w14:paraId="71D87C66" w14:textId="77777777" w:rsidTr="00EC7502">
        <w:trPr>
          <w:trHeight w:val="23"/>
        </w:trPr>
        <w:tc>
          <w:tcPr>
            <w:tcW w:w="3094" w:type="dxa"/>
            <w:shd w:val="clear" w:color="auto" w:fill="auto"/>
          </w:tcPr>
          <w:p w14:paraId="1AA623B9" w14:textId="77777777" w:rsidR="00226E4C" w:rsidRPr="00E27CF1" w:rsidRDefault="00226E4C" w:rsidP="00EC7502">
            <w:pPr>
              <w:pStyle w:val="Header"/>
              <w:tabs>
                <w:tab w:val="clear" w:pos="4153"/>
                <w:tab w:val="clear" w:pos="8306"/>
              </w:tabs>
              <w:ind w:left="-86"/>
              <w:rPr>
                <w:rFonts w:ascii="Arial" w:hAnsi="Arial" w:cs="Arial"/>
                <w:b/>
                <w:bCs/>
                <w:sz w:val="18"/>
                <w:szCs w:val="18"/>
                <w:cs/>
              </w:rPr>
            </w:pPr>
          </w:p>
        </w:tc>
        <w:tc>
          <w:tcPr>
            <w:tcW w:w="1060" w:type="dxa"/>
            <w:tcBorders>
              <w:top w:val="single" w:sz="4" w:space="0" w:color="auto"/>
            </w:tcBorders>
            <w:shd w:val="clear" w:color="auto" w:fill="auto"/>
          </w:tcPr>
          <w:p w14:paraId="72B53F8E"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Borders>
              <w:top w:val="single" w:sz="4" w:space="0" w:color="auto"/>
            </w:tcBorders>
          </w:tcPr>
          <w:p w14:paraId="2E541223"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Borders>
              <w:top w:val="single" w:sz="4" w:space="0" w:color="auto"/>
            </w:tcBorders>
            <w:shd w:val="clear" w:color="auto" w:fill="auto"/>
          </w:tcPr>
          <w:p w14:paraId="6A48A3C0"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Borders>
              <w:top w:val="single" w:sz="4" w:space="0" w:color="auto"/>
            </w:tcBorders>
            <w:shd w:val="clear" w:color="auto" w:fill="auto"/>
          </w:tcPr>
          <w:p w14:paraId="7FBEF12F"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tcPr>
          <w:p w14:paraId="5B37A29E"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shd w:val="clear" w:color="auto" w:fill="auto"/>
          </w:tcPr>
          <w:p w14:paraId="00665BB2" w14:textId="77777777" w:rsidR="00226E4C" w:rsidRPr="00E27CF1" w:rsidRDefault="00226E4C" w:rsidP="00EC7502">
            <w:pPr>
              <w:ind w:right="-72"/>
              <w:jc w:val="right"/>
              <w:rPr>
                <w:rFonts w:ascii="Arial" w:hAnsi="Arial" w:cs="Arial"/>
                <w:sz w:val="18"/>
                <w:szCs w:val="18"/>
              </w:rPr>
            </w:pPr>
          </w:p>
        </w:tc>
      </w:tr>
      <w:tr w:rsidR="00226E4C" w:rsidRPr="00E27CF1" w14:paraId="4755A9F6" w14:textId="77777777" w:rsidTr="00EC7502">
        <w:trPr>
          <w:trHeight w:val="253"/>
        </w:trPr>
        <w:tc>
          <w:tcPr>
            <w:tcW w:w="3094" w:type="dxa"/>
            <w:shd w:val="clear" w:color="auto" w:fill="auto"/>
          </w:tcPr>
          <w:p w14:paraId="192952DD" w14:textId="77777777" w:rsidR="00226E4C" w:rsidRPr="00E27CF1" w:rsidRDefault="00226E4C" w:rsidP="00EC7502">
            <w:pPr>
              <w:pStyle w:val="Header"/>
              <w:tabs>
                <w:tab w:val="clear" w:pos="4153"/>
                <w:tab w:val="clear" w:pos="8306"/>
              </w:tabs>
              <w:ind w:left="-86"/>
              <w:rPr>
                <w:rFonts w:ascii="Arial" w:hAnsi="Arial" w:cs="Arial"/>
                <w:sz w:val="18"/>
                <w:szCs w:val="18"/>
                <w:cs/>
              </w:rPr>
            </w:pPr>
            <w:r w:rsidRPr="00E27CF1">
              <w:rPr>
                <w:rFonts w:ascii="Arial" w:eastAsia="SimSun" w:hAnsi="Arial" w:cs="Arial"/>
                <w:b/>
                <w:bCs/>
                <w:color w:val="000000"/>
                <w:sz w:val="18"/>
                <w:szCs w:val="18"/>
                <w:lang w:val="th-TH" w:eastAsia="x-none"/>
              </w:rPr>
              <w:t>Deferred tax assets</w:t>
            </w:r>
          </w:p>
        </w:tc>
        <w:tc>
          <w:tcPr>
            <w:tcW w:w="1060" w:type="dxa"/>
            <w:shd w:val="clear" w:color="auto" w:fill="auto"/>
          </w:tcPr>
          <w:p w14:paraId="615CA93F"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Pr>
          <w:p w14:paraId="3AD5C23C"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shd w:val="clear" w:color="auto" w:fill="auto"/>
          </w:tcPr>
          <w:p w14:paraId="3589444D"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shd w:val="clear" w:color="auto" w:fill="auto"/>
          </w:tcPr>
          <w:p w14:paraId="6E0E02E7" w14:textId="77777777" w:rsidR="00226E4C" w:rsidRPr="00E27CF1" w:rsidRDefault="00226E4C" w:rsidP="00EC7502">
            <w:pPr>
              <w:ind w:right="-72"/>
              <w:jc w:val="right"/>
              <w:rPr>
                <w:rFonts w:ascii="Arial" w:hAnsi="Arial" w:cs="Arial"/>
                <w:sz w:val="18"/>
                <w:szCs w:val="18"/>
              </w:rPr>
            </w:pPr>
          </w:p>
        </w:tc>
        <w:tc>
          <w:tcPr>
            <w:tcW w:w="1060" w:type="dxa"/>
          </w:tcPr>
          <w:p w14:paraId="2A925C51" w14:textId="77777777" w:rsidR="00226E4C" w:rsidRPr="00E27CF1" w:rsidRDefault="00226E4C" w:rsidP="00EC7502">
            <w:pPr>
              <w:ind w:right="-72"/>
              <w:jc w:val="right"/>
              <w:rPr>
                <w:rFonts w:ascii="Arial" w:hAnsi="Arial" w:cs="Arial"/>
                <w:sz w:val="18"/>
                <w:szCs w:val="18"/>
              </w:rPr>
            </w:pPr>
          </w:p>
        </w:tc>
        <w:tc>
          <w:tcPr>
            <w:tcW w:w="1060" w:type="dxa"/>
            <w:shd w:val="clear" w:color="auto" w:fill="auto"/>
          </w:tcPr>
          <w:p w14:paraId="4BEC67C4" w14:textId="77777777" w:rsidR="00226E4C" w:rsidRPr="00E27CF1" w:rsidRDefault="00226E4C" w:rsidP="00EC7502">
            <w:pPr>
              <w:ind w:right="-72"/>
              <w:jc w:val="right"/>
              <w:rPr>
                <w:rFonts w:ascii="Arial" w:hAnsi="Arial" w:cs="Arial"/>
                <w:sz w:val="18"/>
                <w:szCs w:val="18"/>
              </w:rPr>
            </w:pPr>
          </w:p>
        </w:tc>
      </w:tr>
      <w:tr w:rsidR="00226E4C" w:rsidRPr="00E27CF1" w14:paraId="5D176B21" w14:textId="77777777" w:rsidTr="00EC7502">
        <w:trPr>
          <w:trHeight w:val="238"/>
        </w:trPr>
        <w:tc>
          <w:tcPr>
            <w:tcW w:w="3094" w:type="dxa"/>
            <w:shd w:val="clear" w:color="auto" w:fill="auto"/>
          </w:tcPr>
          <w:p w14:paraId="3C662174" w14:textId="77777777" w:rsidR="00226E4C" w:rsidRPr="00E27CF1" w:rsidRDefault="00226E4C" w:rsidP="00EC7502">
            <w:pPr>
              <w:pStyle w:val="Header"/>
              <w:tabs>
                <w:tab w:val="clear" w:pos="4153"/>
                <w:tab w:val="clear" w:pos="8306"/>
              </w:tabs>
              <w:ind w:left="-86"/>
              <w:rPr>
                <w:rFonts w:ascii="Arial" w:hAnsi="Arial" w:cs="Arial"/>
                <w:sz w:val="18"/>
                <w:szCs w:val="18"/>
                <w:cs/>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2022</w:t>
            </w:r>
          </w:p>
        </w:tc>
        <w:tc>
          <w:tcPr>
            <w:tcW w:w="1060" w:type="dxa"/>
            <w:shd w:val="clear" w:color="auto" w:fill="auto"/>
          </w:tcPr>
          <w:p w14:paraId="351E25E0"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1,191,965</w:t>
            </w:r>
          </w:p>
        </w:tc>
        <w:tc>
          <w:tcPr>
            <w:tcW w:w="1060" w:type="dxa"/>
          </w:tcPr>
          <w:p w14:paraId="609FC7D5"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w:t>
            </w:r>
          </w:p>
        </w:tc>
        <w:tc>
          <w:tcPr>
            <w:tcW w:w="1060" w:type="dxa"/>
            <w:shd w:val="clear" w:color="auto" w:fill="auto"/>
          </w:tcPr>
          <w:p w14:paraId="6CC21ED4"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3</w:t>
            </w:r>
            <w:r w:rsidRPr="00E27CF1">
              <w:rPr>
                <w:rFonts w:ascii="Arial" w:hAnsi="Arial" w:cs="Arial"/>
                <w:sz w:val="18"/>
                <w:szCs w:val="18"/>
              </w:rPr>
              <w:t>,</w:t>
            </w:r>
            <w:r w:rsidRPr="00E27CF1">
              <w:rPr>
                <w:rFonts w:ascii="Arial" w:hAnsi="Arial" w:cs="Arial"/>
                <w:sz w:val="18"/>
                <w:szCs w:val="18"/>
                <w:lang w:val="en-GB"/>
              </w:rPr>
              <w:t>668</w:t>
            </w:r>
          </w:p>
        </w:tc>
        <w:tc>
          <w:tcPr>
            <w:tcW w:w="1060" w:type="dxa"/>
            <w:shd w:val="clear" w:color="auto" w:fill="auto"/>
          </w:tcPr>
          <w:p w14:paraId="6E258CCB"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lang w:val="en-GB"/>
              </w:rPr>
              <w:t>117</w:t>
            </w:r>
            <w:r w:rsidRPr="00E27CF1">
              <w:rPr>
                <w:rFonts w:ascii="Arial" w:hAnsi="Arial" w:cs="Arial"/>
                <w:sz w:val="18"/>
                <w:szCs w:val="18"/>
              </w:rPr>
              <w:t>,</w:t>
            </w:r>
            <w:r w:rsidRPr="00E27CF1">
              <w:rPr>
                <w:rFonts w:ascii="Arial" w:hAnsi="Arial" w:cs="Arial"/>
                <w:sz w:val="18"/>
                <w:szCs w:val="18"/>
                <w:lang w:val="en-GB"/>
              </w:rPr>
              <w:t>327</w:t>
            </w:r>
          </w:p>
        </w:tc>
        <w:tc>
          <w:tcPr>
            <w:tcW w:w="1060" w:type="dxa"/>
          </w:tcPr>
          <w:p w14:paraId="31974999" w14:textId="77777777" w:rsidR="00226E4C" w:rsidRPr="00E27CF1" w:rsidRDefault="00226E4C" w:rsidP="00EC7502">
            <w:pPr>
              <w:ind w:right="-72"/>
              <w:jc w:val="right"/>
              <w:rPr>
                <w:rFonts w:ascii="Arial" w:hAnsi="Arial" w:cs="Arial"/>
                <w:sz w:val="18"/>
                <w:szCs w:val="18"/>
                <w:lang w:val="en-GB"/>
              </w:rPr>
            </w:pPr>
            <w:r w:rsidRPr="00E27CF1">
              <w:rPr>
                <w:rFonts w:ascii="Arial" w:hAnsi="Arial" w:cs="Arial"/>
                <w:sz w:val="18"/>
                <w:szCs w:val="18"/>
                <w:lang w:val="en-GB"/>
              </w:rPr>
              <w:t>-</w:t>
            </w:r>
          </w:p>
        </w:tc>
        <w:tc>
          <w:tcPr>
            <w:tcW w:w="1060" w:type="dxa"/>
            <w:shd w:val="clear" w:color="auto" w:fill="auto"/>
          </w:tcPr>
          <w:p w14:paraId="13EF442F"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lang w:val="en-GB"/>
              </w:rPr>
              <w:t>1</w:t>
            </w:r>
            <w:r w:rsidRPr="00E27CF1">
              <w:rPr>
                <w:rFonts w:ascii="Arial" w:hAnsi="Arial" w:cs="Arial"/>
                <w:sz w:val="18"/>
                <w:szCs w:val="18"/>
              </w:rPr>
              <w:t>,</w:t>
            </w:r>
            <w:r w:rsidRPr="00E27CF1">
              <w:rPr>
                <w:rFonts w:ascii="Arial" w:hAnsi="Arial" w:cs="Arial"/>
                <w:sz w:val="18"/>
                <w:szCs w:val="18"/>
                <w:lang w:val="en-GB"/>
              </w:rPr>
              <w:t>312</w:t>
            </w:r>
            <w:r w:rsidRPr="00E27CF1">
              <w:rPr>
                <w:rFonts w:ascii="Arial" w:hAnsi="Arial" w:cs="Arial"/>
                <w:sz w:val="18"/>
                <w:szCs w:val="18"/>
              </w:rPr>
              <w:t>,</w:t>
            </w:r>
            <w:r w:rsidRPr="00E27CF1">
              <w:rPr>
                <w:rFonts w:ascii="Arial" w:hAnsi="Arial" w:cs="Arial"/>
                <w:sz w:val="18"/>
                <w:szCs w:val="18"/>
                <w:lang w:val="en-GB"/>
              </w:rPr>
              <w:t>960</w:t>
            </w:r>
          </w:p>
        </w:tc>
      </w:tr>
      <w:tr w:rsidR="00226E4C" w:rsidRPr="00E27CF1" w14:paraId="3C8EA8DB" w14:textId="77777777" w:rsidTr="00EC7502">
        <w:trPr>
          <w:trHeight w:val="238"/>
        </w:trPr>
        <w:tc>
          <w:tcPr>
            <w:tcW w:w="3094" w:type="dxa"/>
            <w:shd w:val="clear" w:color="auto" w:fill="auto"/>
          </w:tcPr>
          <w:p w14:paraId="6675C9B2" w14:textId="77777777" w:rsidR="00226E4C" w:rsidRPr="00E27CF1" w:rsidRDefault="00226E4C" w:rsidP="00EC7502">
            <w:pPr>
              <w:pStyle w:val="Header"/>
              <w:tabs>
                <w:tab w:val="clear" w:pos="4153"/>
                <w:tab w:val="clear" w:pos="8306"/>
              </w:tabs>
              <w:ind w:left="-86"/>
              <w:rPr>
                <w:rFonts w:ascii="Arial" w:hAnsi="Arial" w:cs="Arial"/>
                <w:sz w:val="18"/>
                <w:szCs w:val="18"/>
                <w:cs/>
              </w:rPr>
            </w:pPr>
            <w:r w:rsidRPr="00E27CF1">
              <w:rPr>
                <w:rFonts w:ascii="Arial" w:eastAsia="MS Mincho" w:hAnsi="Arial" w:cs="Arial"/>
                <w:color w:val="000000"/>
                <w:sz w:val="18"/>
                <w:szCs w:val="18"/>
                <w:lang w:val="en-GB" w:eastAsia="en-US"/>
              </w:rPr>
              <w:t>Charged/(credited) to profit or loss</w:t>
            </w:r>
          </w:p>
        </w:tc>
        <w:tc>
          <w:tcPr>
            <w:tcW w:w="1060" w:type="dxa"/>
            <w:shd w:val="clear" w:color="auto" w:fill="auto"/>
          </w:tcPr>
          <w:p w14:paraId="4FC7A368"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561,574</w:t>
            </w:r>
          </w:p>
        </w:tc>
        <w:tc>
          <w:tcPr>
            <w:tcW w:w="1060" w:type="dxa"/>
          </w:tcPr>
          <w:p w14:paraId="38D49C48"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w:t>
            </w:r>
          </w:p>
        </w:tc>
        <w:tc>
          <w:tcPr>
            <w:tcW w:w="1060" w:type="dxa"/>
            <w:shd w:val="clear" w:color="auto" w:fill="auto"/>
          </w:tcPr>
          <w:p w14:paraId="4F7C4548"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13,744</w:t>
            </w:r>
          </w:p>
        </w:tc>
        <w:tc>
          <w:tcPr>
            <w:tcW w:w="1060" w:type="dxa"/>
            <w:shd w:val="clear" w:color="auto" w:fill="auto"/>
          </w:tcPr>
          <w:p w14:paraId="6D7AADCD" w14:textId="77777777" w:rsidR="00226E4C" w:rsidRPr="00E27CF1" w:rsidRDefault="00226E4C" w:rsidP="00EC7502">
            <w:pPr>
              <w:ind w:left="-107" w:right="-72"/>
              <w:jc w:val="right"/>
              <w:rPr>
                <w:rFonts w:ascii="Arial" w:hAnsi="Arial" w:cs="Arial"/>
                <w:sz w:val="18"/>
                <w:szCs w:val="18"/>
              </w:rPr>
            </w:pPr>
            <w:r w:rsidRPr="00E27CF1">
              <w:rPr>
                <w:rFonts w:ascii="Arial" w:hAnsi="Arial" w:cs="Arial"/>
                <w:sz w:val="18"/>
                <w:szCs w:val="18"/>
                <w:lang w:val="en-GB"/>
              </w:rPr>
              <w:t>582</w:t>
            </w:r>
            <w:r w:rsidRPr="00E27CF1">
              <w:rPr>
                <w:rFonts w:ascii="Arial" w:hAnsi="Arial" w:cs="Arial"/>
                <w:sz w:val="18"/>
                <w:szCs w:val="18"/>
              </w:rPr>
              <w:t>,</w:t>
            </w:r>
            <w:r w:rsidRPr="00E27CF1">
              <w:rPr>
                <w:rFonts w:ascii="Arial" w:hAnsi="Arial" w:cs="Arial"/>
                <w:sz w:val="18"/>
                <w:szCs w:val="18"/>
                <w:lang w:val="en-GB"/>
              </w:rPr>
              <w:t>749</w:t>
            </w:r>
          </w:p>
        </w:tc>
        <w:tc>
          <w:tcPr>
            <w:tcW w:w="1060" w:type="dxa"/>
          </w:tcPr>
          <w:p w14:paraId="166A78BA" w14:textId="77777777" w:rsidR="00226E4C" w:rsidRPr="00E27CF1" w:rsidRDefault="00226E4C" w:rsidP="00EC7502">
            <w:pPr>
              <w:ind w:right="-72"/>
              <w:jc w:val="right"/>
              <w:rPr>
                <w:rFonts w:ascii="Arial" w:hAnsi="Arial" w:cs="Arial"/>
                <w:sz w:val="18"/>
                <w:szCs w:val="18"/>
                <w:lang w:val="en-GB"/>
              </w:rPr>
            </w:pPr>
            <w:r w:rsidRPr="00E27CF1">
              <w:rPr>
                <w:rFonts w:ascii="Arial" w:hAnsi="Arial" w:cs="Arial"/>
                <w:sz w:val="18"/>
                <w:szCs w:val="18"/>
                <w:lang w:val="en-GB"/>
              </w:rPr>
              <w:t>-</w:t>
            </w:r>
          </w:p>
        </w:tc>
        <w:tc>
          <w:tcPr>
            <w:tcW w:w="1060" w:type="dxa"/>
            <w:shd w:val="clear" w:color="auto" w:fill="auto"/>
          </w:tcPr>
          <w:p w14:paraId="0DA636BD"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lang w:val="en-GB"/>
              </w:rPr>
              <w:t>1</w:t>
            </w:r>
            <w:r w:rsidRPr="00E27CF1">
              <w:rPr>
                <w:rFonts w:ascii="Arial" w:hAnsi="Arial" w:cs="Arial"/>
                <w:sz w:val="18"/>
                <w:szCs w:val="18"/>
              </w:rPr>
              <w:t>,</w:t>
            </w:r>
            <w:r w:rsidRPr="00E27CF1">
              <w:rPr>
                <w:rFonts w:ascii="Arial" w:hAnsi="Arial" w:cs="Arial"/>
                <w:sz w:val="18"/>
                <w:szCs w:val="18"/>
                <w:lang w:val="en-GB"/>
              </w:rPr>
              <w:t>158</w:t>
            </w:r>
            <w:r w:rsidRPr="00E27CF1">
              <w:rPr>
                <w:rFonts w:ascii="Arial" w:hAnsi="Arial" w:cs="Arial"/>
                <w:sz w:val="18"/>
                <w:szCs w:val="18"/>
              </w:rPr>
              <w:t>,</w:t>
            </w:r>
            <w:r w:rsidRPr="00E27CF1">
              <w:rPr>
                <w:rFonts w:ascii="Arial" w:hAnsi="Arial" w:cs="Arial"/>
                <w:sz w:val="18"/>
                <w:szCs w:val="18"/>
                <w:lang w:val="en-GB"/>
              </w:rPr>
              <w:t>067</w:t>
            </w:r>
          </w:p>
        </w:tc>
      </w:tr>
      <w:tr w:rsidR="00226E4C" w:rsidRPr="00E27CF1" w14:paraId="593897BA" w14:textId="77777777" w:rsidTr="00EC7502">
        <w:trPr>
          <w:trHeight w:val="238"/>
        </w:trPr>
        <w:tc>
          <w:tcPr>
            <w:tcW w:w="3094" w:type="dxa"/>
            <w:shd w:val="clear" w:color="auto" w:fill="auto"/>
          </w:tcPr>
          <w:p w14:paraId="47F0BC3D" w14:textId="77777777" w:rsidR="00226E4C" w:rsidRPr="00E27CF1" w:rsidRDefault="00226E4C" w:rsidP="00EC7502">
            <w:pPr>
              <w:ind w:left="-86"/>
              <w:rPr>
                <w:rFonts w:ascii="Arial" w:hAnsi="Arial" w:cs="Arial"/>
                <w:color w:val="000000"/>
                <w:spacing w:val="-6"/>
                <w:sz w:val="18"/>
                <w:szCs w:val="18"/>
              </w:rPr>
            </w:pPr>
            <w:r w:rsidRPr="00E27CF1">
              <w:rPr>
                <w:rFonts w:ascii="Arial" w:hAnsi="Arial" w:cs="Arial"/>
                <w:color w:val="000000"/>
                <w:spacing w:val="-6"/>
                <w:sz w:val="18"/>
                <w:szCs w:val="18"/>
              </w:rPr>
              <w:t xml:space="preserve">Charged/(credited) to </w:t>
            </w:r>
          </w:p>
          <w:p w14:paraId="79725277" w14:textId="77777777" w:rsidR="00226E4C" w:rsidRPr="00E27CF1" w:rsidRDefault="00226E4C" w:rsidP="00EC7502">
            <w:pPr>
              <w:ind w:left="-86"/>
              <w:rPr>
                <w:rFonts w:ascii="Arial" w:hAnsi="Arial" w:cs="Arial"/>
                <w:spacing w:val="-6"/>
                <w:sz w:val="18"/>
                <w:szCs w:val="18"/>
              </w:rPr>
            </w:pPr>
            <w:r w:rsidRPr="00E27CF1">
              <w:rPr>
                <w:rFonts w:ascii="Arial" w:hAnsi="Arial" w:cs="Arial"/>
                <w:color w:val="000000"/>
                <w:spacing w:val="-6"/>
                <w:sz w:val="18"/>
                <w:szCs w:val="18"/>
              </w:rPr>
              <w:t xml:space="preserve">   other comprehensive income</w:t>
            </w:r>
          </w:p>
        </w:tc>
        <w:tc>
          <w:tcPr>
            <w:tcW w:w="1060" w:type="dxa"/>
            <w:tcBorders>
              <w:bottom w:val="single" w:sz="4" w:space="0" w:color="auto"/>
            </w:tcBorders>
            <w:shd w:val="clear" w:color="auto" w:fill="auto"/>
          </w:tcPr>
          <w:p w14:paraId="31D2850F"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p>
          <w:p w14:paraId="74476497"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(330,735)</w:t>
            </w:r>
          </w:p>
        </w:tc>
        <w:tc>
          <w:tcPr>
            <w:tcW w:w="1060" w:type="dxa"/>
            <w:tcBorders>
              <w:bottom w:val="single" w:sz="4" w:space="0" w:color="auto"/>
            </w:tcBorders>
          </w:tcPr>
          <w:p w14:paraId="71EAF461"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p>
          <w:p w14:paraId="5DAE336F"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w:t>
            </w:r>
          </w:p>
        </w:tc>
        <w:tc>
          <w:tcPr>
            <w:tcW w:w="1060" w:type="dxa"/>
            <w:tcBorders>
              <w:bottom w:val="single" w:sz="4" w:space="0" w:color="auto"/>
            </w:tcBorders>
            <w:shd w:val="clear" w:color="auto" w:fill="auto"/>
          </w:tcPr>
          <w:p w14:paraId="7EF80F73"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p>
          <w:p w14:paraId="0D759EB9" w14:textId="77777777" w:rsidR="00226E4C" w:rsidRPr="00E27CF1" w:rsidRDefault="00226E4C" w:rsidP="00EC7502">
            <w:pPr>
              <w:pStyle w:val="Header"/>
              <w:tabs>
                <w:tab w:val="clear" w:pos="4153"/>
                <w:tab w:val="clear" w:pos="8306"/>
              </w:tabs>
              <w:ind w:right="-72"/>
              <w:jc w:val="right"/>
              <w:rPr>
                <w:rFonts w:ascii="Arial" w:hAnsi="Arial" w:cs="Arial"/>
                <w:sz w:val="18"/>
                <w:szCs w:val="18"/>
                <w:cs/>
                <w:lang w:val="en-GB"/>
              </w:rPr>
            </w:pPr>
            <w:r w:rsidRPr="00E27CF1">
              <w:rPr>
                <w:rFonts w:ascii="Arial" w:hAnsi="Arial" w:cs="Arial"/>
                <w:sz w:val="18"/>
                <w:szCs w:val="18"/>
                <w:lang w:val="en-GB"/>
              </w:rPr>
              <w:t>-</w:t>
            </w:r>
          </w:p>
        </w:tc>
        <w:tc>
          <w:tcPr>
            <w:tcW w:w="1060" w:type="dxa"/>
            <w:tcBorders>
              <w:bottom w:val="single" w:sz="4" w:space="0" w:color="auto"/>
            </w:tcBorders>
            <w:shd w:val="clear" w:color="auto" w:fill="auto"/>
          </w:tcPr>
          <w:p w14:paraId="7456E111" w14:textId="77777777" w:rsidR="00226E4C" w:rsidRPr="00E27CF1" w:rsidRDefault="00226E4C" w:rsidP="00EC7502">
            <w:pPr>
              <w:ind w:right="-72"/>
              <w:jc w:val="right"/>
              <w:rPr>
                <w:rFonts w:ascii="Arial" w:hAnsi="Arial" w:cs="Arial"/>
                <w:sz w:val="18"/>
                <w:szCs w:val="18"/>
              </w:rPr>
            </w:pPr>
          </w:p>
          <w:p w14:paraId="44053C6A"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w:t>
            </w:r>
          </w:p>
        </w:tc>
        <w:tc>
          <w:tcPr>
            <w:tcW w:w="1060" w:type="dxa"/>
            <w:tcBorders>
              <w:bottom w:val="single" w:sz="4" w:space="0" w:color="auto"/>
            </w:tcBorders>
          </w:tcPr>
          <w:p w14:paraId="17EB9670" w14:textId="77777777" w:rsidR="00226E4C" w:rsidRPr="00E27CF1" w:rsidRDefault="00226E4C" w:rsidP="00EC7502">
            <w:pPr>
              <w:ind w:right="-72"/>
              <w:jc w:val="right"/>
              <w:rPr>
                <w:rFonts w:ascii="Arial" w:hAnsi="Arial" w:cs="Arial"/>
                <w:sz w:val="18"/>
                <w:szCs w:val="18"/>
              </w:rPr>
            </w:pPr>
          </w:p>
          <w:p w14:paraId="43F6F7B1"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w:t>
            </w:r>
          </w:p>
        </w:tc>
        <w:tc>
          <w:tcPr>
            <w:tcW w:w="1060" w:type="dxa"/>
            <w:tcBorders>
              <w:bottom w:val="single" w:sz="4" w:space="0" w:color="auto"/>
            </w:tcBorders>
            <w:shd w:val="clear" w:color="auto" w:fill="auto"/>
          </w:tcPr>
          <w:p w14:paraId="74891332" w14:textId="77777777" w:rsidR="00226E4C" w:rsidRPr="00E27CF1" w:rsidRDefault="00226E4C" w:rsidP="00EC7502">
            <w:pPr>
              <w:ind w:right="-72"/>
              <w:jc w:val="right"/>
              <w:rPr>
                <w:rFonts w:ascii="Arial" w:hAnsi="Arial" w:cs="Arial"/>
                <w:sz w:val="18"/>
                <w:szCs w:val="18"/>
              </w:rPr>
            </w:pPr>
          </w:p>
          <w:p w14:paraId="49B25375"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330</w:t>
            </w:r>
            <w:r w:rsidRPr="00E27CF1">
              <w:rPr>
                <w:rFonts w:ascii="Arial" w:hAnsi="Arial" w:cs="Arial"/>
                <w:sz w:val="18"/>
                <w:szCs w:val="18"/>
              </w:rPr>
              <w:t>,</w:t>
            </w:r>
            <w:r w:rsidRPr="00E27CF1">
              <w:rPr>
                <w:rFonts w:ascii="Arial" w:hAnsi="Arial" w:cs="Arial"/>
                <w:sz w:val="18"/>
                <w:szCs w:val="18"/>
                <w:lang w:val="en-GB"/>
              </w:rPr>
              <w:t>735</w:t>
            </w:r>
            <w:r w:rsidRPr="00E27CF1">
              <w:rPr>
                <w:rFonts w:ascii="Arial" w:hAnsi="Arial" w:cs="Arial"/>
                <w:sz w:val="18"/>
                <w:szCs w:val="18"/>
              </w:rPr>
              <w:t>)</w:t>
            </w:r>
          </w:p>
        </w:tc>
      </w:tr>
      <w:tr w:rsidR="00226E4C" w:rsidRPr="00E27CF1" w14:paraId="342600DC" w14:textId="77777777" w:rsidTr="00EC7502">
        <w:trPr>
          <w:trHeight w:val="168"/>
        </w:trPr>
        <w:tc>
          <w:tcPr>
            <w:tcW w:w="3094" w:type="dxa"/>
            <w:shd w:val="clear" w:color="auto" w:fill="auto"/>
          </w:tcPr>
          <w:p w14:paraId="6B21ADCF" w14:textId="77777777" w:rsidR="00226E4C" w:rsidRPr="00E27CF1" w:rsidRDefault="00226E4C" w:rsidP="00EC7502">
            <w:pPr>
              <w:ind w:left="-86"/>
              <w:rPr>
                <w:rFonts w:ascii="Arial" w:hAnsi="Arial" w:cs="Arial"/>
                <w:color w:val="000000"/>
                <w:sz w:val="18"/>
                <w:szCs w:val="18"/>
              </w:rPr>
            </w:pPr>
          </w:p>
        </w:tc>
        <w:tc>
          <w:tcPr>
            <w:tcW w:w="1060" w:type="dxa"/>
            <w:tcBorders>
              <w:top w:val="single" w:sz="4" w:space="0" w:color="auto"/>
            </w:tcBorders>
            <w:shd w:val="clear" w:color="auto" w:fill="auto"/>
          </w:tcPr>
          <w:p w14:paraId="0615C5FB"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p>
        </w:tc>
        <w:tc>
          <w:tcPr>
            <w:tcW w:w="1060" w:type="dxa"/>
            <w:tcBorders>
              <w:top w:val="single" w:sz="4" w:space="0" w:color="auto"/>
            </w:tcBorders>
          </w:tcPr>
          <w:p w14:paraId="0C58D154"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Borders>
              <w:top w:val="single" w:sz="4" w:space="0" w:color="auto"/>
            </w:tcBorders>
            <w:shd w:val="clear" w:color="auto" w:fill="auto"/>
          </w:tcPr>
          <w:p w14:paraId="46633E42"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Borders>
              <w:top w:val="single" w:sz="4" w:space="0" w:color="auto"/>
            </w:tcBorders>
            <w:shd w:val="clear" w:color="auto" w:fill="auto"/>
          </w:tcPr>
          <w:p w14:paraId="68585366"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tcPr>
          <w:p w14:paraId="1F845FB3"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shd w:val="clear" w:color="auto" w:fill="auto"/>
          </w:tcPr>
          <w:p w14:paraId="3458223B" w14:textId="77777777" w:rsidR="00226E4C" w:rsidRPr="00E27CF1" w:rsidRDefault="00226E4C" w:rsidP="00EC7502">
            <w:pPr>
              <w:ind w:right="-72"/>
              <w:jc w:val="right"/>
              <w:rPr>
                <w:rFonts w:ascii="Arial" w:hAnsi="Arial" w:cs="Arial"/>
                <w:sz w:val="18"/>
                <w:szCs w:val="18"/>
              </w:rPr>
            </w:pPr>
          </w:p>
        </w:tc>
      </w:tr>
      <w:tr w:rsidR="00226E4C" w:rsidRPr="00E27CF1" w14:paraId="7E60259F" w14:textId="77777777" w:rsidTr="00EC7502">
        <w:trPr>
          <w:trHeight w:val="238"/>
        </w:trPr>
        <w:tc>
          <w:tcPr>
            <w:tcW w:w="3094" w:type="dxa"/>
            <w:shd w:val="clear" w:color="auto" w:fill="auto"/>
          </w:tcPr>
          <w:p w14:paraId="30FBC014" w14:textId="77777777" w:rsidR="00226E4C" w:rsidRPr="00E27CF1" w:rsidRDefault="00226E4C" w:rsidP="00EC7502">
            <w:pPr>
              <w:pStyle w:val="Header"/>
              <w:tabs>
                <w:tab w:val="clear" w:pos="4153"/>
                <w:tab w:val="clear" w:pos="8306"/>
              </w:tabs>
              <w:ind w:left="-86"/>
              <w:rPr>
                <w:rFonts w:ascii="Arial" w:hAnsi="Arial" w:cs="Arial"/>
                <w:sz w:val="18"/>
                <w:szCs w:val="18"/>
                <w:cs/>
                <w:lang w:val="en-GB"/>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2022</w:t>
            </w:r>
          </w:p>
        </w:tc>
        <w:tc>
          <w:tcPr>
            <w:tcW w:w="1060" w:type="dxa"/>
            <w:tcBorders>
              <w:bottom w:val="single" w:sz="4" w:space="0" w:color="auto"/>
            </w:tcBorders>
            <w:shd w:val="clear" w:color="auto" w:fill="auto"/>
          </w:tcPr>
          <w:p w14:paraId="45049608"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1,422,804</w:t>
            </w:r>
          </w:p>
        </w:tc>
        <w:tc>
          <w:tcPr>
            <w:tcW w:w="1060" w:type="dxa"/>
            <w:tcBorders>
              <w:bottom w:val="single" w:sz="4" w:space="0" w:color="auto"/>
            </w:tcBorders>
          </w:tcPr>
          <w:p w14:paraId="5BFC97C8"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p>
        </w:tc>
        <w:tc>
          <w:tcPr>
            <w:tcW w:w="1060" w:type="dxa"/>
            <w:tcBorders>
              <w:bottom w:val="single" w:sz="4" w:space="0" w:color="auto"/>
            </w:tcBorders>
            <w:shd w:val="clear" w:color="auto" w:fill="auto"/>
          </w:tcPr>
          <w:p w14:paraId="0457BC8F" w14:textId="77777777" w:rsidR="00226E4C" w:rsidRPr="00E27CF1" w:rsidRDefault="00226E4C" w:rsidP="00EC7502">
            <w:pPr>
              <w:pStyle w:val="Header"/>
              <w:tabs>
                <w:tab w:val="clear" w:pos="4153"/>
                <w:tab w:val="clear" w:pos="8306"/>
              </w:tabs>
              <w:ind w:right="-72"/>
              <w:jc w:val="right"/>
              <w:rPr>
                <w:rFonts w:ascii="Arial" w:hAnsi="Arial" w:cs="Arial"/>
                <w:sz w:val="18"/>
                <w:szCs w:val="18"/>
              </w:rPr>
            </w:pPr>
            <w:r w:rsidRPr="00E27CF1">
              <w:rPr>
                <w:rFonts w:ascii="Arial" w:hAnsi="Arial" w:cs="Arial"/>
                <w:sz w:val="18"/>
                <w:szCs w:val="18"/>
                <w:lang w:val="en-GB"/>
              </w:rPr>
              <w:t>17</w:t>
            </w:r>
            <w:r w:rsidRPr="00E27CF1">
              <w:rPr>
                <w:rFonts w:ascii="Arial" w:hAnsi="Arial" w:cs="Arial"/>
                <w:sz w:val="18"/>
                <w:szCs w:val="18"/>
                <w:lang w:val="en-US"/>
              </w:rPr>
              <w:t>,</w:t>
            </w:r>
            <w:r w:rsidRPr="00E27CF1">
              <w:rPr>
                <w:rFonts w:ascii="Arial" w:hAnsi="Arial" w:cs="Arial"/>
                <w:sz w:val="18"/>
                <w:szCs w:val="18"/>
                <w:lang w:val="en-GB"/>
              </w:rPr>
              <w:t>412</w:t>
            </w:r>
          </w:p>
        </w:tc>
        <w:tc>
          <w:tcPr>
            <w:tcW w:w="1060" w:type="dxa"/>
            <w:tcBorders>
              <w:bottom w:val="single" w:sz="4" w:space="0" w:color="auto"/>
            </w:tcBorders>
            <w:shd w:val="clear" w:color="auto" w:fill="auto"/>
          </w:tcPr>
          <w:p w14:paraId="34E978D1" w14:textId="77777777" w:rsidR="00226E4C" w:rsidRPr="00E27CF1" w:rsidRDefault="00226E4C" w:rsidP="00EC7502">
            <w:pPr>
              <w:ind w:right="-72"/>
              <w:jc w:val="right"/>
              <w:rPr>
                <w:rFonts w:ascii="Arial" w:hAnsi="Arial" w:cs="Arial"/>
                <w:sz w:val="18"/>
                <w:szCs w:val="18"/>
                <w:cs/>
              </w:rPr>
            </w:pPr>
            <w:r w:rsidRPr="00E27CF1">
              <w:rPr>
                <w:rFonts w:ascii="Arial" w:hAnsi="Arial" w:cs="Arial"/>
                <w:sz w:val="18"/>
                <w:szCs w:val="18"/>
                <w:lang w:val="en-GB"/>
              </w:rPr>
              <w:t>700</w:t>
            </w:r>
            <w:r w:rsidRPr="00E27CF1">
              <w:rPr>
                <w:rFonts w:ascii="Arial" w:hAnsi="Arial" w:cs="Arial"/>
                <w:sz w:val="18"/>
                <w:szCs w:val="18"/>
              </w:rPr>
              <w:t>,</w:t>
            </w:r>
            <w:r w:rsidRPr="00E27CF1">
              <w:rPr>
                <w:rFonts w:ascii="Arial" w:hAnsi="Arial" w:cs="Arial"/>
                <w:sz w:val="18"/>
                <w:szCs w:val="18"/>
                <w:lang w:val="en-GB"/>
              </w:rPr>
              <w:t>076</w:t>
            </w:r>
          </w:p>
        </w:tc>
        <w:tc>
          <w:tcPr>
            <w:tcW w:w="1060" w:type="dxa"/>
            <w:tcBorders>
              <w:bottom w:val="single" w:sz="4" w:space="0" w:color="auto"/>
            </w:tcBorders>
          </w:tcPr>
          <w:p w14:paraId="7BCCAC9C" w14:textId="77777777" w:rsidR="00226E4C" w:rsidRPr="00E27CF1" w:rsidRDefault="00226E4C" w:rsidP="00EC7502">
            <w:pPr>
              <w:ind w:right="-72"/>
              <w:jc w:val="right"/>
              <w:rPr>
                <w:rFonts w:ascii="Arial" w:hAnsi="Arial" w:cs="Arial"/>
                <w:sz w:val="18"/>
                <w:szCs w:val="18"/>
                <w:lang w:val="en-GB"/>
              </w:rPr>
            </w:pPr>
          </w:p>
        </w:tc>
        <w:tc>
          <w:tcPr>
            <w:tcW w:w="1060" w:type="dxa"/>
            <w:tcBorders>
              <w:bottom w:val="single" w:sz="4" w:space="0" w:color="auto"/>
            </w:tcBorders>
            <w:shd w:val="clear" w:color="auto" w:fill="auto"/>
          </w:tcPr>
          <w:p w14:paraId="7606CFD5"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lang w:val="en-GB"/>
              </w:rPr>
              <w:t>2</w:t>
            </w:r>
            <w:r w:rsidRPr="00E27CF1">
              <w:rPr>
                <w:rFonts w:ascii="Arial" w:hAnsi="Arial" w:cs="Arial"/>
                <w:sz w:val="18"/>
                <w:szCs w:val="18"/>
              </w:rPr>
              <w:t>,</w:t>
            </w:r>
            <w:r w:rsidRPr="00E27CF1">
              <w:rPr>
                <w:rFonts w:ascii="Arial" w:hAnsi="Arial" w:cs="Arial"/>
                <w:sz w:val="18"/>
                <w:szCs w:val="18"/>
                <w:lang w:val="en-GB"/>
              </w:rPr>
              <w:t>140</w:t>
            </w:r>
            <w:r w:rsidRPr="00E27CF1">
              <w:rPr>
                <w:rFonts w:ascii="Arial" w:hAnsi="Arial" w:cs="Arial"/>
                <w:sz w:val="18"/>
                <w:szCs w:val="18"/>
              </w:rPr>
              <w:t>,</w:t>
            </w:r>
            <w:r w:rsidRPr="00E27CF1">
              <w:rPr>
                <w:rFonts w:ascii="Arial" w:hAnsi="Arial" w:cs="Arial"/>
                <w:sz w:val="18"/>
                <w:szCs w:val="18"/>
                <w:lang w:val="en-GB"/>
              </w:rPr>
              <w:t>292</w:t>
            </w:r>
          </w:p>
        </w:tc>
      </w:tr>
      <w:tr w:rsidR="00226E4C" w:rsidRPr="00E27CF1" w14:paraId="43E659FC" w14:textId="77777777" w:rsidTr="00EC7502">
        <w:trPr>
          <w:trHeight w:val="238"/>
        </w:trPr>
        <w:tc>
          <w:tcPr>
            <w:tcW w:w="3094" w:type="dxa"/>
            <w:shd w:val="clear" w:color="auto" w:fill="auto"/>
          </w:tcPr>
          <w:p w14:paraId="49903FB8" w14:textId="77777777" w:rsidR="00226E4C" w:rsidRPr="00E27CF1" w:rsidRDefault="00226E4C" w:rsidP="00EC7502">
            <w:pPr>
              <w:pStyle w:val="Header"/>
              <w:tabs>
                <w:tab w:val="clear" w:pos="4153"/>
                <w:tab w:val="clear" w:pos="8306"/>
              </w:tabs>
              <w:ind w:left="-86"/>
              <w:rPr>
                <w:rFonts w:ascii="Arial" w:eastAsia="MS Mincho" w:hAnsi="Arial" w:cs="Arial"/>
                <w:color w:val="000000"/>
                <w:sz w:val="18"/>
                <w:szCs w:val="18"/>
                <w:lang w:val="en-GB" w:eastAsia="en-US"/>
              </w:rPr>
            </w:pPr>
          </w:p>
        </w:tc>
        <w:tc>
          <w:tcPr>
            <w:tcW w:w="1060" w:type="dxa"/>
            <w:tcBorders>
              <w:top w:val="single" w:sz="4" w:space="0" w:color="auto"/>
            </w:tcBorders>
            <w:shd w:val="clear" w:color="auto" w:fill="FAFAFA"/>
          </w:tcPr>
          <w:p w14:paraId="3DE95288"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p>
        </w:tc>
        <w:tc>
          <w:tcPr>
            <w:tcW w:w="1060" w:type="dxa"/>
            <w:tcBorders>
              <w:top w:val="single" w:sz="4" w:space="0" w:color="auto"/>
            </w:tcBorders>
            <w:shd w:val="clear" w:color="auto" w:fill="FAFAFA"/>
          </w:tcPr>
          <w:p w14:paraId="3B0FF955" w14:textId="77777777" w:rsidR="00226E4C" w:rsidRPr="00E27CF1" w:rsidRDefault="00226E4C" w:rsidP="00EC7502">
            <w:pPr>
              <w:pStyle w:val="Header"/>
              <w:tabs>
                <w:tab w:val="clear" w:pos="4153"/>
                <w:tab w:val="clear" w:pos="8306"/>
              </w:tabs>
              <w:ind w:right="-72"/>
              <w:jc w:val="right"/>
              <w:rPr>
                <w:rFonts w:ascii="Arial" w:hAnsi="Arial" w:cs="Arial"/>
                <w:sz w:val="18"/>
                <w:szCs w:val="18"/>
              </w:rPr>
            </w:pPr>
          </w:p>
        </w:tc>
        <w:tc>
          <w:tcPr>
            <w:tcW w:w="1060" w:type="dxa"/>
            <w:tcBorders>
              <w:top w:val="single" w:sz="4" w:space="0" w:color="auto"/>
            </w:tcBorders>
            <w:shd w:val="clear" w:color="auto" w:fill="FAFAFA"/>
          </w:tcPr>
          <w:p w14:paraId="6EDD081E" w14:textId="77777777" w:rsidR="00226E4C" w:rsidRPr="00E27CF1" w:rsidRDefault="00226E4C" w:rsidP="00EC7502">
            <w:pPr>
              <w:pStyle w:val="Header"/>
              <w:tabs>
                <w:tab w:val="clear" w:pos="4153"/>
                <w:tab w:val="clear" w:pos="8306"/>
              </w:tabs>
              <w:ind w:right="-72"/>
              <w:jc w:val="right"/>
              <w:rPr>
                <w:rFonts w:ascii="Arial" w:hAnsi="Arial" w:cs="Arial"/>
                <w:sz w:val="18"/>
                <w:szCs w:val="18"/>
              </w:rPr>
            </w:pPr>
          </w:p>
        </w:tc>
        <w:tc>
          <w:tcPr>
            <w:tcW w:w="1060" w:type="dxa"/>
            <w:tcBorders>
              <w:top w:val="single" w:sz="4" w:space="0" w:color="auto"/>
            </w:tcBorders>
            <w:shd w:val="clear" w:color="auto" w:fill="FAFAFA"/>
          </w:tcPr>
          <w:p w14:paraId="308D69B9"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shd w:val="clear" w:color="auto" w:fill="FAFAFA"/>
          </w:tcPr>
          <w:p w14:paraId="3C1DBDBE"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shd w:val="clear" w:color="auto" w:fill="FAFAFA"/>
          </w:tcPr>
          <w:p w14:paraId="5C04EC33" w14:textId="77777777" w:rsidR="00226E4C" w:rsidRPr="00E27CF1" w:rsidRDefault="00226E4C" w:rsidP="00EC7502">
            <w:pPr>
              <w:ind w:right="-72"/>
              <w:jc w:val="right"/>
              <w:rPr>
                <w:rFonts w:ascii="Arial" w:hAnsi="Arial" w:cs="Arial"/>
                <w:sz w:val="18"/>
                <w:szCs w:val="18"/>
              </w:rPr>
            </w:pPr>
          </w:p>
        </w:tc>
      </w:tr>
      <w:tr w:rsidR="00226E4C" w:rsidRPr="00E27CF1" w14:paraId="07E47B9E" w14:textId="77777777" w:rsidTr="00EC7502">
        <w:trPr>
          <w:trHeight w:val="238"/>
        </w:trPr>
        <w:tc>
          <w:tcPr>
            <w:tcW w:w="3094" w:type="dxa"/>
            <w:shd w:val="clear" w:color="auto" w:fill="auto"/>
          </w:tcPr>
          <w:p w14:paraId="7717033E" w14:textId="77777777" w:rsidR="00226E4C" w:rsidRPr="00E27CF1" w:rsidRDefault="00226E4C" w:rsidP="00EC7502">
            <w:pPr>
              <w:pStyle w:val="Header"/>
              <w:tabs>
                <w:tab w:val="clear" w:pos="4153"/>
                <w:tab w:val="clear" w:pos="8306"/>
              </w:tabs>
              <w:ind w:left="-86"/>
              <w:rPr>
                <w:rFonts w:ascii="Arial" w:hAnsi="Arial" w:cs="Arial"/>
                <w:sz w:val="18"/>
                <w:szCs w:val="18"/>
                <w:cs/>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2023</w:t>
            </w:r>
          </w:p>
        </w:tc>
        <w:tc>
          <w:tcPr>
            <w:tcW w:w="1060" w:type="dxa"/>
            <w:shd w:val="clear" w:color="auto" w:fill="FAFAFA"/>
          </w:tcPr>
          <w:p w14:paraId="48E4548A"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1,422,804</w:t>
            </w:r>
          </w:p>
        </w:tc>
        <w:tc>
          <w:tcPr>
            <w:tcW w:w="1060" w:type="dxa"/>
            <w:shd w:val="clear" w:color="auto" w:fill="FAFAFA"/>
          </w:tcPr>
          <w:p w14:paraId="7A8C0513"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w:t>
            </w:r>
          </w:p>
        </w:tc>
        <w:tc>
          <w:tcPr>
            <w:tcW w:w="1060" w:type="dxa"/>
            <w:shd w:val="clear" w:color="auto" w:fill="FAFAFA"/>
          </w:tcPr>
          <w:p w14:paraId="68ABAD06"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17</w:t>
            </w:r>
            <w:r w:rsidRPr="00E27CF1">
              <w:rPr>
                <w:rFonts w:ascii="Arial" w:hAnsi="Arial" w:cs="Arial"/>
                <w:sz w:val="18"/>
                <w:szCs w:val="18"/>
                <w:lang w:val="en-US"/>
              </w:rPr>
              <w:t>,</w:t>
            </w:r>
            <w:r w:rsidRPr="00E27CF1">
              <w:rPr>
                <w:rFonts w:ascii="Arial" w:hAnsi="Arial" w:cs="Arial"/>
                <w:sz w:val="18"/>
                <w:szCs w:val="18"/>
                <w:lang w:val="en-GB"/>
              </w:rPr>
              <w:t>412</w:t>
            </w:r>
          </w:p>
        </w:tc>
        <w:tc>
          <w:tcPr>
            <w:tcW w:w="1060" w:type="dxa"/>
            <w:shd w:val="clear" w:color="auto" w:fill="FAFAFA"/>
          </w:tcPr>
          <w:p w14:paraId="1D19BA97"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lang w:val="en-GB"/>
              </w:rPr>
              <w:t>700</w:t>
            </w:r>
            <w:r w:rsidRPr="00E27CF1">
              <w:rPr>
                <w:rFonts w:ascii="Arial" w:hAnsi="Arial" w:cs="Arial"/>
                <w:sz w:val="18"/>
                <w:szCs w:val="18"/>
              </w:rPr>
              <w:t>,</w:t>
            </w:r>
            <w:r w:rsidRPr="00E27CF1">
              <w:rPr>
                <w:rFonts w:ascii="Arial" w:hAnsi="Arial" w:cs="Arial"/>
                <w:sz w:val="18"/>
                <w:szCs w:val="18"/>
                <w:lang w:val="en-GB"/>
              </w:rPr>
              <w:t>076</w:t>
            </w:r>
          </w:p>
        </w:tc>
        <w:tc>
          <w:tcPr>
            <w:tcW w:w="1060" w:type="dxa"/>
            <w:shd w:val="clear" w:color="auto" w:fill="FAFAFA"/>
          </w:tcPr>
          <w:p w14:paraId="7F17EC8C" w14:textId="77777777" w:rsidR="00226E4C" w:rsidRPr="00E27CF1" w:rsidRDefault="00226E4C" w:rsidP="00EC7502">
            <w:pPr>
              <w:ind w:right="-72"/>
              <w:jc w:val="right"/>
              <w:rPr>
                <w:rFonts w:ascii="Arial" w:hAnsi="Arial" w:cs="Arial"/>
                <w:sz w:val="18"/>
                <w:szCs w:val="18"/>
                <w:lang w:val="en-GB"/>
              </w:rPr>
            </w:pPr>
            <w:r w:rsidRPr="00E27CF1">
              <w:rPr>
                <w:rFonts w:ascii="Arial" w:hAnsi="Arial" w:cs="Arial"/>
                <w:sz w:val="18"/>
                <w:szCs w:val="18"/>
                <w:lang w:val="en-GB"/>
              </w:rPr>
              <w:t>-</w:t>
            </w:r>
          </w:p>
        </w:tc>
        <w:tc>
          <w:tcPr>
            <w:tcW w:w="1060" w:type="dxa"/>
            <w:shd w:val="clear" w:color="auto" w:fill="FAFAFA"/>
          </w:tcPr>
          <w:p w14:paraId="53DAB1D1"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lang w:val="en-GB"/>
              </w:rPr>
              <w:t>2</w:t>
            </w:r>
            <w:r w:rsidRPr="00E27CF1">
              <w:rPr>
                <w:rFonts w:ascii="Arial" w:hAnsi="Arial" w:cs="Arial"/>
                <w:sz w:val="18"/>
                <w:szCs w:val="18"/>
              </w:rPr>
              <w:t>,</w:t>
            </w:r>
            <w:r w:rsidRPr="00E27CF1">
              <w:rPr>
                <w:rFonts w:ascii="Arial" w:hAnsi="Arial" w:cs="Arial"/>
                <w:sz w:val="18"/>
                <w:szCs w:val="18"/>
                <w:lang w:val="en-GB"/>
              </w:rPr>
              <w:t>140</w:t>
            </w:r>
            <w:r w:rsidRPr="00E27CF1">
              <w:rPr>
                <w:rFonts w:ascii="Arial" w:hAnsi="Arial" w:cs="Arial"/>
                <w:sz w:val="18"/>
                <w:szCs w:val="18"/>
              </w:rPr>
              <w:t>,</w:t>
            </w:r>
            <w:r w:rsidRPr="00E27CF1">
              <w:rPr>
                <w:rFonts w:ascii="Arial" w:hAnsi="Arial" w:cs="Arial"/>
                <w:sz w:val="18"/>
                <w:szCs w:val="18"/>
                <w:lang w:val="en-GB"/>
              </w:rPr>
              <w:t>292</w:t>
            </w:r>
          </w:p>
        </w:tc>
      </w:tr>
      <w:tr w:rsidR="00226E4C" w:rsidRPr="00E27CF1" w14:paraId="75126241" w14:textId="77777777" w:rsidTr="00EC7502">
        <w:trPr>
          <w:trHeight w:val="253"/>
        </w:trPr>
        <w:tc>
          <w:tcPr>
            <w:tcW w:w="3094" w:type="dxa"/>
            <w:shd w:val="clear" w:color="auto" w:fill="auto"/>
          </w:tcPr>
          <w:p w14:paraId="636703F5" w14:textId="77777777" w:rsidR="00226E4C" w:rsidRPr="00E27CF1" w:rsidRDefault="00226E4C" w:rsidP="00EC7502">
            <w:pPr>
              <w:pStyle w:val="Header"/>
              <w:tabs>
                <w:tab w:val="clear" w:pos="4153"/>
                <w:tab w:val="clear" w:pos="8306"/>
              </w:tabs>
              <w:ind w:left="-86"/>
              <w:rPr>
                <w:rFonts w:ascii="Arial" w:hAnsi="Arial" w:cs="Arial"/>
                <w:sz w:val="18"/>
                <w:szCs w:val="18"/>
                <w:cs/>
              </w:rPr>
            </w:pPr>
            <w:r w:rsidRPr="00E27CF1">
              <w:rPr>
                <w:rFonts w:ascii="Arial" w:eastAsia="MS Mincho" w:hAnsi="Arial" w:cs="Arial"/>
                <w:color w:val="000000"/>
                <w:sz w:val="18"/>
                <w:szCs w:val="18"/>
                <w:lang w:val="en-GB" w:eastAsia="en-US"/>
              </w:rPr>
              <w:t>Charged/(credited) to profit or loss</w:t>
            </w:r>
          </w:p>
        </w:tc>
        <w:tc>
          <w:tcPr>
            <w:tcW w:w="1060" w:type="dxa"/>
            <w:shd w:val="clear" w:color="auto" w:fill="FAFAFA"/>
          </w:tcPr>
          <w:p w14:paraId="020FCA9D"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717,123</w:t>
            </w:r>
          </w:p>
        </w:tc>
        <w:tc>
          <w:tcPr>
            <w:tcW w:w="1060" w:type="dxa"/>
            <w:shd w:val="clear" w:color="auto" w:fill="FAFAFA"/>
          </w:tcPr>
          <w:p w14:paraId="32DC9F22"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lang w:val="en-GB"/>
              </w:rPr>
              <w:t>38,895,790</w:t>
            </w:r>
          </w:p>
        </w:tc>
        <w:tc>
          <w:tcPr>
            <w:tcW w:w="1060" w:type="dxa"/>
            <w:shd w:val="clear" w:color="auto" w:fill="FAFAFA"/>
          </w:tcPr>
          <w:p w14:paraId="54D1BABD"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rPr>
              <w:t>15,272</w:t>
            </w:r>
          </w:p>
        </w:tc>
        <w:tc>
          <w:tcPr>
            <w:tcW w:w="1060" w:type="dxa"/>
            <w:shd w:val="clear" w:color="auto" w:fill="FAFAFA"/>
          </w:tcPr>
          <w:p w14:paraId="0CF5B7E9" w14:textId="77777777" w:rsidR="00226E4C" w:rsidRPr="00E27CF1" w:rsidRDefault="00226E4C" w:rsidP="00EC7502">
            <w:pPr>
              <w:ind w:left="-107" w:right="-72"/>
              <w:jc w:val="right"/>
              <w:rPr>
                <w:rFonts w:ascii="Arial" w:hAnsi="Arial" w:cs="Arial"/>
                <w:sz w:val="18"/>
                <w:szCs w:val="18"/>
              </w:rPr>
            </w:pPr>
            <w:r w:rsidRPr="00E27CF1">
              <w:rPr>
                <w:rFonts w:ascii="Arial" w:hAnsi="Arial" w:cs="Arial"/>
                <w:sz w:val="18"/>
                <w:szCs w:val="18"/>
              </w:rPr>
              <w:t>(700,076)</w:t>
            </w:r>
          </w:p>
        </w:tc>
        <w:tc>
          <w:tcPr>
            <w:tcW w:w="1060" w:type="dxa"/>
            <w:shd w:val="clear" w:color="auto" w:fill="FAFAFA"/>
          </w:tcPr>
          <w:p w14:paraId="499D118D"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308,925</w:t>
            </w:r>
          </w:p>
        </w:tc>
        <w:tc>
          <w:tcPr>
            <w:tcW w:w="1060" w:type="dxa"/>
            <w:shd w:val="clear" w:color="auto" w:fill="FAFAFA"/>
          </w:tcPr>
          <w:p w14:paraId="29B738FF"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39,237,034</w:t>
            </w:r>
          </w:p>
        </w:tc>
      </w:tr>
      <w:tr w:rsidR="00226E4C" w:rsidRPr="00E27CF1" w14:paraId="52B93866" w14:textId="77777777" w:rsidTr="00EC7502">
        <w:trPr>
          <w:trHeight w:val="238"/>
        </w:trPr>
        <w:tc>
          <w:tcPr>
            <w:tcW w:w="3094" w:type="dxa"/>
            <w:shd w:val="clear" w:color="auto" w:fill="auto"/>
          </w:tcPr>
          <w:p w14:paraId="5D504CBA" w14:textId="77777777" w:rsidR="00226E4C" w:rsidRPr="00E27CF1" w:rsidRDefault="00226E4C" w:rsidP="00EC7502">
            <w:pPr>
              <w:ind w:left="-86"/>
              <w:rPr>
                <w:rFonts w:ascii="Arial" w:hAnsi="Arial" w:cs="Arial"/>
                <w:color w:val="000000"/>
                <w:spacing w:val="-6"/>
                <w:sz w:val="18"/>
                <w:szCs w:val="18"/>
              </w:rPr>
            </w:pPr>
            <w:r w:rsidRPr="00E27CF1">
              <w:rPr>
                <w:rFonts w:ascii="Arial" w:hAnsi="Arial" w:cs="Arial"/>
                <w:color w:val="000000"/>
                <w:spacing w:val="-6"/>
                <w:sz w:val="18"/>
                <w:szCs w:val="18"/>
              </w:rPr>
              <w:t xml:space="preserve">Charged/(credited) to </w:t>
            </w:r>
          </w:p>
          <w:p w14:paraId="6C9C51CF" w14:textId="77777777" w:rsidR="00226E4C" w:rsidRPr="00E27CF1" w:rsidRDefault="00226E4C" w:rsidP="00EC7502">
            <w:pPr>
              <w:ind w:left="-86"/>
              <w:rPr>
                <w:rFonts w:ascii="Arial" w:hAnsi="Arial" w:cs="Arial"/>
                <w:spacing w:val="-6"/>
                <w:sz w:val="18"/>
                <w:szCs w:val="18"/>
              </w:rPr>
            </w:pPr>
            <w:r w:rsidRPr="00E27CF1">
              <w:rPr>
                <w:rFonts w:ascii="Arial" w:hAnsi="Arial" w:cs="Arial"/>
                <w:color w:val="000000"/>
                <w:spacing w:val="-6"/>
                <w:sz w:val="18"/>
                <w:szCs w:val="18"/>
              </w:rPr>
              <w:t xml:space="preserve">   other comprehensive income</w:t>
            </w:r>
          </w:p>
        </w:tc>
        <w:tc>
          <w:tcPr>
            <w:tcW w:w="1060" w:type="dxa"/>
            <w:tcBorders>
              <w:bottom w:val="single" w:sz="4" w:space="0" w:color="auto"/>
            </w:tcBorders>
            <w:shd w:val="clear" w:color="auto" w:fill="FAFAFA"/>
          </w:tcPr>
          <w:p w14:paraId="43FB7506" w14:textId="77777777" w:rsidR="00226E4C" w:rsidRPr="00E27CF1" w:rsidRDefault="00226E4C" w:rsidP="00EC7502">
            <w:pPr>
              <w:pStyle w:val="Header"/>
              <w:tabs>
                <w:tab w:val="clear" w:pos="4153"/>
                <w:tab w:val="clear" w:pos="8306"/>
              </w:tabs>
              <w:ind w:right="-72"/>
              <w:jc w:val="right"/>
              <w:rPr>
                <w:rFonts w:ascii="Arial" w:hAnsi="Arial" w:cs="Arial"/>
                <w:sz w:val="18"/>
                <w:szCs w:val="18"/>
              </w:rPr>
            </w:pPr>
          </w:p>
          <w:p w14:paraId="20C546B7"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cs/>
              </w:rPr>
              <w:t>(563</w:t>
            </w:r>
            <w:r w:rsidRPr="00E27CF1">
              <w:rPr>
                <w:rFonts w:ascii="Arial" w:hAnsi="Arial" w:cs="Arial"/>
                <w:sz w:val="18"/>
                <w:szCs w:val="18"/>
              </w:rPr>
              <w:t>,</w:t>
            </w:r>
            <w:r w:rsidRPr="00E27CF1">
              <w:rPr>
                <w:rFonts w:ascii="Arial" w:hAnsi="Arial" w:cs="Arial"/>
                <w:sz w:val="18"/>
                <w:szCs w:val="18"/>
                <w:cs/>
              </w:rPr>
              <w:t>178)</w:t>
            </w:r>
          </w:p>
        </w:tc>
        <w:tc>
          <w:tcPr>
            <w:tcW w:w="1060" w:type="dxa"/>
            <w:tcBorders>
              <w:bottom w:val="single" w:sz="4" w:space="0" w:color="auto"/>
            </w:tcBorders>
            <w:shd w:val="clear" w:color="auto" w:fill="FAFAFA"/>
          </w:tcPr>
          <w:p w14:paraId="4B36A4A9"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US"/>
              </w:rPr>
            </w:pPr>
          </w:p>
          <w:p w14:paraId="0A57BA7E" w14:textId="77777777" w:rsidR="00226E4C" w:rsidRPr="00E27CF1" w:rsidRDefault="00226E4C" w:rsidP="00EC7502">
            <w:pPr>
              <w:pStyle w:val="Header"/>
              <w:tabs>
                <w:tab w:val="clear" w:pos="4153"/>
                <w:tab w:val="clear" w:pos="8306"/>
              </w:tabs>
              <w:ind w:right="-72"/>
              <w:jc w:val="right"/>
              <w:rPr>
                <w:rFonts w:ascii="Arial" w:hAnsi="Arial" w:cs="Arial"/>
                <w:sz w:val="18"/>
                <w:szCs w:val="18"/>
                <w:cs/>
                <w:lang w:val="en-GB"/>
              </w:rPr>
            </w:pPr>
            <w:r w:rsidRPr="00E27CF1">
              <w:rPr>
                <w:rFonts w:ascii="Arial" w:hAnsi="Arial" w:cs="Arial"/>
                <w:sz w:val="18"/>
                <w:szCs w:val="18"/>
                <w:lang w:val="en-US"/>
              </w:rPr>
              <w:t>-</w:t>
            </w:r>
          </w:p>
        </w:tc>
        <w:tc>
          <w:tcPr>
            <w:tcW w:w="1060" w:type="dxa"/>
            <w:tcBorders>
              <w:bottom w:val="single" w:sz="4" w:space="0" w:color="auto"/>
            </w:tcBorders>
            <w:shd w:val="clear" w:color="auto" w:fill="FAFAFA"/>
          </w:tcPr>
          <w:p w14:paraId="629A381B" w14:textId="77777777" w:rsidR="00226E4C" w:rsidRPr="00E27CF1" w:rsidRDefault="00226E4C" w:rsidP="00EC7502">
            <w:pPr>
              <w:pStyle w:val="Header"/>
              <w:tabs>
                <w:tab w:val="clear" w:pos="4153"/>
                <w:tab w:val="clear" w:pos="8306"/>
              </w:tabs>
              <w:ind w:right="-72"/>
              <w:jc w:val="right"/>
              <w:rPr>
                <w:rFonts w:ascii="Arial" w:hAnsi="Arial" w:cs="Arial"/>
                <w:sz w:val="18"/>
                <w:szCs w:val="18"/>
              </w:rPr>
            </w:pPr>
          </w:p>
          <w:p w14:paraId="516756D3" w14:textId="77777777" w:rsidR="00226E4C" w:rsidRPr="00E27CF1" w:rsidRDefault="00226E4C" w:rsidP="00EC7502">
            <w:pPr>
              <w:pStyle w:val="Header"/>
              <w:tabs>
                <w:tab w:val="clear" w:pos="4153"/>
                <w:tab w:val="clear" w:pos="8306"/>
              </w:tabs>
              <w:ind w:right="-72"/>
              <w:jc w:val="right"/>
              <w:rPr>
                <w:rFonts w:ascii="Arial" w:hAnsi="Arial" w:cs="Arial"/>
                <w:sz w:val="18"/>
                <w:szCs w:val="18"/>
                <w:cs/>
                <w:lang w:val="en-GB"/>
              </w:rPr>
            </w:pPr>
            <w:r w:rsidRPr="00E27CF1">
              <w:rPr>
                <w:rFonts w:ascii="Arial" w:hAnsi="Arial" w:cs="Arial"/>
                <w:sz w:val="18"/>
                <w:szCs w:val="18"/>
              </w:rPr>
              <w:t>-</w:t>
            </w:r>
          </w:p>
        </w:tc>
        <w:tc>
          <w:tcPr>
            <w:tcW w:w="1060" w:type="dxa"/>
            <w:tcBorders>
              <w:bottom w:val="single" w:sz="4" w:space="0" w:color="auto"/>
            </w:tcBorders>
            <w:shd w:val="clear" w:color="auto" w:fill="FAFAFA"/>
          </w:tcPr>
          <w:p w14:paraId="047AAF87" w14:textId="77777777" w:rsidR="00226E4C" w:rsidRPr="00E27CF1" w:rsidRDefault="00226E4C" w:rsidP="00EC7502">
            <w:pPr>
              <w:ind w:right="-72"/>
              <w:jc w:val="right"/>
              <w:rPr>
                <w:rFonts w:ascii="Arial" w:hAnsi="Arial" w:cs="Arial"/>
                <w:sz w:val="18"/>
                <w:szCs w:val="18"/>
              </w:rPr>
            </w:pPr>
          </w:p>
          <w:p w14:paraId="71AC7D78"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w:t>
            </w:r>
          </w:p>
        </w:tc>
        <w:tc>
          <w:tcPr>
            <w:tcW w:w="1060" w:type="dxa"/>
            <w:tcBorders>
              <w:bottom w:val="single" w:sz="4" w:space="0" w:color="auto"/>
            </w:tcBorders>
            <w:shd w:val="clear" w:color="auto" w:fill="FAFAFA"/>
          </w:tcPr>
          <w:p w14:paraId="015663FA" w14:textId="77777777" w:rsidR="00226E4C" w:rsidRPr="00E27CF1" w:rsidRDefault="00226E4C" w:rsidP="00EC7502">
            <w:pPr>
              <w:ind w:right="-72"/>
              <w:jc w:val="right"/>
              <w:rPr>
                <w:rFonts w:ascii="Arial" w:hAnsi="Arial" w:cs="Arial"/>
                <w:sz w:val="18"/>
                <w:szCs w:val="18"/>
              </w:rPr>
            </w:pPr>
          </w:p>
          <w:p w14:paraId="6A461934"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w:t>
            </w:r>
          </w:p>
        </w:tc>
        <w:tc>
          <w:tcPr>
            <w:tcW w:w="1060" w:type="dxa"/>
            <w:tcBorders>
              <w:bottom w:val="single" w:sz="4" w:space="0" w:color="auto"/>
            </w:tcBorders>
            <w:shd w:val="clear" w:color="auto" w:fill="FAFAFA"/>
          </w:tcPr>
          <w:p w14:paraId="1E41C041" w14:textId="77777777" w:rsidR="00226E4C" w:rsidRPr="00E27CF1" w:rsidRDefault="00226E4C" w:rsidP="00EC7502">
            <w:pPr>
              <w:ind w:right="-72"/>
              <w:jc w:val="right"/>
              <w:rPr>
                <w:rFonts w:ascii="Arial" w:hAnsi="Arial" w:cs="Arial"/>
                <w:sz w:val="18"/>
                <w:szCs w:val="18"/>
              </w:rPr>
            </w:pPr>
          </w:p>
          <w:p w14:paraId="5B792CD1"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(563,178)</w:t>
            </w:r>
          </w:p>
        </w:tc>
      </w:tr>
      <w:tr w:rsidR="00226E4C" w:rsidRPr="00E27CF1" w14:paraId="6109BE02" w14:textId="77777777" w:rsidTr="00EC7502">
        <w:trPr>
          <w:trHeight w:val="154"/>
        </w:trPr>
        <w:tc>
          <w:tcPr>
            <w:tcW w:w="3094" w:type="dxa"/>
            <w:shd w:val="clear" w:color="auto" w:fill="auto"/>
          </w:tcPr>
          <w:p w14:paraId="26B57F2B" w14:textId="77777777" w:rsidR="00226E4C" w:rsidRPr="00E27CF1" w:rsidRDefault="00226E4C" w:rsidP="00EC7502">
            <w:pPr>
              <w:ind w:left="-86"/>
              <w:rPr>
                <w:rFonts w:ascii="Arial" w:hAnsi="Arial" w:cs="Arial"/>
                <w:color w:val="000000"/>
                <w:sz w:val="18"/>
                <w:szCs w:val="18"/>
              </w:rPr>
            </w:pPr>
          </w:p>
        </w:tc>
        <w:tc>
          <w:tcPr>
            <w:tcW w:w="1060" w:type="dxa"/>
            <w:tcBorders>
              <w:top w:val="single" w:sz="4" w:space="0" w:color="auto"/>
            </w:tcBorders>
            <w:shd w:val="clear" w:color="auto" w:fill="FAFAFA"/>
          </w:tcPr>
          <w:p w14:paraId="1BDC4D7F"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p>
        </w:tc>
        <w:tc>
          <w:tcPr>
            <w:tcW w:w="1060" w:type="dxa"/>
            <w:tcBorders>
              <w:top w:val="single" w:sz="4" w:space="0" w:color="auto"/>
            </w:tcBorders>
            <w:shd w:val="clear" w:color="auto" w:fill="FAFAFA"/>
          </w:tcPr>
          <w:p w14:paraId="6D95AF71"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Borders>
              <w:top w:val="single" w:sz="4" w:space="0" w:color="auto"/>
            </w:tcBorders>
            <w:shd w:val="clear" w:color="auto" w:fill="FAFAFA"/>
          </w:tcPr>
          <w:p w14:paraId="227865A2" w14:textId="77777777" w:rsidR="00226E4C" w:rsidRPr="00E27CF1" w:rsidRDefault="00226E4C" w:rsidP="00EC7502">
            <w:pPr>
              <w:pStyle w:val="Header"/>
              <w:tabs>
                <w:tab w:val="clear" w:pos="4153"/>
                <w:tab w:val="clear" w:pos="8306"/>
              </w:tabs>
              <w:ind w:right="-72"/>
              <w:jc w:val="right"/>
              <w:rPr>
                <w:rFonts w:ascii="Arial" w:hAnsi="Arial" w:cs="Arial"/>
                <w:sz w:val="18"/>
                <w:szCs w:val="18"/>
                <w:cs/>
              </w:rPr>
            </w:pPr>
          </w:p>
        </w:tc>
        <w:tc>
          <w:tcPr>
            <w:tcW w:w="1060" w:type="dxa"/>
            <w:tcBorders>
              <w:top w:val="single" w:sz="4" w:space="0" w:color="auto"/>
            </w:tcBorders>
            <w:shd w:val="clear" w:color="auto" w:fill="FAFAFA"/>
          </w:tcPr>
          <w:p w14:paraId="7FDFBAC2"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shd w:val="clear" w:color="auto" w:fill="FAFAFA"/>
          </w:tcPr>
          <w:p w14:paraId="450CAC8C" w14:textId="77777777" w:rsidR="00226E4C" w:rsidRPr="00E27CF1" w:rsidRDefault="00226E4C" w:rsidP="00EC7502">
            <w:pPr>
              <w:ind w:right="-72"/>
              <w:jc w:val="right"/>
              <w:rPr>
                <w:rFonts w:ascii="Arial" w:hAnsi="Arial" w:cs="Arial"/>
                <w:sz w:val="18"/>
                <w:szCs w:val="18"/>
              </w:rPr>
            </w:pPr>
          </w:p>
        </w:tc>
        <w:tc>
          <w:tcPr>
            <w:tcW w:w="1060" w:type="dxa"/>
            <w:tcBorders>
              <w:top w:val="single" w:sz="4" w:space="0" w:color="auto"/>
            </w:tcBorders>
            <w:shd w:val="clear" w:color="auto" w:fill="FAFAFA"/>
          </w:tcPr>
          <w:p w14:paraId="12444B4F" w14:textId="77777777" w:rsidR="00226E4C" w:rsidRPr="00E27CF1" w:rsidRDefault="00226E4C" w:rsidP="00EC7502">
            <w:pPr>
              <w:ind w:right="-72"/>
              <w:jc w:val="right"/>
              <w:rPr>
                <w:rFonts w:ascii="Arial" w:hAnsi="Arial" w:cs="Arial"/>
                <w:sz w:val="18"/>
                <w:szCs w:val="18"/>
              </w:rPr>
            </w:pPr>
          </w:p>
        </w:tc>
      </w:tr>
      <w:tr w:rsidR="00226E4C" w:rsidRPr="00E27CF1" w14:paraId="6C8381D9" w14:textId="77777777" w:rsidTr="00EC7502">
        <w:trPr>
          <w:trHeight w:val="238"/>
        </w:trPr>
        <w:tc>
          <w:tcPr>
            <w:tcW w:w="3094" w:type="dxa"/>
            <w:shd w:val="clear" w:color="auto" w:fill="auto"/>
          </w:tcPr>
          <w:p w14:paraId="4DCB484A" w14:textId="77777777" w:rsidR="00226E4C" w:rsidRPr="00E27CF1" w:rsidRDefault="00226E4C" w:rsidP="00EC7502">
            <w:pPr>
              <w:pStyle w:val="Header"/>
              <w:tabs>
                <w:tab w:val="clear" w:pos="4153"/>
                <w:tab w:val="clear" w:pos="8306"/>
              </w:tabs>
              <w:ind w:left="-86"/>
              <w:rPr>
                <w:rFonts w:ascii="Arial" w:hAnsi="Arial" w:cs="Arial"/>
                <w:sz w:val="18"/>
                <w:szCs w:val="18"/>
                <w:cs/>
                <w:lang w:val="en-GB"/>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2023</w:t>
            </w:r>
          </w:p>
        </w:tc>
        <w:tc>
          <w:tcPr>
            <w:tcW w:w="1060" w:type="dxa"/>
            <w:tcBorders>
              <w:bottom w:val="single" w:sz="4" w:space="0" w:color="auto"/>
            </w:tcBorders>
            <w:shd w:val="clear" w:color="auto" w:fill="FAFAFA"/>
          </w:tcPr>
          <w:p w14:paraId="0AA11880"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GB"/>
              </w:rPr>
            </w:pPr>
            <w:r w:rsidRPr="00E27CF1">
              <w:rPr>
                <w:rFonts w:ascii="Arial" w:hAnsi="Arial" w:cs="Arial"/>
                <w:sz w:val="18"/>
                <w:szCs w:val="18"/>
                <w:cs/>
              </w:rPr>
              <w:t>1</w:t>
            </w:r>
            <w:r w:rsidRPr="00E27CF1">
              <w:rPr>
                <w:rFonts w:ascii="Arial" w:hAnsi="Arial" w:cs="Arial"/>
                <w:sz w:val="18"/>
                <w:szCs w:val="18"/>
              </w:rPr>
              <w:t>,</w:t>
            </w:r>
            <w:r w:rsidRPr="00E27CF1">
              <w:rPr>
                <w:rFonts w:ascii="Arial" w:hAnsi="Arial" w:cs="Arial"/>
                <w:sz w:val="18"/>
                <w:szCs w:val="18"/>
                <w:cs/>
              </w:rPr>
              <w:t>576</w:t>
            </w:r>
            <w:r w:rsidRPr="00E27CF1">
              <w:rPr>
                <w:rFonts w:ascii="Arial" w:hAnsi="Arial" w:cs="Arial"/>
                <w:sz w:val="18"/>
                <w:szCs w:val="18"/>
              </w:rPr>
              <w:t>,</w:t>
            </w:r>
            <w:r w:rsidRPr="00E27CF1">
              <w:rPr>
                <w:rFonts w:ascii="Arial" w:hAnsi="Arial" w:cs="Arial"/>
                <w:sz w:val="18"/>
                <w:szCs w:val="18"/>
                <w:cs/>
              </w:rPr>
              <w:t>749</w:t>
            </w:r>
          </w:p>
        </w:tc>
        <w:tc>
          <w:tcPr>
            <w:tcW w:w="1060" w:type="dxa"/>
            <w:tcBorders>
              <w:bottom w:val="single" w:sz="4" w:space="0" w:color="auto"/>
            </w:tcBorders>
            <w:shd w:val="clear" w:color="auto" w:fill="FAFAFA"/>
          </w:tcPr>
          <w:p w14:paraId="6135A344"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US"/>
              </w:rPr>
            </w:pPr>
            <w:r w:rsidRPr="00E27CF1">
              <w:rPr>
                <w:rFonts w:ascii="Arial" w:hAnsi="Arial" w:cs="Arial"/>
                <w:sz w:val="18"/>
                <w:szCs w:val="18"/>
                <w:cs/>
              </w:rPr>
              <w:t>38</w:t>
            </w:r>
            <w:r w:rsidRPr="00E27CF1">
              <w:rPr>
                <w:rFonts w:ascii="Arial" w:hAnsi="Arial" w:cs="Arial"/>
                <w:sz w:val="18"/>
                <w:szCs w:val="18"/>
              </w:rPr>
              <w:t>,</w:t>
            </w:r>
            <w:r w:rsidRPr="00E27CF1">
              <w:rPr>
                <w:rFonts w:ascii="Arial" w:hAnsi="Arial" w:cs="Arial"/>
                <w:sz w:val="18"/>
                <w:szCs w:val="18"/>
                <w:cs/>
              </w:rPr>
              <w:t>895</w:t>
            </w:r>
            <w:r w:rsidRPr="00E27CF1">
              <w:rPr>
                <w:rFonts w:ascii="Arial" w:hAnsi="Arial" w:cs="Arial"/>
                <w:sz w:val="18"/>
                <w:szCs w:val="18"/>
              </w:rPr>
              <w:t>,</w:t>
            </w:r>
            <w:r w:rsidRPr="00E27CF1">
              <w:rPr>
                <w:rFonts w:ascii="Arial" w:hAnsi="Arial" w:cs="Arial"/>
                <w:sz w:val="18"/>
                <w:szCs w:val="18"/>
                <w:cs/>
              </w:rPr>
              <w:t>790</w:t>
            </w:r>
          </w:p>
        </w:tc>
        <w:tc>
          <w:tcPr>
            <w:tcW w:w="1060" w:type="dxa"/>
            <w:tcBorders>
              <w:bottom w:val="single" w:sz="4" w:space="0" w:color="auto"/>
            </w:tcBorders>
            <w:shd w:val="clear" w:color="auto" w:fill="FAFAFA"/>
          </w:tcPr>
          <w:p w14:paraId="61C54D74" w14:textId="77777777" w:rsidR="00226E4C" w:rsidRPr="00E27CF1" w:rsidRDefault="00226E4C" w:rsidP="00EC7502">
            <w:pPr>
              <w:pStyle w:val="Header"/>
              <w:tabs>
                <w:tab w:val="clear" w:pos="4153"/>
                <w:tab w:val="clear" w:pos="8306"/>
              </w:tabs>
              <w:ind w:right="-72"/>
              <w:jc w:val="right"/>
              <w:rPr>
                <w:rFonts w:ascii="Arial" w:hAnsi="Arial" w:cs="Arial"/>
                <w:sz w:val="18"/>
                <w:szCs w:val="18"/>
                <w:lang w:val="en-US"/>
              </w:rPr>
            </w:pPr>
            <w:r w:rsidRPr="00E27CF1">
              <w:rPr>
                <w:rFonts w:ascii="Arial" w:hAnsi="Arial" w:cs="Arial"/>
                <w:sz w:val="18"/>
                <w:szCs w:val="18"/>
                <w:cs/>
              </w:rPr>
              <w:t>32</w:t>
            </w:r>
            <w:r w:rsidRPr="00E27CF1">
              <w:rPr>
                <w:rFonts w:ascii="Arial" w:hAnsi="Arial" w:cs="Arial"/>
                <w:sz w:val="18"/>
                <w:szCs w:val="18"/>
              </w:rPr>
              <w:t>,</w:t>
            </w:r>
            <w:r w:rsidRPr="00E27CF1">
              <w:rPr>
                <w:rFonts w:ascii="Arial" w:hAnsi="Arial" w:cs="Arial"/>
                <w:sz w:val="18"/>
                <w:szCs w:val="18"/>
                <w:cs/>
              </w:rPr>
              <w:t>684</w:t>
            </w:r>
          </w:p>
        </w:tc>
        <w:tc>
          <w:tcPr>
            <w:tcW w:w="1060" w:type="dxa"/>
            <w:tcBorders>
              <w:bottom w:val="single" w:sz="4" w:space="0" w:color="auto"/>
            </w:tcBorders>
            <w:shd w:val="clear" w:color="auto" w:fill="FAFAFA"/>
          </w:tcPr>
          <w:p w14:paraId="69394E9A" w14:textId="77777777" w:rsidR="00226E4C" w:rsidRPr="00E27CF1" w:rsidRDefault="00226E4C" w:rsidP="00EC7502">
            <w:pPr>
              <w:ind w:right="-72"/>
              <w:jc w:val="right"/>
              <w:rPr>
                <w:rFonts w:ascii="Arial" w:hAnsi="Arial" w:cs="Arial"/>
                <w:sz w:val="18"/>
                <w:szCs w:val="18"/>
                <w:cs/>
              </w:rPr>
            </w:pPr>
            <w:r w:rsidRPr="00E27CF1">
              <w:rPr>
                <w:rFonts w:ascii="Arial" w:hAnsi="Arial" w:cs="Arial"/>
                <w:sz w:val="18"/>
                <w:szCs w:val="18"/>
              </w:rPr>
              <w:t>-</w:t>
            </w:r>
          </w:p>
        </w:tc>
        <w:tc>
          <w:tcPr>
            <w:tcW w:w="1060" w:type="dxa"/>
            <w:tcBorders>
              <w:bottom w:val="single" w:sz="4" w:space="0" w:color="auto"/>
            </w:tcBorders>
            <w:shd w:val="clear" w:color="auto" w:fill="FAFAFA"/>
          </w:tcPr>
          <w:p w14:paraId="568966A0"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 xml:space="preserve">308,925 </w:t>
            </w:r>
          </w:p>
        </w:tc>
        <w:tc>
          <w:tcPr>
            <w:tcW w:w="1060" w:type="dxa"/>
            <w:tcBorders>
              <w:bottom w:val="single" w:sz="4" w:space="0" w:color="auto"/>
            </w:tcBorders>
            <w:shd w:val="clear" w:color="auto" w:fill="FAFAFA"/>
          </w:tcPr>
          <w:p w14:paraId="7032EB8D" w14:textId="77777777" w:rsidR="00226E4C" w:rsidRPr="00E27CF1" w:rsidRDefault="00226E4C" w:rsidP="00EC7502">
            <w:pPr>
              <w:ind w:right="-72"/>
              <w:jc w:val="right"/>
              <w:rPr>
                <w:rFonts w:ascii="Arial" w:hAnsi="Arial" w:cs="Arial"/>
                <w:sz w:val="18"/>
                <w:szCs w:val="18"/>
              </w:rPr>
            </w:pPr>
            <w:r w:rsidRPr="00E27CF1">
              <w:rPr>
                <w:rFonts w:ascii="Arial" w:hAnsi="Arial" w:cs="Arial"/>
                <w:sz w:val="18"/>
                <w:szCs w:val="18"/>
              </w:rPr>
              <w:t>40,814,148</w:t>
            </w:r>
          </w:p>
        </w:tc>
      </w:tr>
    </w:tbl>
    <w:p w14:paraId="5FB3158C" w14:textId="77777777" w:rsidR="00B865BE" w:rsidRPr="00E27CF1" w:rsidRDefault="00B865BE" w:rsidP="00226E4C">
      <w:pPr>
        <w:rPr>
          <w:rFonts w:ascii="Arial" w:hAnsi="Arial" w:cs="Arial"/>
          <w:color w:val="000000"/>
          <w:sz w:val="18"/>
          <w:szCs w:val="18"/>
        </w:rPr>
      </w:pPr>
    </w:p>
    <w:p w14:paraId="2CAE5A12" w14:textId="77777777" w:rsidR="00B865BE" w:rsidRPr="00E27CF1" w:rsidRDefault="00B865BE" w:rsidP="00226E4C">
      <w:pPr>
        <w:rPr>
          <w:rFonts w:ascii="Arial" w:hAnsi="Arial" w:cs="Arial"/>
          <w:color w:val="000000"/>
          <w:sz w:val="18"/>
          <w:szCs w:val="18"/>
        </w:rPr>
      </w:pPr>
      <w:r w:rsidRPr="00E27CF1">
        <w:rPr>
          <w:rFonts w:ascii="Arial" w:hAnsi="Arial" w:cs="Arial"/>
          <w:color w:val="000000"/>
          <w:sz w:val="18"/>
          <w:szCs w:val="18"/>
        </w:rPr>
        <w:br w:type="page"/>
      </w:r>
    </w:p>
    <w:p w14:paraId="27149442" w14:textId="3F6574C8" w:rsidR="00226E4C" w:rsidRPr="00E27CF1" w:rsidRDefault="00226E4C" w:rsidP="00226E4C">
      <w:pPr>
        <w:rPr>
          <w:rFonts w:ascii="Arial" w:hAnsi="Arial" w:cs="Arial"/>
          <w:color w:val="000000"/>
          <w:sz w:val="18"/>
          <w:szCs w:val="18"/>
        </w:rPr>
      </w:pPr>
      <w:r w:rsidRPr="00E27CF1">
        <w:rPr>
          <w:rFonts w:ascii="Arial" w:hAnsi="Arial" w:cs="Arial"/>
          <w:color w:val="000000"/>
          <w:sz w:val="18"/>
          <w:szCs w:val="18"/>
        </w:rPr>
        <w:t>The movements in deferred tax liabilit</w:t>
      </w:r>
      <w:r w:rsidR="00574FA4" w:rsidRPr="00E27CF1">
        <w:rPr>
          <w:rFonts w:ascii="Arial" w:hAnsi="Arial" w:cs="Arial"/>
          <w:color w:val="000000"/>
          <w:sz w:val="18"/>
          <w:szCs w:val="18"/>
        </w:rPr>
        <w:t>ies</w:t>
      </w:r>
      <w:r w:rsidRPr="00E27CF1">
        <w:rPr>
          <w:rFonts w:ascii="Arial" w:hAnsi="Arial" w:cs="Arial"/>
          <w:color w:val="000000"/>
          <w:sz w:val="18"/>
          <w:szCs w:val="18"/>
        </w:rPr>
        <w:t xml:space="preserve"> are as follows:</w:t>
      </w:r>
    </w:p>
    <w:p w14:paraId="5B88711B" w14:textId="77777777" w:rsidR="00226E4C" w:rsidRPr="00E27CF1" w:rsidRDefault="00226E4C" w:rsidP="00226E4C">
      <w:pPr>
        <w:rPr>
          <w:rFonts w:ascii="Arial" w:hAnsi="Arial" w:cs="Arial"/>
          <w:color w:val="000000"/>
          <w:sz w:val="18"/>
          <w:szCs w:val="18"/>
        </w:rPr>
      </w:pPr>
    </w:p>
    <w:tbl>
      <w:tblPr>
        <w:tblW w:w="9456" w:type="dxa"/>
        <w:tblInd w:w="108" w:type="dxa"/>
        <w:tblLayout w:type="fixed"/>
        <w:tblLook w:val="0000" w:firstRow="0" w:lastRow="0" w:firstColumn="0" w:lastColumn="0" w:noHBand="0" w:noVBand="0"/>
      </w:tblPr>
      <w:tblGrid>
        <w:gridCol w:w="2572"/>
        <w:gridCol w:w="1110"/>
        <w:gridCol w:w="1277"/>
        <w:gridCol w:w="1137"/>
        <w:gridCol w:w="1134"/>
        <w:gridCol w:w="1138"/>
        <w:gridCol w:w="1088"/>
      </w:tblGrid>
      <w:tr w:rsidR="00226E4C" w:rsidRPr="00E27CF1" w14:paraId="310C2F77" w14:textId="77777777" w:rsidTr="00EC7502">
        <w:trPr>
          <w:trHeight w:val="86"/>
        </w:trPr>
        <w:tc>
          <w:tcPr>
            <w:tcW w:w="2572" w:type="dxa"/>
            <w:vAlign w:val="center"/>
          </w:tcPr>
          <w:p w14:paraId="1C67FD71" w14:textId="77777777" w:rsidR="00226E4C" w:rsidRPr="00E27CF1" w:rsidRDefault="00226E4C" w:rsidP="00EC7502">
            <w:pPr>
              <w:ind w:left="-101"/>
              <w:rPr>
                <w:rFonts w:ascii="Arial" w:hAnsi="Arial" w:cs="Arial"/>
                <w:b/>
                <w:bCs/>
                <w:sz w:val="18"/>
                <w:szCs w:val="18"/>
                <w:cs/>
              </w:rPr>
            </w:pPr>
          </w:p>
        </w:tc>
        <w:tc>
          <w:tcPr>
            <w:tcW w:w="6884" w:type="dxa"/>
            <w:gridSpan w:val="6"/>
            <w:tcBorders>
              <w:top w:val="single" w:sz="4" w:space="0" w:color="auto"/>
              <w:bottom w:val="single" w:sz="4" w:space="0" w:color="auto"/>
            </w:tcBorders>
          </w:tcPr>
          <w:p w14:paraId="5C72895A" w14:textId="77777777" w:rsidR="00226E4C" w:rsidRPr="00E27CF1" w:rsidRDefault="00226E4C" w:rsidP="00EC7502">
            <w:pPr>
              <w:ind w:right="-72"/>
              <w:jc w:val="center"/>
              <w:rPr>
                <w:rFonts w:ascii="Arial" w:hAnsi="Arial" w:cs="Arial"/>
                <w:b/>
                <w:bCs/>
                <w:sz w:val="18"/>
                <w:szCs w:val="18"/>
                <w:cs/>
              </w:rPr>
            </w:pPr>
            <w:r w:rsidRPr="00E27CF1">
              <w:rPr>
                <w:rFonts w:ascii="Arial" w:eastAsia="MS Mincho" w:hAnsi="Arial" w:cs="Arial"/>
                <w:b/>
                <w:bCs/>
                <w:color w:val="000000"/>
                <w:sz w:val="18"/>
                <w:szCs w:val="18"/>
                <w:lang w:val="en-GB" w:eastAsia="en-US"/>
              </w:rPr>
              <w:t>Consolidated financial statements</w:t>
            </w:r>
          </w:p>
        </w:tc>
      </w:tr>
      <w:tr w:rsidR="00226E4C" w:rsidRPr="00E27CF1" w14:paraId="360C5BCA" w14:textId="77777777" w:rsidTr="00EC7502">
        <w:trPr>
          <w:trHeight w:val="924"/>
        </w:trPr>
        <w:tc>
          <w:tcPr>
            <w:tcW w:w="2572" w:type="dxa"/>
            <w:vAlign w:val="center"/>
          </w:tcPr>
          <w:p w14:paraId="3B85C60B" w14:textId="77777777" w:rsidR="00226E4C" w:rsidRPr="00E27CF1" w:rsidRDefault="00226E4C" w:rsidP="00EC7502">
            <w:pPr>
              <w:ind w:left="-101"/>
              <w:rPr>
                <w:rFonts w:ascii="Arial" w:hAnsi="Arial" w:cs="Arial"/>
                <w:b/>
                <w:bCs/>
                <w:sz w:val="18"/>
                <w:szCs w:val="18"/>
                <w:highlight w:val="yellow"/>
                <w:cs/>
              </w:rPr>
            </w:pPr>
          </w:p>
        </w:tc>
        <w:tc>
          <w:tcPr>
            <w:tcW w:w="1110" w:type="dxa"/>
          </w:tcPr>
          <w:p w14:paraId="160B575C" w14:textId="77777777" w:rsidR="00226E4C" w:rsidRPr="00E27CF1" w:rsidRDefault="00226E4C" w:rsidP="00EC7502">
            <w:pPr>
              <w:ind w:right="-72"/>
              <w:jc w:val="right"/>
              <w:rPr>
                <w:rFonts w:ascii="Arial" w:hAnsi="Arial" w:cs="Arial"/>
                <w:b/>
                <w:bCs/>
                <w:sz w:val="18"/>
                <w:szCs w:val="18"/>
              </w:rPr>
            </w:pPr>
          </w:p>
          <w:p w14:paraId="4C232336" w14:textId="77777777" w:rsidR="00226E4C" w:rsidRPr="00E27CF1" w:rsidRDefault="00226E4C" w:rsidP="00EC7502">
            <w:pPr>
              <w:ind w:right="-72"/>
              <w:jc w:val="right"/>
              <w:rPr>
                <w:rFonts w:ascii="Arial" w:hAnsi="Arial" w:cs="Arial"/>
                <w:b/>
                <w:bCs/>
                <w:sz w:val="18"/>
                <w:szCs w:val="18"/>
              </w:rPr>
            </w:pPr>
          </w:p>
          <w:p w14:paraId="7B0AB0B2" w14:textId="37C22654" w:rsidR="00226E4C" w:rsidRPr="00E27CF1" w:rsidRDefault="00226E4C" w:rsidP="00EC7502">
            <w:pPr>
              <w:ind w:right="-72"/>
              <w:jc w:val="right"/>
              <w:rPr>
                <w:rFonts w:ascii="Arial" w:hAnsi="Arial" w:cs="Arial"/>
                <w:b/>
                <w:bCs/>
                <w:sz w:val="18"/>
                <w:szCs w:val="18"/>
                <w:highlight w:val="yellow"/>
                <w:cs/>
              </w:rPr>
            </w:pPr>
            <w:r w:rsidRPr="00E27CF1">
              <w:rPr>
                <w:rFonts w:ascii="Arial" w:hAnsi="Arial" w:cs="Arial"/>
                <w:b/>
                <w:bCs/>
                <w:sz w:val="18"/>
                <w:szCs w:val="18"/>
              </w:rPr>
              <w:t>Contract asset</w:t>
            </w:r>
            <w:r w:rsidR="00B865BE" w:rsidRPr="00E27CF1">
              <w:rPr>
                <w:rFonts w:ascii="Arial" w:hAnsi="Arial" w:cs="Arial"/>
                <w:b/>
                <w:bCs/>
                <w:sz w:val="18"/>
                <w:szCs w:val="18"/>
              </w:rPr>
              <w:t>s</w:t>
            </w:r>
          </w:p>
        </w:tc>
        <w:tc>
          <w:tcPr>
            <w:tcW w:w="1277" w:type="dxa"/>
          </w:tcPr>
          <w:p w14:paraId="642993F3" w14:textId="77777777" w:rsidR="00226E4C" w:rsidRPr="00E27CF1" w:rsidRDefault="00226E4C" w:rsidP="00EC7502">
            <w:pPr>
              <w:ind w:right="-72"/>
              <w:jc w:val="right"/>
              <w:rPr>
                <w:rFonts w:ascii="Arial" w:hAnsi="Arial" w:cs="Arial"/>
                <w:b/>
                <w:bCs/>
                <w:sz w:val="18"/>
                <w:szCs w:val="18"/>
              </w:rPr>
            </w:pPr>
          </w:p>
          <w:p w14:paraId="2A1DB1B6" w14:textId="77777777" w:rsidR="00226E4C" w:rsidRPr="00E27CF1" w:rsidRDefault="00226E4C" w:rsidP="00EC7502">
            <w:pPr>
              <w:ind w:right="-72"/>
              <w:jc w:val="right"/>
              <w:rPr>
                <w:rFonts w:ascii="Arial" w:hAnsi="Arial" w:cs="Arial"/>
                <w:b/>
                <w:bCs/>
                <w:sz w:val="18"/>
                <w:szCs w:val="18"/>
              </w:rPr>
            </w:pPr>
          </w:p>
          <w:p w14:paraId="50376430"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 xml:space="preserve">Customer </w:t>
            </w:r>
          </w:p>
          <w:p w14:paraId="780B73CE" w14:textId="77777777" w:rsidR="00226E4C" w:rsidRPr="00E27CF1" w:rsidRDefault="00226E4C" w:rsidP="00EC7502">
            <w:pPr>
              <w:ind w:left="-106" w:right="-72"/>
              <w:jc w:val="right"/>
              <w:rPr>
                <w:rFonts w:ascii="Arial" w:hAnsi="Arial" w:cs="Arial"/>
                <w:b/>
                <w:bCs/>
                <w:sz w:val="18"/>
                <w:szCs w:val="18"/>
              </w:rPr>
            </w:pPr>
            <w:r w:rsidRPr="00E27CF1">
              <w:rPr>
                <w:rFonts w:ascii="Arial" w:hAnsi="Arial" w:cs="Arial"/>
                <w:b/>
                <w:bCs/>
                <w:sz w:val="18"/>
                <w:szCs w:val="18"/>
              </w:rPr>
              <w:t>relationships</w:t>
            </w:r>
          </w:p>
        </w:tc>
        <w:tc>
          <w:tcPr>
            <w:tcW w:w="1137" w:type="dxa"/>
          </w:tcPr>
          <w:p w14:paraId="6A669507" w14:textId="77777777" w:rsidR="00226E4C" w:rsidRPr="00E27CF1" w:rsidRDefault="00226E4C" w:rsidP="00EC7502">
            <w:pPr>
              <w:ind w:right="-72"/>
              <w:jc w:val="right"/>
              <w:rPr>
                <w:rFonts w:ascii="Arial" w:hAnsi="Arial" w:cs="Arial"/>
                <w:b/>
                <w:bCs/>
                <w:sz w:val="18"/>
                <w:szCs w:val="18"/>
              </w:rPr>
            </w:pPr>
          </w:p>
          <w:p w14:paraId="7C701CA9" w14:textId="77777777" w:rsidR="00226E4C" w:rsidRPr="00E27CF1" w:rsidRDefault="00226E4C" w:rsidP="00EC7502">
            <w:pPr>
              <w:ind w:right="-72"/>
              <w:jc w:val="right"/>
              <w:rPr>
                <w:rFonts w:ascii="Arial" w:hAnsi="Arial" w:cs="Arial"/>
                <w:b/>
                <w:bCs/>
                <w:sz w:val="18"/>
                <w:szCs w:val="18"/>
              </w:rPr>
            </w:pPr>
          </w:p>
          <w:p w14:paraId="7408678B" w14:textId="77777777" w:rsidR="00226E4C" w:rsidRPr="00E27CF1" w:rsidRDefault="00226E4C" w:rsidP="00EC7502">
            <w:pPr>
              <w:ind w:left="-2799" w:right="-72"/>
              <w:jc w:val="right"/>
              <w:rPr>
                <w:rFonts w:ascii="Arial" w:hAnsi="Arial" w:cs="Arial"/>
                <w:b/>
                <w:bCs/>
                <w:sz w:val="18"/>
                <w:szCs w:val="18"/>
              </w:rPr>
            </w:pPr>
            <w:r w:rsidRPr="00E27CF1">
              <w:rPr>
                <w:rFonts w:ascii="Arial" w:hAnsi="Arial" w:cs="Arial"/>
                <w:b/>
                <w:bCs/>
                <w:sz w:val="18"/>
                <w:szCs w:val="18"/>
              </w:rPr>
              <w:t>Software</w:t>
            </w:r>
          </w:p>
          <w:p w14:paraId="01792BEC" w14:textId="77777777" w:rsidR="00226E4C" w:rsidRPr="00E27CF1" w:rsidRDefault="00226E4C" w:rsidP="00EC7502">
            <w:pPr>
              <w:ind w:left="-2799" w:right="-72"/>
              <w:jc w:val="right"/>
              <w:rPr>
                <w:rFonts w:ascii="Arial" w:hAnsi="Arial" w:cs="Arial"/>
                <w:b/>
                <w:bCs/>
                <w:sz w:val="18"/>
                <w:szCs w:val="18"/>
              </w:rPr>
            </w:pPr>
            <w:r w:rsidRPr="00E27CF1">
              <w:rPr>
                <w:rFonts w:ascii="Arial" w:hAnsi="Arial" w:cs="Arial"/>
                <w:b/>
                <w:bCs/>
                <w:sz w:val="18"/>
                <w:szCs w:val="18"/>
              </w:rPr>
              <w:t>licenses</w:t>
            </w:r>
          </w:p>
        </w:tc>
        <w:tc>
          <w:tcPr>
            <w:tcW w:w="1134" w:type="dxa"/>
          </w:tcPr>
          <w:p w14:paraId="2096A9EB" w14:textId="77777777" w:rsidR="00226E4C" w:rsidRPr="00E27CF1" w:rsidRDefault="00226E4C" w:rsidP="00EC7502">
            <w:pPr>
              <w:ind w:right="-72"/>
              <w:jc w:val="right"/>
              <w:rPr>
                <w:rFonts w:ascii="Arial" w:hAnsi="Arial" w:cs="Arial"/>
                <w:b/>
                <w:bCs/>
                <w:sz w:val="18"/>
                <w:szCs w:val="18"/>
              </w:rPr>
            </w:pPr>
          </w:p>
          <w:p w14:paraId="4F016427" w14:textId="77777777" w:rsidR="00226E4C" w:rsidRPr="00E27CF1" w:rsidRDefault="00226E4C" w:rsidP="00EC7502">
            <w:pPr>
              <w:ind w:right="-72"/>
              <w:jc w:val="right"/>
              <w:rPr>
                <w:rFonts w:ascii="Arial" w:hAnsi="Arial" w:cs="Arial"/>
                <w:b/>
                <w:bCs/>
                <w:sz w:val="18"/>
                <w:szCs w:val="18"/>
              </w:rPr>
            </w:pPr>
          </w:p>
          <w:p w14:paraId="036C11F6"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Customer</w:t>
            </w:r>
          </w:p>
          <w:p w14:paraId="63F9C7CE" w14:textId="77777777" w:rsidR="00226E4C" w:rsidRPr="00E27CF1" w:rsidRDefault="00226E4C" w:rsidP="00EC7502">
            <w:pPr>
              <w:ind w:left="-2799" w:right="-72"/>
              <w:jc w:val="right"/>
              <w:rPr>
                <w:rFonts w:ascii="Arial" w:hAnsi="Arial" w:cs="Arial"/>
                <w:b/>
                <w:bCs/>
                <w:sz w:val="18"/>
                <w:szCs w:val="18"/>
              </w:rPr>
            </w:pPr>
            <w:r w:rsidRPr="00E27CF1">
              <w:rPr>
                <w:rFonts w:ascii="Arial" w:hAnsi="Arial" w:cs="Arial"/>
                <w:b/>
                <w:bCs/>
                <w:sz w:val="18"/>
                <w:szCs w:val="18"/>
              </w:rPr>
              <w:t>backlog</w:t>
            </w:r>
          </w:p>
        </w:tc>
        <w:tc>
          <w:tcPr>
            <w:tcW w:w="1138" w:type="dxa"/>
          </w:tcPr>
          <w:p w14:paraId="007327F2" w14:textId="77777777" w:rsidR="00226E4C" w:rsidRPr="00E27CF1" w:rsidRDefault="00226E4C" w:rsidP="00EC7502">
            <w:pPr>
              <w:ind w:left="-100" w:right="-72"/>
              <w:jc w:val="right"/>
              <w:rPr>
                <w:rFonts w:ascii="Arial Bold" w:hAnsi="Arial Bold" w:cs="Arial"/>
                <w:b/>
                <w:bCs/>
                <w:spacing w:val="-6"/>
                <w:sz w:val="18"/>
                <w:szCs w:val="18"/>
                <w:cs/>
              </w:rPr>
            </w:pPr>
            <w:r w:rsidRPr="00E27CF1">
              <w:rPr>
                <w:rFonts w:ascii="Arial Bold" w:hAnsi="Arial Bold" w:cs="Arial"/>
                <w:b/>
                <w:bCs/>
                <w:spacing w:val="-6"/>
                <w:sz w:val="18"/>
                <w:szCs w:val="18"/>
              </w:rPr>
              <w:t xml:space="preserve">Payable for acquisition of investment in a subsidiary </w:t>
            </w:r>
          </w:p>
        </w:tc>
        <w:tc>
          <w:tcPr>
            <w:tcW w:w="1088" w:type="dxa"/>
            <w:vAlign w:val="bottom"/>
          </w:tcPr>
          <w:p w14:paraId="5CD016ED" w14:textId="77777777" w:rsidR="00226E4C" w:rsidRPr="00E27CF1" w:rsidRDefault="00226E4C" w:rsidP="00EC7502">
            <w:pPr>
              <w:ind w:right="-72"/>
              <w:jc w:val="right"/>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Total</w:t>
            </w:r>
          </w:p>
        </w:tc>
      </w:tr>
      <w:tr w:rsidR="00226E4C" w:rsidRPr="00E27CF1" w14:paraId="12104469" w14:textId="77777777" w:rsidTr="00EC7502">
        <w:trPr>
          <w:trHeight w:val="243"/>
        </w:trPr>
        <w:tc>
          <w:tcPr>
            <w:tcW w:w="2572" w:type="dxa"/>
            <w:vAlign w:val="center"/>
          </w:tcPr>
          <w:p w14:paraId="132A2396" w14:textId="77777777" w:rsidR="00226E4C" w:rsidRPr="00E27CF1" w:rsidRDefault="00226E4C" w:rsidP="00EC7502">
            <w:pPr>
              <w:ind w:left="-101"/>
              <w:rPr>
                <w:rFonts w:ascii="Arial" w:hAnsi="Arial" w:cs="Arial"/>
                <w:b/>
                <w:bCs/>
                <w:sz w:val="18"/>
                <w:szCs w:val="18"/>
                <w:highlight w:val="yellow"/>
                <w:cs/>
              </w:rPr>
            </w:pPr>
          </w:p>
        </w:tc>
        <w:tc>
          <w:tcPr>
            <w:tcW w:w="1110" w:type="dxa"/>
            <w:tcBorders>
              <w:bottom w:val="single" w:sz="4" w:space="0" w:color="auto"/>
            </w:tcBorders>
          </w:tcPr>
          <w:p w14:paraId="52A3E4BE" w14:textId="77777777" w:rsidR="00226E4C" w:rsidRPr="00E27CF1" w:rsidRDefault="00226E4C" w:rsidP="00EC7502">
            <w:pPr>
              <w:ind w:left="-2799" w:right="-72"/>
              <w:jc w:val="right"/>
              <w:rPr>
                <w:rFonts w:ascii="Arial" w:hAnsi="Arial" w:cs="Arial"/>
                <w:b/>
                <w:bCs/>
                <w:sz w:val="18"/>
                <w:szCs w:val="18"/>
                <w:highlight w:val="yellow"/>
                <w:cs/>
              </w:rPr>
            </w:pPr>
            <w:r w:rsidRPr="00E27CF1">
              <w:rPr>
                <w:rFonts w:ascii="Arial" w:hAnsi="Arial" w:cs="Arial"/>
                <w:b/>
                <w:bCs/>
                <w:sz w:val="18"/>
                <w:szCs w:val="18"/>
              </w:rPr>
              <w:t>Baht</w:t>
            </w:r>
          </w:p>
        </w:tc>
        <w:tc>
          <w:tcPr>
            <w:tcW w:w="1277" w:type="dxa"/>
            <w:tcBorders>
              <w:bottom w:val="single" w:sz="4" w:space="0" w:color="auto"/>
            </w:tcBorders>
          </w:tcPr>
          <w:p w14:paraId="748B3027" w14:textId="77777777" w:rsidR="00226E4C" w:rsidRPr="00E27CF1" w:rsidRDefault="00226E4C" w:rsidP="00EC7502">
            <w:pPr>
              <w:ind w:left="-2799" w:right="-72"/>
              <w:jc w:val="right"/>
              <w:rPr>
                <w:rFonts w:ascii="Arial" w:hAnsi="Arial" w:cs="Arial"/>
                <w:b/>
                <w:bCs/>
                <w:sz w:val="18"/>
                <w:szCs w:val="18"/>
              </w:rPr>
            </w:pPr>
            <w:r w:rsidRPr="00E27CF1">
              <w:rPr>
                <w:rFonts w:ascii="Arial" w:hAnsi="Arial" w:cs="Arial"/>
                <w:b/>
                <w:bCs/>
                <w:sz w:val="18"/>
                <w:szCs w:val="18"/>
              </w:rPr>
              <w:t>Baht</w:t>
            </w:r>
          </w:p>
        </w:tc>
        <w:tc>
          <w:tcPr>
            <w:tcW w:w="1137" w:type="dxa"/>
            <w:tcBorders>
              <w:bottom w:val="single" w:sz="4" w:space="0" w:color="auto"/>
            </w:tcBorders>
          </w:tcPr>
          <w:p w14:paraId="1AC32DEC" w14:textId="77777777" w:rsidR="00226E4C" w:rsidRPr="00E27CF1" w:rsidRDefault="00226E4C" w:rsidP="00EC7502">
            <w:pPr>
              <w:ind w:left="-2799" w:right="-72"/>
              <w:jc w:val="right"/>
              <w:rPr>
                <w:rFonts w:ascii="Arial" w:hAnsi="Arial" w:cs="Arial"/>
                <w:b/>
                <w:bCs/>
                <w:sz w:val="18"/>
                <w:szCs w:val="18"/>
              </w:rPr>
            </w:pPr>
            <w:r w:rsidRPr="00E27CF1">
              <w:rPr>
                <w:rFonts w:ascii="Arial" w:hAnsi="Arial" w:cs="Arial"/>
                <w:b/>
                <w:bCs/>
                <w:sz w:val="18"/>
                <w:szCs w:val="18"/>
              </w:rPr>
              <w:t>Baht</w:t>
            </w:r>
          </w:p>
        </w:tc>
        <w:tc>
          <w:tcPr>
            <w:tcW w:w="1134" w:type="dxa"/>
            <w:tcBorders>
              <w:bottom w:val="single" w:sz="4" w:space="0" w:color="auto"/>
            </w:tcBorders>
          </w:tcPr>
          <w:p w14:paraId="4CC583FC" w14:textId="77777777" w:rsidR="00226E4C" w:rsidRPr="00E27CF1" w:rsidRDefault="00226E4C" w:rsidP="00EC7502">
            <w:pPr>
              <w:ind w:left="-2799" w:right="-72"/>
              <w:jc w:val="right"/>
              <w:rPr>
                <w:rFonts w:ascii="Arial" w:hAnsi="Arial" w:cs="Arial"/>
                <w:b/>
                <w:bCs/>
                <w:sz w:val="18"/>
                <w:szCs w:val="18"/>
              </w:rPr>
            </w:pPr>
            <w:r w:rsidRPr="00E27CF1">
              <w:rPr>
                <w:rFonts w:ascii="Arial" w:hAnsi="Arial" w:cs="Arial"/>
                <w:b/>
                <w:bCs/>
                <w:sz w:val="18"/>
                <w:szCs w:val="18"/>
              </w:rPr>
              <w:t>Baht</w:t>
            </w:r>
          </w:p>
        </w:tc>
        <w:tc>
          <w:tcPr>
            <w:tcW w:w="1138" w:type="dxa"/>
            <w:tcBorders>
              <w:bottom w:val="single" w:sz="4" w:space="0" w:color="auto"/>
            </w:tcBorders>
          </w:tcPr>
          <w:p w14:paraId="50653ECD" w14:textId="77777777" w:rsidR="00226E4C" w:rsidRPr="00E27CF1" w:rsidRDefault="00226E4C" w:rsidP="00EC7502">
            <w:pPr>
              <w:ind w:left="-2799" w:right="-72"/>
              <w:jc w:val="right"/>
              <w:rPr>
                <w:rFonts w:ascii="Arial" w:hAnsi="Arial" w:cs="Arial"/>
                <w:b/>
                <w:bCs/>
                <w:sz w:val="18"/>
                <w:szCs w:val="18"/>
                <w:highlight w:val="yellow"/>
                <w:cs/>
              </w:rPr>
            </w:pPr>
            <w:r w:rsidRPr="00E27CF1">
              <w:rPr>
                <w:rFonts w:ascii="Arial" w:hAnsi="Arial" w:cs="Arial"/>
                <w:b/>
                <w:bCs/>
                <w:sz w:val="18"/>
                <w:szCs w:val="18"/>
              </w:rPr>
              <w:t>Baht</w:t>
            </w:r>
          </w:p>
        </w:tc>
        <w:tc>
          <w:tcPr>
            <w:tcW w:w="1088" w:type="dxa"/>
            <w:tcBorders>
              <w:bottom w:val="single" w:sz="4" w:space="0" w:color="auto"/>
            </w:tcBorders>
          </w:tcPr>
          <w:p w14:paraId="572719A9" w14:textId="77777777" w:rsidR="00226E4C" w:rsidRPr="00E27CF1" w:rsidRDefault="00226E4C" w:rsidP="00EC7502">
            <w:pPr>
              <w:ind w:right="-72"/>
              <w:jc w:val="right"/>
              <w:rPr>
                <w:rFonts w:ascii="Arial" w:eastAsia="MS Mincho" w:hAnsi="Arial" w:cs="Arial"/>
                <w:b/>
                <w:bCs/>
                <w:color w:val="000000"/>
                <w:sz w:val="18"/>
                <w:szCs w:val="18"/>
                <w:cs/>
                <w:lang w:val="en-GB" w:eastAsia="en-US"/>
              </w:rPr>
            </w:pPr>
            <w:r w:rsidRPr="00E27CF1">
              <w:rPr>
                <w:rFonts w:ascii="Arial" w:eastAsia="MS Mincho" w:hAnsi="Arial" w:cs="Arial"/>
                <w:b/>
                <w:bCs/>
                <w:color w:val="000000"/>
                <w:sz w:val="18"/>
                <w:szCs w:val="18"/>
                <w:lang w:val="en-GB" w:eastAsia="en-US"/>
              </w:rPr>
              <w:t>Baht</w:t>
            </w:r>
          </w:p>
        </w:tc>
      </w:tr>
      <w:tr w:rsidR="00226E4C" w:rsidRPr="00E27CF1" w14:paraId="0F8ED40A" w14:textId="77777777" w:rsidTr="00EC7502">
        <w:trPr>
          <w:trHeight w:val="229"/>
        </w:trPr>
        <w:tc>
          <w:tcPr>
            <w:tcW w:w="2572" w:type="dxa"/>
            <w:shd w:val="clear" w:color="auto" w:fill="auto"/>
          </w:tcPr>
          <w:p w14:paraId="151D25B9" w14:textId="77777777" w:rsidR="00226E4C" w:rsidRPr="00E27CF1" w:rsidRDefault="00226E4C" w:rsidP="00EC7502">
            <w:pPr>
              <w:pStyle w:val="Header"/>
              <w:ind w:left="-101"/>
              <w:rPr>
                <w:rFonts w:ascii="Arial" w:hAnsi="Arial" w:cs="Arial"/>
                <w:b/>
                <w:bCs/>
                <w:sz w:val="18"/>
                <w:szCs w:val="18"/>
                <w:highlight w:val="yellow"/>
                <w:cs/>
              </w:rPr>
            </w:pPr>
          </w:p>
        </w:tc>
        <w:tc>
          <w:tcPr>
            <w:tcW w:w="1110" w:type="dxa"/>
            <w:tcBorders>
              <w:top w:val="single" w:sz="4" w:space="0" w:color="auto"/>
            </w:tcBorders>
            <w:shd w:val="clear" w:color="auto" w:fill="auto"/>
          </w:tcPr>
          <w:p w14:paraId="1A3CD8D1"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7" w:type="dxa"/>
            <w:tcBorders>
              <w:top w:val="single" w:sz="4" w:space="0" w:color="auto"/>
            </w:tcBorders>
          </w:tcPr>
          <w:p w14:paraId="2B567CA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137" w:type="dxa"/>
            <w:tcBorders>
              <w:top w:val="single" w:sz="4" w:space="0" w:color="auto"/>
            </w:tcBorders>
            <w:shd w:val="clear" w:color="auto" w:fill="auto"/>
          </w:tcPr>
          <w:p w14:paraId="2FF8EB6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134" w:type="dxa"/>
            <w:tcBorders>
              <w:top w:val="single" w:sz="4" w:space="0" w:color="auto"/>
            </w:tcBorders>
            <w:shd w:val="clear" w:color="auto" w:fill="auto"/>
          </w:tcPr>
          <w:p w14:paraId="7B6AEAD6"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138" w:type="dxa"/>
            <w:tcBorders>
              <w:top w:val="single" w:sz="4" w:space="0" w:color="auto"/>
            </w:tcBorders>
            <w:shd w:val="clear" w:color="auto" w:fill="auto"/>
          </w:tcPr>
          <w:p w14:paraId="4FC0049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088" w:type="dxa"/>
            <w:tcBorders>
              <w:top w:val="single" w:sz="4" w:space="0" w:color="auto"/>
            </w:tcBorders>
            <w:shd w:val="clear" w:color="auto" w:fill="auto"/>
          </w:tcPr>
          <w:p w14:paraId="147CB74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226E4C" w:rsidRPr="00E27CF1" w14:paraId="1EA381DD" w14:textId="77777777" w:rsidTr="00EC7502">
        <w:trPr>
          <w:trHeight w:val="229"/>
        </w:trPr>
        <w:tc>
          <w:tcPr>
            <w:tcW w:w="2572" w:type="dxa"/>
            <w:shd w:val="clear" w:color="auto" w:fill="auto"/>
          </w:tcPr>
          <w:p w14:paraId="7569498A" w14:textId="77777777" w:rsidR="00226E4C" w:rsidRPr="00E27CF1" w:rsidRDefault="00226E4C" w:rsidP="00EC7502">
            <w:pPr>
              <w:pStyle w:val="Header"/>
              <w:ind w:left="-101"/>
              <w:rPr>
                <w:rFonts w:ascii="Arial" w:hAnsi="Arial" w:cs="Arial"/>
                <w:b/>
                <w:bCs/>
                <w:sz w:val="18"/>
                <w:szCs w:val="18"/>
                <w:highlight w:val="yellow"/>
                <w:cs/>
              </w:rPr>
            </w:pPr>
            <w:r w:rsidRPr="00E27CF1">
              <w:rPr>
                <w:rFonts w:ascii="Arial" w:eastAsia="SimSun" w:hAnsi="Arial" w:cs="Arial"/>
                <w:b/>
                <w:bCs/>
                <w:color w:val="000000"/>
                <w:sz w:val="18"/>
                <w:szCs w:val="18"/>
                <w:lang w:val="th-TH" w:eastAsia="x-none"/>
              </w:rPr>
              <w:t xml:space="preserve">Deferred tax </w:t>
            </w:r>
            <w:r w:rsidRPr="00E27CF1">
              <w:rPr>
                <w:rFonts w:ascii="Arial" w:eastAsia="SimSun" w:hAnsi="Arial" w:cs="Arial"/>
                <w:b/>
                <w:bCs/>
                <w:color w:val="000000"/>
                <w:sz w:val="18"/>
                <w:szCs w:val="18"/>
                <w:cs/>
                <w:lang w:val="th-TH" w:eastAsia="x-none"/>
              </w:rPr>
              <w:t>liabilities</w:t>
            </w:r>
          </w:p>
        </w:tc>
        <w:tc>
          <w:tcPr>
            <w:tcW w:w="1110" w:type="dxa"/>
            <w:shd w:val="clear" w:color="auto" w:fill="auto"/>
          </w:tcPr>
          <w:p w14:paraId="63371F0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277" w:type="dxa"/>
          </w:tcPr>
          <w:p w14:paraId="54AE3EF6"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137" w:type="dxa"/>
            <w:shd w:val="clear" w:color="auto" w:fill="auto"/>
          </w:tcPr>
          <w:p w14:paraId="3BB2410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134" w:type="dxa"/>
            <w:shd w:val="clear" w:color="auto" w:fill="auto"/>
          </w:tcPr>
          <w:p w14:paraId="4075855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138" w:type="dxa"/>
            <w:shd w:val="clear" w:color="auto" w:fill="auto"/>
          </w:tcPr>
          <w:p w14:paraId="7788D4E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c>
          <w:tcPr>
            <w:tcW w:w="1088" w:type="dxa"/>
            <w:shd w:val="clear" w:color="auto" w:fill="auto"/>
          </w:tcPr>
          <w:p w14:paraId="575CCFF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highlight w:val="yellow"/>
              </w:rPr>
            </w:pPr>
          </w:p>
        </w:tc>
      </w:tr>
      <w:tr w:rsidR="00226E4C" w:rsidRPr="00E27CF1" w14:paraId="7F2E2E9A" w14:textId="77777777" w:rsidTr="00EC7502">
        <w:trPr>
          <w:trHeight w:val="229"/>
        </w:trPr>
        <w:tc>
          <w:tcPr>
            <w:tcW w:w="2572" w:type="dxa"/>
            <w:shd w:val="clear" w:color="auto" w:fill="auto"/>
          </w:tcPr>
          <w:p w14:paraId="01B9BF2D" w14:textId="77777777" w:rsidR="00226E4C" w:rsidRPr="00E27CF1" w:rsidRDefault="00226E4C" w:rsidP="00EC7502">
            <w:pPr>
              <w:pStyle w:val="Header"/>
              <w:ind w:left="-101"/>
              <w:rPr>
                <w:rFonts w:ascii="Arial" w:hAnsi="Arial" w:cs="Arial"/>
                <w:sz w:val="18"/>
                <w:szCs w:val="18"/>
                <w:highlight w:val="yellow"/>
                <w:cs/>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2022</w:t>
            </w:r>
          </w:p>
        </w:tc>
        <w:tc>
          <w:tcPr>
            <w:tcW w:w="1110" w:type="dxa"/>
            <w:shd w:val="clear" w:color="auto" w:fill="auto"/>
          </w:tcPr>
          <w:p w14:paraId="4DE7C43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277" w:type="dxa"/>
          </w:tcPr>
          <w:p w14:paraId="4F5E510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259</w:t>
            </w:r>
            <w:r w:rsidRPr="00E27CF1">
              <w:rPr>
                <w:rFonts w:ascii="Arial" w:hAnsi="Arial" w:cs="Arial"/>
                <w:sz w:val="18"/>
                <w:szCs w:val="18"/>
              </w:rPr>
              <w:t>,</w:t>
            </w:r>
            <w:r w:rsidRPr="00E27CF1">
              <w:rPr>
                <w:rFonts w:ascii="Arial" w:hAnsi="Arial" w:cs="Arial"/>
                <w:sz w:val="18"/>
                <w:szCs w:val="18"/>
                <w:lang w:val="en-GB"/>
              </w:rPr>
              <w:t>085</w:t>
            </w:r>
            <w:r w:rsidRPr="00E27CF1">
              <w:rPr>
                <w:rFonts w:ascii="Arial" w:hAnsi="Arial" w:cs="Arial"/>
                <w:sz w:val="18"/>
                <w:szCs w:val="18"/>
              </w:rPr>
              <w:t>)</w:t>
            </w:r>
          </w:p>
        </w:tc>
        <w:tc>
          <w:tcPr>
            <w:tcW w:w="1137" w:type="dxa"/>
            <w:shd w:val="clear" w:color="auto" w:fill="auto"/>
          </w:tcPr>
          <w:p w14:paraId="7057B0D1"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4" w:type="dxa"/>
            <w:shd w:val="clear" w:color="auto" w:fill="auto"/>
          </w:tcPr>
          <w:p w14:paraId="6F27270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175</w:t>
            </w:r>
            <w:r w:rsidRPr="00E27CF1">
              <w:rPr>
                <w:rFonts w:ascii="Arial" w:hAnsi="Arial" w:cs="Arial"/>
                <w:sz w:val="18"/>
                <w:szCs w:val="18"/>
              </w:rPr>
              <w:t>,</w:t>
            </w:r>
            <w:r w:rsidRPr="00E27CF1">
              <w:rPr>
                <w:rFonts w:ascii="Arial" w:hAnsi="Arial" w:cs="Arial"/>
                <w:sz w:val="18"/>
                <w:szCs w:val="18"/>
                <w:lang w:val="en-GB"/>
              </w:rPr>
              <w:t>290</w:t>
            </w:r>
            <w:r w:rsidRPr="00E27CF1">
              <w:rPr>
                <w:rFonts w:ascii="Arial" w:hAnsi="Arial" w:cs="Arial"/>
                <w:sz w:val="18"/>
                <w:szCs w:val="18"/>
              </w:rPr>
              <w:t>)</w:t>
            </w:r>
          </w:p>
        </w:tc>
        <w:tc>
          <w:tcPr>
            <w:tcW w:w="1138" w:type="dxa"/>
            <w:shd w:val="clear" w:color="auto" w:fill="auto"/>
          </w:tcPr>
          <w:p w14:paraId="4C102C8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 xml:space="preserve">  (</w:t>
            </w:r>
            <w:r w:rsidRPr="00E27CF1">
              <w:rPr>
                <w:rFonts w:ascii="Arial" w:hAnsi="Arial" w:cs="Arial"/>
                <w:sz w:val="18"/>
                <w:szCs w:val="18"/>
                <w:lang w:val="en-GB"/>
              </w:rPr>
              <w:t>678</w:t>
            </w:r>
            <w:r w:rsidRPr="00E27CF1">
              <w:rPr>
                <w:rFonts w:ascii="Arial" w:hAnsi="Arial" w:cs="Arial"/>
                <w:sz w:val="18"/>
                <w:szCs w:val="18"/>
              </w:rPr>
              <w:t>,</w:t>
            </w:r>
            <w:r w:rsidRPr="00E27CF1">
              <w:rPr>
                <w:rFonts w:ascii="Arial" w:hAnsi="Arial" w:cs="Arial"/>
                <w:sz w:val="18"/>
                <w:szCs w:val="18"/>
                <w:lang w:val="en-GB"/>
              </w:rPr>
              <w:t>819</w:t>
            </w:r>
            <w:r w:rsidRPr="00E27CF1">
              <w:rPr>
                <w:rFonts w:ascii="Arial" w:hAnsi="Arial" w:cs="Arial"/>
                <w:sz w:val="18"/>
                <w:szCs w:val="18"/>
              </w:rPr>
              <w:t>)</w:t>
            </w:r>
          </w:p>
        </w:tc>
        <w:tc>
          <w:tcPr>
            <w:tcW w:w="1088" w:type="dxa"/>
            <w:shd w:val="clear" w:color="auto" w:fill="auto"/>
          </w:tcPr>
          <w:p w14:paraId="2389F95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w:t>
            </w:r>
            <w:r w:rsidRPr="00E27CF1">
              <w:rPr>
                <w:rFonts w:ascii="Arial" w:hAnsi="Arial" w:cs="Arial"/>
                <w:sz w:val="18"/>
                <w:szCs w:val="18"/>
              </w:rPr>
              <w:t>,</w:t>
            </w:r>
            <w:r w:rsidRPr="00E27CF1">
              <w:rPr>
                <w:rFonts w:ascii="Arial" w:hAnsi="Arial" w:cs="Arial"/>
                <w:sz w:val="18"/>
                <w:szCs w:val="18"/>
                <w:lang w:val="en-GB"/>
              </w:rPr>
              <w:t>113</w:t>
            </w:r>
            <w:r w:rsidRPr="00E27CF1">
              <w:rPr>
                <w:rFonts w:ascii="Arial" w:hAnsi="Arial" w:cs="Arial"/>
                <w:sz w:val="18"/>
                <w:szCs w:val="18"/>
              </w:rPr>
              <w:t>,</w:t>
            </w:r>
            <w:r w:rsidRPr="00E27CF1">
              <w:rPr>
                <w:rFonts w:ascii="Arial" w:hAnsi="Arial" w:cs="Arial"/>
                <w:sz w:val="18"/>
                <w:szCs w:val="18"/>
                <w:lang w:val="en-GB"/>
              </w:rPr>
              <w:t>194</w:t>
            </w:r>
            <w:r w:rsidRPr="00E27CF1">
              <w:rPr>
                <w:rFonts w:ascii="Arial" w:hAnsi="Arial" w:cs="Arial"/>
                <w:sz w:val="18"/>
                <w:szCs w:val="18"/>
              </w:rPr>
              <w:t>)</w:t>
            </w:r>
          </w:p>
        </w:tc>
      </w:tr>
      <w:tr w:rsidR="00226E4C" w:rsidRPr="00E27CF1" w14:paraId="1BB42DE8" w14:textId="77777777" w:rsidTr="00EC7502">
        <w:trPr>
          <w:trHeight w:val="229"/>
        </w:trPr>
        <w:tc>
          <w:tcPr>
            <w:tcW w:w="2572" w:type="dxa"/>
            <w:shd w:val="clear" w:color="auto" w:fill="auto"/>
          </w:tcPr>
          <w:p w14:paraId="29BEC128" w14:textId="77777777" w:rsidR="00226E4C" w:rsidRPr="00E27CF1" w:rsidRDefault="00226E4C" w:rsidP="00EC7502">
            <w:pPr>
              <w:pStyle w:val="Header"/>
              <w:ind w:left="-101"/>
              <w:rPr>
                <w:rFonts w:ascii="Arial" w:hAnsi="Arial" w:cs="Arial"/>
                <w:spacing w:val="-8"/>
                <w:sz w:val="18"/>
                <w:szCs w:val="18"/>
                <w:highlight w:val="yellow"/>
                <w:cs/>
              </w:rPr>
            </w:pPr>
            <w:r w:rsidRPr="00E27CF1">
              <w:rPr>
                <w:rFonts w:ascii="Arial" w:eastAsia="MS Mincho" w:hAnsi="Arial" w:cs="Arial"/>
                <w:color w:val="000000"/>
                <w:spacing w:val="-8"/>
                <w:sz w:val="18"/>
                <w:szCs w:val="18"/>
                <w:lang w:val="en-GB" w:eastAsia="en-US"/>
              </w:rPr>
              <w:t>Charged/(credited) to profit or loss</w:t>
            </w:r>
          </w:p>
        </w:tc>
        <w:tc>
          <w:tcPr>
            <w:tcW w:w="1110" w:type="dxa"/>
            <w:tcBorders>
              <w:bottom w:val="single" w:sz="4" w:space="0" w:color="auto"/>
            </w:tcBorders>
            <w:shd w:val="clear" w:color="auto" w:fill="auto"/>
          </w:tcPr>
          <w:p w14:paraId="1604F51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12</w:t>
            </w:r>
            <w:r w:rsidRPr="00E27CF1">
              <w:rPr>
                <w:rFonts w:ascii="Arial" w:hAnsi="Arial" w:cs="Arial"/>
                <w:sz w:val="18"/>
                <w:szCs w:val="18"/>
              </w:rPr>
              <w:t>,</w:t>
            </w:r>
            <w:r w:rsidRPr="00E27CF1">
              <w:rPr>
                <w:rFonts w:ascii="Arial" w:hAnsi="Arial" w:cs="Arial"/>
                <w:sz w:val="18"/>
                <w:szCs w:val="18"/>
                <w:lang w:val="en-GB"/>
              </w:rPr>
              <w:t>497</w:t>
            </w:r>
            <w:r w:rsidRPr="00E27CF1">
              <w:rPr>
                <w:rFonts w:ascii="Arial" w:hAnsi="Arial" w:cs="Arial"/>
                <w:sz w:val="18"/>
                <w:szCs w:val="18"/>
              </w:rPr>
              <w:t>)</w:t>
            </w:r>
          </w:p>
        </w:tc>
        <w:tc>
          <w:tcPr>
            <w:tcW w:w="1277" w:type="dxa"/>
            <w:tcBorders>
              <w:bottom w:val="single" w:sz="4" w:space="0" w:color="auto"/>
            </w:tcBorders>
          </w:tcPr>
          <w:p w14:paraId="573A8FB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lang w:val="en-GB"/>
              </w:rPr>
            </w:pPr>
            <w:r w:rsidRPr="00E27CF1">
              <w:rPr>
                <w:rFonts w:ascii="Arial" w:hAnsi="Arial" w:cs="Arial"/>
                <w:sz w:val="18"/>
                <w:szCs w:val="18"/>
                <w:lang w:val="en-GB"/>
              </w:rPr>
              <w:t>60</w:t>
            </w:r>
            <w:r w:rsidRPr="00E27CF1">
              <w:rPr>
                <w:rFonts w:ascii="Arial" w:hAnsi="Arial" w:cs="Arial"/>
                <w:sz w:val="18"/>
                <w:szCs w:val="18"/>
              </w:rPr>
              <w:t>,</w:t>
            </w:r>
            <w:r w:rsidRPr="00E27CF1">
              <w:rPr>
                <w:rFonts w:ascii="Arial" w:hAnsi="Arial" w:cs="Arial"/>
                <w:sz w:val="18"/>
                <w:szCs w:val="18"/>
                <w:lang w:val="en-GB"/>
              </w:rPr>
              <w:t>961</w:t>
            </w:r>
          </w:p>
        </w:tc>
        <w:tc>
          <w:tcPr>
            <w:tcW w:w="1137" w:type="dxa"/>
            <w:tcBorders>
              <w:bottom w:val="single" w:sz="4" w:space="0" w:color="auto"/>
            </w:tcBorders>
            <w:shd w:val="clear" w:color="auto" w:fill="auto"/>
          </w:tcPr>
          <w:p w14:paraId="7CA7AFE6"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4" w:type="dxa"/>
            <w:tcBorders>
              <w:bottom w:val="single" w:sz="4" w:space="0" w:color="auto"/>
            </w:tcBorders>
            <w:shd w:val="clear" w:color="auto" w:fill="auto"/>
          </w:tcPr>
          <w:p w14:paraId="4813FDA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lang w:val="en-GB"/>
              </w:rPr>
              <w:t>175</w:t>
            </w:r>
            <w:r w:rsidRPr="00E27CF1">
              <w:rPr>
                <w:rFonts w:ascii="Arial" w:hAnsi="Arial" w:cs="Arial"/>
                <w:sz w:val="18"/>
                <w:szCs w:val="18"/>
              </w:rPr>
              <w:t>,</w:t>
            </w:r>
            <w:r w:rsidRPr="00E27CF1">
              <w:rPr>
                <w:rFonts w:ascii="Arial" w:hAnsi="Arial" w:cs="Arial"/>
                <w:sz w:val="18"/>
                <w:szCs w:val="18"/>
                <w:lang w:val="en-GB"/>
              </w:rPr>
              <w:t>290</w:t>
            </w:r>
          </w:p>
        </w:tc>
        <w:tc>
          <w:tcPr>
            <w:tcW w:w="1138" w:type="dxa"/>
            <w:tcBorders>
              <w:bottom w:val="single" w:sz="4" w:space="0" w:color="auto"/>
            </w:tcBorders>
            <w:shd w:val="clear" w:color="auto" w:fill="auto"/>
          </w:tcPr>
          <w:p w14:paraId="41F67CC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lang w:val="en-GB"/>
              </w:rPr>
              <w:t>174</w:t>
            </w:r>
            <w:r w:rsidRPr="00E27CF1">
              <w:rPr>
                <w:rFonts w:ascii="Arial" w:hAnsi="Arial" w:cs="Arial"/>
                <w:sz w:val="18"/>
                <w:szCs w:val="18"/>
              </w:rPr>
              <w:t>,</w:t>
            </w:r>
            <w:r w:rsidRPr="00E27CF1">
              <w:rPr>
                <w:rFonts w:ascii="Arial" w:hAnsi="Arial" w:cs="Arial"/>
                <w:sz w:val="18"/>
                <w:szCs w:val="18"/>
                <w:lang w:val="en-GB"/>
              </w:rPr>
              <w:t>481</w:t>
            </w:r>
          </w:p>
        </w:tc>
        <w:tc>
          <w:tcPr>
            <w:tcW w:w="1088" w:type="dxa"/>
            <w:tcBorders>
              <w:bottom w:val="single" w:sz="4" w:space="0" w:color="auto"/>
            </w:tcBorders>
            <w:shd w:val="clear" w:color="auto" w:fill="auto"/>
          </w:tcPr>
          <w:p w14:paraId="281DD65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lang w:val="en-GB"/>
              </w:rPr>
              <w:t>398</w:t>
            </w:r>
            <w:r w:rsidRPr="00E27CF1">
              <w:rPr>
                <w:rFonts w:ascii="Arial" w:hAnsi="Arial" w:cs="Arial"/>
                <w:sz w:val="18"/>
                <w:szCs w:val="18"/>
              </w:rPr>
              <w:t>,</w:t>
            </w:r>
            <w:r w:rsidRPr="00E27CF1">
              <w:rPr>
                <w:rFonts w:ascii="Arial" w:hAnsi="Arial" w:cs="Arial"/>
                <w:sz w:val="18"/>
                <w:szCs w:val="18"/>
                <w:lang w:val="en-GB"/>
              </w:rPr>
              <w:t>235</w:t>
            </w:r>
          </w:p>
        </w:tc>
      </w:tr>
      <w:tr w:rsidR="00226E4C" w:rsidRPr="00E27CF1" w14:paraId="71EE5104" w14:textId="77777777" w:rsidTr="00EC7502">
        <w:trPr>
          <w:trHeight w:val="243"/>
        </w:trPr>
        <w:tc>
          <w:tcPr>
            <w:tcW w:w="2572" w:type="dxa"/>
            <w:shd w:val="clear" w:color="auto" w:fill="auto"/>
          </w:tcPr>
          <w:p w14:paraId="6A51EB81" w14:textId="77777777" w:rsidR="00226E4C" w:rsidRPr="00E27CF1" w:rsidRDefault="00226E4C" w:rsidP="00EC7502">
            <w:pPr>
              <w:pStyle w:val="Header"/>
              <w:ind w:left="-101"/>
              <w:rPr>
                <w:rFonts w:ascii="Arial" w:eastAsia="MS Mincho" w:hAnsi="Arial" w:cs="Arial"/>
                <w:color w:val="000000"/>
                <w:sz w:val="18"/>
                <w:szCs w:val="18"/>
                <w:lang w:val="en-GB" w:eastAsia="en-US"/>
              </w:rPr>
            </w:pPr>
          </w:p>
        </w:tc>
        <w:tc>
          <w:tcPr>
            <w:tcW w:w="1110" w:type="dxa"/>
            <w:tcBorders>
              <w:top w:val="single" w:sz="4" w:space="0" w:color="auto"/>
            </w:tcBorders>
            <w:shd w:val="clear" w:color="auto" w:fill="auto"/>
          </w:tcPr>
          <w:p w14:paraId="63C4A5F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tcBorders>
              <w:top w:val="single" w:sz="4" w:space="0" w:color="auto"/>
            </w:tcBorders>
          </w:tcPr>
          <w:p w14:paraId="0A205A2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tcBorders>
              <w:top w:val="single" w:sz="4" w:space="0" w:color="auto"/>
            </w:tcBorders>
            <w:shd w:val="clear" w:color="auto" w:fill="auto"/>
          </w:tcPr>
          <w:p w14:paraId="162FB7C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tcBorders>
              <w:top w:val="single" w:sz="4" w:space="0" w:color="auto"/>
            </w:tcBorders>
            <w:shd w:val="clear" w:color="auto" w:fill="auto"/>
          </w:tcPr>
          <w:p w14:paraId="3FAA21D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tcBorders>
              <w:top w:val="single" w:sz="4" w:space="0" w:color="auto"/>
            </w:tcBorders>
            <w:shd w:val="clear" w:color="auto" w:fill="auto"/>
          </w:tcPr>
          <w:p w14:paraId="7CDFFE3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tcBorders>
              <w:top w:val="single" w:sz="4" w:space="0" w:color="auto"/>
            </w:tcBorders>
            <w:shd w:val="clear" w:color="auto" w:fill="auto"/>
          </w:tcPr>
          <w:p w14:paraId="3828025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226E4C" w:rsidRPr="00E27CF1" w14:paraId="5BE82FEB" w14:textId="77777777" w:rsidTr="00EC7502">
        <w:trPr>
          <w:trHeight w:val="229"/>
        </w:trPr>
        <w:tc>
          <w:tcPr>
            <w:tcW w:w="2572" w:type="dxa"/>
            <w:shd w:val="clear" w:color="auto" w:fill="auto"/>
          </w:tcPr>
          <w:p w14:paraId="5EA6F3FF" w14:textId="77777777" w:rsidR="00226E4C" w:rsidRPr="00E27CF1" w:rsidRDefault="00226E4C" w:rsidP="00EC7502">
            <w:pPr>
              <w:pStyle w:val="Header"/>
              <w:ind w:left="-101"/>
              <w:rPr>
                <w:rFonts w:ascii="Arial" w:hAnsi="Arial" w:cs="Arial"/>
                <w:sz w:val="18"/>
                <w:szCs w:val="18"/>
                <w:highlight w:val="yellow"/>
                <w:cs/>
                <w:lang w:val="en-GB"/>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2022</w:t>
            </w:r>
          </w:p>
        </w:tc>
        <w:tc>
          <w:tcPr>
            <w:tcW w:w="1110" w:type="dxa"/>
            <w:tcBorders>
              <w:bottom w:val="single" w:sz="4" w:space="0" w:color="auto"/>
            </w:tcBorders>
            <w:shd w:val="clear" w:color="auto" w:fill="auto"/>
          </w:tcPr>
          <w:p w14:paraId="45EB6D0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12</w:t>
            </w:r>
            <w:r w:rsidRPr="00E27CF1">
              <w:rPr>
                <w:rFonts w:ascii="Arial" w:hAnsi="Arial" w:cs="Arial"/>
                <w:sz w:val="18"/>
                <w:szCs w:val="18"/>
              </w:rPr>
              <w:t>,</w:t>
            </w:r>
            <w:r w:rsidRPr="00E27CF1">
              <w:rPr>
                <w:rFonts w:ascii="Arial" w:hAnsi="Arial" w:cs="Arial"/>
                <w:sz w:val="18"/>
                <w:szCs w:val="18"/>
                <w:lang w:val="en-GB"/>
              </w:rPr>
              <w:t>497</w:t>
            </w:r>
            <w:r w:rsidRPr="00E27CF1">
              <w:rPr>
                <w:rFonts w:ascii="Arial" w:hAnsi="Arial" w:cs="Arial"/>
                <w:sz w:val="18"/>
                <w:szCs w:val="18"/>
              </w:rPr>
              <w:t>)</w:t>
            </w:r>
          </w:p>
        </w:tc>
        <w:tc>
          <w:tcPr>
            <w:tcW w:w="1277" w:type="dxa"/>
            <w:tcBorders>
              <w:bottom w:val="single" w:sz="4" w:space="0" w:color="auto"/>
            </w:tcBorders>
          </w:tcPr>
          <w:p w14:paraId="73C38FB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198</w:t>
            </w:r>
            <w:r w:rsidRPr="00E27CF1">
              <w:rPr>
                <w:rFonts w:ascii="Arial" w:hAnsi="Arial" w:cs="Arial"/>
                <w:sz w:val="18"/>
                <w:szCs w:val="18"/>
              </w:rPr>
              <w:t>,</w:t>
            </w:r>
            <w:r w:rsidRPr="00E27CF1">
              <w:rPr>
                <w:rFonts w:ascii="Arial" w:hAnsi="Arial" w:cs="Arial"/>
                <w:sz w:val="18"/>
                <w:szCs w:val="18"/>
                <w:lang w:val="en-GB"/>
              </w:rPr>
              <w:t>124</w:t>
            </w:r>
            <w:r w:rsidRPr="00E27CF1">
              <w:rPr>
                <w:rFonts w:ascii="Arial" w:hAnsi="Arial" w:cs="Arial"/>
                <w:sz w:val="18"/>
                <w:szCs w:val="18"/>
              </w:rPr>
              <w:t>)</w:t>
            </w:r>
          </w:p>
        </w:tc>
        <w:tc>
          <w:tcPr>
            <w:tcW w:w="1137" w:type="dxa"/>
            <w:tcBorders>
              <w:bottom w:val="single" w:sz="4" w:space="0" w:color="auto"/>
            </w:tcBorders>
            <w:shd w:val="clear" w:color="auto" w:fill="auto"/>
          </w:tcPr>
          <w:p w14:paraId="306E6E2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4" w:type="dxa"/>
            <w:tcBorders>
              <w:bottom w:val="single" w:sz="4" w:space="0" w:color="auto"/>
            </w:tcBorders>
            <w:shd w:val="clear" w:color="auto" w:fill="auto"/>
          </w:tcPr>
          <w:p w14:paraId="17857B7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8" w:type="dxa"/>
            <w:tcBorders>
              <w:bottom w:val="single" w:sz="4" w:space="0" w:color="auto"/>
            </w:tcBorders>
            <w:shd w:val="clear" w:color="auto" w:fill="auto"/>
          </w:tcPr>
          <w:p w14:paraId="76DDF97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504</w:t>
            </w:r>
            <w:r w:rsidRPr="00E27CF1">
              <w:rPr>
                <w:rFonts w:ascii="Arial" w:hAnsi="Arial" w:cs="Arial"/>
                <w:sz w:val="18"/>
                <w:szCs w:val="18"/>
              </w:rPr>
              <w:t>,</w:t>
            </w:r>
            <w:r w:rsidRPr="00E27CF1">
              <w:rPr>
                <w:rFonts w:ascii="Arial" w:hAnsi="Arial" w:cs="Arial"/>
                <w:sz w:val="18"/>
                <w:szCs w:val="18"/>
                <w:lang w:val="en-GB"/>
              </w:rPr>
              <w:t>338</w:t>
            </w:r>
            <w:r w:rsidRPr="00E27CF1">
              <w:rPr>
                <w:rFonts w:ascii="Arial" w:hAnsi="Arial" w:cs="Arial"/>
                <w:sz w:val="18"/>
                <w:szCs w:val="18"/>
              </w:rPr>
              <w:t>)</w:t>
            </w:r>
          </w:p>
        </w:tc>
        <w:tc>
          <w:tcPr>
            <w:tcW w:w="1088" w:type="dxa"/>
            <w:tcBorders>
              <w:bottom w:val="single" w:sz="4" w:space="0" w:color="auto"/>
            </w:tcBorders>
            <w:shd w:val="clear" w:color="auto" w:fill="auto"/>
          </w:tcPr>
          <w:p w14:paraId="3CB737E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714</w:t>
            </w:r>
            <w:r w:rsidRPr="00E27CF1">
              <w:rPr>
                <w:rFonts w:ascii="Arial" w:hAnsi="Arial" w:cs="Arial"/>
                <w:sz w:val="18"/>
                <w:szCs w:val="18"/>
              </w:rPr>
              <w:t>,</w:t>
            </w:r>
            <w:r w:rsidRPr="00E27CF1">
              <w:rPr>
                <w:rFonts w:ascii="Arial" w:hAnsi="Arial" w:cs="Arial"/>
                <w:sz w:val="18"/>
                <w:szCs w:val="18"/>
                <w:lang w:val="en-GB"/>
              </w:rPr>
              <w:t>959</w:t>
            </w:r>
            <w:r w:rsidRPr="00E27CF1">
              <w:rPr>
                <w:rFonts w:ascii="Arial" w:hAnsi="Arial" w:cs="Arial"/>
                <w:sz w:val="18"/>
                <w:szCs w:val="18"/>
              </w:rPr>
              <w:t>)</w:t>
            </w:r>
          </w:p>
        </w:tc>
      </w:tr>
      <w:tr w:rsidR="00226E4C" w:rsidRPr="00E27CF1" w14:paraId="265D5EE6" w14:textId="77777777" w:rsidTr="00EC7502">
        <w:trPr>
          <w:trHeight w:val="229"/>
        </w:trPr>
        <w:tc>
          <w:tcPr>
            <w:tcW w:w="2572" w:type="dxa"/>
            <w:shd w:val="clear" w:color="auto" w:fill="auto"/>
          </w:tcPr>
          <w:p w14:paraId="75834181" w14:textId="77777777" w:rsidR="00226E4C" w:rsidRPr="00E27CF1" w:rsidRDefault="00226E4C" w:rsidP="00EC7502">
            <w:pPr>
              <w:pStyle w:val="Header"/>
              <w:ind w:left="-101"/>
              <w:rPr>
                <w:rFonts w:ascii="Arial" w:eastAsia="MS Mincho" w:hAnsi="Arial" w:cs="Arial"/>
                <w:color w:val="000000"/>
                <w:sz w:val="18"/>
                <w:szCs w:val="18"/>
                <w:lang w:val="en-GB" w:eastAsia="en-US"/>
              </w:rPr>
            </w:pPr>
          </w:p>
        </w:tc>
        <w:tc>
          <w:tcPr>
            <w:tcW w:w="1110" w:type="dxa"/>
            <w:tcBorders>
              <w:top w:val="single" w:sz="4" w:space="0" w:color="auto"/>
            </w:tcBorders>
            <w:shd w:val="clear" w:color="auto" w:fill="FAFAFA"/>
          </w:tcPr>
          <w:p w14:paraId="4774EAB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tcBorders>
              <w:top w:val="single" w:sz="4" w:space="0" w:color="auto"/>
            </w:tcBorders>
            <w:shd w:val="clear" w:color="auto" w:fill="FAFAFA"/>
          </w:tcPr>
          <w:p w14:paraId="6B5D949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tcBorders>
              <w:top w:val="single" w:sz="4" w:space="0" w:color="auto"/>
            </w:tcBorders>
            <w:shd w:val="clear" w:color="auto" w:fill="FAFAFA"/>
          </w:tcPr>
          <w:p w14:paraId="001A7FD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tcBorders>
              <w:top w:val="single" w:sz="4" w:space="0" w:color="auto"/>
            </w:tcBorders>
            <w:shd w:val="clear" w:color="auto" w:fill="FAFAFA"/>
          </w:tcPr>
          <w:p w14:paraId="13A5F3F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tcBorders>
              <w:top w:val="single" w:sz="4" w:space="0" w:color="auto"/>
            </w:tcBorders>
            <w:shd w:val="clear" w:color="auto" w:fill="FAFAFA"/>
          </w:tcPr>
          <w:p w14:paraId="608CA39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tcBorders>
              <w:top w:val="single" w:sz="4" w:space="0" w:color="auto"/>
            </w:tcBorders>
            <w:shd w:val="clear" w:color="auto" w:fill="FAFAFA"/>
          </w:tcPr>
          <w:p w14:paraId="0E6DD3A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226E4C" w:rsidRPr="00E27CF1" w14:paraId="3048E0DB" w14:textId="77777777" w:rsidTr="00EC7502">
        <w:trPr>
          <w:trHeight w:val="229"/>
        </w:trPr>
        <w:tc>
          <w:tcPr>
            <w:tcW w:w="2572" w:type="dxa"/>
          </w:tcPr>
          <w:p w14:paraId="670E5DFE" w14:textId="77777777" w:rsidR="00226E4C" w:rsidRPr="00E27CF1" w:rsidRDefault="00226E4C" w:rsidP="00EC7502">
            <w:pPr>
              <w:pStyle w:val="Header"/>
              <w:ind w:left="-101"/>
              <w:rPr>
                <w:rFonts w:ascii="Arial" w:eastAsia="MS Mincho" w:hAnsi="Arial" w:cs="Arial"/>
                <w:color w:val="000000"/>
                <w:sz w:val="18"/>
                <w:szCs w:val="18"/>
                <w:lang w:val="en-GB" w:eastAsia="en-US"/>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2023</w:t>
            </w:r>
          </w:p>
        </w:tc>
        <w:tc>
          <w:tcPr>
            <w:tcW w:w="1110" w:type="dxa"/>
            <w:shd w:val="clear" w:color="auto" w:fill="FAFAFA"/>
          </w:tcPr>
          <w:p w14:paraId="2D38BB3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12</w:t>
            </w:r>
            <w:r w:rsidRPr="00E27CF1">
              <w:rPr>
                <w:rFonts w:ascii="Arial" w:hAnsi="Arial" w:cs="Arial"/>
                <w:sz w:val="18"/>
                <w:szCs w:val="18"/>
              </w:rPr>
              <w:t>,</w:t>
            </w:r>
            <w:r w:rsidRPr="00E27CF1">
              <w:rPr>
                <w:rFonts w:ascii="Arial" w:hAnsi="Arial" w:cs="Arial"/>
                <w:sz w:val="18"/>
                <w:szCs w:val="18"/>
                <w:lang w:val="en-GB"/>
              </w:rPr>
              <w:t>497</w:t>
            </w:r>
            <w:r w:rsidRPr="00E27CF1">
              <w:rPr>
                <w:rFonts w:ascii="Arial" w:hAnsi="Arial" w:cs="Arial"/>
                <w:sz w:val="18"/>
                <w:szCs w:val="18"/>
              </w:rPr>
              <w:t>)</w:t>
            </w:r>
          </w:p>
        </w:tc>
        <w:tc>
          <w:tcPr>
            <w:tcW w:w="1277" w:type="dxa"/>
            <w:shd w:val="clear" w:color="auto" w:fill="FAFAFA"/>
          </w:tcPr>
          <w:p w14:paraId="7472A33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198</w:t>
            </w:r>
            <w:r w:rsidRPr="00E27CF1">
              <w:rPr>
                <w:rFonts w:ascii="Arial" w:hAnsi="Arial" w:cs="Arial"/>
                <w:sz w:val="18"/>
                <w:szCs w:val="18"/>
              </w:rPr>
              <w:t>,</w:t>
            </w:r>
            <w:r w:rsidRPr="00E27CF1">
              <w:rPr>
                <w:rFonts w:ascii="Arial" w:hAnsi="Arial" w:cs="Arial"/>
                <w:sz w:val="18"/>
                <w:szCs w:val="18"/>
                <w:lang w:val="en-GB"/>
              </w:rPr>
              <w:t>124</w:t>
            </w:r>
            <w:r w:rsidRPr="00E27CF1">
              <w:rPr>
                <w:rFonts w:ascii="Arial" w:hAnsi="Arial" w:cs="Arial"/>
                <w:sz w:val="18"/>
                <w:szCs w:val="18"/>
              </w:rPr>
              <w:t>)</w:t>
            </w:r>
          </w:p>
        </w:tc>
        <w:tc>
          <w:tcPr>
            <w:tcW w:w="1137" w:type="dxa"/>
            <w:shd w:val="clear" w:color="auto" w:fill="FAFAFA"/>
          </w:tcPr>
          <w:p w14:paraId="6CED43D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4" w:type="dxa"/>
            <w:shd w:val="clear" w:color="auto" w:fill="FAFAFA"/>
          </w:tcPr>
          <w:p w14:paraId="6550392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8" w:type="dxa"/>
            <w:shd w:val="clear" w:color="auto" w:fill="FAFAFA"/>
          </w:tcPr>
          <w:p w14:paraId="51ACF02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504</w:t>
            </w:r>
            <w:r w:rsidRPr="00E27CF1">
              <w:rPr>
                <w:rFonts w:ascii="Arial" w:hAnsi="Arial" w:cs="Arial"/>
                <w:sz w:val="18"/>
                <w:szCs w:val="18"/>
              </w:rPr>
              <w:t>,</w:t>
            </w:r>
            <w:r w:rsidRPr="00E27CF1">
              <w:rPr>
                <w:rFonts w:ascii="Arial" w:hAnsi="Arial" w:cs="Arial"/>
                <w:sz w:val="18"/>
                <w:szCs w:val="18"/>
                <w:lang w:val="en-GB"/>
              </w:rPr>
              <w:t>338</w:t>
            </w:r>
            <w:r w:rsidRPr="00E27CF1">
              <w:rPr>
                <w:rFonts w:ascii="Arial" w:hAnsi="Arial" w:cs="Arial"/>
                <w:sz w:val="18"/>
                <w:szCs w:val="18"/>
              </w:rPr>
              <w:t>)</w:t>
            </w:r>
          </w:p>
        </w:tc>
        <w:tc>
          <w:tcPr>
            <w:tcW w:w="1088" w:type="dxa"/>
            <w:shd w:val="clear" w:color="auto" w:fill="FAFAFA"/>
          </w:tcPr>
          <w:p w14:paraId="7286968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714</w:t>
            </w:r>
            <w:r w:rsidRPr="00E27CF1">
              <w:rPr>
                <w:rFonts w:ascii="Arial" w:hAnsi="Arial" w:cs="Arial"/>
                <w:sz w:val="18"/>
                <w:szCs w:val="18"/>
              </w:rPr>
              <w:t>,</w:t>
            </w:r>
            <w:r w:rsidRPr="00E27CF1">
              <w:rPr>
                <w:rFonts w:ascii="Arial" w:hAnsi="Arial" w:cs="Arial"/>
                <w:sz w:val="18"/>
                <w:szCs w:val="18"/>
                <w:lang w:val="en-GB"/>
              </w:rPr>
              <w:t>959</w:t>
            </w:r>
            <w:r w:rsidRPr="00E27CF1">
              <w:rPr>
                <w:rFonts w:ascii="Arial" w:hAnsi="Arial" w:cs="Arial"/>
                <w:sz w:val="18"/>
                <w:szCs w:val="18"/>
              </w:rPr>
              <w:t>)</w:t>
            </w:r>
          </w:p>
        </w:tc>
      </w:tr>
      <w:tr w:rsidR="00226E4C" w:rsidRPr="00E27CF1" w14:paraId="4FC067B5" w14:textId="77777777" w:rsidTr="00EC7502">
        <w:trPr>
          <w:trHeight w:val="229"/>
        </w:trPr>
        <w:tc>
          <w:tcPr>
            <w:tcW w:w="2572" w:type="dxa"/>
          </w:tcPr>
          <w:p w14:paraId="76E6ED20" w14:textId="77777777" w:rsidR="00226E4C" w:rsidRPr="00E27CF1" w:rsidRDefault="00226E4C" w:rsidP="00EC7502">
            <w:pPr>
              <w:pStyle w:val="Header"/>
              <w:ind w:left="-101" w:right="-92"/>
              <w:rPr>
                <w:rFonts w:ascii="Arial" w:eastAsia="MS Mincho" w:hAnsi="Arial" w:cs="Arial"/>
                <w:color w:val="000000"/>
                <w:spacing w:val="-10"/>
                <w:sz w:val="18"/>
                <w:szCs w:val="18"/>
                <w:lang w:val="en-GB" w:eastAsia="en-US"/>
              </w:rPr>
            </w:pPr>
            <w:r w:rsidRPr="00E27CF1">
              <w:rPr>
                <w:rFonts w:ascii="Arial" w:eastAsia="MS Mincho" w:hAnsi="Arial" w:cs="Arial"/>
                <w:color w:val="000000"/>
                <w:spacing w:val="-10"/>
                <w:sz w:val="18"/>
                <w:szCs w:val="18"/>
                <w:lang w:val="en-GB" w:eastAsia="en-US"/>
              </w:rPr>
              <w:t xml:space="preserve">Increase from business </w:t>
            </w:r>
            <w:proofErr w:type="gramStart"/>
            <w:r w:rsidRPr="00E27CF1">
              <w:rPr>
                <w:rFonts w:ascii="Arial" w:eastAsia="MS Mincho" w:hAnsi="Arial" w:cs="Arial"/>
                <w:color w:val="000000"/>
                <w:spacing w:val="-10"/>
                <w:sz w:val="18"/>
                <w:szCs w:val="18"/>
                <w:lang w:val="en-GB" w:eastAsia="en-US"/>
              </w:rPr>
              <w:t>acquisition</w:t>
            </w:r>
            <w:proofErr w:type="gramEnd"/>
            <w:r w:rsidRPr="00E27CF1">
              <w:rPr>
                <w:rFonts w:ascii="Arial" w:eastAsia="MS Mincho" w:hAnsi="Arial" w:cs="Arial"/>
                <w:color w:val="000000"/>
                <w:spacing w:val="-10"/>
                <w:sz w:val="18"/>
                <w:szCs w:val="18"/>
                <w:lang w:val="en-GB" w:eastAsia="en-US"/>
              </w:rPr>
              <w:t xml:space="preserve"> </w:t>
            </w:r>
          </w:p>
          <w:p w14:paraId="1423CDFA" w14:textId="77777777" w:rsidR="00226E4C" w:rsidRPr="00E27CF1" w:rsidRDefault="00226E4C" w:rsidP="00EC7502">
            <w:pPr>
              <w:pStyle w:val="Header"/>
              <w:ind w:left="-101"/>
              <w:rPr>
                <w:rFonts w:ascii="Arial" w:eastAsia="MS Mincho" w:hAnsi="Arial" w:cs="Arial"/>
                <w:color w:val="000000"/>
                <w:sz w:val="18"/>
                <w:szCs w:val="18"/>
                <w:lang w:val="en-GB" w:eastAsia="en-US"/>
              </w:rPr>
            </w:pPr>
            <w:r w:rsidRPr="00E27CF1">
              <w:rPr>
                <w:rFonts w:ascii="Arial" w:eastAsia="MS Mincho" w:hAnsi="Arial" w:cs="Arial"/>
                <w:color w:val="000000"/>
                <w:sz w:val="18"/>
                <w:szCs w:val="18"/>
                <w:lang w:val="en-GB" w:eastAsia="en-US"/>
              </w:rPr>
              <w:t xml:space="preserve">   (Note 16.1)</w:t>
            </w:r>
          </w:p>
        </w:tc>
        <w:tc>
          <w:tcPr>
            <w:tcW w:w="1110" w:type="dxa"/>
            <w:shd w:val="clear" w:color="auto" w:fill="FAFAFA"/>
          </w:tcPr>
          <w:p w14:paraId="3CA1B24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2241526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277" w:type="dxa"/>
            <w:shd w:val="clear" w:color="auto" w:fill="FAFAFA"/>
          </w:tcPr>
          <w:p w14:paraId="3F0399A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082B74A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(14,890,923)</w:t>
            </w:r>
          </w:p>
        </w:tc>
        <w:tc>
          <w:tcPr>
            <w:tcW w:w="1137" w:type="dxa"/>
            <w:shd w:val="clear" w:color="auto" w:fill="FAFAFA"/>
          </w:tcPr>
          <w:p w14:paraId="0626758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0C7837A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(3,545,469)</w:t>
            </w:r>
          </w:p>
        </w:tc>
        <w:tc>
          <w:tcPr>
            <w:tcW w:w="1134" w:type="dxa"/>
            <w:shd w:val="clear" w:color="auto" w:fill="FAFAFA"/>
          </w:tcPr>
          <w:p w14:paraId="7AFBD98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2AD61F4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8" w:type="dxa"/>
            <w:shd w:val="clear" w:color="auto" w:fill="FAFAFA"/>
          </w:tcPr>
          <w:p w14:paraId="737A1EC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2EFBEFD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088" w:type="dxa"/>
            <w:shd w:val="clear" w:color="auto" w:fill="FAFAFA"/>
          </w:tcPr>
          <w:p w14:paraId="122DF26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p w14:paraId="07B89889"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(18,436,392)</w:t>
            </w:r>
          </w:p>
        </w:tc>
      </w:tr>
      <w:tr w:rsidR="00226E4C" w:rsidRPr="00E27CF1" w14:paraId="01552A2F" w14:textId="77777777" w:rsidTr="00EC7502">
        <w:trPr>
          <w:trHeight w:val="229"/>
        </w:trPr>
        <w:tc>
          <w:tcPr>
            <w:tcW w:w="2572" w:type="dxa"/>
          </w:tcPr>
          <w:p w14:paraId="23575D7A" w14:textId="77777777" w:rsidR="00226E4C" w:rsidRPr="00E27CF1" w:rsidRDefault="00226E4C" w:rsidP="00EC7502">
            <w:pPr>
              <w:pStyle w:val="Header"/>
              <w:ind w:left="-101"/>
              <w:rPr>
                <w:rFonts w:ascii="Arial" w:eastAsia="MS Mincho" w:hAnsi="Arial" w:cs="Arial"/>
                <w:color w:val="000000"/>
                <w:spacing w:val="-8"/>
                <w:sz w:val="18"/>
                <w:szCs w:val="18"/>
                <w:lang w:val="en-GB" w:eastAsia="en-US"/>
              </w:rPr>
            </w:pPr>
            <w:r w:rsidRPr="00E27CF1">
              <w:rPr>
                <w:rFonts w:ascii="Arial" w:eastAsia="MS Mincho" w:hAnsi="Arial" w:cs="Arial"/>
                <w:color w:val="000000"/>
                <w:spacing w:val="-8"/>
                <w:sz w:val="18"/>
                <w:szCs w:val="18"/>
                <w:lang w:val="en-GB" w:eastAsia="en-US"/>
              </w:rPr>
              <w:t>Charged/(credited) to profit or loss</w:t>
            </w:r>
          </w:p>
        </w:tc>
        <w:tc>
          <w:tcPr>
            <w:tcW w:w="1110" w:type="dxa"/>
            <w:tcBorders>
              <w:bottom w:val="single" w:sz="4" w:space="0" w:color="auto"/>
            </w:tcBorders>
            <w:shd w:val="clear" w:color="auto" w:fill="FAFAFA"/>
          </w:tcPr>
          <w:p w14:paraId="69A9D92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cs/>
              </w:rPr>
              <w:t>12,497</w:t>
            </w:r>
          </w:p>
        </w:tc>
        <w:tc>
          <w:tcPr>
            <w:tcW w:w="1277" w:type="dxa"/>
            <w:tcBorders>
              <w:bottom w:val="single" w:sz="4" w:space="0" w:color="auto"/>
            </w:tcBorders>
            <w:shd w:val="clear" w:color="auto" w:fill="FAFAFA"/>
          </w:tcPr>
          <w:p w14:paraId="33FD749B"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1,550,053</w:t>
            </w:r>
          </w:p>
        </w:tc>
        <w:tc>
          <w:tcPr>
            <w:tcW w:w="1137" w:type="dxa"/>
            <w:tcBorders>
              <w:bottom w:val="single" w:sz="4" w:space="0" w:color="auto"/>
            </w:tcBorders>
            <w:shd w:val="clear" w:color="auto" w:fill="FAFAFA"/>
          </w:tcPr>
          <w:p w14:paraId="1D6F2F4F"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354,547</w:t>
            </w:r>
          </w:p>
        </w:tc>
        <w:tc>
          <w:tcPr>
            <w:tcW w:w="1134" w:type="dxa"/>
            <w:tcBorders>
              <w:bottom w:val="single" w:sz="4" w:space="0" w:color="auto"/>
            </w:tcBorders>
            <w:shd w:val="clear" w:color="auto" w:fill="FAFAFA"/>
          </w:tcPr>
          <w:p w14:paraId="4D76AAB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8" w:type="dxa"/>
            <w:tcBorders>
              <w:bottom w:val="single" w:sz="4" w:space="0" w:color="auto"/>
            </w:tcBorders>
            <w:shd w:val="clear" w:color="auto" w:fill="FAFAFA"/>
          </w:tcPr>
          <w:p w14:paraId="5C80E19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 xml:space="preserve">181,757 </w:t>
            </w:r>
          </w:p>
        </w:tc>
        <w:tc>
          <w:tcPr>
            <w:tcW w:w="1088" w:type="dxa"/>
            <w:tcBorders>
              <w:bottom w:val="single" w:sz="4" w:space="0" w:color="auto"/>
            </w:tcBorders>
            <w:shd w:val="clear" w:color="auto" w:fill="FAFAFA"/>
          </w:tcPr>
          <w:p w14:paraId="575C0C6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2,098,854</w:t>
            </w:r>
          </w:p>
        </w:tc>
      </w:tr>
      <w:tr w:rsidR="00226E4C" w:rsidRPr="00E27CF1" w14:paraId="3A86CCF7" w14:textId="77777777" w:rsidTr="00EC7502">
        <w:trPr>
          <w:trHeight w:val="229"/>
        </w:trPr>
        <w:tc>
          <w:tcPr>
            <w:tcW w:w="2572" w:type="dxa"/>
          </w:tcPr>
          <w:p w14:paraId="3B40013A" w14:textId="77777777" w:rsidR="00226E4C" w:rsidRPr="00E27CF1" w:rsidRDefault="00226E4C" w:rsidP="00EC7502">
            <w:pPr>
              <w:pStyle w:val="Header"/>
              <w:ind w:left="-101"/>
              <w:rPr>
                <w:rFonts w:ascii="Arial" w:eastAsia="MS Mincho" w:hAnsi="Arial" w:cs="Arial"/>
                <w:color w:val="000000"/>
                <w:sz w:val="18"/>
                <w:szCs w:val="18"/>
                <w:lang w:val="en-GB" w:eastAsia="en-US"/>
              </w:rPr>
            </w:pPr>
          </w:p>
        </w:tc>
        <w:tc>
          <w:tcPr>
            <w:tcW w:w="1110" w:type="dxa"/>
            <w:tcBorders>
              <w:top w:val="single" w:sz="4" w:space="0" w:color="auto"/>
            </w:tcBorders>
            <w:shd w:val="clear" w:color="auto" w:fill="FAFAFA"/>
          </w:tcPr>
          <w:p w14:paraId="217BD1B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277" w:type="dxa"/>
            <w:tcBorders>
              <w:top w:val="single" w:sz="4" w:space="0" w:color="auto"/>
            </w:tcBorders>
            <w:shd w:val="clear" w:color="auto" w:fill="FAFAFA"/>
          </w:tcPr>
          <w:p w14:paraId="2629D91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7" w:type="dxa"/>
            <w:tcBorders>
              <w:top w:val="single" w:sz="4" w:space="0" w:color="auto"/>
            </w:tcBorders>
            <w:shd w:val="clear" w:color="auto" w:fill="FAFAFA"/>
          </w:tcPr>
          <w:p w14:paraId="2E79046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4" w:type="dxa"/>
            <w:tcBorders>
              <w:top w:val="single" w:sz="4" w:space="0" w:color="auto"/>
            </w:tcBorders>
            <w:shd w:val="clear" w:color="auto" w:fill="FAFAFA"/>
          </w:tcPr>
          <w:p w14:paraId="73AA586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138" w:type="dxa"/>
            <w:tcBorders>
              <w:top w:val="single" w:sz="4" w:space="0" w:color="auto"/>
            </w:tcBorders>
            <w:shd w:val="clear" w:color="auto" w:fill="FAFAFA"/>
          </w:tcPr>
          <w:p w14:paraId="690E4CB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c>
          <w:tcPr>
            <w:tcW w:w="1088" w:type="dxa"/>
            <w:tcBorders>
              <w:top w:val="single" w:sz="4" w:space="0" w:color="auto"/>
            </w:tcBorders>
            <w:shd w:val="clear" w:color="auto" w:fill="FAFAFA"/>
          </w:tcPr>
          <w:p w14:paraId="64A21ED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p>
        </w:tc>
      </w:tr>
      <w:tr w:rsidR="00226E4C" w:rsidRPr="00E27CF1" w14:paraId="5CEC46FE" w14:textId="77777777" w:rsidTr="00EC7502">
        <w:trPr>
          <w:trHeight w:val="243"/>
        </w:trPr>
        <w:tc>
          <w:tcPr>
            <w:tcW w:w="2572" w:type="dxa"/>
          </w:tcPr>
          <w:p w14:paraId="607200E9" w14:textId="77777777" w:rsidR="00226E4C" w:rsidRPr="00E27CF1" w:rsidRDefault="00226E4C" w:rsidP="00EC7502">
            <w:pPr>
              <w:pStyle w:val="Header"/>
              <w:ind w:left="-101"/>
              <w:rPr>
                <w:rFonts w:ascii="Arial" w:eastAsia="MS Mincho" w:hAnsi="Arial" w:cs="Arial"/>
                <w:color w:val="000000"/>
                <w:sz w:val="18"/>
                <w:szCs w:val="18"/>
                <w:lang w:val="en-GB" w:eastAsia="en-US"/>
              </w:rPr>
            </w:pPr>
            <w:r w:rsidRPr="00E27CF1">
              <w:rPr>
                <w:rFonts w:ascii="Arial" w:eastAsia="MS Mincho" w:hAnsi="Arial" w:cs="Arial"/>
                <w:color w:val="000000"/>
                <w:sz w:val="18"/>
                <w:szCs w:val="18"/>
                <w:lang w:val="en-GB" w:eastAsia="en-US"/>
              </w:rPr>
              <w:t xml:space="preserve">As </w:t>
            </w: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2023</w:t>
            </w:r>
          </w:p>
        </w:tc>
        <w:tc>
          <w:tcPr>
            <w:tcW w:w="1110" w:type="dxa"/>
            <w:tcBorders>
              <w:bottom w:val="single" w:sz="4" w:space="0" w:color="auto"/>
            </w:tcBorders>
            <w:shd w:val="clear" w:color="auto" w:fill="FAFAFA"/>
          </w:tcPr>
          <w:p w14:paraId="1099DB0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277" w:type="dxa"/>
            <w:tcBorders>
              <w:bottom w:val="single" w:sz="4" w:space="0" w:color="auto"/>
            </w:tcBorders>
            <w:shd w:val="clear" w:color="auto" w:fill="FAFAFA"/>
          </w:tcPr>
          <w:p w14:paraId="7974D3C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(13,538,994)</w:t>
            </w:r>
          </w:p>
        </w:tc>
        <w:tc>
          <w:tcPr>
            <w:tcW w:w="1137" w:type="dxa"/>
            <w:tcBorders>
              <w:bottom w:val="single" w:sz="4" w:space="0" w:color="auto"/>
            </w:tcBorders>
            <w:shd w:val="clear" w:color="auto" w:fill="FAFAFA"/>
          </w:tcPr>
          <w:p w14:paraId="11EDDF5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(3,190,922)</w:t>
            </w:r>
          </w:p>
        </w:tc>
        <w:tc>
          <w:tcPr>
            <w:tcW w:w="1134" w:type="dxa"/>
            <w:tcBorders>
              <w:bottom w:val="single" w:sz="4" w:space="0" w:color="auto"/>
            </w:tcBorders>
            <w:shd w:val="clear" w:color="auto" w:fill="FAFAFA"/>
          </w:tcPr>
          <w:p w14:paraId="6D9D3F3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w:t>
            </w:r>
          </w:p>
        </w:tc>
        <w:tc>
          <w:tcPr>
            <w:tcW w:w="1138" w:type="dxa"/>
            <w:tcBorders>
              <w:bottom w:val="single" w:sz="4" w:space="0" w:color="auto"/>
            </w:tcBorders>
            <w:shd w:val="clear" w:color="auto" w:fill="FAFAFA"/>
          </w:tcPr>
          <w:p w14:paraId="448E95BE"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(322,581)</w:t>
            </w:r>
          </w:p>
        </w:tc>
        <w:tc>
          <w:tcPr>
            <w:tcW w:w="1088" w:type="dxa"/>
            <w:tcBorders>
              <w:bottom w:val="single" w:sz="4" w:space="0" w:color="auto"/>
            </w:tcBorders>
            <w:shd w:val="clear" w:color="auto" w:fill="FAFAFA"/>
          </w:tcPr>
          <w:p w14:paraId="2D136A9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left="-2799" w:right="-72"/>
              <w:jc w:val="right"/>
              <w:rPr>
                <w:rFonts w:ascii="Arial" w:hAnsi="Arial" w:cs="Arial"/>
                <w:sz w:val="18"/>
                <w:szCs w:val="18"/>
              </w:rPr>
            </w:pPr>
            <w:r w:rsidRPr="00E27CF1">
              <w:rPr>
                <w:rFonts w:ascii="Arial" w:hAnsi="Arial" w:cs="Arial"/>
                <w:sz w:val="18"/>
                <w:szCs w:val="18"/>
              </w:rPr>
              <w:t>(17,052,497)</w:t>
            </w:r>
          </w:p>
        </w:tc>
      </w:tr>
    </w:tbl>
    <w:p w14:paraId="6F6C63F3" w14:textId="77777777" w:rsidR="00226E4C" w:rsidRPr="00E27CF1" w:rsidRDefault="00226E4C" w:rsidP="00226E4C">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7434"/>
        <w:gridCol w:w="2016"/>
      </w:tblGrid>
      <w:tr w:rsidR="00226E4C" w:rsidRPr="00E27CF1" w14:paraId="10A0D5AE" w14:textId="77777777" w:rsidTr="00EC7502">
        <w:tc>
          <w:tcPr>
            <w:tcW w:w="7434" w:type="dxa"/>
            <w:vAlign w:val="center"/>
          </w:tcPr>
          <w:p w14:paraId="2C434DC6" w14:textId="77777777" w:rsidR="00226E4C" w:rsidRPr="00E27CF1" w:rsidRDefault="00226E4C" w:rsidP="00EC7502">
            <w:pPr>
              <w:ind w:left="-101"/>
              <w:rPr>
                <w:rFonts w:ascii="Arial" w:hAnsi="Arial" w:cs="Arial"/>
                <w:b/>
                <w:bCs/>
                <w:sz w:val="18"/>
                <w:szCs w:val="18"/>
                <w:cs/>
              </w:rPr>
            </w:pPr>
          </w:p>
        </w:tc>
        <w:tc>
          <w:tcPr>
            <w:tcW w:w="2016" w:type="dxa"/>
            <w:tcBorders>
              <w:top w:val="single" w:sz="4" w:space="0" w:color="auto"/>
              <w:bottom w:val="single" w:sz="4" w:space="0" w:color="auto"/>
            </w:tcBorders>
            <w:vAlign w:val="bottom"/>
          </w:tcPr>
          <w:p w14:paraId="2D0B7F5F" w14:textId="77777777" w:rsidR="00226E4C" w:rsidRPr="00E27CF1" w:rsidRDefault="00226E4C" w:rsidP="00EC7502">
            <w:pPr>
              <w:ind w:right="-72"/>
              <w:jc w:val="center"/>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 xml:space="preserve">Separate </w:t>
            </w:r>
          </w:p>
          <w:p w14:paraId="2D221C35" w14:textId="77777777" w:rsidR="00226E4C" w:rsidRPr="00E27CF1" w:rsidRDefault="00226E4C" w:rsidP="00EC7502">
            <w:pPr>
              <w:ind w:right="-72"/>
              <w:jc w:val="center"/>
              <w:rPr>
                <w:rFonts w:ascii="Arial" w:eastAsia="MS Mincho" w:hAnsi="Arial" w:cs="Arial"/>
                <w:b/>
                <w:bCs/>
                <w:color w:val="000000"/>
                <w:sz w:val="18"/>
                <w:szCs w:val="18"/>
                <w:lang w:val="en-GB" w:eastAsia="en-US"/>
              </w:rPr>
            </w:pPr>
            <w:r w:rsidRPr="00E27CF1">
              <w:rPr>
                <w:rFonts w:ascii="Arial" w:eastAsia="MS Mincho" w:hAnsi="Arial" w:cs="Arial"/>
                <w:b/>
                <w:bCs/>
                <w:color w:val="000000"/>
                <w:sz w:val="18"/>
                <w:szCs w:val="18"/>
                <w:lang w:val="en-GB" w:eastAsia="en-US"/>
              </w:rPr>
              <w:t>financial statements</w:t>
            </w:r>
          </w:p>
        </w:tc>
      </w:tr>
      <w:tr w:rsidR="00226E4C" w:rsidRPr="00E27CF1" w14:paraId="743114A2" w14:textId="77777777" w:rsidTr="00EC7502">
        <w:tc>
          <w:tcPr>
            <w:tcW w:w="7434" w:type="dxa"/>
            <w:vAlign w:val="center"/>
          </w:tcPr>
          <w:p w14:paraId="05321F13" w14:textId="77777777" w:rsidR="00226E4C" w:rsidRPr="00E27CF1" w:rsidRDefault="00226E4C" w:rsidP="00EC7502">
            <w:pPr>
              <w:ind w:left="-101"/>
              <w:rPr>
                <w:rFonts w:ascii="Arial" w:hAnsi="Arial" w:cs="Arial"/>
                <w:b/>
                <w:bCs/>
                <w:sz w:val="18"/>
                <w:szCs w:val="18"/>
                <w:highlight w:val="yellow"/>
                <w:cs/>
              </w:rPr>
            </w:pPr>
          </w:p>
        </w:tc>
        <w:tc>
          <w:tcPr>
            <w:tcW w:w="2016" w:type="dxa"/>
          </w:tcPr>
          <w:p w14:paraId="6EDECB7B" w14:textId="77777777" w:rsidR="00226E4C" w:rsidRPr="00E27CF1" w:rsidRDefault="00226E4C" w:rsidP="00EC7502">
            <w:pPr>
              <w:ind w:right="-72"/>
              <w:jc w:val="right"/>
              <w:rPr>
                <w:rFonts w:ascii="Arial" w:hAnsi="Arial" w:cs="Arial"/>
                <w:b/>
                <w:bCs/>
                <w:sz w:val="18"/>
                <w:szCs w:val="18"/>
              </w:rPr>
            </w:pPr>
            <w:r w:rsidRPr="00E27CF1">
              <w:rPr>
                <w:rFonts w:ascii="Arial" w:hAnsi="Arial" w:cs="Arial"/>
                <w:b/>
                <w:bCs/>
                <w:sz w:val="18"/>
                <w:szCs w:val="18"/>
              </w:rPr>
              <w:t>Contract assets</w:t>
            </w:r>
          </w:p>
        </w:tc>
      </w:tr>
      <w:tr w:rsidR="00226E4C" w:rsidRPr="00E27CF1" w14:paraId="022F985C" w14:textId="77777777" w:rsidTr="00EC7502">
        <w:tc>
          <w:tcPr>
            <w:tcW w:w="7434" w:type="dxa"/>
            <w:vAlign w:val="center"/>
          </w:tcPr>
          <w:p w14:paraId="19F17ADF" w14:textId="77777777" w:rsidR="00226E4C" w:rsidRPr="00E27CF1" w:rsidRDefault="00226E4C" w:rsidP="00EC7502">
            <w:pPr>
              <w:ind w:left="-101"/>
              <w:rPr>
                <w:rFonts w:ascii="Arial" w:hAnsi="Arial" w:cs="Arial"/>
                <w:b/>
                <w:bCs/>
                <w:sz w:val="18"/>
                <w:szCs w:val="18"/>
                <w:highlight w:val="yellow"/>
                <w:cs/>
              </w:rPr>
            </w:pPr>
          </w:p>
        </w:tc>
        <w:tc>
          <w:tcPr>
            <w:tcW w:w="2016" w:type="dxa"/>
            <w:tcBorders>
              <w:bottom w:val="single" w:sz="4" w:space="0" w:color="auto"/>
            </w:tcBorders>
          </w:tcPr>
          <w:p w14:paraId="600385C4" w14:textId="77777777" w:rsidR="00226E4C" w:rsidRPr="00E27CF1" w:rsidRDefault="00226E4C" w:rsidP="00EC7502">
            <w:pPr>
              <w:ind w:right="-72"/>
              <w:jc w:val="right"/>
              <w:rPr>
                <w:rFonts w:ascii="Arial" w:hAnsi="Arial" w:cs="Arial"/>
                <w:b/>
                <w:bCs/>
                <w:sz w:val="18"/>
                <w:szCs w:val="18"/>
                <w:cs/>
              </w:rPr>
            </w:pPr>
            <w:r w:rsidRPr="00E27CF1">
              <w:rPr>
                <w:rFonts w:ascii="Arial" w:hAnsi="Arial" w:cs="Arial"/>
                <w:b/>
                <w:bCs/>
                <w:sz w:val="18"/>
                <w:szCs w:val="18"/>
              </w:rPr>
              <w:t>Baht</w:t>
            </w:r>
          </w:p>
        </w:tc>
      </w:tr>
      <w:tr w:rsidR="00226E4C" w:rsidRPr="00E27CF1" w14:paraId="45F4739F" w14:textId="77777777" w:rsidTr="00EC7502">
        <w:tc>
          <w:tcPr>
            <w:tcW w:w="7434" w:type="dxa"/>
            <w:shd w:val="clear" w:color="auto" w:fill="auto"/>
          </w:tcPr>
          <w:p w14:paraId="76F4A0F7" w14:textId="77777777" w:rsidR="00226E4C" w:rsidRPr="00E27CF1" w:rsidRDefault="00226E4C" w:rsidP="00EC7502">
            <w:pPr>
              <w:pStyle w:val="Header"/>
              <w:ind w:left="-101"/>
              <w:rPr>
                <w:rFonts w:ascii="Arial" w:hAnsi="Arial" w:cs="Arial"/>
                <w:b/>
                <w:bCs/>
                <w:sz w:val="18"/>
                <w:szCs w:val="18"/>
                <w:highlight w:val="yellow"/>
                <w:cs/>
              </w:rPr>
            </w:pPr>
          </w:p>
        </w:tc>
        <w:tc>
          <w:tcPr>
            <w:tcW w:w="2016" w:type="dxa"/>
            <w:tcBorders>
              <w:top w:val="single" w:sz="4" w:space="0" w:color="auto"/>
            </w:tcBorders>
            <w:shd w:val="clear" w:color="auto" w:fill="auto"/>
          </w:tcPr>
          <w:p w14:paraId="21D00FA2"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226E4C" w:rsidRPr="00E27CF1" w14:paraId="4AA34F46" w14:textId="77777777" w:rsidTr="00EC7502">
        <w:tc>
          <w:tcPr>
            <w:tcW w:w="7434" w:type="dxa"/>
            <w:shd w:val="clear" w:color="auto" w:fill="auto"/>
          </w:tcPr>
          <w:p w14:paraId="4E047653" w14:textId="77777777" w:rsidR="00226E4C" w:rsidRPr="00E27CF1" w:rsidRDefault="00226E4C" w:rsidP="00EC7502">
            <w:pPr>
              <w:pStyle w:val="Header"/>
              <w:ind w:left="-101"/>
              <w:rPr>
                <w:rFonts w:ascii="Arial" w:hAnsi="Arial" w:cs="Arial"/>
                <w:b/>
                <w:bCs/>
                <w:sz w:val="18"/>
                <w:szCs w:val="18"/>
                <w:highlight w:val="yellow"/>
                <w:cs/>
              </w:rPr>
            </w:pPr>
            <w:r w:rsidRPr="00E27CF1">
              <w:rPr>
                <w:rFonts w:ascii="Arial" w:eastAsia="SimSun" w:hAnsi="Arial" w:cs="Arial"/>
                <w:b/>
                <w:bCs/>
                <w:color w:val="000000"/>
                <w:sz w:val="18"/>
                <w:szCs w:val="18"/>
                <w:lang w:val="th-TH" w:eastAsia="x-none"/>
              </w:rPr>
              <w:t xml:space="preserve">Deferred tax </w:t>
            </w:r>
            <w:r w:rsidRPr="00E27CF1">
              <w:rPr>
                <w:rFonts w:ascii="Arial" w:eastAsia="SimSun" w:hAnsi="Arial" w:cs="Arial"/>
                <w:b/>
                <w:bCs/>
                <w:color w:val="000000"/>
                <w:sz w:val="18"/>
                <w:szCs w:val="18"/>
                <w:cs/>
                <w:lang w:val="th-TH" w:eastAsia="x-none"/>
              </w:rPr>
              <w:t>liabilities</w:t>
            </w:r>
          </w:p>
        </w:tc>
        <w:tc>
          <w:tcPr>
            <w:tcW w:w="2016" w:type="dxa"/>
            <w:shd w:val="clear" w:color="auto" w:fill="auto"/>
          </w:tcPr>
          <w:p w14:paraId="1C3C26A5"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highlight w:val="yellow"/>
              </w:rPr>
            </w:pPr>
          </w:p>
        </w:tc>
      </w:tr>
      <w:tr w:rsidR="00226E4C" w:rsidRPr="00E27CF1" w14:paraId="38F90293" w14:textId="77777777" w:rsidTr="00EC7502">
        <w:tc>
          <w:tcPr>
            <w:tcW w:w="7434" w:type="dxa"/>
            <w:shd w:val="clear" w:color="auto" w:fill="auto"/>
          </w:tcPr>
          <w:p w14:paraId="76250745" w14:textId="77777777" w:rsidR="00226E4C" w:rsidRPr="00E27CF1" w:rsidRDefault="00226E4C" w:rsidP="00EC7502">
            <w:pPr>
              <w:pStyle w:val="Header"/>
              <w:ind w:left="-101"/>
              <w:rPr>
                <w:rFonts w:ascii="Arial" w:hAnsi="Arial" w:cs="Arial"/>
                <w:sz w:val="18"/>
                <w:szCs w:val="18"/>
                <w:highlight w:val="yellow"/>
                <w:cs/>
              </w:rPr>
            </w:pP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2022</w:t>
            </w:r>
          </w:p>
        </w:tc>
        <w:tc>
          <w:tcPr>
            <w:tcW w:w="2016" w:type="dxa"/>
            <w:shd w:val="clear" w:color="auto" w:fill="auto"/>
          </w:tcPr>
          <w:p w14:paraId="0594CFEA"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r>
      <w:tr w:rsidR="00226E4C" w:rsidRPr="00E27CF1" w14:paraId="27B54F09" w14:textId="77777777" w:rsidTr="00EC7502">
        <w:tc>
          <w:tcPr>
            <w:tcW w:w="7434" w:type="dxa"/>
            <w:shd w:val="clear" w:color="auto" w:fill="auto"/>
          </w:tcPr>
          <w:p w14:paraId="43E48E94" w14:textId="77777777" w:rsidR="00226E4C" w:rsidRPr="00E27CF1" w:rsidRDefault="00226E4C" w:rsidP="00EC7502">
            <w:pPr>
              <w:pStyle w:val="Header"/>
              <w:ind w:left="-101"/>
              <w:rPr>
                <w:rFonts w:ascii="Arial" w:hAnsi="Arial" w:cs="Arial"/>
                <w:sz w:val="18"/>
                <w:szCs w:val="18"/>
                <w:highlight w:val="yellow"/>
                <w:cs/>
              </w:rPr>
            </w:pPr>
            <w:r w:rsidRPr="00E27CF1">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auto"/>
          </w:tcPr>
          <w:p w14:paraId="323EA10D"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12</w:t>
            </w:r>
            <w:r w:rsidRPr="00E27CF1">
              <w:rPr>
                <w:rFonts w:ascii="Arial" w:hAnsi="Arial" w:cs="Arial"/>
                <w:sz w:val="18"/>
                <w:szCs w:val="18"/>
              </w:rPr>
              <w:t>,</w:t>
            </w:r>
            <w:r w:rsidRPr="00E27CF1">
              <w:rPr>
                <w:rFonts w:ascii="Arial" w:hAnsi="Arial" w:cs="Arial"/>
                <w:sz w:val="18"/>
                <w:szCs w:val="18"/>
                <w:lang w:val="en-GB"/>
              </w:rPr>
              <w:t>497</w:t>
            </w:r>
            <w:r w:rsidRPr="00E27CF1">
              <w:rPr>
                <w:rFonts w:ascii="Arial" w:hAnsi="Arial" w:cs="Arial"/>
                <w:sz w:val="18"/>
                <w:szCs w:val="18"/>
              </w:rPr>
              <w:t>)</w:t>
            </w:r>
          </w:p>
        </w:tc>
      </w:tr>
      <w:tr w:rsidR="00226E4C" w:rsidRPr="00E27CF1" w14:paraId="10A30A5E" w14:textId="77777777" w:rsidTr="00EC7502">
        <w:tc>
          <w:tcPr>
            <w:tcW w:w="7434" w:type="dxa"/>
            <w:shd w:val="clear" w:color="auto" w:fill="auto"/>
          </w:tcPr>
          <w:p w14:paraId="71A5C18A" w14:textId="77777777" w:rsidR="00226E4C" w:rsidRPr="00E27CF1" w:rsidRDefault="00226E4C" w:rsidP="00EC7502">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auto"/>
          </w:tcPr>
          <w:p w14:paraId="7EFED0F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5DE60CE1" w14:textId="77777777" w:rsidTr="00EC7502">
        <w:tc>
          <w:tcPr>
            <w:tcW w:w="7434" w:type="dxa"/>
            <w:shd w:val="clear" w:color="auto" w:fill="auto"/>
          </w:tcPr>
          <w:p w14:paraId="59D17703" w14:textId="77777777" w:rsidR="00226E4C" w:rsidRPr="00E27CF1" w:rsidRDefault="00226E4C" w:rsidP="00EC7502">
            <w:pPr>
              <w:pStyle w:val="Header"/>
              <w:ind w:left="-101"/>
              <w:rPr>
                <w:rFonts w:ascii="Arial" w:hAnsi="Arial" w:cs="Arial"/>
                <w:sz w:val="18"/>
                <w:szCs w:val="18"/>
                <w:highlight w:val="yellow"/>
                <w:cs/>
                <w:lang w:val="en-GB"/>
              </w:rPr>
            </w:pP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2022</w:t>
            </w:r>
          </w:p>
        </w:tc>
        <w:tc>
          <w:tcPr>
            <w:tcW w:w="2016" w:type="dxa"/>
            <w:tcBorders>
              <w:bottom w:val="single" w:sz="4" w:space="0" w:color="auto"/>
            </w:tcBorders>
            <w:shd w:val="clear" w:color="auto" w:fill="auto"/>
          </w:tcPr>
          <w:p w14:paraId="53CF9723"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12</w:t>
            </w:r>
            <w:r w:rsidRPr="00E27CF1">
              <w:rPr>
                <w:rFonts w:ascii="Arial" w:hAnsi="Arial" w:cs="Arial"/>
                <w:sz w:val="18"/>
                <w:szCs w:val="18"/>
              </w:rPr>
              <w:t>,</w:t>
            </w:r>
            <w:r w:rsidRPr="00E27CF1">
              <w:rPr>
                <w:rFonts w:ascii="Arial" w:hAnsi="Arial" w:cs="Arial"/>
                <w:sz w:val="18"/>
                <w:szCs w:val="18"/>
                <w:lang w:val="en-GB"/>
              </w:rPr>
              <w:t>497</w:t>
            </w:r>
            <w:r w:rsidRPr="00E27CF1">
              <w:rPr>
                <w:rFonts w:ascii="Arial" w:hAnsi="Arial" w:cs="Arial"/>
                <w:sz w:val="18"/>
                <w:szCs w:val="18"/>
              </w:rPr>
              <w:t>)</w:t>
            </w:r>
          </w:p>
        </w:tc>
      </w:tr>
      <w:tr w:rsidR="00226E4C" w:rsidRPr="00E27CF1" w14:paraId="12BDD1E9" w14:textId="77777777" w:rsidTr="00EC7502">
        <w:tc>
          <w:tcPr>
            <w:tcW w:w="7434" w:type="dxa"/>
            <w:shd w:val="clear" w:color="auto" w:fill="auto"/>
          </w:tcPr>
          <w:p w14:paraId="5D88F48B" w14:textId="77777777" w:rsidR="00226E4C" w:rsidRPr="00E27CF1" w:rsidRDefault="00226E4C" w:rsidP="00EC7502">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FAFAFA"/>
          </w:tcPr>
          <w:p w14:paraId="6A1A6C68"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5F56E551" w14:textId="77777777" w:rsidTr="00EC7502">
        <w:tc>
          <w:tcPr>
            <w:tcW w:w="7434" w:type="dxa"/>
          </w:tcPr>
          <w:p w14:paraId="172AA25A" w14:textId="77777777" w:rsidR="00226E4C" w:rsidRPr="00E27CF1" w:rsidRDefault="00226E4C" w:rsidP="00EC7502">
            <w:pPr>
              <w:pStyle w:val="Header"/>
              <w:ind w:left="-101"/>
              <w:rPr>
                <w:rFonts w:ascii="Arial" w:eastAsia="MS Mincho" w:hAnsi="Arial" w:cs="Arial"/>
                <w:color w:val="000000"/>
                <w:sz w:val="18"/>
                <w:szCs w:val="18"/>
                <w:lang w:val="en-GB" w:eastAsia="en-US"/>
              </w:rPr>
            </w:pPr>
            <w:r w:rsidRPr="00E27CF1">
              <w:rPr>
                <w:rFonts w:ascii="Arial" w:eastAsia="SimSun" w:hAnsi="Arial" w:cs="Arial"/>
                <w:b/>
                <w:bCs/>
                <w:color w:val="000000"/>
                <w:sz w:val="18"/>
                <w:szCs w:val="18"/>
                <w:lang w:val="th-TH" w:eastAsia="x-none"/>
              </w:rPr>
              <w:t xml:space="preserve">Deferred tax </w:t>
            </w:r>
            <w:r w:rsidRPr="00E27CF1">
              <w:rPr>
                <w:rFonts w:ascii="Arial" w:eastAsia="SimSun" w:hAnsi="Arial" w:cs="Arial"/>
                <w:b/>
                <w:bCs/>
                <w:color w:val="000000"/>
                <w:sz w:val="18"/>
                <w:szCs w:val="18"/>
                <w:cs/>
                <w:lang w:val="th-TH" w:eastAsia="x-none"/>
              </w:rPr>
              <w:t>liabilities</w:t>
            </w:r>
          </w:p>
        </w:tc>
        <w:tc>
          <w:tcPr>
            <w:tcW w:w="2016" w:type="dxa"/>
            <w:shd w:val="clear" w:color="auto" w:fill="FAFAFA"/>
          </w:tcPr>
          <w:p w14:paraId="59A30DD7"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27D089B4" w14:textId="77777777" w:rsidTr="00EC7502">
        <w:tc>
          <w:tcPr>
            <w:tcW w:w="7434" w:type="dxa"/>
          </w:tcPr>
          <w:p w14:paraId="23A84A11" w14:textId="77777777" w:rsidR="00226E4C" w:rsidRPr="00E27CF1" w:rsidRDefault="00226E4C" w:rsidP="00EC7502">
            <w:pPr>
              <w:pStyle w:val="Header"/>
              <w:ind w:left="-101"/>
              <w:rPr>
                <w:rFonts w:ascii="Arial" w:eastAsia="MS Mincho" w:hAnsi="Arial" w:cs="Arial"/>
                <w:color w:val="000000"/>
                <w:sz w:val="18"/>
                <w:szCs w:val="18"/>
                <w:lang w:val="en-GB" w:eastAsia="en-US"/>
              </w:rPr>
            </w:pP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1 January 2023</w:t>
            </w:r>
          </w:p>
        </w:tc>
        <w:tc>
          <w:tcPr>
            <w:tcW w:w="2016" w:type="dxa"/>
            <w:shd w:val="clear" w:color="auto" w:fill="FAFAFA"/>
          </w:tcPr>
          <w:p w14:paraId="0A2E2866"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r w:rsidRPr="00E27CF1">
              <w:rPr>
                <w:rFonts w:ascii="Arial" w:hAnsi="Arial" w:cs="Arial"/>
                <w:sz w:val="18"/>
                <w:szCs w:val="18"/>
                <w:lang w:val="en-GB"/>
              </w:rPr>
              <w:t>12</w:t>
            </w:r>
            <w:r w:rsidRPr="00E27CF1">
              <w:rPr>
                <w:rFonts w:ascii="Arial" w:hAnsi="Arial" w:cs="Arial"/>
                <w:sz w:val="18"/>
                <w:szCs w:val="18"/>
              </w:rPr>
              <w:t>,</w:t>
            </w:r>
            <w:r w:rsidRPr="00E27CF1">
              <w:rPr>
                <w:rFonts w:ascii="Arial" w:hAnsi="Arial" w:cs="Arial"/>
                <w:sz w:val="18"/>
                <w:szCs w:val="18"/>
                <w:lang w:val="en-GB"/>
              </w:rPr>
              <w:t>497</w:t>
            </w:r>
            <w:r w:rsidRPr="00E27CF1">
              <w:rPr>
                <w:rFonts w:ascii="Arial" w:hAnsi="Arial" w:cs="Arial"/>
                <w:sz w:val="18"/>
                <w:szCs w:val="18"/>
              </w:rPr>
              <w:t>)</w:t>
            </w:r>
          </w:p>
        </w:tc>
      </w:tr>
      <w:tr w:rsidR="00226E4C" w:rsidRPr="00E27CF1" w14:paraId="0473B040" w14:textId="77777777" w:rsidTr="00EC7502">
        <w:tc>
          <w:tcPr>
            <w:tcW w:w="7434" w:type="dxa"/>
          </w:tcPr>
          <w:p w14:paraId="063F7E29" w14:textId="77777777" w:rsidR="00226E4C" w:rsidRPr="00E27CF1" w:rsidRDefault="00226E4C" w:rsidP="00EC7502">
            <w:pPr>
              <w:pStyle w:val="Header"/>
              <w:ind w:left="-101"/>
              <w:rPr>
                <w:rFonts w:ascii="Arial" w:eastAsia="MS Mincho" w:hAnsi="Arial" w:cs="Arial"/>
                <w:color w:val="000000"/>
                <w:sz w:val="18"/>
                <w:szCs w:val="18"/>
                <w:lang w:val="en-GB" w:eastAsia="en-US"/>
              </w:rPr>
            </w:pPr>
            <w:r w:rsidRPr="00E27CF1">
              <w:rPr>
                <w:rFonts w:ascii="Arial" w:eastAsia="MS Mincho" w:hAnsi="Arial" w:cs="Arial"/>
                <w:color w:val="000000"/>
                <w:sz w:val="18"/>
                <w:szCs w:val="18"/>
                <w:lang w:val="en-GB" w:eastAsia="en-US"/>
              </w:rPr>
              <w:t>Charged/(credited) to profit or loss</w:t>
            </w:r>
          </w:p>
        </w:tc>
        <w:tc>
          <w:tcPr>
            <w:tcW w:w="2016" w:type="dxa"/>
            <w:tcBorders>
              <w:bottom w:val="single" w:sz="4" w:space="0" w:color="auto"/>
            </w:tcBorders>
            <w:shd w:val="clear" w:color="auto" w:fill="FAFAFA"/>
          </w:tcPr>
          <w:p w14:paraId="4CD78E1C"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12,497</w:t>
            </w:r>
          </w:p>
        </w:tc>
      </w:tr>
      <w:tr w:rsidR="00226E4C" w:rsidRPr="00E27CF1" w14:paraId="621E442F" w14:textId="77777777" w:rsidTr="00EC7502">
        <w:tc>
          <w:tcPr>
            <w:tcW w:w="7434" w:type="dxa"/>
          </w:tcPr>
          <w:p w14:paraId="653D4630" w14:textId="77777777" w:rsidR="00226E4C" w:rsidRPr="00E27CF1" w:rsidRDefault="00226E4C" w:rsidP="00EC7502">
            <w:pPr>
              <w:pStyle w:val="Header"/>
              <w:ind w:left="-101"/>
              <w:rPr>
                <w:rFonts w:ascii="Arial" w:eastAsia="MS Mincho" w:hAnsi="Arial" w:cs="Arial"/>
                <w:color w:val="000000"/>
                <w:sz w:val="18"/>
                <w:szCs w:val="18"/>
                <w:lang w:val="en-GB" w:eastAsia="en-US"/>
              </w:rPr>
            </w:pPr>
          </w:p>
        </w:tc>
        <w:tc>
          <w:tcPr>
            <w:tcW w:w="2016" w:type="dxa"/>
            <w:tcBorders>
              <w:top w:val="single" w:sz="4" w:space="0" w:color="auto"/>
            </w:tcBorders>
            <w:shd w:val="clear" w:color="auto" w:fill="FAFAFA"/>
          </w:tcPr>
          <w:p w14:paraId="7ABA8F74"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26E4C" w:rsidRPr="00E27CF1" w14:paraId="5442BBAA" w14:textId="77777777" w:rsidTr="00EC7502">
        <w:tc>
          <w:tcPr>
            <w:tcW w:w="7434" w:type="dxa"/>
          </w:tcPr>
          <w:p w14:paraId="3E2AA068" w14:textId="77777777" w:rsidR="00226E4C" w:rsidRPr="00E27CF1" w:rsidRDefault="00226E4C" w:rsidP="00EC7502">
            <w:pPr>
              <w:pStyle w:val="Header"/>
              <w:ind w:left="-101"/>
              <w:rPr>
                <w:rFonts w:ascii="Arial" w:eastAsia="MS Mincho" w:hAnsi="Arial" w:cs="Arial"/>
                <w:color w:val="000000"/>
                <w:sz w:val="18"/>
                <w:szCs w:val="18"/>
                <w:lang w:val="en-GB" w:eastAsia="en-US"/>
              </w:rPr>
            </w:pPr>
            <w:proofErr w:type="gramStart"/>
            <w:r w:rsidRPr="00E27CF1">
              <w:rPr>
                <w:rFonts w:ascii="Arial" w:eastAsia="MS Mincho" w:hAnsi="Arial" w:cs="Arial"/>
                <w:color w:val="000000"/>
                <w:sz w:val="18"/>
                <w:szCs w:val="18"/>
                <w:lang w:val="en-GB" w:eastAsia="en-US"/>
              </w:rPr>
              <w:t>At</w:t>
            </w:r>
            <w:proofErr w:type="gramEnd"/>
            <w:r w:rsidRPr="00E27CF1">
              <w:rPr>
                <w:rFonts w:ascii="Arial" w:eastAsia="MS Mincho" w:hAnsi="Arial" w:cs="Arial"/>
                <w:color w:val="000000"/>
                <w:sz w:val="18"/>
                <w:szCs w:val="18"/>
                <w:lang w:val="en-GB" w:eastAsia="en-US"/>
              </w:rPr>
              <w:t xml:space="preserve"> 31</w:t>
            </w:r>
            <w:r w:rsidRPr="00E27CF1">
              <w:rPr>
                <w:rFonts w:ascii="Arial" w:eastAsia="MS Mincho" w:hAnsi="Arial" w:cs="Arial"/>
                <w:color w:val="000000"/>
                <w:sz w:val="18"/>
                <w:szCs w:val="18"/>
                <w:cs/>
                <w:lang w:val="en-GB" w:eastAsia="en-US"/>
              </w:rPr>
              <w:t xml:space="preserve"> </w:t>
            </w:r>
            <w:r w:rsidRPr="00E27CF1">
              <w:rPr>
                <w:rFonts w:ascii="Arial" w:eastAsia="MS Mincho" w:hAnsi="Arial" w:cs="Arial"/>
                <w:color w:val="000000"/>
                <w:sz w:val="18"/>
                <w:szCs w:val="18"/>
                <w:lang w:val="en-GB" w:eastAsia="en-US"/>
              </w:rPr>
              <w:t>December 2023</w:t>
            </w:r>
          </w:p>
        </w:tc>
        <w:tc>
          <w:tcPr>
            <w:tcW w:w="2016" w:type="dxa"/>
            <w:tcBorders>
              <w:bottom w:val="single" w:sz="4" w:space="0" w:color="auto"/>
            </w:tcBorders>
            <w:shd w:val="clear" w:color="auto" w:fill="FAFAFA"/>
          </w:tcPr>
          <w:p w14:paraId="04588DC0" w14:textId="77777777" w:rsidR="00226E4C" w:rsidRPr="00E27CF1" w:rsidRDefault="00226E4C" w:rsidP="00EC75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7CF1">
              <w:rPr>
                <w:rFonts w:ascii="Arial" w:hAnsi="Arial" w:cs="Arial"/>
                <w:sz w:val="18"/>
                <w:szCs w:val="18"/>
              </w:rPr>
              <w:t>-</w:t>
            </w:r>
          </w:p>
        </w:tc>
      </w:tr>
    </w:tbl>
    <w:p w14:paraId="1F265C73" w14:textId="77777777" w:rsidR="00226E4C" w:rsidRPr="00E27CF1" w:rsidRDefault="00226E4C" w:rsidP="00226E4C">
      <w:pPr>
        <w:pStyle w:val="BodyText2"/>
        <w:spacing w:after="0" w:line="240" w:lineRule="auto"/>
        <w:jc w:val="thaiDistribute"/>
        <w:rPr>
          <w:rFonts w:ascii="Arial" w:hAnsi="Arial" w:cs="Arial"/>
          <w:color w:val="000000"/>
          <w:sz w:val="18"/>
          <w:szCs w:val="18"/>
          <w:lang w:val="en-US"/>
        </w:rPr>
      </w:pPr>
    </w:p>
    <w:p w14:paraId="1DB56CA4" w14:textId="77777777" w:rsidR="00226E4C" w:rsidRPr="00E27CF1" w:rsidRDefault="00226E4C" w:rsidP="00226E4C">
      <w:pPr>
        <w:rPr>
          <w:rFonts w:ascii="Arial" w:hAnsi="Arial" w:cs="Arial"/>
          <w:sz w:val="18"/>
          <w:szCs w:val="18"/>
          <w:lang w:val="en-GB"/>
        </w:rPr>
      </w:pPr>
      <w:r w:rsidRPr="00E27CF1">
        <w:rPr>
          <w:rFonts w:ascii="Arial" w:hAnsi="Arial" w:cs="Arial"/>
          <w:sz w:val="18"/>
          <w:szCs w:val="18"/>
          <w:lang w:val="en-GB"/>
        </w:rPr>
        <w:t>Deferred income tax assets are recognised for tax loss and carried forwards only to the extent that realisation of the related tax benefit through the future taxable profits is probable. The Group</w:t>
      </w:r>
      <w:r w:rsidRPr="00E27CF1">
        <w:rPr>
          <w:rFonts w:ascii="Arial" w:hAnsi="Arial" w:cs="Arial"/>
          <w:color w:val="FF0000"/>
          <w:sz w:val="18"/>
          <w:szCs w:val="18"/>
          <w:lang w:val="en-GB"/>
        </w:rPr>
        <w:t xml:space="preserve"> </w:t>
      </w:r>
      <w:r w:rsidRPr="00E27CF1">
        <w:rPr>
          <w:rFonts w:ascii="Arial" w:hAnsi="Arial" w:cs="Arial"/>
          <w:sz w:val="18"/>
          <w:szCs w:val="18"/>
          <w:lang w:val="en-GB"/>
        </w:rPr>
        <w:t>does not recognise deferred tax asset of Baht 5.14 million from tax losses of Baht 25.71 million, to carry forward against future taxable income; these tax losses will expire in 2028. The Company</w:t>
      </w:r>
      <w:r w:rsidRPr="00E27CF1">
        <w:rPr>
          <w:rFonts w:ascii="Arial" w:hAnsi="Arial" w:cs="Arial"/>
          <w:color w:val="FF0000"/>
          <w:sz w:val="18"/>
          <w:szCs w:val="18"/>
          <w:lang w:val="en-GB"/>
        </w:rPr>
        <w:t xml:space="preserve"> </w:t>
      </w:r>
      <w:r w:rsidRPr="00E27CF1">
        <w:rPr>
          <w:rFonts w:ascii="Arial" w:hAnsi="Arial" w:cs="Arial"/>
          <w:sz w:val="18"/>
          <w:szCs w:val="18"/>
          <w:lang w:val="en-GB"/>
        </w:rPr>
        <w:t>does not recognise deferred tax asset of Baht 2.62 million from tax losses of Baht 13.12 million, to carry forward against future taxable income; these tax losses will expire in 2028.</w:t>
      </w:r>
    </w:p>
    <w:p w14:paraId="792830F4" w14:textId="77777777" w:rsidR="007807A6" w:rsidRDefault="007807A6" w:rsidP="005C5AF3">
      <w:pPr>
        <w:pStyle w:val="BodyText2"/>
        <w:spacing w:after="0" w:line="240" w:lineRule="auto"/>
        <w:jc w:val="thaiDistribute"/>
        <w:rPr>
          <w:rFonts w:ascii="Arial" w:hAnsi="Arial" w:cs="Arial"/>
          <w:color w:val="000000"/>
          <w:sz w:val="18"/>
          <w:szCs w:val="18"/>
          <w:lang w:val="en-US"/>
        </w:rPr>
        <w:sectPr w:rsidR="007807A6" w:rsidSect="00221D04">
          <w:pgSz w:w="11909" w:h="16834" w:code="9"/>
          <w:pgMar w:top="1440" w:right="720" w:bottom="720" w:left="1728" w:header="706" w:footer="706" w:gutter="0"/>
          <w:cols w:space="720"/>
          <w:docGrid w:linePitch="272"/>
        </w:sectPr>
      </w:pPr>
    </w:p>
    <w:p w14:paraId="5DFBF178" w14:textId="4B3E1F2F" w:rsidR="0018035F" w:rsidRPr="00DF7EF1" w:rsidRDefault="0018035F" w:rsidP="005C5AF3">
      <w:pPr>
        <w:pStyle w:val="BodyText2"/>
        <w:spacing w:after="0" w:line="240" w:lineRule="auto"/>
        <w:jc w:val="thaiDistribute"/>
        <w:rPr>
          <w:rFonts w:ascii="Arial" w:hAnsi="Arial"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11B8D" w:rsidRPr="00DF7EF1" w14:paraId="275DC373" w14:textId="77777777" w:rsidTr="00A137A3">
        <w:trPr>
          <w:trHeight w:val="386"/>
        </w:trPr>
        <w:tc>
          <w:tcPr>
            <w:tcW w:w="9461" w:type="dxa"/>
            <w:shd w:val="clear" w:color="auto" w:fill="FFA543"/>
            <w:vAlign w:val="center"/>
          </w:tcPr>
          <w:p w14:paraId="256B7B16" w14:textId="2B640B75" w:rsidR="00A11B8D" w:rsidRPr="00DF7EF1" w:rsidRDefault="00A11B8D" w:rsidP="00A137A3">
            <w:pPr>
              <w:ind w:left="432" w:hanging="432"/>
              <w:rPr>
                <w:rFonts w:ascii="Arial" w:eastAsia="Arial Unicode MS" w:hAnsi="Arial" w:cs="Arial"/>
                <w:b/>
                <w:bCs/>
                <w:color w:val="FFFFFF"/>
                <w:sz w:val="18"/>
                <w:szCs w:val="18"/>
                <w:cs/>
              </w:rPr>
            </w:pPr>
            <w:bookmarkStart w:id="37" w:name="_Hlk33793132"/>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2</w:t>
            </w:r>
            <w:r w:rsidR="00851798">
              <w:rPr>
                <w:rFonts w:ascii="Arial" w:eastAsia="Arial Unicode MS" w:hAnsi="Arial" w:cs="Arial"/>
                <w:b/>
                <w:bCs/>
                <w:color w:val="FFFFFF"/>
                <w:sz w:val="18"/>
                <w:szCs w:val="18"/>
                <w:lang w:val="en-GB"/>
              </w:rPr>
              <w:t>7</w:t>
            </w:r>
            <w:r w:rsidRPr="00DF7EF1">
              <w:rPr>
                <w:rFonts w:ascii="Arial" w:eastAsia="Arial Unicode MS" w:hAnsi="Arial" w:cs="Arial"/>
                <w:b/>
                <w:bCs/>
                <w:color w:val="FFFFFF"/>
                <w:sz w:val="18"/>
                <w:szCs w:val="18"/>
                <w:lang w:val="en-GB"/>
              </w:rPr>
              <w:tab/>
              <w:t>Employee benefit obligations</w:t>
            </w:r>
          </w:p>
        </w:tc>
      </w:tr>
      <w:bookmarkEnd w:id="37"/>
    </w:tbl>
    <w:p w14:paraId="531FDF0E" w14:textId="77777777" w:rsidR="001D292D" w:rsidRPr="001D0EE4" w:rsidRDefault="001D292D" w:rsidP="00A11B8D">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1798" w:rsidRPr="00DF7EF1" w14:paraId="67696E7C" w14:textId="77777777" w:rsidTr="00EC7502">
        <w:tc>
          <w:tcPr>
            <w:tcW w:w="3989" w:type="dxa"/>
            <w:vAlign w:val="center"/>
          </w:tcPr>
          <w:p w14:paraId="49E1F1EC" w14:textId="77777777" w:rsidR="00851798" w:rsidRPr="00DF7EF1" w:rsidRDefault="00851798" w:rsidP="00EC7502">
            <w:pPr>
              <w:ind w:left="-104"/>
              <w:rPr>
                <w:rFonts w:ascii="Arial" w:hAnsi="Arial" w:cs="Arial"/>
                <w:b/>
                <w:bCs/>
                <w:color w:val="000000"/>
                <w:sz w:val="18"/>
                <w:szCs w:val="18"/>
                <w:cs/>
              </w:rPr>
            </w:pPr>
          </w:p>
        </w:tc>
        <w:tc>
          <w:tcPr>
            <w:tcW w:w="2736" w:type="dxa"/>
            <w:gridSpan w:val="2"/>
            <w:tcBorders>
              <w:top w:val="single" w:sz="4" w:space="0" w:color="auto"/>
            </w:tcBorders>
          </w:tcPr>
          <w:p w14:paraId="7C0ACADD" w14:textId="77777777" w:rsidR="00851798" w:rsidRPr="00DF7EF1" w:rsidRDefault="00851798"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45158236" w14:textId="77777777" w:rsidR="00851798" w:rsidRPr="00DF7EF1" w:rsidRDefault="00851798"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65312A41" w14:textId="77777777" w:rsidR="00851798" w:rsidRPr="00DF7EF1" w:rsidRDefault="00851798"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2A2EFB3F" w14:textId="77777777" w:rsidR="00851798" w:rsidRPr="00DF7EF1" w:rsidRDefault="00851798" w:rsidP="00EC7502">
            <w:pPr>
              <w:ind w:left="-40"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851798" w:rsidRPr="00DF7EF1" w14:paraId="4F80743E" w14:textId="77777777" w:rsidTr="00EC7502">
        <w:tc>
          <w:tcPr>
            <w:tcW w:w="3989" w:type="dxa"/>
            <w:vAlign w:val="center"/>
          </w:tcPr>
          <w:p w14:paraId="52C079A4" w14:textId="77777777" w:rsidR="00851798" w:rsidRPr="00DF7EF1" w:rsidRDefault="00851798" w:rsidP="00EC7502">
            <w:pPr>
              <w:ind w:left="-104"/>
              <w:rPr>
                <w:rFonts w:ascii="Arial" w:hAnsi="Arial" w:cs="Arial"/>
                <w:b/>
                <w:bCs/>
                <w:color w:val="000000"/>
                <w:sz w:val="18"/>
                <w:szCs w:val="18"/>
                <w:cs/>
              </w:rPr>
            </w:pPr>
          </w:p>
        </w:tc>
        <w:tc>
          <w:tcPr>
            <w:tcW w:w="1368" w:type="dxa"/>
            <w:tcBorders>
              <w:top w:val="single" w:sz="4" w:space="0" w:color="auto"/>
            </w:tcBorders>
          </w:tcPr>
          <w:p w14:paraId="3D076650" w14:textId="77777777" w:rsidR="00851798" w:rsidRPr="00DF7EF1" w:rsidRDefault="00851798"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5FECEDD1" w14:textId="77777777" w:rsidR="00851798" w:rsidRPr="00DF7EF1" w:rsidRDefault="00851798"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tcPr>
          <w:p w14:paraId="1F6C5434" w14:textId="77777777" w:rsidR="00851798" w:rsidRPr="00DF7EF1" w:rsidRDefault="00851798"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19E70A3D" w14:textId="77777777" w:rsidR="00851798" w:rsidRPr="00DF7EF1" w:rsidRDefault="00851798"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851798" w:rsidRPr="00DF7EF1" w14:paraId="4A0C4E0B" w14:textId="77777777" w:rsidTr="00EC7502">
        <w:tc>
          <w:tcPr>
            <w:tcW w:w="3989" w:type="dxa"/>
            <w:vAlign w:val="center"/>
          </w:tcPr>
          <w:p w14:paraId="0DF83D34" w14:textId="77777777" w:rsidR="00851798" w:rsidRPr="00DF7EF1" w:rsidRDefault="00851798" w:rsidP="00EC7502">
            <w:pPr>
              <w:ind w:left="-104"/>
              <w:rPr>
                <w:rFonts w:ascii="Arial" w:hAnsi="Arial" w:cs="Arial"/>
                <w:b/>
                <w:bCs/>
                <w:color w:val="000000"/>
                <w:sz w:val="18"/>
                <w:szCs w:val="18"/>
                <w:cs/>
              </w:rPr>
            </w:pPr>
          </w:p>
        </w:tc>
        <w:tc>
          <w:tcPr>
            <w:tcW w:w="1368" w:type="dxa"/>
            <w:tcBorders>
              <w:bottom w:val="single" w:sz="4" w:space="0" w:color="auto"/>
            </w:tcBorders>
          </w:tcPr>
          <w:p w14:paraId="07509CBB" w14:textId="77777777" w:rsidR="00851798" w:rsidRPr="00DF7EF1" w:rsidRDefault="0085179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3A99652F" w14:textId="77777777" w:rsidR="00851798" w:rsidRPr="00DF7EF1" w:rsidRDefault="0085179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29CB9F35" w14:textId="77777777" w:rsidR="00851798" w:rsidRPr="00DF7EF1" w:rsidRDefault="0085179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03A773A6" w14:textId="77777777" w:rsidR="00851798" w:rsidRPr="00DF7EF1" w:rsidRDefault="00851798"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851798" w:rsidRPr="00E27CF1" w14:paraId="40A85779" w14:textId="77777777" w:rsidTr="00EC7502">
        <w:tc>
          <w:tcPr>
            <w:tcW w:w="3989" w:type="dxa"/>
            <w:vAlign w:val="center"/>
          </w:tcPr>
          <w:p w14:paraId="551AD250" w14:textId="77777777" w:rsidR="00851798" w:rsidRPr="00E27CF1" w:rsidRDefault="00851798" w:rsidP="00EC7502">
            <w:pPr>
              <w:ind w:left="-104"/>
              <w:rPr>
                <w:rFonts w:ascii="Arial" w:hAnsi="Arial" w:cs="Arial"/>
                <w:color w:val="000000"/>
                <w:sz w:val="12"/>
                <w:szCs w:val="12"/>
                <w:cs/>
              </w:rPr>
            </w:pPr>
          </w:p>
        </w:tc>
        <w:tc>
          <w:tcPr>
            <w:tcW w:w="1368" w:type="dxa"/>
            <w:tcBorders>
              <w:top w:val="single" w:sz="4" w:space="0" w:color="auto"/>
            </w:tcBorders>
            <w:shd w:val="clear" w:color="auto" w:fill="FAFAFA"/>
            <w:vAlign w:val="center"/>
          </w:tcPr>
          <w:p w14:paraId="01032A7F" w14:textId="77777777" w:rsidR="00851798" w:rsidRPr="00E27CF1" w:rsidRDefault="00851798"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7181FF09" w14:textId="77777777" w:rsidR="00851798" w:rsidRPr="00E27CF1" w:rsidRDefault="00851798"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2321DF41" w14:textId="77777777" w:rsidR="00851798" w:rsidRPr="00E27CF1" w:rsidRDefault="00851798" w:rsidP="00EC7502">
            <w:pPr>
              <w:ind w:right="-72"/>
              <w:jc w:val="right"/>
              <w:rPr>
                <w:rFonts w:ascii="Arial" w:hAnsi="Arial" w:cs="Arial"/>
                <w:color w:val="000000"/>
                <w:sz w:val="12"/>
                <w:szCs w:val="12"/>
              </w:rPr>
            </w:pPr>
          </w:p>
        </w:tc>
        <w:tc>
          <w:tcPr>
            <w:tcW w:w="1368" w:type="dxa"/>
            <w:tcBorders>
              <w:top w:val="single" w:sz="4" w:space="0" w:color="auto"/>
            </w:tcBorders>
          </w:tcPr>
          <w:p w14:paraId="657E7DAE" w14:textId="77777777" w:rsidR="00851798" w:rsidRPr="00E27CF1" w:rsidRDefault="00851798" w:rsidP="00EC7502">
            <w:pPr>
              <w:ind w:right="-72"/>
              <w:jc w:val="right"/>
              <w:rPr>
                <w:rFonts w:ascii="Arial" w:hAnsi="Arial" w:cs="Arial"/>
                <w:color w:val="000000"/>
                <w:sz w:val="12"/>
                <w:szCs w:val="12"/>
              </w:rPr>
            </w:pPr>
          </w:p>
        </w:tc>
      </w:tr>
      <w:tr w:rsidR="00851798" w:rsidRPr="00DF7EF1" w14:paraId="75794272" w14:textId="77777777" w:rsidTr="00EC7502">
        <w:tc>
          <w:tcPr>
            <w:tcW w:w="3989" w:type="dxa"/>
          </w:tcPr>
          <w:p w14:paraId="15309FF1" w14:textId="77777777" w:rsidR="00851798" w:rsidRPr="00DF7EF1" w:rsidRDefault="00851798" w:rsidP="00EC7502">
            <w:pPr>
              <w:ind w:left="-104"/>
              <w:rPr>
                <w:rFonts w:ascii="Arial" w:hAnsi="Arial" w:cs="Arial"/>
                <w:color w:val="000000"/>
                <w:sz w:val="18"/>
                <w:szCs w:val="18"/>
              </w:rPr>
            </w:pPr>
            <w:r w:rsidRPr="00DF7EF1">
              <w:rPr>
                <w:rFonts w:ascii="Arial" w:hAnsi="Arial" w:cs="Arial"/>
                <w:color w:val="000000"/>
                <w:sz w:val="18"/>
                <w:szCs w:val="18"/>
              </w:rPr>
              <w:t>Employee benefit obligations:</w:t>
            </w:r>
          </w:p>
        </w:tc>
        <w:tc>
          <w:tcPr>
            <w:tcW w:w="1368" w:type="dxa"/>
            <w:shd w:val="clear" w:color="auto" w:fill="FAFAFA"/>
          </w:tcPr>
          <w:p w14:paraId="05749202" w14:textId="77777777" w:rsidR="00851798" w:rsidRPr="00DF7EF1" w:rsidRDefault="00851798" w:rsidP="00EC7502">
            <w:pPr>
              <w:ind w:right="-72"/>
              <w:jc w:val="right"/>
              <w:rPr>
                <w:rFonts w:ascii="Arial" w:hAnsi="Arial" w:cs="Arial"/>
                <w:color w:val="000000"/>
                <w:sz w:val="18"/>
                <w:szCs w:val="18"/>
              </w:rPr>
            </w:pPr>
          </w:p>
        </w:tc>
        <w:tc>
          <w:tcPr>
            <w:tcW w:w="1368" w:type="dxa"/>
            <w:shd w:val="clear" w:color="auto" w:fill="auto"/>
          </w:tcPr>
          <w:p w14:paraId="641205B4" w14:textId="77777777" w:rsidR="00851798" w:rsidRPr="00DF7EF1" w:rsidRDefault="00851798" w:rsidP="00EC7502">
            <w:pPr>
              <w:ind w:right="-72"/>
              <w:jc w:val="right"/>
              <w:rPr>
                <w:rFonts w:ascii="Arial" w:hAnsi="Arial" w:cs="Arial"/>
                <w:color w:val="000000"/>
                <w:sz w:val="18"/>
                <w:szCs w:val="18"/>
              </w:rPr>
            </w:pPr>
          </w:p>
        </w:tc>
        <w:tc>
          <w:tcPr>
            <w:tcW w:w="1368" w:type="dxa"/>
            <w:shd w:val="clear" w:color="auto" w:fill="FAFAFA"/>
          </w:tcPr>
          <w:p w14:paraId="2271C653" w14:textId="77777777" w:rsidR="00851798" w:rsidRPr="00DF7EF1" w:rsidRDefault="00851798" w:rsidP="00EC7502">
            <w:pPr>
              <w:ind w:right="-72"/>
              <w:jc w:val="right"/>
              <w:rPr>
                <w:rFonts w:ascii="Arial" w:hAnsi="Arial" w:cs="Arial"/>
                <w:color w:val="000000"/>
                <w:sz w:val="18"/>
                <w:szCs w:val="18"/>
              </w:rPr>
            </w:pPr>
          </w:p>
        </w:tc>
        <w:tc>
          <w:tcPr>
            <w:tcW w:w="1368" w:type="dxa"/>
          </w:tcPr>
          <w:p w14:paraId="01D22244" w14:textId="77777777" w:rsidR="00851798" w:rsidRPr="00DF7EF1" w:rsidRDefault="00851798" w:rsidP="00EC7502">
            <w:pPr>
              <w:ind w:right="-72"/>
              <w:jc w:val="right"/>
              <w:rPr>
                <w:rFonts w:ascii="Arial" w:hAnsi="Arial" w:cs="Arial"/>
                <w:color w:val="000000"/>
                <w:sz w:val="18"/>
                <w:szCs w:val="18"/>
              </w:rPr>
            </w:pPr>
          </w:p>
        </w:tc>
      </w:tr>
      <w:tr w:rsidR="00851798" w:rsidRPr="00DF7EF1" w14:paraId="77969552" w14:textId="77777777" w:rsidTr="00EC7502">
        <w:tc>
          <w:tcPr>
            <w:tcW w:w="3989" w:type="dxa"/>
          </w:tcPr>
          <w:p w14:paraId="47F71503" w14:textId="77777777" w:rsidR="00851798" w:rsidRPr="00DF7EF1" w:rsidRDefault="00851798" w:rsidP="00EC7502">
            <w:pPr>
              <w:ind w:left="-104" w:firstLine="139"/>
              <w:rPr>
                <w:rFonts w:ascii="Arial" w:hAnsi="Arial" w:cs="Arial"/>
                <w:color w:val="000000"/>
                <w:sz w:val="18"/>
                <w:szCs w:val="18"/>
                <w:cs/>
              </w:rPr>
            </w:pPr>
            <w:r w:rsidRPr="00DF7EF1">
              <w:rPr>
                <w:rFonts w:ascii="Arial" w:hAnsi="Arial" w:cs="Arial"/>
                <w:color w:val="000000"/>
                <w:sz w:val="18"/>
                <w:szCs w:val="18"/>
              </w:rPr>
              <w:t>Retirement benefit</w:t>
            </w:r>
          </w:p>
        </w:tc>
        <w:tc>
          <w:tcPr>
            <w:tcW w:w="1368" w:type="dxa"/>
            <w:shd w:val="clear" w:color="auto" w:fill="FAFAFA"/>
          </w:tcPr>
          <w:p w14:paraId="6CEDFFC2" w14:textId="77777777" w:rsidR="00851798" w:rsidRPr="008430DA" w:rsidRDefault="00851798" w:rsidP="00EC7502">
            <w:pPr>
              <w:ind w:right="-72"/>
              <w:jc w:val="right"/>
              <w:rPr>
                <w:rFonts w:ascii="Arial" w:hAnsi="Arial" w:cs="Arial"/>
                <w:color w:val="000000"/>
                <w:sz w:val="18"/>
                <w:szCs w:val="18"/>
              </w:rPr>
            </w:pPr>
            <w:r>
              <w:rPr>
                <w:rFonts w:ascii="Arial" w:hAnsi="Arial" w:cs="Arial"/>
                <w:color w:val="000000"/>
                <w:sz w:val="18"/>
                <w:szCs w:val="18"/>
              </w:rPr>
              <w:t>35,777,571</w:t>
            </w:r>
          </w:p>
        </w:tc>
        <w:tc>
          <w:tcPr>
            <w:tcW w:w="1368" w:type="dxa"/>
            <w:shd w:val="clear" w:color="auto" w:fill="auto"/>
          </w:tcPr>
          <w:p w14:paraId="0179B65B" w14:textId="77777777" w:rsidR="00851798" w:rsidRPr="00DF7EF1" w:rsidRDefault="00851798" w:rsidP="00EC7502">
            <w:pPr>
              <w:ind w:right="-72"/>
              <w:jc w:val="right"/>
              <w:rPr>
                <w:rFonts w:ascii="Arial" w:hAnsi="Arial" w:cs="Arial"/>
                <w:color w:val="000000"/>
                <w:sz w:val="18"/>
                <w:szCs w:val="18"/>
              </w:rPr>
            </w:pPr>
            <w:r w:rsidRPr="006173E9">
              <w:rPr>
                <w:rFonts w:ascii="Arial" w:hAnsi="Arial" w:cs="Arial"/>
                <w:color w:val="000000"/>
                <w:sz w:val="18"/>
                <w:szCs w:val="18"/>
                <w:lang w:val="en-GB"/>
              </w:rPr>
              <w:t>25</w:t>
            </w:r>
            <w:r>
              <w:rPr>
                <w:rFonts w:ascii="Arial" w:hAnsi="Arial" w:cs="Arial"/>
                <w:color w:val="000000"/>
                <w:sz w:val="18"/>
                <w:szCs w:val="18"/>
              </w:rPr>
              <w:t>,</w:t>
            </w:r>
            <w:r w:rsidRPr="006173E9">
              <w:rPr>
                <w:rFonts w:ascii="Arial" w:hAnsi="Arial" w:cs="Arial"/>
                <w:color w:val="000000"/>
                <w:sz w:val="18"/>
                <w:szCs w:val="18"/>
                <w:lang w:val="en-GB"/>
              </w:rPr>
              <w:t>060</w:t>
            </w:r>
            <w:r>
              <w:rPr>
                <w:rFonts w:ascii="Arial" w:hAnsi="Arial" w:cs="Arial"/>
                <w:color w:val="000000"/>
                <w:sz w:val="18"/>
                <w:szCs w:val="18"/>
              </w:rPr>
              <w:t>,</w:t>
            </w:r>
            <w:r w:rsidRPr="006173E9">
              <w:rPr>
                <w:rFonts w:ascii="Arial" w:hAnsi="Arial" w:cs="Arial"/>
                <w:color w:val="000000"/>
                <w:sz w:val="18"/>
                <w:szCs w:val="18"/>
                <w:lang w:val="en-GB"/>
              </w:rPr>
              <w:t>231</w:t>
            </w:r>
          </w:p>
        </w:tc>
        <w:tc>
          <w:tcPr>
            <w:tcW w:w="1368" w:type="dxa"/>
            <w:shd w:val="clear" w:color="auto" w:fill="FAFAFA"/>
          </w:tcPr>
          <w:p w14:paraId="355584B8" w14:textId="77777777" w:rsidR="00851798" w:rsidRPr="008430DA" w:rsidRDefault="00851798" w:rsidP="00EC7502">
            <w:pPr>
              <w:ind w:right="-72"/>
              <w:jc w:val="right"/>
              <w:rPr>
                <w:rFonts w:ascii="Arial" w:hAnsi="Arial" w:cs="Arial"/>
                <w:color w:val="000000"/>
                <w:sz w:val="18"/>
                <w:szCs w:val="18"/>
              </w:rPr>
            </w:pPr>
            <w:r>
              <w:rPr>
                <w:rFonts w:ascii="Arial" w:hAnsi="Arial" w:cs="Arial"/>
                <w:color w:val="000000"/>
                <w:sz w:val="18"/>
                <w:szCs w:val="18"/>
              </w:rPr>
              <w:t>8,750,544</w:t>
            </w:r>
          </w:p>
        </w:tc>
        <w:tc>
          <w:tcPr>
            <w:tcW w:w="1368" w:type="dxa"/>
          </w:tcPr>
          <w:p w14:paraId="2CD16182" w14:textId="77777777" w:rsidR="00851798" w:rsidRPr="00DF7EF1" w:rsidRDefault="00851798" w:rsidP="00EC7502">
            <w:pPr>
              <w:ind w:right="-72"/>
              <w:jc w:val="right"/>
              <w:rPr>
                <w:rFonts w:ascii="Arial" w:hAnsi="Arial" w:cs="Arial"/>
                <w:color w:val="000000"/>
                <w:sz w:val="18"/>
                <w:szCs w:val="18"/>
              </w:rPr>
            </w:pPr>
            <w:r w:rsidRPr="006173E9">
              <w:rPr>
                <w:rFonts w:ascii="Arial" w:hAnsi="Arial" w:cs="Arial"/>
                <w:color w:val="000000"/>
                <w:sz w:val="18"/>
                <w:szCs w:val="18"/>
                <w:lang w:val="en-GB"/>
              </w:rPr>
              <w:t>8</w:t>
            </w:r>
            <w:r>
              <w:rPr>
                <w:rFonts w:ascii="Arial" w:hAnsi="Arial" w:cs="Arial"/>
                <w:color w:val="000000"/>
                <w:sz w:val="18"/>
                <w:szCs w:val="18"/>
              </w:rPr>
              <w:t>,</w:t>
            </w:r>
            <w:r w:rsidRPr="006173E9">
              <w:rPr>
                <w:rFonts w:ascii="Arial" w:hAnsi="Arial" w:cs="Arial"/>
                <w:color w:val="000000"/>
                <w:sz w:val="18"/>
                <w:szCs w:val="18"/>
                <w:lang w:val="en-GB"/>
              </w:rPr>
              <w:t>101</w:t>
            </w:r>
            <w:r>
              <w:rPr>
                <w:rFonts w:ascii="Arial" w:hAnsi="Arial" w:cs="Arial"/>
                <w:color w:val="000000"/>
                <w:sz w:val="18"/>
                <w:szCs w:val="18"/>
              </w:rPr>
              <w:t>,</w:t>
            </w:r>
            <w:r w:rsidRPr="006173E9">
              <w:rPr>
                <w:rFonts w:ascii="Arial" w:hAnsi="Arial" w:cs="Arial"/>
                <w:color w:val="000000"/>
                <w:sz w:val="18"/>
                <w:szCs w:val="18"/>
                <w:lang w:val="en-GB"/>
              </w:rPr>
              <w:t>173</w:t>
            </w:r>
          </w:p>
        </w:tc>
      </w:tr>
      <w:tr w:rsidR="00851798" w:rsidRPr="00DF7EF1" w14:paraId="0C612E50" w14:textId="77777777" w:rsidTr="00EC7502">
        <w:tc>
          <w:tcPr>
            <w:tcW w:w="3989" w:type="dxa"/>
          </w:tcPr>
          <w:p w14:paraId="66EB7238" w14:textId="77777777" w:rsidR="00851798" w:rsidRPr="00DF7EF1" w:rsidRDefault="00851798" w:rsidP="00EC7502">
            <w:pPr>
              <w:ind w:left="-104" w:firstLine="139"/>
              <w:jc w:val="left"/>
              <w:rPr>
                <w:rFonts w:ascii="Arial" w:hAnsi="Arial" w:cs="Arial"/>
                <w:color w:val="000000"/>
                <w:sz w:val="18"/>
                <w:szCs w:val="18"/>
                <w:cs/>
                <w:lang w:val="en-GB"/>
              </w:rPr>
            </w:pPr>
            <w:r w:rsidRPr="00DF7EF1">
              <w:rPr>
                <w:rFonts w:ascii="Arial" w:hAnsi="Arial" w:cs="Arial"/>
                <w:color w:val="000000"/>
                <w:sz w:val="18"/>
                <w:szCs w:val="18"/>
              </w:rPr>
              <w:t>Long service award</w:t>
            </w:r>
          </w:p>
        </w:tc>
        <w:tc>
          <w:tcPr>
            <w:tcW w:w="1368" w:type="dxa"/>
            <w:tcBorders>
              <w:bottom w:val="single" w:sz="4" w:space="0" w:color="auto"/>
            </w:tcBorders>
            <w:shd w:val="clear" w:color="auto" w:fill="FAFAFA"/>
          </w:tcPr>
          <w:p w14:paraId="7189C780" w14:textId="77777777" w:rsidR="00851798" w:rsidRPr="008430DA" w:rsidRDefault="00851798" w:rsidP="00EC7502">
            <w:pPr>
              <w:ind w:right="-72"/>
              <w:jc w:val="right"/>
              <w:rPr>
                <w:rFonts w:ascii="Arial" w:hAnsi="Arial" w:cs="Arial"/>
                <w:color w:val="000000"/>
                <w:sz w:val="18"/>
                <w:szCs w:val="18"/>
                <w:cs/>
              </w:rPr>
            </w:pPr>
            <w:r>
              <w:rPr>
                <w:rFonts w:ascii="Arial" w:hAnsi="Arial" w:cs="Arial"/>
                <w:color w:val="000000"/>
                <w:sz w:val="18"/>
                <w:szCs w:val="18"/>
              </w:rPr>
              <w:t>1,306,587</w:t>
            </w:r>
          </w:p>
        </w:tc>
        <w:tc>
          <w:tcPr>
            <w:tcW w:w="1368" w:type="dxa"/>
            <w:tcBorders>
              <w:bottom w:val="single" w:sz="4" w:space="0" w:color="auto"/>
            </w:tcBorders>
            <w:shd w:val="clear" w:color="auto" w:fill="auto"/>
          </w:tcPr>
          <w:p w14:paraId="4DB76EB0" w14:textId="77777777" w:rsidR="00851798" w:rsidRPr="00DF7EF1" w:rsidRDefault="00851798" w:rsidP="00EC7502">
            <w:pPr>
              <w:ind w:right="-72"/>
              <w:jc w:val="right"/>
              <w:rPr>
                <w:rFonts w:ascii="Arial" w:hAnsi="Arial" w:cs="Arial"/>
                <w:color w:val="000000"/>
                <w:sz w:val="18"/>
                <w:szCs w:val="18"/>
                <w:cs/>
              </w:rPr>
            </w:pPr>
            <w:r w:rsidRPr="006173E9">
              <w:rPr>
                <w:rFonts w:ascii="Arial" w:hAnsi="Arial" w:cs="Arial"/>
                <w:color w:val="000000"/>
                <w:sz w:val="18"/>
                <w:szCs w:val="18"/>
                <w:lang w:val="en-GB"/>
              </w:rPr>
              <w:t>964</w:t>
            </w:r>
            <w:r>
              <w:rPr>
                <w:rFonts w:ascii="Arial" w:hAnsi="Arial" w:cs="Arial"/>
                <w:color w:val="000000"/>
                <w:sz w:val="18"/>
                <w:szCs w:val="18"/>
              </w:rPr>
              <w:t>,</w:t>
            </w:r>
            <w:r w:rsidRPr="006173E9">
              <w:rPr>
                <w:rFonts w:ascii="Arial" w:hAnsi="Arial" w:cs="Arial"/>
                <w:color w:val="000000"/>
                <w:sz w:val="18"/>
                <w:szCs w:val="18"/>
                <w:lang w:val="en-GB"/>
              </w:rPr>
              <w:t>523</w:t>
            </w:r>
          </w:p>
        </w:tc>
        <w:tc>
          <w:tcPr>
            <w:tcW w:w="1368" w:type="dxa"/>
            <w:tcBorders>
              <w:bottom w:val="single" w:sz="4" w:space="0" w:color="auto"/>
            </w:tcBorders>
            <w:shd w:val="clear" w:color="auto" w:fill="FAFAFA"/>
          </w:tcPr>
          <w:p w14:paraId="111E3314" w14:textId="77777777" w:rsidR="00851798" w:rsidRPr="008430DA" w:rsidRDefault="00851798" w:rsidP="00EC7502">
            <w:pPr>
              <w:ind w:right="-72"/>
              <w:jc w:val="right"/>
              <w:rPr>
                <w:rFonts w:ascii="Arial" w:hAnsi="Arial" w:cs="Arial"/>
                <w:color w:val="000000"/>
                <w:sz w:val="18"/>
                <w:szCs w:val="18"/>
              </w:rPr>
            </w:pPr>
            <w:r>
              <w:rPr>
                <w:rFonts w:ascii="Arial" w:hAnsi="Arial" w:cs="Arial"/>
                <w:color w:val="000000"/>
                <w:sz w:val="18"/>
                <w:szCs w:val="18"/>
              </w:rPr>
              <w:t>466,536</w:t>
            </w:r>
          </w:p>
        </w:tc>
        <w:tc>
          <w:tcPr>
            <w:tcW w:w="1368" w:type="dxa"/>
            <w:tcBorders>
              <w:bottom w:val="single" w:sz="4" w:space="0" w:color="auto"/>
            </w:tcBorders>
          </w:tcPr>
          <w:p w14:paraId="4E9A3146" w14:textId="77777777" w:rsidR="00851798" w:rsidRPr="00DF7EF1" w:rsidRDefault="00851798" w:rsidP="00EC7502">
            <w:pPr>
              <w:ind w:right="-72"/>
              <w:jc w:val="right"/>
              <w:rPr>
                <w:rFonts w:ascii="Arial" w:hAnsi="Arial" w:cs="Arial"/>
                <w:color w:val="000000"/>
                <w:sz w:val="18"/>
                <w:szCs w:val="18"/>
              </w:rPr>
            </w:pPr>
            <w:r w:rsidRPr="006173E9">
              <w:rPr>
                <w:rFonts w:ascii="Arial" w:hAnsi="Arial" w:cs="Arial"/>
                <w:color w:val="000000"/>
                <w:sz w:val="18"/>
                <w:szCs w:val="18"/>
                <w:lang w:val="en-GB"/>
              </w:rPr>
              <w:t>346</w:t>
            </w:r>
            <w:r>
              <w:rPr>
                <w:rFonts w:ascii="Arial" w:hAnsi="Arial" w:cs="Arial"/>
                <w:color w:val="000000"/>
                <w:sz w:val="18"/>
                <w:szCs w:val="18"/>
              </w:rPr>
              <w:t>,</w:t>
            </w:r>
            <w:r w:rsidRPr="006173E9">
              <w:rPr>
                <w:rFonts w:ascii="Arial" w:hAnsi="Arial" w:cs="Arial"/>
                <w:color w:val="000000"/>
                <w:sz w:val="18"/>
                <w:szCs w:val="18"/>
                <w:lang w:val="en-GB"/>
              </w:rPr>
              <w:t>186</w:t>
            </w:r>
          </w:p>
        </w:tc>
      </w:tr>
      <w:tr w:rsidR="00851798" w:rsidRPr="00E27CF1" w14:paraId="0F7D37AF" w14:textId="77777777" w:rsidTr="00EC7502">
        <w:tc>
          <w:tcPr>
            <w:tcW w:w="3989" w:type="dxa"/>
          </w:tcPr>
          <w:p w14:paraId="073A6B6A" w14:textId="77777777" w:rsidR="00851798" w:rsidRPr="00E27CF1" w:rsidRDefault="00851798" w:rsidP="00EC7502">
            <w:pPr>
              <w:ind w:left="-104"/>
              <w:rPr>
                <w:rFonts w:ascii="Arial" w:hAnsi="Arial" w:cs="Arial"/>
                <w:b/>
                <w:bCs/>
                <w:color w:val="000000"/>
                <w:sz w:val="12"/>
                <w:szCs w:val="12"/>
              </w:rPr>
            </w:pPr>
          </w:p>
        </w:tc>
        <w:tc>
          <w:tcPr>
            <w:tcW w:w="1368" w:type="dxa"/>
            <w:tcBorders>
              <w:top w:val="single" w:sz="4" w:space="0" w:color="auto"/>
            </w:tcBorders>
            <w:shd w:val="clear" w:color="auto" w:fill="FAFAFA"/>
          </w:tcPr>
          <w:p w14:paraId="67376565" w14:textId="77777777" w:rsidR="00851798" w:rsidRPr="00E27CF1" w:rsidRDefault="00851798"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339D41E" w14:textId="77777777" w:rsidR="00851798" w:rsidRPr="00E27CF1" w:rsidRDefault="00851798"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6C8B6979" w14:textId="77777777" w:rsidR="00851798" w:rsidRPr="00E27CF1" w:rsidRDefault="00851798" w:rsidP="00EC7502">
            <w:pPr>
              <w:ind w:right="-72"/>
              <w:jc w:val="right"/>
              <w:rPr>
                <w:rFonts w:ascii="Arial" w:hAnsi="Arial" w:cs="Arial"/>
                <w:color w:val="000000"/>
                <w:sz w:val="12"/>
                <w:szCs w:val="12"/>
              </w:rPr>
            </w:pPr>
          </w:p>
        </w:tc>
        <w:tc>
          <w:tcPr>
            <w:tcW w:w="1368" w:type="dxa"/>
            <w:tcBorders>
              <w:top w:val="single" w:sz="4" w:space="0" w:color="auto"/>
            </w:tcBorders>
          </w:tcPr>
          <w:p w14:paraId="3B5A3A59" w14:textId="77777777" w:rsidR="00851798" w:rsidRPr="00E27CF1" w:rsidRDefault="00851798" w:rsidP="00EC7502">
            <w:pPr>
              <w:ind w:right="-72"/>
              <w:jc w:val="right"/>
              <w:rPr>
                <w:rFonts w:ascii="Arial" w:hAnsi="Arial" w:cs="Arial"/>
                <w:color w:val="000000"/>
                <w:sz w:val="12"/>
                <w:szCs w:val="12"/>
              </w:rPr>
            </w:pPr>
          </w:p>
        </w:tc>
      </w:tr>
      <w:tr w:rsidR="00851798" w:rsidRPr="00DF7EF1" w14:paraId="165528EC" w14:textId="77777777" w:rsidTr="00EC7502">
        <w:tc>
          <w:tcPr>
            <w:tcW w:w="3989" w:type="dxa"/>
          </w:tcPr>
          <w:p w14:paraId="51CDF5C3" w14:textId="77777777" w:rsidR="00851798" w:rsidRPr="00DF7EF1" w:rsidRDefault="00851798" w:rsidP="00EC7502">
            <w:pPr>
              <w:ind w:left="-104"/>
              <w:rPr>
                <w:rFonts w:ascii="Arial" w:hAnsi="Arial" w:cs="Arial"/>
                <w:b/>
                <w:bCs/>
                <w:color w:val="000000"/>
                <w:sz w:val="18"/>
                <w:szCs w:val="18"/>
              </w:rPr>
            </w:pPr>
            <w:r w:rsidRPr="00DF7EF1">
              <w:rPr>
                <w:rFonts w:ascii="Arial" w:hAnsi="Arial" w:cs="Arial"/>
                <w:b/>
                <w:bCs/>
                <w:color w:val="000000"/>
                <w:sz w:val="18"/>
                <w:szCs w:val="18"/>
              </w:rPr>
              <w:t>Total</w:t>
            </w:r>
          </w:p>
        </w:tc>
        <w:tc>
          <w:tcPr>
            <w:tcW w:w="1368" w:type="dxa"/>
            <w:tcBorders>
              <w:bottom w:val="single" w:sz="4" w:space="0" w:color="auto"/>
            </w:tcBorders>
            <w:shd w:val="clear" w:color="auto" w:fill="FAFAFA"/>
          </w:tcPr>
          <w:p w14:paraId="655A14BA" w14:textId="77777777" w:rsidR="00851798" w:rsidRPr="00DF7EF1" w:rsidRDefault="00851798" w:rsidP="00EC7502">
            <w:pPr>
              <w:ind w:right="-72"/>
              <w:jc w:val="right"/>
              <w:rPr>
                <w:rFonts w:ascii="Arial" w:hAnsi="Arial" w:cs="Arial"/>
                <w:color w:val="000000"/>
                <w:sz w:val="18"/>
                <w:szCs w:val="18"/>
              </w:rPr>
            </w:pPr>
            <w:r w:rsidRPr="008430DA">
              <w:rPr>
                <w:rFonts w:ascii="Arial" w:hAnsi="Arial" w:cs="Arial"/>
                <w:color w:val="000000"/>
                <w:sz w:val="18"/>
                <w:szCs w:val="18"/>
              </w:rPr>
              <w:t>37,084,158</w:t>
            </w:r>
          </w:p>
        </w:tc>
        <w:tc>
          <w:tcPr>
            <w:tcW w:w="1368" w:type="dxa"/>
            <w:tcBorders>
              <w:bottom w:val="single" w:sz="4" w:space="0" w:color="auto"/>
            </w:tcBorders>
            <w:shd w:val="clear" w:color="auto" w:fill="auto"/>
          </w:tcPr>
          <w:p w14:paraId="4BDA0A12" w14:textId="77777777" w:rsidR="00851798" w:rsidRPr="00DF7EF1" w:rsidRDefault="00851798" w:rsidP="00EC7502">
            <w:pPr>
              <w:ind w:right="-72"/>
              <w:jc w:val="right"/>
              <w:rPr>
                <w:rFonts w:ascii="Arial" w:hAnsi="Arial" w:cs="Arial"/>
                <w:color w:val="000000"/>
                <w:sz w:val="18"/>
                <w:szCs w:val="18"/>
              </w:rPr>
            </w:pPr>
            <w:r w:rsidRPr="006173E9">
              <w:rPr>
                <w:rFonts w:ascii="Arial" w:hAnsi="Arial" w:cs="Arial"/>
                <w:color w:val="000000"/>
                <w:sz w:val="18"/>
                <w:szCs w:val="18"/>
                <w:lang w:val="en-GB"/>
              </w:rPr>
              <w:t>26</w:t>
            </w:r>
            <w:r>
              <w:rPr>
                <w:rFonts w:ascii="Arial" w:hAnsi="Arial" w:cs="Arial"/>
                <w:color w:val="000000"/>
                <w:sz w:val="18"/>
                <w:szCs w:val="18"/>
              </w:rPr>
              <w:t>,</w:t>
            </w:r>
            <w:r w:rsidRPr="006173E9">
              <w:rPr>
                <w:rFonts w:ascii="Arial" w:hAnsi="Arial" w:cs="Arial"/>
                <w:color w:val="000000"/>
                <w:sz w:val="18"/>
                <w:szCs w:val="18"/>
                <w:lang w:val="en-GB"/>
              </w:rPr>
              <w:t>024</w:t>
            </w:r>
            <w:r>
              <w:rPr>
                <w:rFonts w:ascii="Arial" w:hAnsi="Arial" w:cs="Arial"/>
                <w:color w:val="000000"/>
                <w:sz w:val="18"/>
                <w:szCs w:val="18"/>
              </w:rPr>
              <w:t>,</w:t>
            </w:r>
            <w:r w:rsidRPr="006173E9">
              <w:rPr>
                <w:rFonts w:ascii="Arial" w:hAnsi="Arial" w:cs="Arial"/>
                <w:color w:val="000000"/>
                <w:sz w:val="18"/>
                <w:szCs w:val="18"/>
                <w:lang w:val="en-GB"/>
              </w:rPr>
              <w:t>754</w:t>
            </w:r>
          </w:p>
        </w:tc>
        <w:tc>
          <w:tcPr>
            <w:tcW w:w="1368" w:type="dxa"/>
            <w:tcBorders>
              <w:bottom w:val="single" w:sz="4" w:space="0" w:color="auto"/>
            </w:tcBorders>
            <w:shd w:val="clear" w:color="auto" w:fill="FAFAFA"/>
          </w:tcPr>
          <w:p w14:paraId="06C140F7" w14:textId="77777777" w:rsidR="00851798" w:rsidRPr="00DF7EF1" w:rsidRDefault="00851798" w:rsidP="00EC7502">
            <w:pPr>
              <w:ind w:right="-72"/>
              <w:jc w:val="right"/>
              <w:rPr>
                <w:rFonts w:ascii="Arial" w:hAnsi="Arial" w:cs="Arial"/>
                <w:color w:val="000000"/>
                <w:sz w:val="18"/>
                <w:szCs w:val="18"/>
              </w:rPr>
            </w:pPr>
            <w:r w:rsidRPr="008430DA">
              <w:rPr>
                <w:rFonts w:ascii="Arial" w:hAnsi="Arial" w:cs="Arial"/>
                <w:color w:val="000000"/>
                <w:sz w:val="18"/>
                <w:szCs w:val="18"/>
              </w:rPr>
              <w:t>9,217,080</w:t>
            </w:r>
          </w:p>
        </w:tc>
        <w:tc>
          <w:tcPr>
            <w:tcW w:w="1368" w:type="dxa"/>
            <w:tcBorders>
              <w:bottom w:val="single" w:sz="4" w:space="0" w:color="auto"/>
            </w:tcBorders>
          </w:tcPr>
          <w:p w14:paraId="3EE5F0D6" w14:textId="77777777" w:rsidR="00851798" w:rsidRPr="00DF7EF1" w:rsidRDefault="00851798" w:rsidP="00EC7502">
            <w:pPr>
              <w:ind w:right="-72"/>
              <w:jc w:val="right"/>
              <w:rPr>
                <w:rFonts w:ascii="Arial" w:hAnsi="Arial" w:cs="Arial"/>
                <w:color w:val="000000"/>
                <w:sz w:val="18"/>
                <w:szCs w:val="18"/>
              </w:rPr>
            </w:pPr>
            <w:r w:rsidRPr="006173E9">
              <w:rPr>
                <w:rFonts w:ascii="Arial" w:hAnsi="Arial" w:cs="Arial"/>
                <w:color w:val="000000"/>
                <w:sz w:val="18"/>
                <w:szCs w:val="18"/>
                <w:lang w:val="en-GB"/>
              </w:rPr>
              <w:t>8</w:t>
            </w:r>
            <w:r>
              <w:rPr>
                <w:rFonts w:ascii="Arial" w:hAnsi="Arial" w:cs="Arial"/>
                <w:color w:val="000000"/>
                <w:sz w:val="18"/>
                <w:szCs w:val="18"/>
              </w:rPr>
              <w:t>,</w:t>
            </w:r>
            <w:r w:rsidRPr="006173E9">
              <w:rPr>
                <w:rFonts w:ascii="Arial" w:hAnsi="Arial" w:cs="Arial"/>
                <w:color w:val="000000"/>
                <w:sz w:val="18"/>
                <w:szCs w:val="18"/>
                <w:lang w:val="en-GB"/>
              </w:rPr>
              <w:t>447</w:t>
            </w:r>
            <w:r>
              <w:rPr>
                <w:rFonts w:ascii="Arial" w:hAnsi="Arial" w:cs="Arial"/>
                <w:color w:val="000000"/>
                <w:sz w:val="18"/>
                <w:szCs w:val="18"/>
              </w:rPr>
              <w:t>,</w:t>
            </w:r>
            <w:r w:rsidRPr="006173E9">
              <w:rPr>
                <w:rFonts w:ascii="Arial" w:hAnsi="Arial" w:cs="Arial"/>
                <w:color w:val="000000"/>
                <w:sz w:val="18"/>
                <w:szCs w:val="18"/>
                <w:lang w:val="en-GB"/>
              </w:rPr>
              <w:t>359</w:t>
            </w:r>
          </w:p>
        </w:tc>
      </w:tr>
    </w:tbl>
    <w:p w14:paraId="09474F55" w14:textId="5894E459" w:rsidR="00CB20B0" w:rsidRPr="00DF7EF1" w:rsidRDefault="00CB20B0" w:rsidP="00A11B8D">
      <w:pPr>
        <w:jc w:val="thaiDistribute"/>
        <w:rPr>
          <w:rFonts w:ascii="Arial" w:hAnsi="Arial" w:cs="Arial"/>
          <w:color w:val="000000"/>
          <w:sz w:val="18"/>
          <w:szCs w:val="18"/>
        </w:rPr>
      </w:pPr>
    </w:p>
    <w:p w14:paraId="136EA4F2" w14:textId="77777777" w:rsidR="007B2BD0" w:rsidRDefault="007B2BD0" w:rsidP="007B2BD0">
      <w:pPr>
        <w:jc w:val="thaiDistribute"/>
        <w:rPr>
          <w:rFonts w:ascii="Arial" w:hAnsi="Arial" w:cs="Arial"/>
          <w:color w:val="000000"/>
          <w:sz w:val="18"/>
          <w:szCs w:val="18"/>
        </w:rPr>
      </w:pPr>
      <w:bookmarkStart w:id="38" w:name="_Toc465699825"/>
      <w:r w:rsidRPr="00DF7EF1">
        <w:rPr>
          <w:rFonts w:ascii="Arial" w:hAnsi="Arial" w:cs="Arial"/>
          <w:color w:val="000000"/>
          <w:sz w:val="18"/>
          <w:szCs w:val="18"/>
        </w:rPr>
        <w:t>The movement</w:t>
      </w:r>
      <w:r>
        <w:rPr>
          <w:rFonts w:ascii="Arial" w:hAnsi="Arial" w:cs="Arial"/>
          <w:color w:val="000000"/>
          <w:sz w:val="18"/>
          <w:szCs w:val="18"/>
        </w:rPr>
        <w:t>s</w:t>
      </w:r>
      <w:r w:rsidRPr="00DF7EF1">
        <w:rPr>
          <w:rFonts w:ascii="Arial" w:hAnsi="Arial" w:cs="Arial"/>
          <w:color w:val="000000"/>
          <w:sz w:val="18"/>
          <w:szCs w:val="18"/>
        </w:rPr>
        <w:t xml:space="preserve"> in retirement benefit </w:t>
      </w:r>
      <w:r w:rsidRPr="00DF7EF1">
        <w:rPr>
          <w:rFonts w:ascii="Arial" w:hAnsi="Arial" w:cs="Arial"/>
          <w:color w:val="000000"/>
          <w:sz w:val="18"/>
          <w:szCs w:val="18"/>
          <w:lang w:val="en-GB"/>
        </w:rPr>
        <w:t>during the year</w:t>
      </w:r>
      <w:r>
        <w:rPr>
          <w:rFonts w:ascii="Arial" w:hAnsi="Arial" w:cs="Arial"/>
          <w:color w:val="000000"/>
          <w:sz w:val="18"/>
          <w:szCs w:val="18"/>
          <w:lang w:val="en-GB"/>
        </w:rPr>
        <w:t>s are</w:t>
      </w:r>
      <w:r w:rsidRPr="00DF7EF1">
        <w:rPr>
          <w:rFonts w:ascii="Arial" w:hAnsi="Arial" w:cs="Arial"/>
          <w:color w:val="000000"/>
          <w:sz w:val="18"/>
          <w:szCs w:val="18"/>
        </w:rPr>
        <w:t xml:space="preserve"> as follows:</w:t>
      </w:r>
    </w:p>
    <w:p w14:paraId="16BA846D" w14:textId="77777777" w:rsidR="007B2BD0" w:rsidRPr="00FE6C0E" w:rsidRDefault="007B2BD0" w:rsidP="007B2BD0">
      <w:pPr>
        <w:jc w:val="thaiDistribute"/>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B2BD0" w:rsidRPr="00DF7EF1" w14:paraId="59B616A5" w14:textId="77777777" w:rsidTr="00EC7502">
        <w:tc>
          <w:tcPr>
            <w:tcW w:w="3989" w:type="dxa"/>
            <w:vAlign w:val="center"/>
          </w:tcPr>
          <w:p w14:paraId="0C76F908" w14:textId="77777777" w:rsidR="007B2BD0" w:rsidRPr="00DF7EF1" w:rsidRDefault="007B2BD0" w:rsidP="00EC7502">
            <w:pPr>
              <w:ind w:left="-104" w:right="-78"/>
              <w:rPr>
                <w:rFonts w:ascii="Arial" w:hAnsi="Arial" w:cs="Arial"/>
                <w:b/>
                <w:bCs/>
                <w:color w:val="000000"/>
                <w:sz w:val="18"/>
                <w:szCs w:val="18"/>
                <w:cs/>
              </w:rPr>
            </w:pPr>
          </w:p>
        </w:tc>
        <w:tc>
          <w:tcPr>
            <w:tcW w:w="2736" w:type="dxa"/>
            <w:gridSpan w:val="2"/>
            <w:tcBorders>
              <w:top w:val="single" w:sz="4" w:space="0" w:color="auto"/>
            </w:tcBorders>
          </w:tcPr>
          <w:p w14:paraId="4B3C5A8F" w14:textId="77777777" w:rsidR="007B2BD0" w:rsidRPr="00DF7EF1" w:rsidRDefault="007B2BD0" w:rsidP="00EC7502">
            <w:pPr>
              <w:ind w:left="-40" w:right="-72"/>
              <w:jc w:val="center"/>
              <w:rPr>
                <w:rFonts w:ascii="Arial" w:hAnsi="Arial" w:cs="Arial"/>
                <w:b/>
                <w:bCs/>
                <w:color w:val="000000"/>
                <w:sz w:val="18"/>
                <w:szCs w:val="18"/>
              </w:rPr>
            </w:pPr>
            <w:r w:rsidRPr="001D0EE4">
              <w:rPr>
                <w:rFonts w:ascii="Arial" w:hAnsi="Arial" w:cs="Arial"/>
                <w:b/>
                <w:bCs/>
                <w:color w:val="000000"/>
                <w:sz w:val="18"/>
                <w:szCs w:val="18"/>
              </w:rPr>
              <w:t>Consolidated</w:t>
            </w:r>
          </w:p>
          <w:p w14:paraId="656AF1B2" w14:textId="77777777" w:rsidR="007B2BD0" w:rsidRPr="00DF7EF1" w:rsidRDefault="007B2BD0"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52C71A05" w14:textId="77777777" w:rsidR="007B2BD0" w:rsidRPr="00DF7EF1" w:rsidRDefault="007B2BD0"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B3E2249" w14:textId="77777777" w:rsidR="007B2BD0" w:rsidRPr="00DF7EF1" w:rsidRDefault="007B2BD0" w:rsidP="00EC7502">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7B2BD0" w:rsidRPr="00DF7EF1" w14:paraId="241DF8F7" w14:textId="77777777" w:rsidTr="00EC7502">
        <w:tc>
          <w:tcPr>
            <w:tcW w:w="3989" w:type="dxa"/>
            <w:vAlign w:val="center"/>
          </w:tcPr>
          <w:p w14:paraId="398FA6C3" w14:textId="77777777" w:rsidR="007B2BD0" w:rsidRPr="00DF7EF1" w:rsidRDefault="007B2BD0" w:rsidP="00EC7502">
            <w:pPr>
              <w:ind w:left="-104" w:right="-78"/>
              <w:rPr>
                <w:rFonts w:ascii="Arial" w:hAnsi="Arial" w:cs="Arial"/>
                <w:b/>
                <w:bCs/>
                <w:color w:val="000000"/>
                <w:sz w:val="18"/>
                <w:szCs w:val="18"/>
                <w:cs/>
              </w:rPr>
            </w:pPr>
          </w:p>
        </w:tc>
        <w:tc>
          <w:tcPr>
            <w:tcW w:w="1368" w:type="dxa"/>
            <w:tcBorders>
              <w:top w:val="single" w:sz="4" w:space="0" w:color="auto"/>
            </w:tcBorders>
          </w:tcPr>
          <w:p w14:paraId="56FD531E" w14:textId="77777777" w:rsidR="007B2BD0" w:rsidRPr="00DF7EF1" w:rsidRDefault="007B2BD0"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4F6A7C4A" w14:textId="77777777" w:rsidR="007B2BD0" w:rsidRPr="00DF7EF1" w:rsidRDefault="007B2BD0"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tcPr>
          <w:p w14:paraId="432F0D48" w14:textId="77777777" w:rsidR="007B2BD0" w:rsidRPr="00DF7EF1" w:rsidRDefault="007B2BD0"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7F1D5A4B" w14:textId="77777777" w:rsidR="007B2BD0" w:rsidRPr="00DF7EF1" w:rsidRDefault="007B2BD0"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7B2BD0" w:rsidRPr="00DF7EF1" w14:paraId="3023B3E8" w14:textId="77777777" w:rsidTr="00EC7502">
        <w:tc>
          <w:tcPr>
            <w:tcW w:w="3989" w:type="dxa"/>
            <w:vAlign w:val="center"/>
          </w:tcPr>
          <w:p w14:paraId="2CE4F02D" w14:textId="77777777" w:rsidR="007B2BD0" w:rsidRPr="00DF7EF1" w:rsidRDefault="007B2BD0" w:rsidP="00EC7502">
            <w:pPr>
              <w:ind w:left="-104" w:right="-78"/>
              <w:rPr>
                <w:rFonts w:ascii="Arial" w:hAnsi="Arial" w:cs="Arial"/>
                <w:b/>
                <w:bCs/>
                <w:color w:val="000000"/>
                <w:sz w:val="18"/>
                <w:szCs w:val="18"/>
                <w:cs/>
              </w:rPr>
            </w:pPr>
          </w:p>
        </w:tc>
        <w:tc>
          <w:tcPr>
            <w:tcW w:w="1368" w:type="dxa"/>
            <w:tcBorders>
              <w:bottom w:val="single" w:sz="4" w:space="0" w:color="auto"/>
            </w:tcBorders>
          </w:tcPr>
          <w:p w14:paraId="65DEBD05"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2D065E61"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685F88DA"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3411F654"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7B2BD0" w:rsidRPr="00EB4226" w14:paraId="78A6289B" w14:textId="77777777" w:rsidTr="00EC7502">
        <w:tc>
          <w:tcPr>
            <w:tcW w:w="3989" w:type="dxa"/>
            <w:vAlign w:val="center"/>
          </w:tcPr>
          <w:p w14:paraId="64B99861" w14:textId="77777777" w:rsidR="007B2BD0" w:rsidRPr="00EB4226" w:rsidRDefault="007B2BD0" w:rsidP="00EC7502">
            <w:pPr>
              <w:ind w:left="-104" w:right="-78"/>
              <w:rPr>
                <w:rFonts w:ascii="Arial" w:hAnsi="Arial" w:cs="Arial"/>
                <w:color w:val="000000"/>
                <w:sz w:val="12"/>
                <w:szCs w:val="12"/>
                <w:cs/>
              </w:rPr>
            </w:pPr>
          </w:p>
        </w:tc>
        <w:tc>
          <w:tcPr>
            <w:tcW w:w="1368" w:type="dxa"/>
            <w:tcBorders>
              <w:top w:val="single" w:sz="4" w:space="0" w:color="auto"/>
            </w:tcBorders>
            <w:shd w:val="clear" w:color="auto" w:fill="FAFAFA"/>
            <w:vAlign w:val="center"/>
          </w:tcPr>
          <w:p w14:paraId="3F17BDEB"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0CDDC3CE"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32AD6ABD"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tcPr>
          <w:p w14:paraId="41E49147" w14:textId="77777777" w:rsidR="007B2BD0" w:rsidRPr="00EB4226" w:rsidRDefault="007B2BD0" w:rsidP="00EC7502">
            <w:pPr>
              <w:ind w:right="-72"/>
              <w:jc w:val="right"/>
              <w:rPr>
                <w:rFonts w:ascii="Arial" w:hAnsi="Arial" w:cs="Arial"/>
                <w:color w:val="000000"/>
                <w:sz w:val="12"/>
                <w:szCs w:val="12"/>
              </w:rPr>
            </w:pPr>
          </w:p>
        </w:tc>
      </w:tr>
      <w:tr w:rsidR="007B2BD0" w:rsidRPr="00DF7EF1" w14:paraId="404B6544" w14:textId="77777777" w:rsidTr="00EC7502">
        <w:tc>
          <w:tcPr>
            <w:tcW w:w="3989" w:type="dxa"/>
          </w:tcPr>
          <w:p w14:paraId="1970BE05" w14:textId="77777777" w:rsidR="007B2BD0" w:rsidRPr="00DF7EF1" w:rsidRDefault="007B2BD0" w:rsidP="00EC7502">
            <w:pPr>
              <w:ind w:left="-104" w:right="-78"/>
              <w:rPr>
                <w:rFonts w:ascii="Arial" w:hAnsi="Arial" w:cs="Arial"/>
                <w:color w:val="000000"/>
                <w:sz w:val="18"/>
                <w:szCs w:val="18"/>
                <w:cs/>
              </w:rPr>
            </w:pPr>
            <w:r w:rsidRPr="00DF7EF1">
              <w:rPr>
                <w:rFonts w:ascii="Arial" w:hAnsi="Arial" w:cs="Arial"/>
                <w:color w:val="000000"/>
                <w:sz w:val="18"/>
                <w:szCs w:val="18"/>
              </w:rPr>
              <w:t>Opening balance</w:t>
            </w:r>
          </w:p>
        </w:tc>
        <w:tc>
          <w:tcPr>
            <w:tcW w:w="1368" w:type="dxa"/>
            <w:shd w:val="clear" w:color="auto" w:fill="FAFAFA"/>
          </w:tcPr>
          <w:p w14:paraId="15367519" w14:textId="77777777" w:rsidR="007B2BD0" w:rsidRPr="00DF7EF1" w:rsidRDefault="007B2BD0" w:rsidP="00EC7502">
            <w:pPr>
              <w:ind w:right="-72"/>
              <w:jc w:val="right"/>
              <w:rPr>
                <w:rFonts w:ascii="Arial" w:hAnsi="Arial" w:cs="Arial"/>
                <w:color w:val="000000"/>
                <w:sz w:val="18"/>
                <w:szCs w:val="18"/>
              </w:rPr>
            </w:pPr>
            <w:r w:rsidRPr="008430DA">
              <w:rPr>
                <w:rFonts w:ascii="Arial" w:hAnsi="Arial" w:cs="Arial"/>
                <w:color w:val="000000"/>
                <w:sz w:val="18"/>
                <w:szCs w:val="18"/>
              </w:rPr>
              <w:t>25,060,231</w:t>
            </w:r>
          </w:p>
        </w:tc>
        <w:tc>
          <w:tcPr>
            <w:tcW w:w="1368" w:type="dxa"/>
            <w:shd w:val="clear" w:color="auto" w:fill="auto"/>
          </w:tcPr>
          <w:p w14:paraId="65370B29"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21</w:t>
            </w:r>
            <w:r>
              <w:rPr>
                <w:rFonts w:ascii="Arial" w:hAnsi="Arial" w:cs="Arial"/>
                <w:color w:val="000000"/>
                <w:sz w:val="18"/>
                <w:szCs w:val="18"/>
              </w:rPr>
              <w:t>,</w:t>
            </w:r>
            <w:r w:rsidRPr="006173E9">
              <w:rPr>
                <w:rFonts w:ascii="Arial" w:hAnsi="Arial" w:cs="Arial"/>
                <w:color w:val="000000"/>
                <w:sz w:val="18"/>
                <w:szCs w:val="18"/>
                <w:lang w:val="en-GB"/>
              </w:rPr>
              <w:t>161</w:t>
            </w:r>
            <w:r>
              <w:rPr>
                <w:rFonts w:ascii="Arial" w:hAnsi="Arial" w:cs="Arial"/>
                <w:color w:val="000000"/>
                <w:sz w:val="18"/>
                <w:szCs w:val="18"/>
              </w:rPr>
              <w:t>,</w:t>
            </w:r>
            <w:r w:rsidRPr="006173E9">
              <w:rPr>
                <w:rFonts w:ascii="Arial" w:hAnsi="Arial" w:cs="Arial"/>
                <w:color w:val="000000"/>
                <w:sz w:val="18"/>
                <w:szCs w:val="18"/>
                <w:lang w:val="en-GB"/>
              </w:rPr>
              <w:t>680</w:t>
            </w:r>
          </w:p>
        </w:tc>
        <w:tc>
          <w:tcPr>
            <w:tcW w:w="1368" w:type="dxa"/>
            <w:shd w:val="clear" w:color="auto" w:fill="FAFAFA"/>
          </w:tcPr>
          <w:p w14:paraId="0BB3FDE3" w14:textId="77777777" w:rsidR="007B2BD0" w:rsidRPr="00DF7EF1" w:rsidRDefault="007B2BD0" w:rsidP="00EC7502">
            <w:pPr>
              <w:ind w:right="-72"/>
              <w:jc w:val="right"/>
              <w:rPr>
                <w:rFonts w:ascii="Arial" w:hAnsi="Arial" w:cs="Arial"/>
                <w:color w:val="000000"/>
                <w:sz w:val="18"/>
                <w:szCs w:val="18"/>
              </w:rPr>
            </w:pPr>
            <w:r w:rsidRPr="008430DA">
              <w:rPr>
                <w:rFonts w:ascii="Arial" w:hAnsi="Arial" w:cs="Arial"/>
                <w:color w:val="000000"/>
                <w:sz w:val="18"/>
                <w:szCs w:val="18"/>
              </w:rPr>
              <w:t>8,101,173</w:t>
            </w:r>
          </w:p>
        </w:tc>
        <w:tc>
          <w:tcPr>
            <w:tcW w:w="1368" w:type="dxa"/>
          </w:tcPr>
          <w:p w14:paraId="131FA6B7"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7</w:t>
            </w:r>
            <w:r>
              <w:rPr>
                <w:rFonts w:ascii="Arial" w:hAnsi="Arial" w:cs="Arial"/>
                <w:color w:val="000000"/>
                <w:sz w:val="18"/>
                <w:szCs w:val="18"/>
              </w:rPr>
              <w:t>,</w:t>
            </w:r>
            <w:r w:rsidRPr="006173E9">
              <w:rPr>
                <w:rFonts w:ascii="Arial" w:hAnsi="Arial" w:cs="Arial"/>
                <w:color w:val="000000"/>
                <w:sz w:val="18"/>
                <w:szCs w:val="18"/>
                <w:lang w:val="en-GB"/>
              </w:rPr>
              <w:t>007</w:t>
            </w:r>
            <w:r>
              <w:rPr>
                <w:rFonts w:ascii="Arial" w:hAnsi="Arial" w:cs="Arial"/>
                <w:color w:val="000000"/>
                <w:sz w:val="18"/>
                <w:szCs w:val="18"/>
              </w:rPr>
              <w:t>,</w:t>
            </w:r>
            <w:r w:rsidRPr="006173E9">
              <w:rPr>
                <w:rFonts w:ascii="Arial" w:hAnsi="Arial" w:cs="Arial"/>
                <w:color w:val="000000"/>
                <w:sz w:val="18"/>
                <w:szCs w:val="18"/>
                <w:lang w:val="en-GB"/>
              </w:rPr>
              <w:t>815</w:t>
            </w:r>
          </w:p>
        </w:tc>
      </w:tr>
      <w:tr w:rsidR="007B2BD0" w:rsidRPr="00DF7EF1" w14:paraId="5369C341" w14:textId="77777777" w:rsidTr="00EC7502">
        <w:tc>
          <w:tcPr>
            <w:tcW w:w="3989" w:type="dxa"/>
          </w:tcPr>
          <w:p w14:paraId="2778B0AE" w14:textId="77777777" w:rsidR="007B2BD0" w:rsidRPr="00DF7EF1" w:rsidRDefault="007B2BD0" w:rsidP="00EC7502">
            <w:pPr>
              <w:ind w:left="-104" w:right="-78"/>
              <w:jc w:val="left"/>
              <w:rPr>
                <w:rFonts w:ascii="Arial" w:hAnsi="Arial" w:cs="Arial"/>
                <w:color w:val="000000"/>
                <w:sz w:val="18"/>
                <w:szCs w:val="18"/>
                <w:cs/>
              </w:rPr>
            </w:pPr>
            <w:r w:rsidRPr="00DF7EF1">
              <w:rPr>
                <w:rFonts w:ascii="Arial" w:hAnsi="Arial" w:cs="Arial"/>
                <w:color w:val="000000"/>
                <w:sz w:val="18"/>
                <w:szCs w:val="18"/>
              </w:rPr>
              <w:t>Current service cost</w:t>
            </w:r>
          </w:p>
        </w:tc>
        <w:tc>
          <w:tcPr>
            <w:tcW w:w="1368" w:type="dxa"/>
            <w:shd w:val="clear" w:color="auto" w:fill="FAFAFA"/>
          </w:tcPr>
          <w:p w14:paraId="5C1EC7EB" w14:textId="77777777" w:rsidR="007B2BD0" w:rsidRPr="008430DA" w:rsidRDefault="007B2BD0" w:rsidP="00EC7502">
            <w:pPr>
              <w:ind w:right="-64"/>
              <w:jc w:val="right"/>
              <w:rPr>
                <w:rFonts w:ascii="Arial" w:hAnsi="Arial" w:cs="Arial"/>
                <w:color w:val="000000"/>
                <w:sz w:val="18"/>
                <w:szCs w:val="18"/>
                <w:cs/>
              </w:rPr>
            </w:pPr>
            <w:r>
              <w:rPr>
                <w:rFonts w:ascii="Arial" w:hAnsi="Arial" w:cs="Arial"/>
                <w:color w:val="000000"/>
                <w:sz w:val="18"/>
                <w:szCs w:val="18"/>
              </w:rPr>
              <w:t>8,970,508</w:t>
            </w:r>
          </w:p>
        </w:tc>
        <w:tc>
          <w:tcPr>
            <w:tcW w:w="1368" w:type="dxa"/>
            <w:shd w:val="clear" w:color="auto" w:fill="auto"/>
          </w:tcPr>
          <w:p w14:paraId="23E871DE" w14:textId="77777777" w:rsidR="007B2BD0" w:rsidRPr="00DF7EF1" w:rsidRDefault="007B2BD0" w:rsidP="00EC7502">
            <w:pPr>
              <w:ind w:right="-64"/>
              <w:jc w:val="right"/>
              <w:rPr>
                <w:rFonts w:ascii="Arial" w:hAnsi="Arial" w:cs="Arial"/>
                <w:color w:val="000000"/>
                <w:sz w:val="18"/>
                <w:szCs w:val="18"/>
                <w:cs/>
              </w:rPr>
            </w:pPr>
            <w:r w:rsidRPr="006173E9">
              <w:rPr>
                <w:rFonts w:ascii="Arial" w:hAnsi="Arial" w:cs="Arial"/>
                <w:color w:val="000000"/>
                <w:sz w:val="18"/>
                <w:szCs w:val="18"/>
                <w:lang w:val="en-GB"/>
              </w:rPr>
              <w:t>6</w:t>
            </w:r>
            <w:r>
              <w:rPr>
                <w:rFonts w:ascii="Arial" w:hAnsi="Arial" w:cs="Arial"/>
                <w:color w:val="000000"/>
                <w:sz w:val="18"/>
                <w:szCs w:val="18"/>
              </w:rPr>
              <w:t>,</w:t>
            </w:r>
            <w:r w:rsidRPr="006173E9">
              <w:rPr>
                <w:rFonts w:ascii="Arial" w:hAnsi="Arial" w:cs="Arial"/>
                <w:color w:val="000000"/>
                <w:sz w:val="18"/>
                <w:szCs w:val="18"/>
                <w:lang w:val="en-GB"/>
              </w:rPr>
              <w:t>617</w:t>
            </w:r>
            <w:r>
              <w:rPr>
                <w:rFonts w:ascii="Arial" w:hAnsi="Arial" w:cs="Arial"/>
                <w:color w:val="000000"/>
                <w:sz w:val="18"/>
                <w:szCs w:val="18"/>
              </w:rPr>
              <w:t>,</w:t>
            </w:r>
            <w:r w:rsidRPr="006173E9">
              <w:rPr>
                <w:rFonts w:ascii="Arial" w:hAnsi="Arial" w:cs="Arial"/>
                <w:color w:val="000000"/>
                <w:sz w:val="18"/>
                <w:szCs w:val="18"/>
                <w:lang w:val="en-GB"/>
              </w:rPr>
              <w:t>355</w:t>
            </w:r>
          </w:p>
        </w:tc>
        <w:tc>
          <w:tcPr>
            <w:tcW w:w="1368" w:type="dxa"/>
            <w:shd w:val="clear" w:color="auto" w:fill="FAFAFA"/>
          </w:tcPr>
          <w:p w14:paraId="27650FEA" w14:textId="77777777" w:rsidR="007B2BD0" w:rsidRPr="008430DA" w:rsidRDefault="007B2BD0" w:rsidP="00EC7502">
            <w:pPr>
              <w:ind w:right="-72"/>
              <w:jc w:val="right"/>
              <w:rPr>
                <w:rFonts w:ascii="Arial" w:hAnsi="Arial" w:cs="Arial"/>
                <w:color w:val="000000"/>
                <w:sz w:val="18"/>
                <w:szCs w:val="18"/>
              </w:rPr>
            </w:pPr>
            <w:r>
              <w:rPr>
                <w:rFonts w:ascii="Arial" w:hAnsi="Arial" w:cs="Arial"/>
                <w:color w:val="000000"/>
                <w:sz w:val="18"/>
                <w:szCs w:val="18"/>
              </w:rPr>
              <w:t>3,283,831</w:t>
            </w:r>
          </w:p>
        </w:tc>
        <w:tc>
          <w:tcPr>
            <w:tcW w:w="1368" w:type="dxa"/>
          </w:tcPr>
          <w:p w14:paraId="6B205BAC"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632</w:t>
            </w:r>
            <w:r>
              <w:rPr>
                <w:rFonts w:ascii="Arial" w:hAnsi="Arial" w:cs="Arial"/>
                <w:color w:val="000000"/>
                <w:sz w:val="18"/>
                <w:szCs w:val="18"/>
              </w:rPr>
              <w:t>,</w:t>
            </w:r>
            <w:r w:rsidRPr="006173E9">
              <w:rPr>
                <w:rFonts w:ascii="Arial" w:hAnsi="Arial" w:cs="Arial"/>
                <w:color w:val="000000"/>
                <w:sz w:val="18"/>
                <w:szCs w:val="18"/>
                <w:lang w:val="en-GB"/>
              </w:rPr>
              <w:t>812</w:t>
            </w:r>
          </w:p>
        </w:tc>
      </w:tr>
      <w:tr w:rsidR="007B2BD0" w:rsidRPr="00DF7EF1" w14:paraId="15AD8359" w14:textId="77777777" w:rsidTr="00EC7502">
        <w:tc>
          <w:tcPr>
            <w:tcW w:w="3989" w:type="dxa"/>
          </w:tcPr>
          <w:p w14:paraId="1B747280" w14:textId="77777777" w:rsidR="007B2BD0" w:rsidRPr="00DF7EF1" w:rsidRDefault="007B2BD0" w:rsidP="00EC7502">
            <w:pPr>
              <w:ind w:left="-104" w:right="-78"/>
              <w:rPr>
                <w:rFonts w:ascii="Arial" w:hAnsi="Arial" w:cs="Arial"/>
                <w:color w:val="000000"/>
                <w:sz w:val="18"/>
                <w:szCs w:val="18"/>
              </w:rPr>
            </w:pPr>
            <w:r w:rsidRPr="00DF7EF1">
              <w:rPr>
                <w:rFonts w:ascii="Arial" w:hAnsi="Arial" w:cs="Arial"/>
                <w:color w:val="000000"/>
                <w:sz w:val="18"/>
                <w:szCs w:val="18"/>
              </w:rPr>
              <w:t>Interest expense</w:t>
            </w:r>
          </w:p>
        </w:tc>
        <w:tc>
          <w:tcPr>
            <w:tcW w:w="1368" w:type="dxa"/>
            <w:tcBorders>
              <w:bottom w:val="single" w:sz="4" w:space="0" w:color="auto"/>
            </w:tcBorders>
            <w:shd w:val="clear" w:color="auto" w:fill="FAFAFA"/>
          </w:tcPr>
          <w:p w14:paraId="5D5962D4" w14:textId="77777777" w:rsidR="007B2BD0" w:rsidRPr="008430DA" w:rsidRDefault="007B2BD0" w:rsidP="00EC7502">
            <w:pPr>
              <w:ind w:right="-72"/>
              <w:jc w:val="right"/>
              <w:rPr>
                <w:rFonts w:ascii="Arial" w:hAnsi="Arial" w:cs="Arial"/>
                <w:color w:val="000000"/>
                <w:sz w:val="18"/>
                <w:szCs w:val="18"/>
              </w:rPr>
            </w:pPr>
            <w:r>
              <w:rPr>
                <w:rFonts w:ascii="Arial" w:hAnsi="Arial" w:cs="Arial"/>
                <w:color w:val="000000"/>
                <w:sz w:val="18"/>
                <w:szCs w:val="18"/>
              </w:rPr>
              <w:t>732,243</w:t>
            </w:r>
          </w:p>
        </w:tc>
        <w:tc>
          <w:tcPr>
            <w:tcW w:w="1368" w:type="dxa"/>
            <w:tcBorders>
              <w:bottom w:val="single" w:sz="4" w:space="0" w:color="auto"/>
            </w:tcBorders>
            <w:shd w:val="clear" w:color="auto" w:fill="auto"/>
          </w:tcPr>
          <w:p w14:paraId="4931400C"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398</w:t>
            </w:r>
            <w:r>
              <w:rPr>
                <w:rFonts w:ascii="Arial" w:hAnsi="Arial" w:cs="Arial"/>
                <w:color w:val="000000"/>
                <w:sz w:val="18"/>
                <w:szCs w:val="18"/>
              </w:rPr>
              <w:t>,</w:t>
            </w:r>
            <w:r w:rsidRPr="006173E9">
              <w:rPr>
                <w:rFonts w:ascii="Arial" w:hAnsi="Arial" w:cs="Arial"/>
                <w:color w:val="000000"/>
                <w:sz w:val="18"/>
                <w:szCs w:val="18"/>
                <w:lang w:val="en-GB"/>
              </w:rPr>
              <w:t>780</w:t>
            </w:r>
          </w:p>
        </w:tc>
        <w:tc>
          <w:tcPr>
            <w:tcW w:w="1368" w:type="dxa"/>
            <w:tcBorders>
              <w:bottom w:val="single" w:sz="4" w:space="0" w:color="auto"/>
            </w:tcBorders>
            <w:shd w:val="clear" w:color="auto" w:fill="FAFAFA"/>
          </w:tcPr>
          <w:p w14:paraId="0172EED2" w14:textId="77777777" w:rsidR="007B2BD0" w:rsidRPr="008430DA" w:rsidRDefault="007B2BD0" w:rsidP="00EC7502">
            <w:pPr>
              <w:ind w:right="-72"/>
              <w:jc w:val="right"/>
              <w:rPr>
                <w:rFonts w:ascii="Arial" w:hAnsi="Arial" w:cs="Arial"/>
                <w:color w:val="000000"/>
                <w:sz w:val="18"/>
                <w:szCs w:val="18"/>
              </w:rPr>
            </w:pPr>
            <w:r>
              <w:rPr>
                <w:rFonts w:ascii="Arial" w:hAnsi="Arial" w:cs="Arial"/>
                <w:color w:val="000000"/>
                <w:sz w:val="18"/>
                <w:szCs w:val="18"/>
              </w:rPr>
              <w:t>181,432</w:t>
            </w:r>
          </w:p>
        </w:tc>
        <w:tc>
          <w:tcPr>
            <w:tcW w:w="1368" w:type="dxa"/>
            <w:tcBorders>
              <w:bottom w:val="single" w:sz="4" w:space="0" w:color="auto"/>
            </w:tcBorders>
          </w:tcPr>
          <w:p w14:paraId="31409554"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114</w:t>
            </w:r>
            <w:r>
              <w:rPr>
                <w:rFonts w:ascii="Arial" w:hAnsi="Arial" w:cs="Arial"/>
                <w:color w:val="000000"/>
                <w:sz w:val="18"/>
                <w:szCs w:val="18"/>
              </w:rPr>
              <w:t>,</w:t>
            </w:r>
            <w:r w:rsidRPr="006173E9">
              <w:rPr>
                <w:rFonts w:ascii="Arial" w:hAnsi="Arial" w:cs="Arial"/>
                <w:color w:val="000000"/>
                <w:sz w:val="18"/>
                <w:szCs w:val="18"/>
                <w:lang w:val="en-GB"/>
              </w:rPr>
              <w:t>220</w:t>
            </w:r>
          </w:p>
        </w:tc>
      </w:tr>
      <w:tr w:rsidR="007B2BD0" w:rsidRPr="00EB4226" w14:paraId="17A9C34A" w14:textId="77777777" w:rsidTr="00EC7502">
        <w:tc>
          <w:tcPr>
            <w:tcW w:w="3989" w:type="dxa"/>
          </w:tcPr>
          <w:p w14:paraId="3C94A56B" w14:textId="77777777" w:rsidR="007B2BD0" w:rsidRPr="00EB4226" w:rsidRDefault="007B2BD0" w:rsidP="00EC7502">
            <w:pPr>
              <w:ind w:left="-104" w:right="-78"/>
              <w:rPr>
                <w:rFonts w:ascii="Arial" w:hAnsi="Arial" w:cs="Arial"/>
                <w:color w:val="000000"/>
                <w:sz w:val="12"/>
                <w:szCs w:val="12"/>
              </w:rPr>
            </w:pPr>
          </w:p>
        </w:tc>
        <w:tc>
          <w:tcPr>
            <w:tcW w:w="1368" w:type="dxa"/>
            <w:tcBorders>
              <w:top w:val="single" w:sz="4" w:space="0" w:color="auto"/>
            </w:tcBorders>
            <w:shd w:val="clear" w:color="auto" w:fill="FAFAFA"/>
          </w:tcPr>
          <w:p w14:paraId="2D9ABEEB"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249B12A4"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6C26EC2D"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tcPr>
          <w:p w14:paraId="2C3F68F1" w14:textId="77777777" w:rsidR="007B2BD0" w:rsidRPr="00EB4226" w:rsidRDefault="007B2BD0" w:rsidP="00EC7502">
            <w:pPr>
              <w:ind w:right="-72"/>
              <w:jc w:val="right"/>
              <w:rPr>
                <w:rFonts w:ascii="Arial" w:hAnsi="Arial" w:cs="Arial"/>
                <w:color w:val="000000"/>
                <w:sz w:val="12"/>
                <w:szCs w:val="12"/>
              </w:rPr>
            </w:pPr>
          </w:p>
        </w:tc>
      </w:tr>
      <w:tr w:rsidR="007B2BD0" w:rsidRPr="00DF7EF1" w14:paraId="0613010C" w14:textId="77777777" w:rsidTr="00EC7502">
        <w:tc>
          <w:tcPr>
            <w:tcW w:w="3989" w:type="dxa"/>
          </w:tcPr>
          <w:p w14:paraId="66B5AA46" w14:textId="77777777" w:rsidR="007B2BD0" w:rsidRPr="00DF7EF1" w:rsidRDefault="007B2BD0" w:rsidP="00EC7502">
            <w:pPr>
              <w:ind w:left="-104" w:right="-78"/>
              <w:rPr>
                <w:rFonts w:ascii="Arial" w:hAnsi="Arial" w:cs="Arial"/>
                <w:color w:val="000000"/>
                <w:sz w:val="18"/>
                <w:szCs w:val="18"/>
              </w:rPr>
            </w:pP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in profit and loss</w:t>
            </w:r>
          </w:p>
        </w:tc>
        <w:tc>
          <w:tcPr>
            <w:tcW w:w="1368" w:type="dxa"/>
            <w:tcBorders>
              <w:bottom w:val="single" w:sz="4" w:space="0" w:color="auto"/>
            </w:tcBorders>
            <w:shd w:val="clear" w:color="auto" w:fill="FAFAFA"/>
          </w:tcPr>
          <w:p w14:paraId="625228B4" w14:textId="77777777" w:rsidR="007B2BD0" w:rsidRPr="00DF7EF1" w:rsidRDefault="007B2BD0" w:rsidP="00EC7502">
            <w:pPr>
              <w:ind w:right="-72"/>
              <w:jc w:val="right"/>
              <w:rPr>
                <w:rFonts w:ascii="Arial" w:hAnsi="Arial" w:cs="Arial"/>
                <w:color w:val="000000"/>
                <w:sz w:val="18"/>
                <w:szCs w:val="18"/>
              </w:rPr>
            </w:pPr>
            <w:r w:rsidRPr="008430DA">
              <w:rPr>
                <w:rFonts w:ascii="Arial" w:hAnsi="Arial" w:cs="Arial"/>
                <w:color w:val="000000"/>
                <w:sz w:val="18"/>
                <w:szCs w:val="18"/>
              </w:rPr>
              <w:t>9,702,751</w:t>
            </w:r>
          </w:p>
        </w:tc>
        <w:tc>
          <w:tcPr>
            <w:tcW w:w="1368" w:type="dxa"/>
            <w:tcBorders>
              <w:bottom w:val="single" w:sz="4" w:space="0" w:color="auto"/>
            </w:tcBorders>
            <w:shd w:val="clear" w:color="auto" w:fill="auto"/>
          </w:tcPr>
          <w:p w14:paraId="04F0631A"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7</w:t>
            </w:r>
            <w:r>
              <w:rPr>
                <w:rFonts w:ascii="Arial" w:hAnsi="Arial" w:cs="Arial"/>
                <w:color w:val="000000"/>
                <w:sz w:val="18"/>
                <w:szCs w:val="18"/>
              </w:rPr>
              <w:t>,</w:t>
            </w:r>
            <w:r w:rsidRPr="006173E9">
              <w:rPr>
                <w:rFonts w:ascii="Arial" w:hAnsi="Arial" w:cs="Arial"/>
                <w:color w:val="000000"/>
                <w:sz w:val="18"/>
                <w:szCs w:val="18"/>
                <w:lang w:val="en-GB"/>
              </w:rPr>
              <w:t>016</w:t>
            </w:r>
            <w:r>
              <w:rPr>
                <w:rFonts w:ascii="Arial" w:hAnsi="Arial" w:cs="Arial"/>
                <w:color w:val="000000"/>
                <w:sz w:val="18"/>
                <w:szCs w:val="18"/>
              </w:rPr>
              <w:t>,</w:t>
            </w:r>
            <w:r w:rsidRPr="006173E9">
              <w:rPr>
                <w:rFonts w:ascii="Arial" w:hAnsi="Arial" w:cs="Arial"/>
                <w:color w:val="000000"/>
                <w:sz w:val="18"/>
                <w:szCs w:val="18"/>
                <w:lang w:val="en-GB"/>
              </w:rPr>
              <w:t>135</w:t>
            </w:r>
          </w:p>
        </w:tc>
        <w:tc>
          <w:tcPr>
            <w:tcW w:w="1368" w:type="dxa"/>
            <w:tcBorders>
              <w:bottom w:val="single" w:sz="4" w:space="0" w:color="auto"/>
            </w:tcBorders>
            <w:shd w:val="clear" w:color="auto" w:fill="FAFAFA"/>
          </w:tcPr>
          <w:p w14:paraId="15168A87" w14:textId="77777777" w:rsidR="007B2BD0" w:rsidRPr="00DF7EF1" w:rsidRDefault="007B2BD0" w:rsidP="00EC7502">
            <w:pPr>
              <w:ind w:right="-72"/>
              <w:jc w:val="right"/>
              <w:rPr>
                <w:rFonts w:ascii="Arial" w:hAnsi="Arial" w:cs="Arial"/>
                <w:color w:val="000000"/>
                <w:sz w:val="18"/>
                <w:szCs w:val="18"/>
              </w:rPr>
            </w:pPr>
            <w:r w:rsidRPr="008430DA">
              <w:rPr>
                <w:rFonts w:ascii="Arial" w:hAnsi="Arial" w:cs="Arial"/>
                <w:color w:val="000000"/>
                <w:sz w:val="18"/>
                <w:szCs w:val="18"/>
              </w:rPr>
              <w:t>3,465,263</w:t>
            </w:r>
          </w:p>
        </w:tc>
        <w:tc>
          <w:tcPr>
            <w:tcW w:w="1368" w:type="dxa"/>
            <w:tcBorders>
              <w:bottom w:val="single" w:sz="4" w:space="0" w:color="auto"/>
            </w:tcBorders>
          </w:tcPr>
          <w:p w14:paraId="1CCD2BB8"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747</w:t>
            </w:r>
            <w:r>
              <w:rPr>
                <w:rFonts w:ascii="Arial" w:hAnsi="Arial" w:cs="Arial"/>
                <w:color w:val="000000"/>
                <w:sz w:val="18"/>
                <w:szCs w:val="18"/>
              </w:rPr>
              <w:t>,</w:t>
            </w:r>
            <w:r w:rsidRPr="006173E9">
              <w:rPr>
                <w:rFonts w:ascii="Arial" w:hAnsi="Arial" w:cs="Arial"/>
                <w:color w:val="000000"/>
                <w:sz w:val="18"/>
                <w:szCs w:val="18"/>
                <w:lang w:val="en-GB"/>
              </w:rPr>
              <w:t>032</w:t>
            </w:r>
          </w:p>
        </w:tc>
      </w:tr>
      <w:tr w:rsidR="007B2BD0" w:rsidRPr="00DF7EF1" w14:paraId="7D95C666" w14:textId="77777777" w:rsidTr="00EC7502">
        <w:tc>
          <w:tcPr>
            <w:tcW w:w="3989" w:type="dxa"/>
          </w:tcPr>
          <w:p w14:paraId="221BDC9D" w14:textId="77777777" w:rsidR="007B2BD0" w:rsidRPr="00DF7EF1" w:rsidRDefault="007B2BD0" w:rsidP="00EC7502">
            <w:pPr>
              <w:ind w:left="-104" w:right="-78"/>
              <w:rPr>
                <w:rFonts w:ascii="Arial" w:hAnsi="Arial" w:cs="Arial"/>
                <w:color w:val="000000"/>
                <w:sz w:val="16"/>
                <w:szCs w:val="16"/>
              </w:rPr>
            </w:pPr>
          </w:p>
        </w:tc>
        <w:tc>
          <w:tcPr>
            <w:tcW w:w="1368" w:type="dxa"/>
            <w:shd w:val="clear" w:color="auto" w:fill="FAFAFA"/>
          </w:tcPr>
          <w:p w14:paraId="21EB2FCE" w14:textId="77777777" w:rsidR="007B2BD0" w:rsidRPr="00DF7EF1" w:rsidRDefault="007B2BD0" w:rsidP="00EC7502">
            <w:pPr>
              <w:ind w:right="-72"/>
              <w:jc w:val="right"/>
              <w:rPr>
                <w:rFonts w:ascii="Arial" w:hAnsi="Arial" w:cs="Arial"/>
                <w:color w:val="000000"/>
                <w:sz w:val="16"/>
                <w:szCs w:val="16"/>
              </w:rPr>
            </w:pPr>
          </w:p>
        </w:tc>
        <w:tc>
          <w:tcPr>
            <w:tcW w:w="1368" w:type="dxa"/>
            <w:shd w:val="clear" w:color="auto" w:fill="auto"/>
          </w:tcPr>
          <w:p w14:paraId="5695B139" w14:textId="77777777" w:rsidR="007B2BD0" w:rsidRPr="00DF7EF1" w:rsidRDefault="007B2BD0" w:rsidP="00EC7502">
            <w:pPr>
              <w:ind w:right="-72"/>
              <w:jc w:val="right"/>
              <w:rPr>
                <w:rFonts w:ascii="Arial" w:hAnsi="Arial" w:cs="Arial"/>
                <w:color w:val="000000"/>
                <w:sz w:val="16"/>
                <w:szCs w:val="16"/>
              </w:rPr>
            </w:pPr>
          </w:p>
        </w:tc>
        <w:tc>
          <w:tcPr>
            <w:tcW w:w="1368" w:type="dxa"/>
            <w:shd w:val="clear" w:color="auto" w:fill="FAFAFA"/>
          </w:tcPr>
          <w:p w14:paraId="47BCCB2C" w14:textId="77777777" w:rsidR="007B2BD0" w:rsidRPr="00DF7EF1" w:rsidRDefault="007B2BD0" w:rsidP="00EC7502">
            <w:pPr>
              <w:ind w:right="-72"/>
              <w:jc w:val="right"/>
              <w:rPr>
                <w:rFonts w:ascii="Arial" w:hAnsi="Arial" w:cs="Arial"/>
                <w:color w:val="000000"/>
                <w:sz w:val="16"/>
                <w:szCs w:val="16"/>
              </w:rPr>
            </w:pPr>
          </w:p>
        </w:tc>
        <w:tc>
          <w:tcPr>
            <w:tcW w:w="1368" w:type="dxa"/>
            <w:shd w:val="clear" w:color="auto" w:fill="auto"/>
          </w:tcPr>
          <w:p w14:paraId="30CB2D4E" w14:textId="77777777" w:rsidR="007B2BD0" w:rsidRPr="00DF7EF1" w:rsidRDefault="007B2BD0" w:rsidP="00EC7502">
            <w:pPr>
              <w:ind w:right="-72"/>
              <w:jc w:val="right"/>
              <w:rPr>
                <w:rFonts w:ascii="Arial" w:hAnsi="Arial" w:cs="Arial"/>
                <w:color w:val="000000"/>
                <w:sz w:val="16"/>
                <w:szCs w:val="16"/>
              </w:rPr>
            </w:pPr>
          </w:p>
        </w:tc>
      </w:tr>
      <w:tr w:rsidR="007B2BD0" w:rsidRPr="00DF7EF1" w14:paraId="0BD98B46" w14:textId="77777777" w:rsidTr="00EC7502">
        <w:tc>
          <w:tcPr>
            <w:tcW w:w="3989" w:type="dxa"/>
            <w:shd w:val="clear" w:color="auto" w:fill="auto"/>
          </w:tcPr>
          <w:p w14:paraId="75E938AD" w14:textId="77777777" w:rsidR="007B2BD0" w:rsidRPr="00DF7EF1" w:rsidRDefault="007B2BD0" w:rsidP="00EC7502">
            <w:pPr>
              <w:ind w:left="-104" w:right="-78"/>
              <w:rPr>
                <w:rFonts w:ascii="Arial" w:hAnsi="Arial" w:cs="Arial"/>
                <w:color w:val="000000"/>
                <w:sz w:val="18"/>
                <w:szCs w:val="18"/>
                <w:cs/>
              </w:rPr>
            </w:pPr>
            <w:r w:rsidRPr="00DF7EF1">
              <w:rPr>
                <w:rFonts w:ascii="Arial" w:hAnsi="Arial" w:cs="Arial"/>
                <w:color w:val="000000"/>
                <w:sz w:val="18"/>
                <w:szCs w:val="18"/>
              </w:rPr>
              <w:t xml:space="preserve">Remeasurement    </w:t>
            </w:r>
          </w:p>
        </w:tc>
        <w:tc>
          <w:tcPr>
            <w:tcW w:w="1368" w:type="dxa"/>
            <w:shd w:val="clear" w:color="auto" w:fill="FAFAFA"/>
          </w:tcPr>
          <w:p w14:paraId="0F304E58" w14:textId="77777777" w:rsidR="007B2BD0" w:rsidRPr="00DF7EF1" w:rsidRDefault="007B2BD0" w:rsidP="00EC7502">
            <w:pPr>
              <w:ind w:right="-72"/>
              <w:jc w:val="right"/>
              <w:rPr>
                <w:rFonts w:ascii="Arial" w:hAnsi="Arial" w:cs="Arial"/>
                <w:color w:val="000000"/>
                <w:sz w:val="18"/>
                <w:szCs w:val="18"/>
              </w:rPr>
            </w:pPr>
          </w:p>
        </w:tc>
        <w:tc>
          <w:tcPr>
            <w:tcW w:w="1368" w:type="dxa"/>
            <w:shd w:val="clear" w:color="auto" w:fill="auto"/>
          </w:tcPr>
          <w:p w14:paraId="4B3A456F" w14:textId="77777777" w:rsidR="007B2BD0" w:rsidRPr="00DF7EF1" w:rsidRDefault="007B2BD0" w:rsidP="00EC7502">
            <w:pPr>
              <w:ind w:right="-72"/>
              <w:jc w:val="right"/>
              <w:rPr>
                <w:rFonts w:ascii="Arial" w:hAnsi="Arial" w:cs="Arial"/>
                <w:color w:val="000000"/>
                <w:sz w:val="18"/>
                <w:szCs w:val="18"/>
              </w:rPr>
            </w:pPr>
          </w:p>
        </w:tc>
        <w:tc>
          <w:tcPr>
            <w:tcW w:w="1368" w:type="dxa"/>
            <w:shd w:val="clear" w:color="auto" w:fill="FAFAFA"/>
          </w:tcPr>
          <w:p w14:paraId="15868766" w14:textId="77777777" w:rsidR="007B2BD0" w:rsidRPr="00DF7EF1" w:rsidRDefault="007B2BD0" w:rsidP="00EC7502">
            <w:pPr>
              <w:ind w:right="-72"/>
              <w:jc w:val="right"/>
              <w:rPr>
                <w:rFonts w:ascii="Arial" w:hAnsi="Arial" w:cs="Arial"/>
                <w:color w:val="000000"/>
                <w:sz w:val="18"/>
                <w:szCs w:val="18"/>
              </w:rPr>
            </w:pPr>
          </w:p>
        </w:tc>
        <w:tc>
          <w:tcPr>
            <w:tcW w:w="1368" w:type="dxa"/>
            <w:shd w:val="clear" w:color="auto" w:fill="auto"/>
          </w:tcPr>
          <w:p w14:paraId="6504FFE3" w14:textId="77777777" w:rsidR="007B2BD0" w:rsidRPr="00DF7EF1" w:rsidRDefault="007B2BD0" w:rsidP="00EC7502">
            <w:pPr>
              <w:ind w:right="-72"/>
              <w:jc w:val="right"/>
              <w:rPr>
                <w:rFonts w:ascii="Arial" w:hAnsi="Arial" w:cs="Arial"/>
                <w:color w:val="000000"/>
                <w:sz w:val="18"/>
                <w:szCs w:val="18"/>
              </w:rPr>
            </w:pPr>
          </w:p>
        </w:tc>
      </w:tr>
      <w:tr w:rsidR="007B2BD0" w:rsidRPr="00DF7EF1" w14:paraId="428B17E7" w14:textId="77777777" w:rsidTr="00EC7502">
        <w:tc>
          <w:tcPr>
            <w:tcW w:w="3989" w:type="dxa"/>
            <w:shd w:val="clear" w:color="auto" w:fill="auto"/>
          </w:tcPr>
          <w:p w14:paraId="33C0ADCF" w14:textId="03CAE4E1" w:rsidR="007B2BD0" w:rsidRPr="00DF7EF1" w:rsidRDefault="007B2BD0" w:rsidP="00E27CF1">
            <w:pPr>
              <w:ind w:left="206" w:right="-78" w:hanging="171"/>
              <w:jc w:val="left"/>
              <w:rPr>
                <w:rFonts w:ascii="Arial" w:hAnsi="Arial" w:cs="Arial"/>
                <w:color w:val="000000"/>
                <w:sz w:val="18"/>
                <w:szCs w:val="18"/>
              </w:rPr>
            </w:pPr>
            <w:r w:rsidRPr="00DF7EF1">
              <w:rPr>
                <w:rFonts w:ascii="Arial" w:hAnsi="Arial" w:cs="Arial"/>
                <w:color w:val="000000"/>
                <w:sz w:val="18"/>
                <w:szCs w:val="18"/>
              </w:rPr>
              <w:t xml:space="preserve">Gains arising from change in demographic </w:t>
            </w:r>
            <w:r w:rsidR="00E27CF1">
              <w:rPr>
                <w:rFonts w:ascii="Arial" w:hAnsi="Arial" w:cs="Arial"/>
                <w:color w:val="000000"/>
                <w:sz w:val="18"/>
                <w:szCs w:val="18"/>
              </w:rPr>
              <w:br/>
            </w:r>
            <w:r w:rsidRPr="00DF7EF1">
              <w:rPr>
                <w:rFonts w:ascii="Arial" w:hAnsi="Arial" w:cs="Arial"/>
                <w:color w:val="000000"/>
                <w:sz w:val="18"/>
                <w:szCs w:val="18"/>
              </w:rPr>
              <w:t xml:space="preserve">assumption </w:t>
            </w:r>
          </w:p>
        </w:tc>
        <w:tc>
          <w:tcPr>
            <w:tcW w:w="1368" w:type="dxa"/>
            <w:shd w:val="clear" w:color="auto" w:fill="FAFAFA"/>
          </w:tcPr>
          <w:p w14:paraId="01D8AC94" w14:textId="77777777" w:rsidR="007B2BD0" w:rsidRDefault="007B2BD0" w:rsidP="00EC7502">
            <w:pPr>
              <w:ind w:right="-72"/>
              <w:jc w:val="right"/>
              <w:rPr>
                <w:rFonts w:ascii="Arial" w:hAnsi="Arial" w:cs="Arial"/>
                <w:color w:val="000000"/>
                <w:sz w:val="18"/>
                <w:szCs w:val="18"/>
              </w:rPr>
            </w:pPr>
          </w:p>
          <w:p w14:paraId="70615D17" w14:textId="77777777" w:rsidR="007B2BD0" w:rsidRPr="00F91B46"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769,685</w:t>
            </w:r>
            <w:r>
              <w:rPr>
                <w:rFonts w:ascii="Arial" w:hAnsi="Arial" w:cs="Arial"/>
                <w:color w:val="000000"/>
                <w:sz w:val="18"/>
                <w:szCs w:val="18"/>
                <w:cs/>
              </w:rPr>
              <w:t>)</w:t>
            </w:r>
          </w:p>
        </w:tc>
        <w:tc>
          <w:tcPr>
            <w:tcW w:w="1368" w:type="dxa"/>
            <w:shd w:val="clear" w:color="auto" w:fill="auto"/>
            <w:vAlign w:val="bottom"/>
          </w:tcPr>
          <w:p w14:paraId="623D2574"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851</w:t>
            </w:r>
            <w:r>
              <w:rPr>
                <w:rFonts w:ascii="Arial" w:hAnsi="Arial" w:cs="Arial"/>
                <w:color w:val="000000"/>
                <w:sz w:val="18"/>
                <w:szCs w:val="18"/>
              </w:rPr>
              <w:t>,</w:t>
            </w:r>
            <w:r w:rsidRPr="006173E9">
              <w:rPr>
                <w:rFonts w:ascii="Arial" w:hAnsi="Arial" w:cs="Arial"/>
                <w:color w:val="000000"/>
                <w:sz w:val="18"/>
                <w:szCs w:val="18"/>
                <w:lang w:val="en-GB"/>
              </w:rPr>
              <w:t>955</w:t>
            </w:r>
            <w:r>
              <w:rPr>
                <w:rFonts w:ascii="Arial" w:hAnsi="Arial" w:cs="Arial"/>
                <w:color w:val="000000"/>
                <w:sz w:val="18"/>
                <w:szCs w:val="18"/>
              </w:rPr>
              <w:t>)</w:t>
            </w:r>
          </w:p>
        </w:tc>
        <w:tc>
          <w:tcPr>
            <w:tcW w:w="1368" w:type="dxa"/>
            <w:shd w:val="clear" w:color="auto" w:fill="FAFAFA"/>
          </w:tcPr>
          <w:p w14:paraId="3A9294EA" w14:textId="77777777" w:rsidR="00DC72C1" w:rsidRDefault="00DC72C1" w:rsidP="00EC7502">
            <w:pPr>
              <w:ind w:right="-72"/>
              <w:jc w:val="right"/>
              <w:rPr>
                <w:rFonts w:ascii="Arial" w:hAnsi="Arial" w:cs="Arial"/>
                <w:color w:val="000000"/>
                <w:sz w:val="18"/>
                <w:szCs w:val="18"/>
              </w:rPr>
            </w:pPr>
          </w:p>
          <w:p w14:paraId="5ED2CBD9" w14:textId="07C8B9F5"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173,896</w:t>
            </w:r>
            <w:r>
              <w:rPr>
                <w:rFonts w:ascii="Arial" w:hAnsi="Arial" w:cs="Arial"/>
                <w:color w:val="000000"/>
                <w:sz w:val="18"/>
                <w:szCs w:val="18"/>
                <w:cs/>
              </w:rPr>
              <w:t>)</w:t>
            </w:r>
          </w:p>
        </w:tc>
        <w:tc>
          <w:tcPr>
            <w:tcW w:w="1368" w:type="dxa"/>
            <w:shd w:val="clear" w:color="auto" w:fill="auto"/>
            <w:vAlign w:val="bottom"/>
          </w:tcPr>
          <w:p w14:paraId="57E33592"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437</w:t>
            </w:r>
            <w:r>
              <w:rPr>
                <w:rFonts w:ascii="Arial" w:hAnsi="Arial" w:cs="Arial"/>
                <w:color w:val="000000"/>
                <w:sz w:val="18"/>
                <w:szCs w:val="18"/>
              </w:rPr>
              <w:t>,</w:t>
            </w:r>
            <w:r w:rsidRPr="006173E9">
              <w:rPr>
                <w:rFonts w:ascii="Arial" w:hAnsi="Arial" w:cs="Arial"/>
                <w:color w:val="000000"/>
                <w:sz w:val="18"/>
                <w:szCs w:val="18"/>
                <w:lang w:val="en-GB"/>
              </w:rPr>
              <w:t>325</w:t>
            </w:r>
            <w:r>
              <w:rPr>
                <w:rFonts w:ascii="Arial" w:hAnsi="Arial" w:cs="Arial"/>
                <w:color w:val="000000"/>
                <w:sz w:val="18"/>
                <w:szCs w:val="18"/>
              </w:rPr>
              <w:t>)</w:t>
            </w:r>
          </w:p>
        </w:tc>
      </w:tr>
      <w:tr w:rsidR="007B2BD0" w:rsidRPr="00DF7EF1" w14:paraId="6425637F" w14:textId="77777777" w:rsidTr="00EC7502">
        <w:tc>
          <w:tcPr>
            <w:tcW w:w="3989" w:type="dxa"/>
          </w:tcPr>
          <w:p w14:paraId="1DA720A5" w14:textId="3AC2E66B" w:rsidR="007B2BD0" w:rsidRPr="00DF7EF1" w:rsidRDefault="007B2BD0" w:rsidP="00E27CF1">
            <w:pPr>
              <w:ind w:left="206" w:right="-78" w:hanging="171"/>
              <w:jc w:val="left"/>
              <w:rPr>
                <w:rFonts w:ascii="Arial" w:hAnsi="Arial" w:cs="Arial"/>
                <w:color w:val="000000"/>
                <w:sz w:val="18"/>
                <w:szCs w:val="18"/>
              </w:rPr>
            </w:pPr>
            <w:r w:rsidRPr="00DF7EF1">
              <w:rPr>
                <w:rFonts w:ascii="Arial" w:hAnsi="Arial" w:cs="Arial"/>
                <w:color w:val="000000"/>
                <w:sz w:val="18"/>
                <w:szCs w:val="18"/>
              </w:rPr>
              <w:t xml:space="preserve">Gains arising from change in </w:t>
            </w:r>
            <w:r w:rsidR="00E27CF1">
              <w:rPr>
                <w:rFonts w:ascii="Arial" w:hAnsi="Arial" w:cs="Arial"/>
                <w:color w:val="000000"/>
                <w:sz w:val="18"/>
                <w:szCs w:val="18"/>
              </w:rPr>
              <w:br/>
            </w:r>
            <w:r w:rsidRPr="00DF7EF1">
              <w:rPr>
                <w:rFonts w:ascii="Arial" w:hAnsi="Arial" w:cs="Arial"/>
                <w:color w:val="000000"/>
                <w:sz w:val="18"/>
                <w:szCs w:val="18"/>
              </w:rPr>
              <w:t>financial assumption</w:t>
            </w:r>
          </w:p>
        </w:tc>
        <w:tc>
          <w:tcPr>
            <w:tcW w:w="1368" w:type="dxa"/>
            <w:shd w:val="clear" w:color="auto" w:fill="FAFAFA"/>
            <w:vAlign w:val="bottom"/>
          </w:tcPr>
          <w:p w14:paraId="2F9C1AE8" w14:textId="77777777" w:rsidR="007B2BD0" w:rsidRPr="00F91B46"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1,872,419</w:t>
            </w:r>
            <w:r>
              <w:rPr>
                <w:rFonts w:ascii="Arial" w:hAnsi="Arial" w:cs="Arial"/>
                <w:color w:val="000000"/>
                <w:sz w:val="18"/>
                <w:szCs w:val="18"/>
                <w:cs/>
              </w:rPr>
              <w:t>)</w:t>
            </w:r>
          </w:p>
        </w:tc>
        <w:tc>
          <w:tcPr>
            <w:tcW w:w="1368" w:type="dxa"/>
            <w:shd w:val="clear" w:color="auto" w:fill="auto"/>
          </w:tcPr>
          <w:p w14:paraId="12C0FC44" w14:textId="77777777" w:rsidR="007B2BD0" w:rsidRDefault="007B2BD0" w:rsidP="00EC7502">
            <w:pPr>
              <w:ind w:right="-72"/>
              <w:jc w:val="right"/>
              <w:rPr>
                <w:rFonts w:ascii="Arial" w:hAnsi="Arial" w:cs="Arial"/>
                <w:color w:val="000000"/>
                <w:sz w:val="18"/>
                <w:szCs w:val="18"/>
              </w:rPr>
            </w:pPr>
          </w:p>
          <w:p w14:paraId="109A8935"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1</w:t>
            </w:r>
            <w:r>
              <w:rPr>
                <w:rFonts w:ascii="Arial" w:hAnsi="Arial" w:cs="Arial"/>
                <w:color w:val="000000"/>
                <w:sz w:val="18"/>
                <w:szCs w:val="18"/>
              </w:rPr>
              <w:t>,</w:t>
            </w:r>
            <w:r w:rsidRPr="006173E9">
              <w:rPr>
                <w:rFonts w:ascii="Arial" w:hAnsi="Arial" w:cs="Arial"/>
                <w:color w:val="000000"/>
                <w:sz w:val="18"/>
                <w:szCs w:val="18"/>
                <w:lang w:val="en-GB"/>
              </w:rPr>
              <w:t>437</w:t>
            </w:r>
            <w:r>
              <w:rPr>
                <w:rFonts w:ascii="Arial" w:hAnsi="Arial" w:cs="Arial"/>
                <w:color w:val="000000"/>
                <w:sz w:val="18"/>
                <w:szCs w:val="18"/>
              </w:rPr>
              <w:t>,</w:t>
            </w:r>
            <w:r w:rsidRPr="006173E9">
              <w:rPr>
                <w:rFonts w:ascii="Arial" w:hAnsi="Arial" w:cs="Arial"/>
                <w:color w:val="000000"/>
                <w:sz w:val="18"/>
                <w:szCs w:val="18"/>
                <w:lang w:val="en-GB"/>
              </w:rPr>
              <w:t>797</w:t>
            </w:r>
            <w:r>
              <w:rPr>
                <w:rFonts w:ascii="Arial" w:hAnsi="Arial" w:cs="Arial"/>
                <w:color w:val="000000"/>
                <w:sz w:val="18"/>
                <w:szCs w:val="18"/>
              </w:rPr>
              <w:t>)</w:t>
            </w:r>
          </w:p>
        </w:tc>
        <w:tc>
          <w:tcPr>
            <w:tcW w:w="1368" w:type="dxa"/>
            <w:shd w:val="clear" w:color="auto" w:fill="FAFAFA"/>
            <w:vAlign w:val="bottom"/>
          </w:tcPr>
          <w:p w14:paraId="138E7B31"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1,380,748</w:t>
            </w:r>
            <w:r>
              <w:rPr>
                <w:rFonts w:ascii="Arial" w:hAnsi="Arial" w:cs="Arial"/>
                <w:color w:val="000000"/>
                <w:sz w:val="18"/>
                <w:szCs w:val="18"/>
                <w:cs/>
              </w:rPr>
              <w:t>)</w:t>
            </w:r>
          </w:p>
        </w:tc>
        <w:tc>
          <w:tcPr>
            <w:tcW w:w="1368" w:type="dxa"/>
            <w:shd w:val="clear" w:color="auto" w:fill="auto"/>
          </w:tcPr>
          <w:p w14:paraId="5C18BE79" w14:textId="77777777" w:rsidR="007B2BD0" w:rsidRDefault="007B2BD0" w:rsidP="00EC7502">
            <w:pPr>
              <w:ind w:right="-72"/>
              <w:jc w:val="right"/>
              <w:rPr>
                <w:rFonts w:ascii="Arial" w:hAnsi="Arial" w:cs="Arial"/>
                <w:color w:val="000000"/>
                <w:sz w:val="18"/>
                <w:szCs w:val="18"/>
              </w:rPr>
            </w:pPr>
          </w:p>
          <w:p w14:paraId="3C500039"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389</w:t>
            </w:r>
            <w:r>
              <w:rPr>
                <w:rFonts w:ascii="Arial" w:hAnsi="Arial" w:cs="Arial"/>
                <w:color w:val="000000"/>
                <w:sz w:val="18"/>
                <w:szCs w:val="18"/>
              </w:rPr>
              <w:t>,</w:t>
            </w:r>
            <w:r w:rsidRPr="006173E9">
              <w:rPr>
                <w:rFonts w:ascii="Arial" w:hAnsi="Arial" w:cs="Arial"/>
                <w:color w:val="000000"/>
                <w:sz w:val="18"/>
                <w:szCs w:val="18"/>
                <w:lang w:val="en-GB"/>
              </w:rPr>
              <w:t>738</w:t>
            </w:r>
            <w:r>
              <w:rPr>
                <w:rFonts w:ascii="Arial" w:hAnsi="Arial" w:cs="Arial"/>
                <w:color w:val="000000"/>
                <w:sz w:val="18"/>
                <w:szCs w:val="18"/>
              </w:rPr>
              <w:t>)</w:t>
            </w:r>
          </w:p>
        </w:tc>
      </w:tr>
      <w:tr w:rsidR="007B2BD0" w:rsidRPr="00DF7EF1" w14:paraId="0CEAE484" w14:textId="77777777" w:rsidTr="00EC7502">
        <w:tc>
          <w:tcPr>
            <w:tcW w:w="3989" w:type="dxa"/>
          </w:tcPr>
          <w:p w14:paraId="4B061053" w14:textId="36A87DB8" w:rsidR="007B2BD0" w:rsidRPr="00DF7EF1" w:rsidRDefault="00574FA4" w:rsidP="00E27CF1">
            <w:pPr>
              <w:ind w:left="206" w:right="-78" w:hanging="171"/>
              <w:jc w:val="left"/>
              <w:rPr>
                <w:rFonts w:ascii="Arial" w:hAnsi="Arial" w:cs="Arial"/>
                <w:color w:val="000000"/>
                <w:sz w:val="18"/>
                <w:szCs w:val="18"/>
              </w:rPr>
            </w:pPr>
            <w:r>
              <w:rPr>
                <w:rFonts w:ascii="Arial" w:hAnsi="Arial" w:cs="Arial"/>
                <w:color w:val="000000"/>
                <w:sz w:val="18"/>
                <w:szCs w:val="18"/>
              </w:rPr>
              <w:t xml:space="preserve">Losses </w:t>
            </w:r>
            <w:r w:rsidR="002421FD" w:rsidRPr="00DF7EF1">
              <w:rPr>
                <w:rFonts w:ascii="Arial" w:hAnsi="Arial" w:cs="Arial"/>
                <w:color w:val="000000"/>
                <w:sz w:val="18"/>
                <w:szCs w:val="18"/>
              </w:rPr>
              <w:t>(</w:t>
            </w:r>
            <w:r>
              <w:rPr>
                <w:rFonts w:ascii="Arial" w:hAnsi="Arial" w:cs="Arial"/>
                <w:color w:val="000000"/>
                <w:sz w:val="18"/>
                <w:szCs w:val="18"/>
              </w:rPr>
              <w:t>g</w:t>
            </w:r>
            <w:r w:rsidR="002421FD" w:rsidRPr="00DF7EF1">
              <w:rPr>
                <w:rFonts w:ascii="Arial" w:hAnsi="Arial" w:cs="Arial"/>
                <w:color w:val="000000"/>
                <w:sz w:val="18"/>
                <w:szCs w:val="18"/>
              </w:rPr>
              <w:t xml:space="preserve">ains) </w:t>
            </w:r>
            <w:r w:rsidR="007B2BD0" w:rsidRPr="00DF7EF1">
              <w:rPr>
                <w:rFonts w:ascii="Arial" w:hAnsi="Arial" w:cs="Arial"/>
                <w:color w:val="000000"/>
                <w:sz w:val="18"/>
                <w:szCs w:val="18"/>
              </w:rPr>
              <w:t xml:space="preserve">arising from </w:t>
            </w:r>
            <w:r w:rsidR="00E27CF1">
              <w:rPr>
                <w:rFonts w:ascii="Arial" w:hAnsi="Arial" w:cs="Arial"/>
                <w:color w:val="000000"/>
                <w:sz w:val="18"/>
                <w:szCs w:val="18"/>
              </w:rPr>
              <w:br/>
            </w:r>
            <w:r w:rsidR="007B2BD0" w:rsidRPr="00DF7EF1">
              <w:rPr>
                <w:rFonts w:ascii="Arial" w:hAnsi="Arial" w:cs="Arial"/>
                <w:color w:val="000000"/>
                <w:sz w:val="18"/>
                <w:szCs w:val="18"/>
              </w:rPr>
              <w:t xml:space="preserve">experience adjustment </w:t>
            </w:r>
          </w:p>
        </w:tc>
        <w:tc>
          <w:tcPr>
            <w:tcW w:w="1368" w:type="dxa"/>
            <w:tcBorders>
              <w:bottom w:val="single" w:sz="4" w:space="0" w:color="auto"/>
            </w:tcBorders>
            <w:shd w:val="clear" w:color="auto" w:fill="FAFAFA"/>
          </w:tcPr>
          <w:p w14:paraId="42AD2F7F" w14:textId="77777777" w:rsidR="007B2BD0" w:rsidRDefault="007B2BD0" w:rsidP="00EC7502">
            <w:pPr>
              <w:ind w:right="-72"/>
              <w:jc w:val="right"/>
              <w:rPr>
                <w:rFonts w:ascii="Arial" w:hAnsi="Arial" w:cs="Arial"/>
                <w:color w:val="000000"/>
                <w:sz w:val="18"/>
                <w:szCs w:val="18"/>
              </w:rPr>
            </w:pPr>
          </w:p>
          <w:p w14:paraId="0903F1D5" w14:textId="77777777" w:rsidR="007B2BD0" w:rsidRPr="00F91B46" w:rsidRDefault="007B2BD0" w:rsidP="00EC7502">
            <w:pPr>
              <w:ind w:right="-72"/>
              <w:jc w:val="right"/>
              <w:rPr>
                <w:rFonts w:ascii="Arial" w:hAnsi="Arial" w:cs="Arial"/>
                <w:color w:val="000000"/>
                <w:sz w:val="18"/>
                <w:szCs w:val="18"/>
              </w:rPr>
            </w:pPr>
            <w:r>
              <w:rPr>
                <w:rFonts w:ascii="Arial" w:hAnsi="Arial" w:cs="Arial"/>
                <w:color w:val="000000"/>
                <w:sz w:val="18"/>
                <w:szCs w:val="18"/>
              </w:rPr>
              <w:t>339,966</w:t>
            </w:r>
          </w:p>
        </w:tc>
        <w:tc>
          <w:tcPr>
            <w:tcW w:w="1368" w:type="dxa"/>
            <w:tcBorders>
              <w:bottom w:val="single" w:sz="4" w:space="0" w:color="auto"/>
            </w:tcBorders>
            <w:shd w:val="clear" w:color="auto" w:fill="auto"/>
          </w:tcPr>
          <w:p w14:paraId="776131EC" w14:textId="77777777" w:rsidR="007B2BD0" w:rsidRDefault="007B2BD0" w:rsidP="00EC7502">
            <w:pPr>
              <w:ind w:right="-72"/>
              <w:jc w:val="right"/>
              <w:rPr>
                <w:rFonts w:ascii="Arial" w:hAnsi="Arial" w:cs="Arial"/>
                <w:color w:val="000000"/>
                <w:sz w:val="18"/>
                <w:szCs w:val="18"/>
              </w:rPr>
            </w:pPr>
          </w:p>
          <w:p w14:paraId="66C517C1"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827</w:t>
            </w:r>
            <w:r>
              <w:rPr>
                <w:rFonts w:ascii="Arial" w:hAnsi="Arial" w:cs="Arial"/>
                <w:color w:val="000000"/>
                <w:sz w:val="18"/>
                <w:szCs w:val="18"/>
              </w:rPr>
              <w:t>,</w:t>
            </w:r>
            <w:r w:rsidRPr="006173E9">
              <w:rPr>
                <w:rFonts w:ascii="Arial" w:hAnsi="Arial" w:cs="Arial"/>
                <w:color w:val="000000"/>
                <w:sz w:val="18"/>
                <w:szCs w:val="18"/>
                <w:lang w:val="en-GB"/>
              </w:rPr>
              <w:t>832</w:t>
            </w:r>
            <w:r>
              <w:rPr>
                <w:rFonts w:ascii="Arial" w:hAnsi="Arial" w:cs="Arial"/>
                <w:color w:val="000000"/>
                <w:sz w:val="18"/>
                <w:szCs w:val="18"/>
              </w:rPr>
              <w:t>)</w:t>
            </w:r>
          </w:p>
        </w:tc>
        <w:tc>
          <w:tcPr>
            <w:tcW w:w="1368" w:type="dxa"/>
            <w:tcBorders>
              <w:bottom w:val="single" w:sz="4" w:space="0" w:color="auto"/>
            </w:tcBorders>
            <w:shd w:val="clear" w:color="auto" w:fill="FAFAFA"/>
          </w:tcPr>
          <w:p w14:paraId="322D2C0B" w14:textId="77777777" w:rsidR="007B2BD0" w:rsidRDefault="007B2BD0" w:rsidP="00EC7502">
            <w:pPr>
              <w:ind w:right="-72"/>
              <w:jc w:val="right"/>
              <w:rPr>
                <w:rFonts w:ascii="Arial" w:hAnsi="Arial" w:cs="Arial"/>
                <w:color w:val="000000"/>
                <w:sz w:val="18"/>
                <w:szCs w:val="18"/>
              </w:rPr>
            </w:pPr>
          </w:p>
          <w:p w14:paraId="09FF6F2D"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1,261,248</w:t>
            </w:r>
            <w:r>
              <w:rPr>
                <w:rFonts w:ascii="Arial" w:hAnsi="Arial" w:cs="Arial"/>
                <w:color w:val="000000"/>
                <w:sz w:val="18"/>
                <w:szCs w:val="18"/>
                <w:cs/>
              </w:rPr>
              <w:t>)</w:t>
            </w:r>
          </w:p>
        </w:tc>
        <w:tc>
          <w:tcPr>
            <w:tcW w:w="1368" w:type="dxa"/>
            <w:tcBorders>
              <w:bottom w:val="single" w:sz="4" w:space="0" w:color="auto"/>
            </w:tcBorders>
            <w:shd w:val="clear" w:color="auto" w:fill="auto"/>
          </w:tcPr>
          <w:p w14:paraId="2758C846" w14:textId="77777777" w:rsidR="007B2BD0" w:rsidRDefault="007B2BD0" w:rsidP="00EC7502">
            <w:pPr>
              <w:ind w:right="-72"/>
              <w:jc w:val="right"/>
              <w:rPr>
                <w:rFonts w:ascii="Arial" w:hAnsi="Arial" w:cs="Arial"/>
                <w:color w:val="000000"/>
                <w:sz w:val="18"/>
                <w:szCs w:val="18"/>
              </w:rPr>
            </w:pPr>
          </w:p>
          <w:p w14:paraId="1407DE61"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826</w:t>
            </w:r>
            <w:r>
              <w:rPr>
                <w:rFonts w:ascii="Arial" w:hAnsi="Arial" w:cs="Arial"/>
                <w:color w:val="000000"/>
                <w:sz w:val="18"/>
                <w:szCs w:val="18"/>
              </w:rPr>
              <w:t>,</w:t>
            </w:r>
            <w:r w:rsidRPr="006173E9">
              <w:rPr>
                <w:rFonts w:ascii="Arial" w:hAnsi="Arial" w:cs="Arial"/>
                <w:color w:val="000000"/>
                <w:sz w:val="18"/>
                <w:szCs w:val="18"/>
                <w:lang w:val="en-GB"/>
              </w:rPr>
              <w:t>611</w:t>
            </w:r>
            <w:r>
              <w:rPr>
                <w:rFonts w:ascii="Arial" w:hAnsi="Arial" w:cs="Arial"/>
                <w:color w:val="000000"/>
                <w:sz w:val="18"/>
                <w:szCs w:val="18"/>
              </w:rPr>
              <w:t>)</w:t>
            </w:r>
          </w:p>
        </w:tc>
      </w:tr>
      <w:tr w:rsidR="007B2BD0" w:rsidRPr="00EB4226" w14:paraId="6DFCDFD2" w14:textId="77777777" w:rsidTr="00EC7502">
        <w:tc>
          <w:tcPr>
            <w:tcW w:w="3989" w:type="dxa"/>
          </w:tcPr>
          <w:p w14:paraId="2A4D550D" w14:textId="77777777" w:rsidR="007B2BD0" w:rsidRPr="00EB4226" w:rsidRDefault="007B2BD0" w:rsidP="00EC7502">
            <w:pPr>
              <w:ind w:left="-104" w:right="-78"/>
              <w:rPr>
                <w:rFonts w:ascii="Arial" w:hAnsi="Arial" w:cs="Arial"/>
                <w:color w:val="000000"/>
                <w:sz w:val="12"/>
                <w:szCs w:val="12"/>
              </w:rPr>
            </w:pPr>
          </w:p>
        </w:tc>
        <w:tc>
          <w:tcPr>
            <w:tcW w:w="1368" w:type="dxa"/>
            <w:tcBorders>
              <w:top w:val="single" w:sz="4" w:space="0" w:color="auto"/>
            </w:tcBorders>
            <w:shd w:val="clear" w:color="auto" w:fill="FAFAFA"/>
          </w:tcPr>
          <w:p w14:paraId="73C496EE"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7DF260A"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26C337F5"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2A46822E" w14:textId="77777777" w:rsidR="007B2BD0" w:rsidRPr="00EB4226" w:rsidRDefault="007B2BD0" w:rsidP="00EC7502">
            <w:pPr>
              <w:ind w:right="-72"/>
              <w:jc w:val="right"/>
              <w:rPr>
                <w:rFonts w:ascii="Arial" w:hAnsi="Arial" w:cs="Arial"/>
                <w:color w:val="000000"/>
                <w:sz w:val="12"/>
                <w:szCs w:val="12"/>
              </w:rPr>
            </w:pPr>
          </w:p>
        </w:tc>
      </w:tr>
      <w:tr w:rsidR="007B2BD0" w:rsidRPr="00DF7EF1" w14:paraId="4A231237" w14:textId="77777777" w:rsidTr="00EC7502">
        <w:tc>
          <w:tcPr>
            <w:tcW w:w="3989" w:type="dxa"/>
          </w:tcPr>
          <w:p w14:paraId="19237593" w14:textId="77777777" w:rsidR="007B2BD0" w:rsidRPr="00DF7EF1" w:rsidRDefault="007B2BD0" w:rsidP="00EC7502">
            <w:pPr>
              <w:ind w:left="-104" w:right="-78"/>
              <w:rPr>
                <w:rFonts w:ascii="Arial" w:hAnsi="Arial" w:cs="Arial"/>
                <w:color w:val="000000"/>
                <w:sz w:val="18"/>
                <w:szCs w:val="18"/>
                <w:lang w:val="en-GB"/>
              </w:rPr>
            </w:pP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in other comprehensive income</w:t>
            </w:r>
          </w:p>
        </w:tc>
        <w:tc>
          <w:tcPr>
            <w:tcW w:w="1368" w:type="dxa"/>
            <w:tcBorders>
              <w:bottom w:val="single" w:sz="4" w:space="0" w:color="auto"/>
            </w:tcBorders>
            <w:shd w:val="clear" w:color="auto" w:fill="FAFAFA"/>
          </w:tcPr>
          <w:p w14:paraId="00624CAB"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(2,302,138)</w:t>
            </w:r>
          </w:p>
        </w:tc>
        <w:tc>
          <w:tcPr>
            <w:tcW w:w="1368" w:type="dxa"/>
            <w:tcBorders>
              <w:bottom w:val="single" w:sz="4" w:space="0" w:color="auto"/>
            </w:tcBorders>
            <w:shd w:val="clear" w:color="auto" w:fill="auto"/>
          </w:tcPr>
          <w:p w14:paraId="5623DB71"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3</w:t>
            </w:r>
            <w:r>
              <w:rPr>
                <w:rFonts w:ascii="Arial" w:hAnsi="Arial" w:cs="Arial"/>
                <w:color w:val="000000"/>
                <w:sz w:val="18"/>
                <w:szCs w:val="18"/>
              </w:rPr>
              <w:t>,</w:t>
            </w:r>
            <w:r w:rsidRPr="006173E9">
              <w:rPr>
                <w:rFonts w:ascii="Arial" w:hAnsi="Arial" w:cs="Arial"/>
                <w:color w:val="000000"/>
                <w:sz w:val="18"/>
                <w:szCs w:val="18"/>
                <w:lang w:val="en-GB"/>
              </w:rPr>
              <w:t>117</w:t>
            </w:r>
            <w:r>
              <w:rPr>
                <w:rFonts w:ascii="Arial" w:hAnsi="Arial" w:cs="Arial"/>
                <w:color w:val="000000"/>
                <w:sz w:val="18"/>
                <w:szCs w:val="18"/>
              </w:rPr>
              <w:t>,</w:t>
            </w:r>
            <w:r w:rsidRPr="006173E9">
              <w:rPr>
                <w:rFonts w:ascii="Arial" w:hAnsi="Arial" w:cs="Arial"/>
                <w:color w:val="000000"/>
                <w:sz w:val="18"/>
                <w:szCs w:val="18"/>
                <w:lang w:val="en-GB"/>
              </w:rPr>
              <w:t>584</w:t>
            </w:r>
            <w:r>
              <w:rPr>
                <w:rFonts w:ascii="Arial" w:hAnsi="Arial" w:cs="Arial"/>
                <w:color w:val="000000"/>
                <w:sz w:val="18"/>
                <w:szCs w:val="18"/>
              </w:rPr>
              <w:t>)</w:t>
            </w:r>
          </w:p>
        </w:tc>
        <w:tc>
          <w:tcPr>
            <w:tcW w:w="1368" w:type="dxa"/>
            <w:tcBorders>
              <w:bottom w:val="single" w:sz="4" w:space="0" w:color="auto"/>
            </w:tcBorders>
            <w:shd w:val="clear" w:color="auto" w:fill="FAFAFA"/>
          </w:tcPr>
          <w:p w14:paraId="38A6550B"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(2,815,892)</w:t>
            </w:r>
          </w:p>
        </w:tc>
        <w:tc>
          <w:tcPr>
            <w:tcW w:w="1368" w:type="dxa"/>
            <w:tcBorders>
              <w:bottom w:val="single" w:sz="4" w:space="0" w:color="auto"/>
            </w:tcBorders>
            <w:shd w:val="clear" w:color="auto" w:fill="auto"/>
          </w:tcPr>
          <w:p w14:paraId="60196ACD"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1</w:t>
            </w:r>
            <w:r>
              <w:rPr>
                <w:rFonts w:ascii="Arial" w:hAnsi="Arial" w:cs="Arial"/>
                <w:color w:val="000000"/>
                <w:sz w:val="18"/>
                <w:szCs w:val="18"/>
              </w:rPr>
              <w:t>,</w:t>
            </w:r>
            <w:r w:rsidRPr="006173E9">
              <w:rPr>
                <w:rFonts w:ascii="Arial" w:hAnsi="Arial" w:cs="Arial"/>
                <w:color w:val="000000"/>
                <w:sz w:val="18"/>
                <w:szCs w:val="18"/>
                <w:lang w:val="en-GB"/>
              </w:rPr>
              <w:t>653</w:t>
            </w:r>
            <w:r>
              <w:rPr>
                <w:rFonts w:ascii="Arial" w:hAnsi="Arial" w:cs="Arial"/>
                <w:color w:val="000000"/>
                <w:sz w:val="18"/>
                <w:szCs w:val="18"/>
              </w:rPr>
              <w:t>,</w:t>
            </w:r>
            <w:r w:rsidRPr="006173E9">
              <w:rPr>
                <w:rFonts w:ascii="Arial" w:hAnsi="Arial" w:cs="Arial"/>
                <w:color w:val="000000"/>
                <w:sz w:val="18"/>
                <w:szCs w:val="18"/>
                <w:lang w:val="en-GB"/>
              </w:rPr>
              <w:t>674</w:t>
            </w:r>
            <w:r>
              <w:rPr>
                <w:rFonts w:ascii="Arial" w:hAnsi="Arial" w:cs="Arial"/>
                <w:color w:val="000000"/>
                <w:sz w:val="18"/>
                <w:szCs w:val="18"/>
              </w:rPr>
              <w:t>)</w:t>
            </w:r>
          </w:p>
        </w:tc>
      </w:tr>
      <w:tr w:rsidR="007B2BD0" w:rsidRPr="00EB4226" w14:paraId="410BFFBC" w14:textId="77777777" w:rsidTr="00E27CF1">
        <w:tc>
          <w:tcPr>
            <w:tcW w:w="3989" w:type="dxa"/>
            <w:tcBorders>
              <w:bottom w:val="nil"/>
            </w:tcBorders>
          </w:tcPr>
          <w:p w14:paraId="3E7E965B" w14:textId="77777777" w:rsidR="007B2BD0" w:rsidRPr="00EB4226" w:rsidRDefault="007B2BD0" w:rsidP="00EC7502">
            <w:pPr>
              <w:ind w:left="-104" w:right="-78"/>
              <w:rPr>
                <w:rFonts w:ascii="Arial" w:hAnsi="Arial" w:cs="Arial"/>
                <w:color w:val="000000"/>
                <w:sz w:val="12"/>
                <w:szCs w:val="12"/>
              </w:rPr>
            </w:pPr>
          </w:p>
        </w:tc>
        <w:tc>
          <w:tcPr>
            <w:tcW w:w="1368" w:type="dxa"/>
            <w:tcBorders>
              <w:top w:val="single" w:sz="4" w:space="0" w:color="auto"/>
            </w:tcBorders>
            <w:shd w:val="clear" w:color="auto" w:fill="FAFAFA"/>
          </w:tcPr>
          <w:p w14:paraId="195AFAC0"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2525B7C"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3C8C85AE"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tcPr>
          <w:p w14:paraId="75F131AF" w14:textId="77777777" w:rsidR="007B2BD0" w:rsidRPr="00EB4226" w:rsidRDefault="007B2BD0" w:rsidP="00EC7502">
            <w:pPr>
              <w:ind w:right="-72"/>
              <w:jc w:val="right"/>
              <w:rPr>
                <w:rFonts w:ascii="Arial" w:hAnsi="Arial" w:cs="Arial"/>
                <w:color w:val="000000"/>
                <w:sz w:val="12"/>
                <w:szCs w:val="12"/>
              </w:rPr>
            </w:pPr>
          </w:p>
        </w:tc>
      </w:tr>
      <w:tr w:rsidR="007B2BD0" w:rsidRPr="008430DA" w14:paraId="7BAC1610" w14:textId="77777777" w:rsidTr="00E27CF1">
        <w:tc>
          <w:tcPr>
            <w:tcW w:w="3989" w:type="dxa"/>
            <w:tcBorders>
              <w:bottom w:val="nil"/>
            </w:tcBorders>
          </w:tcPr>
          <w:p w14:paraId="045E9E33" w14:textId="77777777" w:rsidR="007B2BD0" w:rsidRPr="008430DA" w:rsidRDefault="007B2BD0" w:rsidP="00EC7502">
            <w:pPr>
              <w:ind w:left="-104" w:right="-78"/>
              <w:rPr>
                <w:rFonts w:ascii="Arial" w:hAnsi="Arial" w:cs="Arial"/>
                <w:color w:val="000000"/>
                <w:sz w:val="18"/>
                <w:szCs w:val="18"/>
              </w:rPr>
            </w:pPr>
            <w:r w:rsidRPr="008430DA">
              <w:rPr>
                <w:rFonts w:ascii="Arial" w:hAnsi="Arial" w:cs="Arial"/>
                <w:color w:val="000000"/>
                <w:sz w:val="18"/>
                <w:szCs w:val="18"/>
              </w:rPr>
              <w:t>Increase from business acquisition</w:t>
            </w:r>
            <w:r>
              <w:rPr>
                <w:rFonts w:ascii="Arial" w:hAnsi="Arial" w:cs="Arial"/>
                <w:color w:val="000000"/>
                <w:sz w:val="18"/>
                <w:szCs w:val="18"/>
              </w:rPr>
              <w:t xml:space="preserve"> </w:t>
            </w:r>
            <w:r w:rsidRPr="008430DA">
              <w:rPr>
                <w:rFonts w:ascii="Arial" w:hAnsi="Arial" w:cs="Arial"/>
                <w:color w:val="000000"/>
                <w:sz w:val="18"/>
                <w:szCs w:val="18"/>
              </w:rPr>
              <w:t>(Note 16.1)</w:t>
            </w:r>
          </w:p>
        </w:tc>
        <w:tc>
          <w:tcPr>
            <w:tcW w:w="1368" w:type="dxa"/>
            <w:tcBorders>
              <w:bottom w:val="single" w:sz="4" w:space="0" w:color="auto"/>
            </w:tcBorders>
            <w:shd w:val="clear" w:color="auto" w:fill="FAFAFA"/>
          </w:tcPr>
          <w:p w14:paraId="3CE7C845"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rPr>
              <w:t>3,316,727</w:t>
            </w:r>
          </w:p>
        </w:tc>
        <w:tc>
          <w:tcPr>
            <w:tcW w:w="1368" w:type="dxa"/>
            <w:tcBorders>
              <w:bottom w:val="single" w:sz="4" w:space="0" w:color="auto"/>
            </w:tcBorders>
            <w:shd w:val="clear" w:color="auto" w:fill="auto"/>
          </w:tcPr>
          <w:p w14:paraId="22FACC52"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shd w:val="clear" w:color="auto" w:fill="FAFAFA"/>
          </w:tcPr>
          <w:p w14:paraId="0A7D23AF"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tcPr>
          <w:p w14:paraId="7DCEA565"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rPr>
              <w:t>-</w:t>
            </w:r>
          </w:p>
        </w:tc>
      </w:tr>
      <w:tr w:rsidR="00E27CF1" w:rsidRPr="00EB4226" w14:paraId="1DB46440" w14:textId="77777777" w:rsidTr="00E27CF1">
        <w:tc>
          <w:tcPr>
            <w:tcW w:w="3989" w:type="dxa"/>
          </w:tcPr>
          <w:p w14:paraId="692748E4" w14:textId="77777777" w:rsidR="00E27CF1" w:rsidRPr="00EB4226" w:rsidRDefault="00E27CF1" w:rsidP="000238FD">
            <w:pPr>
              <w:ind w:left="-104" w:right="-78"/>
              <w:rPr>
                <w:rFonts w:ascii="Arial" w:hAnsi="Arial" w:cs="Arial"/>
                <w:color w:val="000000"/>
                <w:sz w:val="12"/>
                <w:szCs w:val="12"/>
              </w:rPr>
            </w:pPr>
          </w:p>
        </w:tc>
        <w:tc>
          <w:tcPr>
            <w:tcW w:w="1368" w:type="dxa"/>
            <w:tcBorders>
              <w:top w:val="single" w:sz="4" w:space="0" w:color="auto"/>
            </w:tcBorders>
            <w:shd w:val="clear" w:color="auto" w:fill="FAFAFA"/>
          </w:tcPr>
          <w:p w14:paraId="23244BEA" w14:textId="77777777" w:rsidR="00E27CF1" w:rsidRPr="00EB4226" w:rsidRDefault="00E27CF1" w:rsidP="000238FD">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428117DD" w14:textId="77777777" w:rsidR="00E27CF1" w:rsidRPr="00EB4226" w:rsidRDefault="00E27CF1" w:rsidP="000238FD">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6D7D5A8A" w14:textId="77777777" w:rsidR="00E27CF1" w:rsidRPr="00EB4226" w:rsidRDefault="00E27CF1" w:rsidP="000238FD">
            <w:pPr>
              <w:ind w:right="-72"/>
              <w:jc w:val="right"/>
              <w:rPr>
                <w:rFonts w:ascii="Arial" w:hAnsi="Arial" w:cs="Arial"/>
                <w:color w:val="000000"/>
                <w:sz w:val="12"/>
                <w:szCs w:val="12"/>
              </w:rPr>
            </w:pPr>
          </w:p>
        </w:tc>
        <w:tc>
          <w:tcPr>
            <w:tcW w:w="1368" w:type="dxa"/>
            <w:tcBorders>
              <w:top w:val="single" w:sz="4" w:space="0" w:color="auto"/>
            </w:tcBorders>
          </w:tcPr>
          <w:p w14:paraId="7D07577D" w14:textId="77777777" w:rsidR="00E27CF1" w:rsidRPr="00EB4226" w:rsidRDefault="00E27CF1" w:rsidP="000238FD">
            <w:pPr>
              <w:ind w:right="-72"/>
              <w:jc w:val="right"/>
              <w:rPr>
                <w:rFonts w:ascii="Arial" w:hAnsi="Arial" w:cs="Arial"/>
                <w:color w:val="000000"/>
                <w:sz w:val="12"/>
                <w:szCs w:val="12"/>
              </w:rPr>
            </w:pPr>
          </w:p>
        </w:tc>
      </w:tr>
      <w:tr w:rsidR="007B2BD0" w:rsidRPr="00DF7EF1" w14:paraId="59BEA575" w14:textId="77777777" w:rsidTr="00E27CF1">
        <w:tc>
          <w:tcPr>
            <w:tcW w:w="3989" w:type="dxa"/>
            <w:tcBorders>
              <w:bottom w:val="nil"/>
            </w:tcBorders>
          </w:tcPr>
          <w:p w14:paraId="13D7661E" w14:textId="77777777" w:rsidR="007B2BD0" w:rsidRPr="00DF7EF1" w:rsidRDefault="007B2BD0" w:rsidP="00EC7502">
            <w:pPr>
              <w:ind w:left="-104" w:right="-78"/>
              <w:rPr>
                <w:rFonts w:ascii="Arial" w:hAnsi="Arial" w:cs="Arial"/>
                <w:color w:val="000000"/>
                <w:sz w:val="18"/>
                <w:szCs w:val="18"/>
              </w:rPr>
            </w:pPr>
            <w:r w:rsidRPr="00DF7EF1">
              <w:rPr>
                <w:rFonts w:ascii="Arial" w:hAnsi="Arial" w:cs="Arial"/>
                <w:color w:val="000000"/>
                <w:sz w:val="18"/>
                <w:szCs w:val="18"/>
              </w:rPr>
              <w:t>Ending balance</w:t>
            </w:r>
          </w:p>
        </w:tc>
        <w:tc>
          <w:tcPr>
            <w:tcW w:w="1368" w:type="dxa"/>
            <w:tcBorders>
              <w:bottom w:val="single" w:sz="4" w:space="0" w:color="auto"/>
            </w:tcBorders>
            <w:shd w:val="clear" w:color="auto" w:fill="FAFAFA"/>
          </w:tcPr>
          <w:p w14:paraId="49753B94"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35,777,571</w:t>
            </w:r>
          </w:p>
        </w:tc>
        <w:tc>
          <w:tcPr>
            <w:tcW w:w="1368" w:type="dxa"/>
            <w:tcBorders>
              <w:bottom w:val="single" w:sz="4" w:space="0" w:color="auto"/>
            </w:tcBorders>
            <w:shd w:val="clear" w:color="auto" w:fill="auto"/>
          </w:tcPr>
          <w:p w14:paraId="317B7CD3"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25</w:t>
            </w:r>
            <w:r>
              <w:rPr>
                <w:rFonts w:ascii="Arial" w:hAnsi="Arial" w:cs="Arial"/>
                <w:color w:val="000000"/>
                <w:sz w:val="18"/>
                <w:szCs w:val="18"/>
              </w:rPr>
              <w:t>,</w:t>
            </w:r>
            <w:r w:rsidRPr="006173E9">
              <w:rPr>
                <w:rFonts w:ascii="Arial" w:hAnsi="Arial" w:cs="Arial"/>
                <w:color w:val="000000"/>
                <w:sz w:val="18"/>
                <w:szCs w:val="18"/>
                <w:lang w:val="en-GB"/>
              </w:rPr>
              <w:t>060</w:t>
            </w:r>
            <w:r>
              <w:rPr>
                <w:rFonts w:ascii="Arial" w:hAnsi="Arial" w:cs="Arial"/>
                <w:color w:val="000000"/>
                <w:sz w:val="18"/>
                <w:szCs w:val="18"/>
              </w:rPr>
              <w:t>,</w:t>
            </w:r>
            <w:r w:rsidRPr="006173E9">
              <w:rPr>
                <w:rFonts w:ascii="Arial" w:hAnsi="Arial" w:cs="Arial"/>
                <w:color w:val="000000"/>
                <w:sz w:val="18"/>
                <w:szCs w:val="18"/>
                <w:lang w:val="en-GB"/>
              </w:rPr>
              <w:t>231</w:t>
            </w:r>
          </w:p>
        </w:tc>
        <w:tc>
          <w:tcPr>
            <w:tcW w:w="1368" w:type="dxa"/>
            <w:tcBorders>
              <w:bottom w:val="single" w:sz="4" w:space="0" w:color="auto"/>
            </w:tcBorders>
            <w:shd w:val="clear" w:color="auto" w:fill="FAFAFA"/>
          </w:tcPr>
          <w:p w14:paraId="69707F3F"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8,750,544</w:t>
            </w:r>
          </w:p>
        </w:tc>
        <w:tc>
          <w:tcPr>
            <w:tcW w:w="1368" w:type="dxa"/>
            <w:tcBorders>
              <w:bottom w:val="single" w:sz="4" w:space="0" w:color="auto"/>
            </w:tcBorders>
          </w:tcPr>
          <w:p w14:paraId="1BCE7080"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8</w:t>
            </w:r>
            <w:r>
              <w:rPr>
                <w:rFonts w:ascii="Arial" w:hAnsi="Arial" w:cs="Arial"/>
                <w:color w:val="000000"/>
                <w:sz w:val="18"/>
                <w:szCs w:val="18"/>
              </w:rPr>
              <w:t>,</w:t>
            </w:r>
            <w:r w:rsidRPr="006173E9">
              <w:rPr>
                <w:rFonts w:ascii="Arial" w:hAnsi="Arial" w:cs="Arial"/>
                <w:color w:val="000000"/>
                <w:sz w:val="18"/>
                <w:szCs w:val="18"/>
                <w:lang w:val="en-GB"/>
              </w:rPr>
              <w:t>101</w:t>
            </w:r>
            <w:r>
              <w:rPr>
                <w:rFonts w:ascii="Arial" w:hAnsi="Arial" w:cs="Arial"/>
                <w:color w:val="000000"/>
                <w:sz w:val="18"/>
                <w:szCs w:val="18"/>
              </w:rPr>
              <w:t>,</w:t>
            </w:r>
            <w:r w:rsidRPr="006173E9">
              <w:rPr>
                <w:rFonts w:ascii="Arial" w:hAnsi="Arial" w:cs="Arial"/>
                <w:color w:val="000000"/>
                <w:sz w:val="18"/>
                <w:szCs w:val="18"/>
                <w:lang w:val="en-GB"/>
              </w:rPr>
              <w:t>173</w:t>
            </w:r>
          </w:p>
        </w:tc>
      </w:tr>
    </w:tbl>
    <w:p w14:paraId="01DE53DF" w14:textId="77777777" w:rsidR="007B2BD0" w:rsidRPr="00FE6C0E" w:rsidRDefault="007B2BD0" w:rsidP="007B2BD0">
      <w:pPr>
        <w:rPr>
          <w:rFonts w:ascii="Arial" w:hAnsi="Arial" w:cs="Arial"/>
          <w:color w:val="000000"/>
          <w:sz w:val="16"/>
          <w:szCs w:val="16"/>
        </w:rPr>
      </w:pPr>
    </w:p>
    <w:p w14:paraId="494447BC" w14:textId="77777777" w:rsidR="007B2BD0" w:rsidRPr="00DF7EF1" w:rsidRDefault="007B2BD0" w:rsidP="007B2BD0">
      <w:pPr>
        <w:rPr>
          <w:rFonts w:ascii="Arial" w:hAnsi="Arial" w:cs="Arial"/>
          <w:color w:val="000000"/>
          <w:sz w:val="18"/>
          <w:szCs w:val="18"/>
        </w:rPr>
      </w:pPr>
      <w:r w:rsidRPr="00DF7EF1">
        <w:rPr>
          <w:rFonts w:ascii="Arial" w:hAnsi="Arial" w:cs="Arial"/>
          <w:color w:val="000000"/>
          <w:sz w:val="18"/>
          <w:szCs w:val="18"/>
        </w:rPr>
        <w:t>The movement</w:t>
      </w:r>
      <w:r>
        <w:rPr>
          <w:rFonts w:ascii="Arial" w:hAnsi="Arial" w:cs="Arial"/>
          <w:color w:val="000000"/>
          <w:sz w:val="18"/>
          <w:szCs w:val="18"/>
        </w:rPr>
        <w:t>s</w:t>
      </w:r>
      <w:r w:rsidRPr="00DF7EF1">
        <w:rPr>
          <w:rFonts w:ascii="Arial" w:hAnsi="Arial" w:cs="Arial"/>
          <w:color w:val="000000"/>
          <w:sz w:val="18"/>
          <w:szCs w:val="18"/>
        </w:rPr>
        <w:t xml:space="preserve"> in long service award during the year</w:t>
      </w:r>
      <w:r>
        <w:rPr>
          <w:rFonts w:ascii="Arial" w:hAnsi="Arial" w:cs="Arial"/>
          <w:color w:val="000000"/>
          <w:sz w:val="18"/>
          <w:szCs w:val="18"/>
        </w:rPr>
        <w:t>s</w:t>
      </w:r>
      <w:r w:rsidRPr="00DF7EF1">
        <w:rPr>
          <w:rFonts w:ascii="Arial" w:hAnsi="Arial" w:cs="Arial"/>
          <w:color w:val="000000"/>
          <w:sz w:val="18"/>
          <w:szCs w:val="18"/>
        </w:rPr>
        <w:t xml:space="preserve"> </w:t>
      </w:r>
      <w:r>
        <w:rPr>
          <w:rFonts w:ascii="Arial" w:hAnsi="Arial" w:cs="Arial"/>
          <w:color w:val="000000"/>
          <w:sz w:val="18"/>
          <w:szCs w:val="18"/>
        </w:rPr>
        <w:t>are</w:t>
      </w:r>
      <w:r w:rsidRPr="00DF7EF1">
        <w:rPr>
          <w:rFonts w:ascii="Arial" w:hAnsi="Arial" w:cs="Arial"/>
          <w:color w:val="000000"/>
          <w:sz w:val="18"/>
          <w:szCs w:val="18"/>
        </w:rPr>
        <w:t xml:space="preserve"> as follows:</w:t>
      </w:r>
    </w:p>
    <w:p w14:paraId="5B80DA34" w14:textId="77777777" w:rsidR="007B2BD0" w:rsidRPr="00FE6C0E" w:rsidRDefault="007B2BD0" w:rsidP="007B2BD0">
      <w:pPr>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B2BD0" w:rsidRPr="00DF7EF1" w14:paraId="534043D5" w14:textId="77777777" w:rsidTr="00EC7502">
        <w:tc>
          <w:tcPr>
            <w:tcW w:w="3989" w:type="dxa"/>
            <w:vAlign w:val="center"/>
          </w:tcPr>
          <w:p w14:paraId="793FE4BD" w14:textId="77777777" w:rsidR="007B2BD0" w:rsidRPr="00DF7EF1" w:rsidRDefault="007B2BD0" w:rsidP="00EC7502">
            <w:pPr>
              <w:ind w:left="-104"/>
              <w:rPr>
                <w:rFonts w:ascii="Arial" w:hAnsi="Arial" w:cs="Arial"/>
                <w:b/>
                <w:bCs/>
                <w:color w:val="000000"/>
                <w:sz w:val="18"/>
                <w:szCs w:val="18"/>
                <w:cs/>
              </w:rPr>
            </w:pPr>
          </w:p>
        </w:tc>
        <w:tc>
          <w:tcPr>
            <w:tcW w:w="2736" w:type="dxa"/>
            <w:gridSpan w:val="2"/>
            <w:tcBorders>
              <w:top w:val="single" w:sz="4" w:space="0" w:color="auto"/>
            </w:tcBorders>
          </w:tcPr>
          <w:p w14:paraId="23371D6C" w14:textId="77777777" w:rsidR="007B2BD0" w:rsidRPr="00DF7EF1" w:rsidRDefault="007B2BD0"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4708E54" w14:textId="77777777" w:rsidR="007B2BD0" w:rsidRPr="00DF7EF1" w:rsidRDefault="007B2BD0"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tcBorders>
          </w:tcPr>
          <w:p w14:paraId="3D10FB0A" w14:textId="77777777" w:rsidR="007B2BD0" w:rsidRPr="00DF7EF1" w:rsidRDefault="007B2BD0"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4F7B9642" w14:textId="77777777" w:rsidR="007B2BD0" w:rsidRPr="00DF7EF1" w:rsidRDefault="007B2BD0" w:rsidP="00EC7502">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7B2BD0" w:rsidRPr="00DF7EF1" w14:paraId="7D3A6A12" w14:textId="77777777" w:rsidTr="00EC7502">
        <w:tc>
          <w:tcPr>
            <w:tcW w:w="3989" w:type="dxa"/>
            <w:vAlign w:val="center"/>
          </w:tcPr>
          <w:p w14:paraId="637724C2" w14:textId="77777777" w:rsidR="007B2BD0" w:rsidRPr="00DF7EF1" w:rsidRDefault="007B2BD0" w:rsidP="00EC7502">
            <w:pPr>
              <w:ind w:left="-104"/>
              <w:rPr>
                <w:rFonts w:ascii="Arial" w:hAnsi="Arial" w:cs="Arial"/>
                <w:b/>
                <w:bCs/>
                <w:color w:val="000000"/>
                <w:sz w:val="18"/>
                <w:szCs w:val="18"/>
                <w:cs/>
              </w:rPr>
            </w:pPr>
          </w:p>
        </w:tc>
        <w:tc>
          <w:tcPr>
            <w:tcW w:w="1368" w:type="dxa"/>
            <w:tcBorders>
              <w:top w:val="single" w:sz="4" w:space="0" w:color="auto"/>
            </w:tcBorders>
          </w:tcPr>
          <w:p w14:paraId="6CCA1345" w14:textId="77777777" w:rsidR="007B2BD0" w:rsidRPr="00DF7EF1" w:rsidRDefault="007B2BD0"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1F523461" w14:textId="77777777" w:rsidR="007B2BD0" w:rsidRPr="00DF7EF1" w:rsidRDefault="007B2BD0"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tcBorders>
          </w:tcPr>
          <w:p w14:paraId="2FB03FE3" w14:textId="77777777" w:rsidR="007B2BD0" w:rsidRPr="00DF7EF1" w:rsidRDefault="007B2BD0"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tcBorders>
          </w:tcPr>
          <w:p w14:paraId="178FA85B" w14:textId="77777777" w:rsidR="007B2BD0" w:rsidRPr="00DF7EF1" w:rsidRDefault="007B2BD0"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7B2BD0" w:rsidRPr="00DF7EF1" w14:paraId="26FE2B6A" w14:textId="77777777" w:rsidTr="00EC7502">
        <w:tc>
          <w:tcPr>
            <w:tcW w:w="3989" w:type="dxa"/>
            <w:vAlign w:val="center"/>
          </w:tcPr>
          <w:p w14:paraId="45042B86" w14:textId="77777777" w:rsidR="007B2BD0" w:rsidRPr="00DF7EF1" w:rsidRDefault="007B2BD0" w:rsidP="00EC7502">
            <w:pPr>
              <w:ind w:left="-104"/>
              <w:rPr>
                <w:rFonts w:ascii="Arial" w:hAnsi="Arial" w:cs="Arial"/>
                <w:b/>
                <w:bCs/>
                <w:color w:val="000000"/>
                <w:sz w:val="18"/>
                <w:szCs w:val="18"/>
                <w:cs/>
              </w:rPr>
            </w:pPr>
          </w:p>
        </w:tc>
        <w:tc>
          <w:tcPr>
            <w:tcW w:w="1368" w:type="dxa"/>
            <w:tcBorders>
              <w:bottom w:val="single" w:sz="4" w:space="0" w:color="auto"/>
            </w:tcBorders>
          </w:tcPr>
          <w:p w14:paraId="4C069E9A"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34FF5B81"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43662A5F"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bottom w:val="single" w:sz="4" w:space="0" w:color="auto"/>
            </w:tcBorders>
          </w:tcPr>
          <w:p w14:paraId="4174556E" w14:textId="77777777" w:rsidR="007B2BD0" w:rsidRPr="00DF7EF1" w:rsidRDefault="007B2BD0"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7B2BD0" w:rsidRPr="00EB4226" w14:paraId="4AA82AFD" w14:textId="77777777" w:rsidTr="00EC7502">
        <w:tc>
          <w:tcPr>
            <w:tcW w:w="3989" w:type="dxa"/>
            <w:vAlign w:val="center"/>
          </w:tcPr>
          <w:p w14:paraId="7FD43BCC" w14:textId="77777777" w:rsidR="007B2BD0" w:rsidRPr="00EB4226" w:rsidRDefault="007B2BD0" w:rsidP="00EC7502">
            <w:pPr>
              <w:ind w:left="-104"/>
              <w:rPr>
                <w:rFonts w:ascii="Arial" w:hAnsi="Arial" w:cs="Arial"/>
                <w:color w:val="000000"/>
                <w:sz w:val="12"/>
                <w:szCs w:val="12"/>
                <w:cs/>
              </w:rPr>
            </w:pPr>
          </w:p>
        </w:tc>
        <w:tc>
          <w:tcPr>
            <w:tcW w:w="1368" w:type="dxa"/>
            <w:tcBorders>
              <w:top w:val="single" w:sz="4" w:space="0" w:color="auto"/>
            </w:tcBorders>
            <w:shd w:val="clear" w:color="auto" w:fill="FAFAFA"/>
          </w:tcPr>
          <w:p w14:paraId="0C070D74"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059BD6DD"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468E86D8"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tcPr>
          <w:p w14:paraId="64D7ECE6" w14:textId="77777777" w:rsidR="007B2BD0" w:rsidRPr="00EB4226" w:rsidRDefault="007B2BD0" w:rsidP="00EC7502">
            <w:pPr>
              <w:ind w:right="-72"/>
              <w:jc w:val="right"/>
              <w:rPr>
                <w:rFonts w:ascii="Arial" w:hAnsi="Arial" w:cs="Arial"/>
                <w:color w:val="000000"/>
                <w:sz w:val="12"/>
                <w:szCs w:val="12"/>
              </w:rPr>
            </w:pPr>
          </w:p>
        </w:tc>
      </w:tr>
      <w:tr w:rsidR="007B2BD0" w:rsidRPr="00DF7EF1" w14:paraId="5BA1A3DC" w14:textId="77777777" w:rsidTr="00EC7502">
        <w:tc>
          <w:tcPr>
            <w:tcW w:w="3989" w:type="dxa"/>
          </w:tcPr>
          <w:p w14:paraId="30861A48" w14:textId="77777777" w:rsidR="007B2BD0" w:rsidRPr="00DF7EF1" w:rsidRDefault="007B2BD0" w:rsidP="00EC7502">
            <w:pPr>
              <w:ind w:left="-104"/>
              <w:rPr>
                <w:rFonts w:ascii="Arial" w:hAnsi="Arial" w:cs="Arial"/>
                <w:color w:val="000000"/>
                <w:sz w:val="18"/>
                <w:szCs w:val="18"/>
                <w:cs/>
              </w:rPr>
            </w:pPr>
            <w:r w:rsidRPr="00DF7EF1">
              <w:rPr>
                <w:rFonts w:ascii="Arial" w:hAnsi="Arial" w:cs="Arial"/>
                <w:color w:val="000000"/>
                <w:sz w:val="18"/>
                <w:szCs w:val="18"/>
              </w:rPr>
              <w:t>Opening balance</w:t>
            </w:r>
          </w:p>
        </w:tc>
        <w:tc>
          <w:tcPr>
            <w:tcW w:w="1368" w:type="dxa"/>
            <w:shd w:val="clear" w:color="auto" w:fill="FAFAFA"/>
          </w:tcPr>
          <w:p w14:paraId="23AB04FD"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964,523</w:t>
            </w:r>
          </w:p>
        </w:tc>
        <w:tc>
          <w:tcPr>
            <w:tcW w:w="1368" w:type="dxa"/>
            <w:shd w:val="clear" w:color="auto" w:fill="auto"/>
          </w:tcPr>
          <w:p w14:paraId="72EB26AA"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863</w:t>
            </w:r>
            <w:r>
              <w:rPr>
                <w:rFonts w:ascii="Arial" w:hAnsi="Arial" w:cs="Arial"/>
                <w:color w:val="000000"/>
                <w:sz w:val="18"/>
                <w:szCs w:val="18"/>
              </w:rPr>
              <w:t>,</w:t>
            </w:r>
            <w:r w:rsidRPr="006173E9">
              <w:rPr>
                <w:rFonts w:ascii="Arial" w:hAnsi="Arial" w:cs="Arial"/>
                <w:color w:val="000000"/>
                <w:sz w:val="18"/>
                <w:szCs w:val="18"/>
                <w:lang w:val="en-GB"/>
              </w:rPr>
              <w:t>592</w:t>
            </w:r>
          </w:p>
        </w:tc>
        <w:tc>
          <w:tcPr>
            <w:tcW w:w="1368" w:type="dxa"/>
            <w:shd w:val="clear" w:color="auto" w:fill="FAFAFA"/>
          </w:tcPr>
          <w:p w14:paraId="42372FE9"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346,186</w:t>
            </w:r>
          </w:p>
        </w:tc>
        <w:tc>
          <w:tcPr>
            <w:tcW w:w="1368" w:type="dxa"/>
          </w:tcPr>
          <w:p w14:paraId="5A35C3B4"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285</w:t>
            </w:r>
            <w:r>
              <w:rPr>
                <w:rFonts w:ascii="Arial" w:hAnsi="Arial" w:cs="Arial"/>
                <w:color w:val="000000"/>
                <w:sz w:val="18"/>
                <w:szCs w:val="18"/>
              </w:rPr>
              <w:t>,</w:t>
            </w:r>
            <w:r w:rsidRPr="006173E9">
              <w:rPr>
                <w:rFonts w:ascii="Arial" w:hAnsi="Arial" w:cs="Arial"/>
                <w:color w:val="000000"/>
                <w:sz w:val="18"/>
                <w:szCs w:val="18"/>
                <w:lang w:val="en-GB"/>
              </w:rPr>
              <w:t>346</w:t>
            </w:r>
          </w:p>
        </w:tc>
      </w:tr>
      <w:tr w:rsidR="007B2BD0" w:rsidRPr="00DF7EF1" w14:paraId="0FAFCAE2" w14:textId="77777777" w:rsidTr="00EC7502">
        <w:tc>
          <w:tcPr>
            <w:tcW w:w="3989" w:type="dxa"/>
          </w:tcPr>
          <w:p w14:paraId="63181619" w14:textId="77777777" w:rsidR="007B2BD0" w:rsidRPr="00DF7EF1" w:rsidRDefault="007B2BD0" w:rsidP="00EC7502">
            <w:pPr>
              <w:ind w:left="-104"/>
              <w:jc w:val="left"/>
              <w:rPr>
                <w:rFonts w:ascii="Arial" w:hAnsi="Arial" w:cs="Arial"/>
                <w:color w:val="000000"/>
                <w:sz w:val="18"/>
                <w:szCs w:val="18"/>
                <w:cs/>
              </w:rPr>
            </w:pPr>
            <w:r w:rsidRPr="00DF7EF1">
              <w:rPr>
                <w:rFonts w:ascii="Arial" w:hAnsi="Arial" w:cs="Arial"/>
                <w:color w:val="000000"/>
                <w:sz w:val="18"/>
                <w:szCs w:val="18"/>
              </w:rPr>
              <w:t>Current service cost</w:t>
            </w:r>
          </w:p>
        </w:tc>
        <w:tc>
          <w:tcPr>
            <w:tcW w:w="1368" w:type="dxa"/>
            <w:shd w:val="clear" w:color="auto" w:fill="FAFAFA"/>
          </w:tcPr>
          <w:p w14:paraId="2E149B7E" w14:textId="77777777" w:rsidR="007B2BD0" w:rsidRPr="0023056C" w:rsidRDefault="007B2BD0" w:rsidP="00EC7502">
            <w:pPr>
              <w:ind w:right="-72"/>
              <w:jc w:val="right"/>
              <w:rPr>
                <w:rFonts w:ascii="Arial" w:hAnsi="Arial" w:cs="Arial"/>
                <w:color w:val="000000"/>
                <w:sz w:val="18"/>
                <w:szCs w:val="18"/>
              </w:rPr>
            </w:pPr>
            <w:r w:rsidRPr="0023056C">
              <w:rPr>
                <w:rFonts w:ascii="Arial" w:hAnsi="Arial" w:cs="Arial"/>
                <w:sz w:val="18"/>
                <w:szCs w:val="18"/>
              </w:rPr>
              <w:t>495,837</w:t>
            </w:r>
          </w:p>
        </w:tc>
        <w:tc>
          <w:tcPr>
            <w:tcW w:w="1368" w:type="dxa"/>
            <w:shd w:val="clear" w:color="auto" w:fill="auto"/>
          </w:tcPr>
          <w:p w14:paraId="679E0584"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392</w:t>
            </w:r>
            <w:r>
              <w:rPr>
                <w:rFonts w:ascii="Arial" w:hAnsi="Arial" w:cs="Arial"/>
                <w:color w:val="000000"/>
                <w:sz w:val="18"/>
                <w:szCs w:val="18"/>
              </w:rPr>
              <w:t>,</w:t>
            </w:r>
            <w:r w:rsidRPr="006173E9">
              <w:rPr>
                <w:rFonts w:ascii="Arial" w:hAnsi="Arial" w:cs="Arial"/>
                <w:color w:val="000000"/>
                <w:sz w:val="18"/>
                <w:szCs w:val="18"/>
                <w:lang w:val="en-GB"/>
              </w:rPr>
              <w:t>473</w:t>
            </w:r>
          </w:p>
        </w:tc>
        <w:tc>
          <w:tcPr>
            <w:tcW w:w="1368" w:type="dxa"/>
            <w:shd w:val="clear" w:color="auto" w:fill="FAFAFA"/>
            <w:vAlign w:val="bottom"/>
          </w:tcPr>
          <w:p w14:paraId="34468381"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rPr>
              <w:t>246,733</w:t>
            </w:r>
          </w:p>
        </w:tc>
        <w:tc>
          <w:tcPr>
            <w:tcW w:w="1368" w:type="dxa"/>
          </w:tcPr>
          <w:p w14:paraId="102FAA95"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193</w:t>
            </w:r>
            <w:r>
              <w:rPr>
                <w:rFonts w:ascii="Arial" w:hAnsi="Arial" w:cs="Arial"/>
                <w:color w:val="000000"/>
                <w:sz w:val="18"/>
                <w:szCs w:val="18"/>
              </w:rPr>
              <w:t>,</w:t>
            </w:r>
            <w:r w:rsidRPr="006173E9">
              <w:rPr>
                <w:rFonts w:ascii="Arial" w:hAnsi="Arial" w:cs="Arial"/>
                <w:color w:val="000000"/>
                <w:sz w:val="18"/>
                <w:szCs w:val="18"/>
                <w:lang w:val="en-GB"/>
              </w:rPr>
              <w:t>621</w:t>
            </w:r>
          </w:p>
        </w:tc>
      </w:tr>
      <w:tr w:rsidR="007B2BD0" w:rsidRPr="00DF7EF1" w14:paraId="75B36B01" w14:textId="77777777" w:rsidTr="00EC7502">
        <w:tc>
          <w:tcPr>
            <w:tcW w:w="3989" w:type="dxa"/>
          </w:tcPr>
          <w:p w14:paraId="6606EEC8" w14:textId="77777777" w:rsidR="007B2BD0" w:rsidRPr="00DF7EF1" w:rsidRDefault="007B2BD0" w:rsidP="00EC7502">
            <w:pPr>
              <w:ind w:left="-104"/>
              <w:rPr>
                <w:rFonts w:ascii="Arial" w:hAnsi="Arial" w:cs="Arial"/>
                <w:color w:val="000000"/>
                <w:sz w:val="18"/>
                <w:szCs w:val="18"/>
              </w:rPr>
            </w:pPr>
            <w:r w:rsidRPr="00DF7EF1">
              <w:rPr>
                <w:rFonts w:ascii="Arial" w:hAnsi="Arial" w:cs="Arial"/>
                <w:color w:val="000000"/>
                <w:sz w:val="18"/>
                <w:szCs w:val="18"/>
              </w:rPr>
              <w:t xml:space="preserve">Remeasurement  </w:t>
            </w:r>
          </w:p>
        </w:tc>
        <w:tc>
          <w:tcPr>
            <w:tcW w:w="1368" w:type="dxa"/>
            <w:shd w:val="clear" w:color="auto" w:fill="FAFAFA"/>
          </w:tcPr>
          <w:p w14:paraId="33034EB7" w14:textId="77777777" w:rsidR="007B2BD0" w:rsidRPr="0023056C" w:rsidRDefault="007B2BD0" w:rsidP="00EC7502">
            <w:pPr>
              <w:ind w:right="-72"/>
              <w:jc w:val="right"/>
              <w:rPr>
                <w:rFonts w:ascii="Arial" w:hAnsi="Arial" w:cs="Arial"/>
                <w:color w:val="000000"/>
                <w:sz w:val="18"/>
                <w:szCs w:val="18"/>
              </w:rPr>
            </w:pPr>
            <w:r w:rsidRPr="0023056C">
              <w:rPr>
                <w:rFonts w:ascii="Arial" w:hAnsi="Arial" w:cs="Arial"/>
                <w:sz w:val="18"/>
                <w:szCs w:val="18"/>
              </w:rPr>
              <w:t>(111,796)</w:t>
            </w:r>
          </w:p>
        </w:tc>
        <w:tc>
          <w:tcPr>
            <w:tcW w:w="1368" w:type="dxa"/>
            <w:shd w:val="clear" w:color="auto" w:fill="auto"/>
          </w:tcPr>
          <w:p w14:paraId="20EF9714"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223</w:t>
            </w:r>
            <w:r>
              <w:rPr>
                <w:rFonts w:ascii="Arial" w:hAnsi="Arial" w:cs="Arial"/>
                <w:color w:val="000000"/>
                <w:sz w:val="18"/>
                <w:szCs w:val="18"/>
              </w:rPr>
              <w:t>,</w:t>
            </w:r>
            <w:r w:rsidRPr="006173E9">
              <w:rPr>
                <w:rFonts w:ascii="Arial" w:hAnsi="Arial" w:cs="Arial"/>
                <w:color w:val="000000"/>
                <w:sz w:val="18"/>
                <w:szCs w:val="18"/>
                <w:lang w:val="en-GB"/>
              </w:rPr>
              <w:t>481</w:t>
            </w:r>
            <w:r>
              <w:rPr>
                <w:rFonts w:ascii="Arial" w:hAnsi="Arial" w:cs="Arial"/>
                <w:color w:val="000000"/>
                <w:sz w:val="18"/>
                <w:szCs w:val="18"/>
              </w:rPr>
              <w:t>)</w:t>
            </w:r>
          </w:p>
        </w:tc>
        <w:tc>
          <w:tcPr>
            <w:tcW w:w="1368" w:type="dxa"/>
            <w:shd w:val="clear" w:color="auto" w:fill="FAFAFA"/>
            <w:vAlign w:val="bottom"/>
          </w:tcPr>
          <w:p w14:paraId="22839084"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132,899</w:t>
            </w:r>
            <w:r>
              <w:rPr>
                <w:rFonts w:ascii="Arial" w:hAnsi="Arial" w:cs="Arial"/>
                <w:color w:val="000000"/>
                <w:sz w:val="18"/>
                <w:szCs w:val="18"/>
                <w:cs/>
              </w:rPr>
              <w:t>)</w:t>
            </w:r>
          </w:p>
        </w:tc>
        <w:tc>
          <w:tcPr>
            <w:tcW w:w="1368" w:type="dxa"/>
          </w:tcPr>
          <w:p w14:paraId="2C4BDEE9"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81</w:t>
            </w:r>
            <w:r>
              <w:rPr>
                <w:rFonts w:ascii="Arial" w:hAnsi="Arial" w:cs="Arial"/>
                <w:color w:val="000000"/>
                <w:sz w:val="18"/>
                <w:szCs w:val="18"/>
              </w:rPr>
              <w:t>,</w:t>
            </w:r>
            <w:r w:rsidRPr="006173E9">
              <w:rPr>
                <w:rFonts w:ascii="Arial" w:hAnsi="Arial" w:cs="Arial"/>
                <w:color w:val="000000"/>
                <w:sz w:val="18"/>
                <w:szCs w:val="18"/>
                <w:lang w:val="en-GB"/>
              </w:rPr>
              <w:t>562</w:t>
            </w:r>
            <w:r>
              <w:rPr>
                <w:rFonts w:ascii="Arial" w:hAnsi="Arial" w:cs="Arial"/>
                <w:color w:val="000000"/>
                <w:sz w:val="18"/>
                <w:szCs w:val="18"/>
              </w:rPr>
              <w:t>)</w:t>
            </w:r>
          </w:p>
        </w:tc>
      </w:tr>
      <w:tr w:rsidR="007B2BD0" w:rsidRPr="00DF7EF1" w14:paraId="7AC79701" w14:textId="77777777" w:rsidTr="00EC7502">
        <w:tc>
          <w:tcPr>
            <w:tcW w:w="3989" w:type="dxa"/>
          </w:tcPr>
          <w:p w14:paraId="7F1D07CF" w14:textId="77777777" w:rsidR="007B2BD0" w:rsidRPr="00DF7EF1" w:rsidRDefault="007B2BD0" w:rsidP="00EC7502">
            <w:pPr>
              <w:ind w:left="-104"/>
              <w:rPr>
                <w:rFonts w:ascii="Arial" w:hAnsi="Arial" w:cs="Arial"/>
                <w:color w:val="000000"/>
                <w:sz w:val="18"/>
                <w:szCs w:val="18"/>
              </w:rPr>
            </w:pPr>
            <w:r w:rsidRPr="00DF7EF1">
              <w:rPr>
                <w:rFonts w:ascii="Arial" w:hAnsi="Arial" w:cs="Arial"/>
                <w:color w:val="000000"/>
                <w:sz w:val="18"/>
                <w:szCs w:val="18"/>
              </w:rPr>
              <w:t>Interest expense</w:t>
            </w:r>
          </w:p>
        </w:tc>
        <w:tc>
          <w:tcPr>
            <w:tcW w:w="1368" w:type="dxa"/>
            <w:tcBorders>
              <w:bottom w:val="single" w:sz="4" w:space="0" w:color="auto"/>
            </w:tcBorders>
            <w:shd w:val="clear" w:color="auto" w:fill="FAFAFA"/>
          </w:tcPr>
          <w:p w14:paraId="17C1998C" w14:textId="77777777" w:rsidR="007B2BD0" w:rsidRPr="0023056C" w:rsidRDefault="007B2BD0" w:rsidP="00EC7502">
            <w:pPr>
              <w:ind w:right="-72"/>
              <w:jc w:val="right"/>
              <w:rPr>
                <w:rFonts w:ascii="Arial" w:hAnsi="Arial" w:cs="Arial"/>
                <w:color w:val="000000"/>
                <w:sz w:val="18"/>
                <w:szCs w:val="18"/>
              </w:rPr>
            </w:pPr>
            <w:r w:rsidRPr="0023056C">
              <w:rPr>
                <w:rFonts w:ascii="Arial" w:hAnsi="Arial" w:cs="Arial"/>
                <w:sz w:val="18"/>
                <w:szCs w:val="18"/>
              </w:rPr>
              <w:t>21,944</w:t>
            </w:r>
          </w:p>
        </w:tc>
        <w:tc>
          <w:tcPr>
            <w:tcW w:w="1368" w:type="dxa"/>
            <w:tcBorders>
              <w:bottom w:val="single" w:sz="4" w:space="0" w:color="auto"/>
            </w:tcBorders>
            <w:shd w:val="clear" w:color="auto" w:fill="auto"/>
          </w:tcPr>
          <w:p w14:paraId="792C4162"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13</w:t>
            </w:r>
            <w:r>
              <w:rPr>
                <w:rFonts w:ascii="Arial" w:hAnsi="Arial" w:cs="Arial"/>
                <w:color w:val="000000"/>
                <w:sz w:val="18"/>
                <w:szCs w:val="18"/>
              </w:rPr>
              <w:t>,</w:t>
            </w:r>
            <w:r w:rsidRPr="006173E9">
              <w:rPr>
                <w:rFonts w:ascii="Arial" w:hAnsi="Arial" w:cs="Arial"/>
                <w:color w:val="000000"/>
                <w:sz w:val="18"/>
                <w:szCs w:val="18"/>
                <w:lang w:val="en-GB"/>
              </w:rPr>
              <w:t>489</w:t>
            </w:r>
          </w:p>
        </w:tc>
        <w:tc>
          <w:tcPr>
            <w:tcW w:w="1368" w:type="dxa"/>
            <w:tcBorders>
              <w:bottom w:val="single" w:sz="4" w:space="0" w:color="auto"/>
            </w:tcBorders>
            <w:shd w:val="clear" w:color="auto" w:fill="FAFAFA"/>
            <w:vAlign w:val="bottom"/>
          </w:tcPr>
          <w:p w14:paraId="31D54F47" w14:textId="77777777" w:rsidR="007B2BD0" w:rsidRPr="0023056C" w:rsidRDefault="007B2BD0" w:rsidP="00EC7502">
            <w:pPr>
              <w:ind w:right="-72"/>
              <w:jc w:val="right"/>
              <w:rPr>
                <w:rFonts w:ascii="Arial" w:hAnsi="Arial" w:cs="Arial"/>
                <w:color w:val="000000"/>
                <w:sz w:val="18"/>
                <w:szCs w:val="18"/>
              </w:rPr>
            </w:pPr>
            <w:r>
              <w:rPr>
                <w:rFonts w:ascii="Arial" w:hAnsi="Arial" w:cs="Arial"/>
                <w:color w:val="000000"/>
                <w:sz w:val="18"/>
                <w:szCs w:val="18"/>
              </w:rPr>
              <w:t>6,516</w:t>
            </w:r>
          </w:p>
        </w:tc>
        <w:tc>
          <w:tcPr>
            <w:tcW w:w="1368" w:type="dxa"/>
            <w:tcBorders>
              <w:bottom w:val="single" w:sz="4" w:space="0" w:color="auto"/>
            </w:tcBorders>
          </w:tcPr>
          <w:p w14:paraId="5F4F283D"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3</w:t>
            </w:r>
            <w:r>
              <w:rPr>
                <w:rFonts w:ascii="Arial" w:hAnsi="Arial" w:cs="Arial"/>
                <w:color w:val="000000"/>
                <w:sz w:val="18"/>
                <w:szCs w:val="18"/>
              </w:rPr>
              <w:t>,</w:t>
            </w:r>
            <w:r w:rsidRPr="006173E9">
              <w:rPr>
                <w:rFonts w:ascii="Arial" w:hAnsi="Arial" w:cs="Arial"/>
                <w:color w:val="000000"/>
                <w:sz w:val="18"/>
                <w:szCs w:val="18"/>
                <w:lang w:val="en-GB"/>
              </w:rPr>
              <w:t>781</w:t>
            </w:r>
          </w:p>
        </w:tc>
      </w:tr>
      <w:tr w:rsidR="007B2BD0" w:rsidRPr="00EB4226" w14:paraId="0E39388D" w14:textId="77777777" w:rsidTr="00EC7502">
        <w:tc>
          <w:tcPr>
            <w:tcW w:w="3989" w:type="dxa"/>
          </w:tcPr>
          <w:p w14:paraId="55F90250" w14:textId="77777777" w:rsidR="007B2BD0" w:rsidRPr="00EB4226" w:rsidRDefault="007B2BD0" w:rsidP="00EC7502">
            <w:pPr>
              <w:ind w:left="-104"/>
              <w:rPr>
                <w:rFonts w:ascii="Arial" w:hAnsi="Arial" w:cs="Arial"/>
                <w:color w:val="000000"/>
                <w:sz w:val="12"/>
                <w:szCs w:val="12"/>
              </w:rPr>
            </w:pPr>
          </w:p>
        </w:tc>
        <w:tc>
          <w:tcPr>
            <w:tcW w:w="1368" w:type="dxa"/>
            <w:tcBorders>
              <w:top w:val="single" w:sz="4" w:space="0" w:color="auto"/>
            </w:tcBorders>
            <w:shd w:val="clear" w:color="auto" w:fill="FAFAFA"/>
          </w:tcPr>
          <w:p w14:paraId="4CDAA821"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7B70D77F"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3308175A"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tcPr>
          <w:p w14:paraId="5874A70B" w14:textId="77777777" w:rsidR="007B2BD0" w:rsidRPr="00EB4226" w:rsidRDefault="007B2BD0" w:rsidP="00EC7502">
            <w:pPr>
              <w:ind w:right="-72"/>
              <w:jc w:val="right"/>
              <w:rPr>
                <w:rFonts w:ascii="Arial" w:hAnsi="Arial" w:cs="Arial"/>
                <w:color w:val="000000"/>
                <w:sz w:val="12"/>
                <w:szCs w:val="12"/>
              </w:rPr>
            </w:pPr>
          </w:p>
        </w:tc>
      </w:tr>
      <w:tr w:rsidR="007B2BD0" w:rsidRPr="00DF7EF1" w14:paraId="473F3327" w14:textId="77777777" w:rsidTr="00EC7502">
        <w:tc>
          <w:tcPr>
            <w:tcW w:w="3989" w:type="dxa"/>
          </w:tcPr>
          <w:p w14:paraId="443B2DBF" w14:textId="77777777" w:rsidR="007B2BD0" w:rsidRPr="00DF7EF1" w:rsidRDefault="007B2BD0" w:rsidP="00EC7502">
            <w:pPr>
              <w:ind w:left="-104"/>
              <w:rPr>
                <w:rFonts w:ascii="Arial" w:hAnsi="Arial" w:cs="Arial"/>
                <w:color w:val="000000"/>
                <w:sz w:val="18"/>
                <w:szCs w:val="18"/>
              </w:rPr>
            </w:pP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in profit and loss</w:t>
            </w:r>
          </w:p>
        </w:tc>
        <w:tc>
          <w:tcPr>
            <w:tcW w:w="1368" w:type="dxa"/>
            <w:tcBorders>
              <w:bottom w:val="single" w:sz="4" w:space="0" w:color="auto"/>
            </w:tcBorders>
            <w:shd w:val="clear" w:color="auto" w:fill="FAFAFA"/>
          </w:tcPr>
          <w:p w14:paraId="2D56DEE4"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405,985</w:t>
            </w:r>
          </w:p>
        </w:tc>
        <w:tc>
          <w:tcPr>
            <w:tcW w:w="1368" w:type="dxa"/>
            <w:tcBorders>
              <w:bottom w:val="single" w:sz="4" w:space="0" w:color="auto"/>
            </w:tcBorders>
            <w:shd w:val="clear" w:color="auto" w:fill="auto"/>
          </w:tcPr>
          <w:p w14:paraId="78B196E2"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182</w:t>
            </w:r>
            <w:r>
              <w:rPr>
                <w:rFonts w:ascii="Arial" w:hAnsi="Arial" w:cs="Arial"/>
                <w:color w:val="000000"/>
                <w:sz w:val="18"/>
                <w:szCs w:val="18"/>
              </w:rPr>
              <w:t>,</w:t>
            </w:r>
            <w:r w:rsidRPr="006173E9">
              <w:rPr>
                <w:rFonts w:ascii="Arial" w:hAnsi="Arial" w:cs="Arial"/>
                <w:color w:val="000000"/>
                <w:sz w:val="18"/>
                <w:szCs w:val="18"/>
                <w:lang w:val="en-GB"/>
              </w:rPr>
              <w:t>481</w:t>
            </w:r>
          </w:p>
        </w:tc>
        <w:tc>
          <w:tcPr>
            <w:tcW w:w="1368" w:type="dxa"/>
            <w:tcBorders>
              <w:bottom w:val="single" w:sz="4" w:space="0" w:color="auto"/>
            </w:tcBorders>
            <w:shd w:val="clear" w:color="auto" w:fill="FAFAFA"/>
          </w:tcPr>
          <w:p w14:paraId="4FF655EF"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120,350</w:t>
            </w:r>
          </w:p>
        </w:tc>
        <w:tc>
          <w:tcPr>
            <w:tcW w:w="1368" w:type="dxa"/>
            <w:tcBorders>
              <w:bottom w:val="single" w:sz="4" w:space="0" w:color="auto"/>
            </w:tcBorders>
          </w:tcPr>
          <w:p w14:paraId="384B9927"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115</w:t>
            </w:r>
            <w:r>
              <w:rPr>
                <w:rFonts w:ascii="Arial" w:hAnsi="Arial" w:cs="Arial"/>
                <w:color w:val="000000"/>
                <w:sz w:val="18"/>
                <w:szCs w:val="18"/>
              </w:rPr>
              <w:t>,</w:t>
            </w:r>
            <w:r w:rsidRPr="006173E9">
              <w:rPr>
                <w:rFonts w:ascii="Arial" w:hAnsi="Arial" w:cs="Arial"/>
                <w:color w:val="000000"/>
                <w:sz w:val="18"/>
                <w:szCs w:val="18"/>
                <w:lang w:val="en-GB"/>
              </w:rPr>
              <w:t>840</w:t>
            </w:r>
          </w:p>
        </w:tc>
      </w:tr>
      <w:tr w:rsidR="007B2BD0" w:rsidRPr="00EB4226" w14:paraId="1E41AE96" w14:textId="77777777" w:rsidTr="00EC7502">
        <w:tc>
          <w:tcPr>
            <w:tcW w:w="3989" w:type="dxa"/>
          </w:tcPr>
          <w:p w14:paraId="5E9A2BAB" w14:textId="77777777" w:rsidR="007B2BD0" w:rsidRPr="00EB4226" w:rsidRDefault="007B2BD0" w:rsidP="00EC7502">
            <w:pPr>
              <w:ind w:left="-104"/>
              <w:rPr>
                <w:rFonts w:ascii="Arial" w:hAnsi="Arial" w:cs="Arial"/>
                <w:color w:val="000000"/>
                <w:sz w:val="12"/>
                <w:szCs w:val="12"/>
              </w:rPr>
            </w:pPr>
          </w:p>
        </w:tc>
        <w:tc>
          <w:tcPr>
            <w:tcW w:w="1368" w:type="dxa"/>
            <w:tcBorders>
              <w:top w:val="single" w:sz="4" w:space="0" w:color="auto"/>
            </w:tcBorders>
            <w:shd w:val="clear" w:color="auto" w:fill="FAFAFA"/>
          </w:tcPr>
          <w:p w14:paraId="5B8A2A6B"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E8A28E8"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7550248B"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tcPr>
          <w:p w14:paraId="1E96E7A7" w14:textId="77777777" w:rsidR="007B2BD0" w:rsidRPr="00EB4226" w:rsidRDefault="007B2BD0" w:rsidP="00EC7502">
            <w:pPr>
              <w:ind w:right="-72"/>
              <w:jc w:val="right"/>
              <w:rPr>
                <w:rFonts w:ascii="Arial" w:hAnsi="Arial" w:cs="Arial"/>
                <w:color w:val="000000"/>
                <w:sz w:val="12"/>
                <w:szCs w:val="12"/>
              </w:rPr>
            </w:pPr>
          </w:p>
        </w:tc>
      </w:tr>
      <w:tr w:rsidR="007B2BD0" w:rsidRPr="00EB4226" w14:paraId="52D9CC52" w14:textId="77777777" w:rsidTr="00EC7502">
        <w:tc>
          <w:tcPr>
            <w:tcW w:w="3989" w:type="dxa"/>
          </w:tcPr>
          <w:p w14:paraId="58D37DD1" w14:textId="77777777" w:rsidR="007B2BD0" w:rsidRPr="00EB4226" w:rsidRDefault="007B2BD0" w:rsidP="00EC7502">
            <w:pPr>
              <w:ind w:left="-104"/>
              <w:rPr>
                <w:rFonts w:ascii="Arial" w:hAnsi="Arial" w:cs="Arial"/>
                <w:color w:val="000000"/>
                <w:sz w:val="18"/>
                <w:szCs w:val="18"/>
                <w:cs/>
                <w:lang w:val="en-GB"/>
              </w:rPr>
            </w:pPr>
            <w:r w:rsidRPr="00EB4226">
              <w:rPr>
                <w:rFonts w:ascii="Arial" w:hAnsi="Arial" w:cs="Arial"/>
                <w:color w:val="000000"/>
                <w:sz w:val="18"/>
                <w:szCs w:val="18"/>
                <w:lang w:val="en-GB"/>
              </w:rPr>
              <w:t>Paid during the year</w:t>
            </w:r>
          </w:p>
        </w:tc>
        <w:tc>
          <w:tcPr>
            <w:tcW w:w="1368" w:type="dxa"/>
            <w:tcBorders>
              <w:bottom w:val="single" w:sz="4" w:space="0" w:color="auto"/>
            </w:tcBorders>
            <w:shd w:val="clear" w:color="auto" w:fill="F8F8F8"/>
          </w:tcPr>
          <w:p w14:paraId="448EA626" w14:textId="77777777" w:rsidR="007B2BD0" w:rsidRPr="00EB4226"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(63,921)</w:t>
            </w:r>
          </w:p>
        </w:tc>
        <w:tc>
          <w:tcPr>
            <w:tcW w:w="1368" w:type="dxa"/>
            <w:tcBorders>
              <w:bottom w:val="single" w:sz="4" w:space="0" w:color="auto"/>
            </w:tcBorders>
            <w:shd w:val="clear" w:color="auto" w:fill="auto"/>
          </w:tcPr>
          <w:p w14:paraId="2F88D6DF" w14:textId="77777777" w:rsidR="007B2BD0" w:rsidRPr="00EB4226" w:rsidRDefault="007B2BD0" w:rsidP="00EC7502">
            <w:pPr>
              <w:ind w:right="-72"/>
              <w:jc w:val="right"/>
              <w:rPr>
                <w:rFonts w:ascii="Arial" w:hAnsi="Arial" w:cs="Arial"/>
                <w:color w:val="000000"/>
                <w:sz w:val="18"/>
                <w:szCs w:val="18"/>
              </w:rPr>
            </w:pPr>
            <w:r w:rsidRPr="00EB4226">
              <w:rPr>
                <w:rFonts w:ascii="Arial" w:hAnsi="Arial" w:cs="Arial"/>
                <w:color w:val="000000"/>
                <w:sz w:val="18"/>
                <w:szCs w:val="18"/>
              </w:rPr>
              <w:t>(</w:t>
            </w:r>
            <w:r w:rsidRPr="006173E9">
              <w:rPr>
                <w:rFonts w:ascii="Arial" w:hAnsi="Arial" w:cs="Arial"/>
                <w:color w:val="000000"/>
                <w:sz w:val="18"/>
                <w:szCs w:val="18"/>
                <w:lang w:val="en-GB"/>
              </w:rPr>
              <w:t>81</w:t>
            </w:r>
            <w:r w:rsidRPr="00EB4226">
              <w:rPr>
                <w:rFonts w:ascii="Arial" w:hAnsi="Arial" w:cs="Arial"/>
                <w:color w:val="000000"/>
                <w:sz w:val="18"/>
                <w:szCs w:val="18"/>
              </w:rPr>
              <w:t>,</w:t>
            </w:r>
            <w:r w:rsidRPr="006173E9">
              <w:rPr>
                <w:rFonts w:ascii="Arial" w:hAnsi="Arial" w:cs="Arial"/>
                <w:color w:val="000000"/>
                <w:sz w:val="18"/>
                <w:szCs w:val="18"/>
                <w:lang w:val="en-GB"/>
              </w:rPr>
              <w:t>550</w:t>
            </w:r>
            <w:r w:rsidRPr="00EB4226">
              <w:rPr>
                <w:rFonts w:ascii="Arial" w:hAnsi="Arial" w:cs="Arial"/>
                <w:color w:val="000000"/>
                <w:sz w:val="18"/>
                <w:szCs w:val="18"/>
              </w:rPr>
              <w:t>)</w:t>
            </w:r>
          </w:p>
        </w:tc>
        <w:tc>
          <w:tcPr>
            <w:tcW w:w="1368" w:type="dxa"/>
            <w:tcBorders>
              <w:bottom w:val="single" w:sz="4" w:space="0" w:color="auto"/>
            </w:tcBorders>
            <w:shd w:val="clear" w:color="auto" w:fill="F8F8F8"/>
          </w:tcPr>
          <w:p w14:paraId="2FA80566" w14:textId="77777777" w:rsidR="007B2BD0" w:rsidRPr="00EB4226" w:rsidRDefault="007B2BD0" w:rsidP="00EC7502">
            <w:pPr>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tcPr>
          <w:p w14:paraId="5BE3F278" w14:textId="77777777" w:rsidR="007B2BD0" w:rsidRPr="00EB4226" w:rsidRDefault="007B2BD0" w:rsidP="00EC7502">
            <w:pPr>
              <w:ind w:right="-72"/>
              <w:jc w:val="right"/>
              <w:rPr>
                <w:rFonts w:ascii="Arial" w:hAnsi="Arial" w:cs="Arial"/>
                <w:color w:val="000000"/>
                <w:sz w:val="18"/>
                <w:szCs w:val="18"/>
              </w:rPr>
            </w:pPr>
            <w:r w:rsidRPr="00EB4226">
              <w:rPr>
                <w:rFonts w:ascii="Arial" w:hAnsi="Arial" w:cs="Arial"/>
                <w:color w:val="000000"/>
                <w:sz w:val="18"/>
                <w:szCs w:val="18"/>
              </w:rPr>
              <w:t>(</w:t>
            </w:r>
            <w:r w:rsidRPr="006173E9">
              <w:rPr>
                <w:rFonts w:ascii="Arial" w:hAnsi="Arial" w:cs="Arial"/>
                <w:color w:val="000000"/>
                <w:sz w:val="18"/>
                <w:szCs w:val="18"/>
                <w:lang w:val="en-GB"/>
              </w:rPr>
              <w:t>55</w:t>
            </w:r>
            <w:r w:rsidRPr="00EB4226">
              <w:rPr>
                <w:rFonts w:ascii="Arial" w:hAnsi="Arial" w:cs="Arial"/>
                <w:color w:val="000000"/>
                <w:sz w:val="18"/>
                <w:szCs w:val="18"/>
              </w:rPr>
              <w:t>,</w:t>
            </w:r>
            <w:r w:rsidRPr="006173E9">
              <w:rPr>
                <w:rFonts w:ascii="Arial" w:hAnsi="Arial" w:cs="Arial"/>
                <w:color w:val="000000"/>
                <w:sz w:val="18"/>
                <w:szCs w:val="18"/>
                <w:lang w:val="en-GB"/>
              </w:rPr>
              <w:t>000</w:t>
            </w:r>
            <w:r w:rsidRPr="00EB4226">
              <w:rPr>
                <w:rFonts w:ascii="Arial" w:hAnsi="Arial" w:cs="Arial"/>
                <w:color w:val="000000"/>
                <w:sz w:val="18"/>
                <w:szCs w:val="18"/>
              </w:rPr>
              <w:t>)</w:t>
            </w:r>
          </w:p>
        </w:tc>
      </w:tr>
      <w:tr w:rsidR="007B2BD0" w:rsidRPr="00EB4226" w14:paraId="493D04A7" w14:textId="77777777" w:rsidTr="00EC7502">
        <w:tc>
          <w:tcPr>
            <w:tcW w:w="3989" w:type="dxa"/>
          </w:tcPr>
          <w:p w14:paraId="088040C1" w14:textId="77777777" w:rsidR="007B2BD0" w:rsidRPr="00EB4226" w:rsidRDefault="007B2BD0" w:rsidP="00EC7502">
            <w:pPr>
              <w:ind w:left="-104"/>
              <w:rPr>
                <w:rFonts w:ascii="Arial" w:hAnsi="Arial" w:cs="Arial"/>
                <w:color w:val="000000"/>
                <w:sz w:val="12"/>
                <w:szCs w:val="12"/>
              </w:rPr>
            </w:pPr>
          </w:p>
        </w:tc>
        <w:tc>
          <w:tcPr>
            <w:tcW w:w="1368" w:type="dxa"/>
            <w:tcBorders>
              <w:top w:val="single" w:sz="4" w:space="0" w:color="auto"/>
            </w:tcBorders>
            <w:shd w:val="clear" w:color="auto" w:fill="F8F8F8"/>
          </w:tcPr>
          <w:p w14:paraId="3B40F339"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45BF93A5"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shd w:val="clear" w:color="auto" w:fill="F8F8F8"/>
          </w:tcPr>
          <w:p w14:paraId="618FF4C9" w14:textId="77777777" w:rsidR="007B2BD0" w:rsidRPr="00EB4226" w:rsidRDefault="007B2BD0" w:rsidP="00EC7502">
            <w:pPr>
              <w:ind w:right="-72"/>
              <w:jc w:val="right"/>
              <w:rPr>
                <w:rFonts w:ascii="Arial" w:hAnsi="Arial" w:cs="Arial"/>
                <w:color w:val="000000"/>
                <w:sz w:val="12"/>
                <w:szCs w:val="12"/>
              </w:rPr>
            </w:pPr>
          </w:p>
        </w:tc>
        <w:tc>
          <w:tcPr>
            <w:tcW w:w="1368" w:type="dxa"/>
            <w:tcBorders>
              <w:top w:val="single" w:sz="4" w:space="0" w:color="auto"/>
            </w:tcBorders>
          </w:tcPr>
          <w:p w14:paraId="6AAEA6AC" w14:textId="77777777" w:rsidR="007B2BD0" w:rsidRPr="00EB4226" w:rsidRDefault="007B2BD0" w:rsidP="00EC7502">
            <w:pPr>
              <w:ind w:right="-72"/>
              <w:jc w:val="right"/>
              <w:rPr>
                <w:rFonts w:ascii="Arial" w:hAnsi="Arial" w:cs="Arial"/>
                <w:color w:val="000000"/>
                <w:sz w:val="12"/>
                <w:szCs w:val="12"/>
              </w:rPr>
            </w:pPr>
          </w:p>
        </w:tc>
      </w:tr>
      <w:tr w:rsidR="007B2BD0" w:rsidRPr="00DF7EF1" w14:paraId="0FB06C62" w14:textId="77777777" w:rsidTr="00EC7502">
        <w:tc>
          <w:tcPr>
            <w:tcW w:w="3989" w:type="dxa"/>
          </w:tcPr>
          <w:p w14:paraId="44E85149" w14:textId="77777777" w:rsidR="007B2BD0" w:rsidRPr="00DF7EF1" w:rsidRDefault="007B2BD0" w:rsidP="00EC7502">
            <w:pPr>
              <w:ind w:left="-104"/>
              <w:rPr>
                <w:rFonts w:ascii="Arial" w:hAnsi="Arial" w:cs="Arial"/>
                <w:color w:val="000000"/>
                <w:sz w:val="18"/>
                <w:szCs w:val="18"/>
              </w:rPr>
            </w:pPr>
            <w:r w:rsidRPr="00DF7EF1">
              <w:rPr>
                <w:rFonts w:ascii="Arial" w:hAnsi="Arial" w:cs="Arial"/>
                <w:color w:val="000000"/>
                <w:sz w:val="18"/>
                <w:szCs w:val="18"/>
              </w:rPr>
              <w:t>Ending balance</w:t>
            </w:r>
          </w:p>
        </w:tc>
        <w:tc>
          <w:tcPr>
            <w:tcW w:w="1368" w:type="dxa"/>
            <w:tcBorders>
              <w:bottom w:val="single" w:sz="4" w:space="0" w:color="auto"/>
            </w:tcBorders>
            <w:shd w:val="clear" w:color="auto" w:fill="F8F8F8"/>
          </w:tcPr>
          <w:p w14:paraId="1F833676"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1,306,587</w:t>
            </w:r>
          </w:p>
        </w:tc>
        <w:tc>
          <w:tcPr>
            <w:tcW w:w="1368" w:type="dxa"/>
            <w:tcBorders>
              <w:bottom w:val="single" w:sz="4" w:space="0" w:color="auto"/>
            </w:tcBorders>
            <w:shd w:val="clear" w:color="auto" w:fill="auto"/>
          </w:tcPr>
          <w:p w14:paraId="07CD17A6"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964</w:t>
            </w:r>
            <w:r>
              <w:rPr>
                <w:rFonts w:ascii="Arial" w:hAnsi="Arial" w:cs="Arial"/>
                <w:color w:val="000000"/>
                <w:sz w:val="18"/>
                <w:szCs w:val="18"/>
              </w:rPr>
              <w:t>,</w:t>
            </w:r>
            <w:r w:rsidRPr="006173E9">
              <w:rPr>
                <w:rFonts w:ascii="Arial" w:hAnsi="Arial" w:cs="Arial"/>
                <w:color w:val="000000"/>
                <w:sz w:val="18"/>
                <w:szCs w:val="18"/>
                <w:lang w:val="en-GB"/>
              </w:rPr>
              <w:t>523</w:t>
            </w:r>
          </w:p>
        </w:tc>
        <w:tc>
          <w:tcPr>
            <w:tcW w:w="1368" w:type="dxa"/>
            <w:tcBorders>
              <w:bottom w:val="single" w:sz="4" w:space="0" w:color="auto"/>
            </w:tcBorders>
            <w:shd w:val="clear" w:color="auto" w:fill="F8F8F8"/>
          </w:tcPr>
          <w:p w14:paraId="6210F96B" w14:textId="77777777" w:rsidR="007B2BD0" w:rsidRPr="00DF7EF1" w:rsidRDefault="007B2BD0" w:rsidP="00EC7502">
            <w:pPr>
              <w:ind w:right="-72"/>
              <w:jc w:val="right"/>
              <w:rPr>
                <w:rFonts w:ascii="Arial" w:hAnsi="Arial" w:cs="Arial"/>
                <w:color w:val="000000"/>
                <w:sz w:val="18"/>
                <w:szCs w:val="18"/>
              </w:rPr>
            </w:pPr>
            <w:r w:rsidRPr="0023056C">
              <w:rPr>
                <w:rFonts w:ascii="Arial" w:hAnsi="Arial" w:cs="Arial"/>
                <w:color w:val="000000"/>
                <w:sz w:val="18"/>
                <w:szCs w:val="18"/>
              </w:rPr>
              <w:t>466,536</w:t>
            </w:r>
          </w:p>
        </w:tc>
        <w:tc>
          <w:tcPr>
            <w:tcW w:w="1368" w:type="dxa"/>
            <w:tcBorders>
              <w:bottom w:val="single" w:sz="4" w:space="0" w:color="auto"/>
            </w:tcBorders>
          </w:tcPr>
          <w:p w14:paraId="403D6DF7"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346</w:t>
            </w:r>
            <w:r>
              <w:rPr>
                <w:rFonts w:ascii="Arial" w:hAnsi="Arial" w:cs="Arial"/>
                <w:color w:val="000000"/>
                <w:sz w:val="18"/>
                <w:szCs w:val="18"/>
              </w:rPr>
              <w:t>,</w:t>
            </w:r>
            <w:r w:rsidRPr="006173E9">
              <w:rPr>
                <w:rFonts w:ascii="Arial" w:hAnsi="Arial" w:cs="Arial"/>
                <w:color w:val="000000"/>
                <w:sz w:val="18"/>
                <w:szCs w:val="18"/>
                <w:lang w:val="en-GB"/>
              </w:rPr>
              <w:t>186</w:t>
            </w:r>
          </w:p>
        </w:tc>
      </w:tr>
    </w:tbl>
    <w:p w14:paraId="7E3AA24C" w14:textId="77777777" w:rsidR="007B2BD0" w:rsidRPr="00FE6C0E" w:rsidRDefault="007B2BD0" w:rsidP="007B2BD0">
      <w:pPr>
        <w:rPr>
          <w:rFonts w:ascii="Arial" w:hAnsi="Arial" w:cs="Arial"/>
          <w:color w:val="000000"/>
          <w:sz w:val="16"/>
          <w:szCs w:val="16"/>
        </w:rPr>
      </w:pPr>
    </w:p>
    <w:p w14:paraId="2A712E61" w14:textId="77777777" w:rsidR="007B2BD0" w:rsidRPr="00DF7EF1" w:rsidRDefault="007B2BD0" w:rsidP="007B2BD0">
      <w:pPr>
        <w:rPr>
          <w:rFonts w:ascii="Arial" w:hAnsi="Arial" w:cs="Arial"/>
          <w:color w:val="000000"/>
          <w:sz w:val="18"/>
          <w:szCs w:val="18"/>
        </w:rPr>
      </w:pPr>
      <w:r w:rsidRPr="00DF7EF1">
        <w:rPr>
          <w:rFonts w:ascii="Arial" w:hAnsi="Arial" w:cs="Arial"/>
          <w:color w:val="000000"/>
          <w:sz w:val="18"/>
          <w:szCs w:val="18"/>
        </w:rPr>
        <w:t>The principal actuarial assumptions of retirement benefit used were as follows:</w:t>
      </w:r>
    </w:p>
    <w:p w14:paraId="530D00F3" w14:textId="77777777" w:rsidR="007B2BD0" w:rsidRPr="00FE6C0E" w:rsidRDefault="007B2BD0" w:rsidP="007B2BD0">
      <w:pPr>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7B2BD0" w:rsidRPr="00DF7EF1" w14:paraId="13C50977" w14:textId="77777777" w:rsidTr="00EC7502">
        <w:trPr>
          <w:trHeight w:val="20"/>
        </w:trPr>
        <w:tc>
          <w:tcPr>
            <w:tcW w:w="3125" w:type="dxa"/>
            <w:vAlign w:val="center"/>
          </w:tcPr>
          <w:p w14:paraId="34EA4F95" w14:textId="77777777" w:rsidR="007B2BD0" w:rsidRPr="00DF7EF1" w:rsidRDefault="007B2BD0" w:rsidP="00EC7502">
            <w:pPr>
              <w:ind w:left="342"/>
              <w:rPr>
                <w:rFonts w:ascii="Arial" w:hAnsi="Arial" w:cs="Arial"/>
                <w:b/>
                <w:bCs/>
                <w:color w:val="000000"/>
                <w:sz w:val="18"/>
                <w:szCs w:val="18"/>
                <w:cs/>
              </w:rPr>
            </w:pPr>
          </w:p>
        </w:tc>
        <w:tc>
          <w:tcPr>
            <w:tcW w:w="3168" w:type="dxa"/>
            <w:gridSpan w:val="2"/>
            <w:tcBorders>
              <w:top w:val="single" w:sz="4" w:space="0" w:color="auto"/>
              <w:bottom w:val="single" w:sz="4" w:space="0" w:color="auto"/>
            </w:tcBorders>
          </w:tcPr>
          <w:p w14:paraId="1BFBD0C9" w14:textId="77777777" w:rsidR="007B2BD0" w:rsidRPr="00DF7EF1" w:rsidRDefault="007B2BD0" w:rsidP="00EC7502">
            <w:pPr>
              <w:ind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68577B4" w14:textId="77777777" w:rsidR="007B2BD0" w:rsidRPr="00DF7EF1" w:rsidRDefault="007B2BD0" w:rsidP="00EC7502">
            <w:pPr>
              <w:ind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3168" w:type="dxa"/>
            <w:gridSpan w:val="2"/>
            <w:tcBorders>
              <w:top w:val="single" w:sz="4" w:space="0" w:color="auto"/>
              <w:bottom w:val="single" w:sz="4" w:space="0" w:color="auto"/>
            </w:tcBorders>
          </w:tcPr>
          <w:p w14:paraId="694DEF35" w14:textId="77777777" w:rsidR="007B2BD0" w:rsidRPr="00DF7EF1" w:rsidRDefault="007B2BD0" w:rsidP="00EC7502">
            <w:pPr>
              <w:ind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6DDEB4A5" w14:textId="77777777" w:rsidR="007B2BD0" w:rsidRPr="00DF7EF1" w:rsidRDefault="007B2BD0" w:rsidP="00EC7502">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r>
      <w:tr w:rsidR="007B2BD0" w:rsidRPr="00DF7EF1" w14:paraId="7DD12222" w14:textId="77777777" w:rsidTr="00EC7502">
        <w:trPr>
          <w:trHeight w:val="20"/>
        </w:trPr>
        <w:tc>
          <w:tcPr>
            <w:tcW w:w="3125" w:type="dxa"/>
            <w:vAlign w:val="center"/>
          </w:tcPr>
          <w:p w14:paraId="0908E6E3" w14:textId="77777777" w:rsidR="007B2BD0" w:rsidRPr="00DF7EF1" w:rsidRDefault="007B2BD0" w:rsidP="00EC7502">
            <w:pPr>
              <w:ind w:left="342"/>
              <w:rPr>
                <w:rFonts w:ascii="Arial" w:hAnsi="Arial" w:cs="Arial"/>
                <w:b/>
                <w:bCs/>
                <w:color w:val="000000"/>
                <w:sz w:val="18"/>
                <w:szCs w:val="18"/>
                <w:cs/>
              </w:rPr>
            </w:pPr>
          </w:p>
        </w:tc>
        <w:tc>
          <w:tcPr>
            <w:tcW w:w="1584" w:type="dxa"/>
            <w:tcBorders>
              <w:top w:val="single" w:sz="4" w:space="0" w:color="auto"/>
              <w:bottom w:val="single" w:sz="4" w:space="0" w:color="auto"/>
            </w:tcBorders>
          </w:tcPr>
          <w:p w14:paraId="358E3EF9" w14:textId="77777777" w:rsidR="007B2BD0" w:rsidRPr="00DF7EF1" w:rsidRDefault="007B2BD0" w:rsidP="00EC7502">
            <w:pPr>
              <w:ind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584" w:type="dxa"/>
            <w:tcBorders>
              <w:top w:val="single" w:sz="4" w:space="0" w:color="auto"/>
              <w:bottom w:val="single" w:sz="4" w:space="0" w:color="auto"/>
            </w:tcBorders>
          </w:tcPr>
          <w:p w14:paraId="2D12AC40" w14:textId="77777777" w:rsidR="007B2BD0" w:rsidRPr="00DF7EF1" w:rsidRDefault="007B2BD0" w:rsidP="00EC7502">
            <w:pPr>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584" w:type="dxa"/>
            <w:tcBorders>
              <w:top w:val="single" w:sz="4" w:space="0" w:color="auto"/>
              <w:bottom w:val="single" w:sz="4" w:space="0" w:color="auto"/>
            </w:tcBorders>
          </w:tcPr>
          <w:p w14:paraId="4066EC44" w14:textId="77777777" w:rsidR="007B2BD0" w:rsidRPr="00DF7EF1" w:rsidRDefault="007B2BD0" w:rsidP="00EC7502">
            <w:pPr>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584" w:type="dxa"/>
            <w:tcBorders>
              <w:top w:val="single" w:sz="4" w:space="0" w:color="auto"/>
              <w:bottom w:val="single" w:sz="4" w:space="0" w:color="auto"/>
            </w:tcBorders>
          </w:tcPr>
          <w:p w14:paraId="4782BE73" w14:textId="77777777" w:rsidR="007B2BD0" w:rsidRPr="00DF7EF1" w:rsidRDefault="007B2BD0" w:rsidP="00EC7502">
            <w:pPr>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7B2BD0" w:rsidRPr="00EB4226" w14:paraId="77761F5A" w14:textId="77777777" w:rsidTr="00EC7502">
        <w:trPr>
          <w:trHeight w:val="20"/>
        </w:trPr>
        <w:tc>
          <w:tcPr>
            <w:tcW w:w="3125" w:type="dxa"/>
            <w:vAlign w:val="center"/>
          </w:tcPr>
          <w:p w14:paraId="5B1762D1" w14:textId="77777777" w:rsidR="007B2BD0" w:rsidRPr="00EB4226" w:rsidRDefault="007B2BD0" w:rsidP="00EC7502">
            <w:pPr>
              <w:ind w:left="342"/>
              <w:rPr>
                <w:rFonts w:ascii="Arial" w:hAnsi="Arial" w:cs="Arial"/>
                <w:color w:val="000000"/>
                <w:sz w:val="12"/>
                <w:szCs w:val="12"/>
                <w:cs/>
              </w:rPr>
            </w:pPr>
          </w:p>
        </w:tc>
        <w:tc>
          <w:tcPr>
            <w:tcW w:w="1584" w:type="dxa"/>
            <w:tcBorders>
              <w:top w:val="single" w:sz="4" w:space="0" w:color="auto"/>
            </w:tcBorders>
            <w:shd w:val="clear" w:color="auto" w:fill="FAFAFA"/>
          </w:tcPr>
          <w:p w14:paraId="2B36DE7E" w14:textId="77777777" w:rsidR="007B2BD0" w:rsidRPr="00EB4226" w:rsidRDefault="007B2BD0" w:rsidP="00EC7502">
            <w:pPr>
              <w:ind w:right="-72"/>
              <w:jc w:val="right"/>
              <w:rPr>
                <w:rFonts w:ascii="Arial" w:hAnsi="Arial" w:cs="Arial"/>
                <w:color w:val="000000"/>
                <w:sz w:val="12"/>
                <w:szCs w:val="12"/>
              </w:rPr>
            </w:pPr>
          </w:p>
        </w:tc>
        <w:tc>
          <w:tcPr>
            <w:tcW w:w="1584" w:type="dxa"/>
            <w:tcBorders>
              <w:top w:val="single" w:sz="4" w:space="0" w:color="auto"/>
            </w:tcBorders>
            <w:shd w:val="clear" w:color="auto" w:fill="auto"/>
          </w:tcPr>
          <w:p w14:paraId="73025732" w14:textId="77777777" w:rsidR="007B2BD0" w:rsidRPr="00EB4226" w:rsidRDefault="007B2BD0" w:rsidP="00EC7502">
            <w:pPr>
              <w:ind w:right="-72"/>
              <w:jc w:val="right"/>
              <w:rPr>
                <w:rFonts w:ascii="Arial" w:hAnsi="Arial" w:cs="Arial"/>
                <w:color w:val="000000"/>
                <w:sz w:val="12"/>
                <w:szCs w:val="12"/>
              </w:rPr>
            </w:pPr>
          </w:p>
        </w:tc>
        <w:tc>
          <w:tcPr>
            <w:tcW w:w="1584" w:type="dxa"/>
            <w:tcBorders>
              <w:top w:val="single" w:sz="4" w:space="0" w:color="auto"/>
            </w:tcBorders>
            <w:shd w:val="clear" w:color="auto" w:fill="FAFAFA"/>
          </w:tcPr>
          <w:p w14:paraId="3BD807AF" w14:textId="77777777" w:rsidR="007B2BD0" w:rsidRPr="00EB4226" w:rsidRDefault="007B2BD0" w:rsidP="00EC7502">
            <w:pPr>
              <w:ind w:right="-72"/>
              <w:jc w:val="right"/>
              <w:rPr>
                <w:rFonts w:ascii="Arial" w:hAnsi="Arial" w:cs="Arial"/>
                <w:color w:val="000000"/>
                <w:sz w:val="12"/>
                <w:szCs w:val="12"/>
              </w:rPr>
            </w:pPr>
          </w:p>
        </w:tc>
        <w:tc>
          <w:tcPr>
            <w:tcW w:w="1584" w:type="dxa"/>
            <w:tcBorders>
              <w:top w:val="single" w:sz="4" w:space="0" w:color="auto"/>
            </w:tcBorders>
          </w:tcPr>
          <w:p w14:paraId="69AB9B6A" w14:textId="77777777" w:rsidR="007B2BD0" w:rsidRPr="00EB4226" w:rsidRDefault="007B2BD0" w:rsidP="00EC7502">
            <w:pPr>
              <w:ind w:right="-72"/>
              <w:jc w:val="right"/>
              <w:rPr>
                <w:rFonts w:ascii="Arial" w:hAnsi="Arial" w:cs="Arial"/>
                <w:color w:val="000000"/>
                <w:sz w:val="12"/>
                <w:szCs w:val="12"/>
              </w:rPr>
            </w:pPr>
          </w:p>
        </w:tc>
      </w:tr>
      <w:tr w:rsidR="007B2BD0" w:rsidRPr="00DF7EF1" w14:paraId="7614B4B1" w14:textId="77777777" w:rsidTr="00EC7502">
        <w:trPr>
          <w:trHeight w:val="20"/>
        </w:trPr>
        <w:tc>
          <w:tcPr>
            <w:tcW w:w="3125" w:type="dxa"/>
          </w:tcPr>
          <w:p w14:paraId="099DA47A" w14:textId="77777777" w:rsidR="007B2BD0" w:rsidRPr="00DF7EF1" w:rsidRDefault="007B2BD0" w:rsidP="00EC7502">
            <w:pPr>
              <w:ind w:left="-111"/>
              <w:rPr>
                <w:rFonts w:ascii="Arial" w:hAnsi="Arial" w:cs="Arial"/>
                <w:color w:val="000000"/>
                <w:sz w:val="18"/>
                <w:szCs w:val="18"/>
              </w:rPr>
            </w:pPr>
            <w:r w:rsidRPr="00DF7EF1">
              <w:rPr>
                <w:rFonts w:ascii="Arial" w:hAnsi="Arial" w:cs="Arial"/>
                <w:color w:val="000000"/>
                <w:sz w:val="18"/>
                <w:szCs w:val="18"/>
              </w:rPr>
              <w:t>Discount rate</w:t>
            </w:r>
          </w:p>
        </w:tc>
        <w:tc>
          <w:tcPr>
            <w:tcW w:w="1584" w:type="dxa"/>
            <w:shd w:val="clear" w:color="auto" w:fill="FAFAFA"/>
          </w:tcPr>
          <w:p w14:paraId="7FBB9BA2" w14:textId="77777777" w:rsidR="007B2BD0" w:rsidRPr="00DF7EF1" w:rsidRDefault="007B2BD0" w:rsidP="00EC7502">
            <w:pPr>
              <w:ind w:right="-72"/>
              <w:jc w:val="right"/>
              <w:rPr>
                <w:rFonts w:ascii="Arial" w:hAnsi="Arial" w:cs="Arial"/>
                <w:sz w:val="18"/>
                <w:szCs w:val="18"/>
              </w:rPr>
            </w:pPr>
            <w:r>
              <w:rPr>
                <w:rFonts w:ascii="Arial" w:hAnsi="Arial" w:cs="Arial"/>
                <w:sz w:val="18"/>
                <w:szCs w:val="18"/>
                <w:lang w:val="en-GB"/>
              </w:rPr>
              <w:t>2.56</w:t>
            </w:r>
            <w:r w:rsidRPr="00DF7EF1">
              <w:rPr>
                <w:rFonts w:ascii="Arial" w:hAnsi="Arial" w:cs="Arial"/>
                <w:sz w:val="18"/>
                <w:szCs w:val="18"/>
              </w:rPr>
              <w:t xml:space="preserve">% - </w:t>
            </w:r>
            <w:r>
              <w:rPr>
                <w:rFonts w:ascii="Arial" w:hAnsi="Arial" w:cs="Arial"/>
                <w:sz w:val="18"/>
                <w:szCs w:val="18"/>
                <w:lang w:val="en-GB"/>
              </w:rPr>
              <w:t>4.01</w:t>
            </w:r>
            <w:r w:rsidRPr="00DF7EF1">
              <w:rPr>
                <w:rFonts w:ascii="Arial" w:hAnsi="Arial" w:cs="Arial"/>
                <w:sz w:val="18"/>
                <w:szCs w:val="18"/>
              </w:rPr>
              <w:t>%</w:t>
            </w:r>
          </w:p>
        </w:tc>
        <w:tc>
          <w:tcPr>
            <w:tcW w:w="1584" w:type="dxa"/>
            <w:shd w:val="clear" w:color="auto" w:fill="auto"/>
          </w:tcPr>
          <w:p w14:paraId="5B4E8259" w14:textId="77777777" w:rsidR="007B2BD0" w:rsidRPr="00DF7EF1" w:rsidRDefault="007B2BD0" w:rsidP="00EC7502">
            <w:pPr>
              <w:ind w:right="-72"/>
              <w:jc w:val="right"/>
              <w:rPr>
                <w:rFonts w:ascii="Arial" w:hAnsi="Arial" w:cs="Arial"/>
                <w:sz w:val="18"/>
                <w:szCs w:val="18"/>
              </w:rPr>
            </w:pPr>
            <w:r w:rsidRPr="006173E9">
              <w:rPr>
                <w:rFonts w:ascii="Arial" w:hAnsi="Arial" w:cs="Arial"/>
                <w:sz w:val="18"/>
                <w:szCs w:val="18"/>
                <w:lang w:val="en-GB"/>
              </w:rPr>
              <w:t>2</w:t>
            </w:r>
            <w:r>
              <w:rPr>
                <w:rFonts w:ascii="Arial" w:hAnsi="Arial" w:cs="Arial"/>
                <w:sz w:val="18"/>
                <w:szCs w:val="18"/>
              </w:rPr>
              <w:t>.</w:t>
            </w:r>
            <w:r w:rsidRPr="006173E9">
              <w:rPr>
                <w:rFonts w:ascii="Arial" w:hAnsi="Arial" w:cs="Arial"/>
                <w:sz w:val="18"/>
                <w:szCs w:val="18"/>
                <w:lang w:val="en-GB"/>
              </w:rPr>
              <w:t>24</w:t>
            </w:r>
            <w:r>
              <w:rPr>
                <w:rFonts w:ascii="Arial" w:hAnsi="Arial" w:cs="Arial"/>
                <w:sz w:val="18"/>
                <w:szCs w:val="18"/>
              </w:rPr>
              <w:t xml:space="preserve">% - </w:t>
            </w:r>
            <w:r w:rsidRPr="006173E9">
              <w:rPr>
                <w:rFonts w:ascii="Arial" w:hAnsi="Arial" w:cs="Arial"/>
                <w:sz w:val="18"/>
                <w:szCs w:val="18"/>
                <w:lang w:val="en-GB"/>
              </w:rPr>
              <w:t>3</w:t>
            </w:r>
            <w:r>
              <w:rPr>
                <w:rFonts w:ascii="Arial" w:hAnsi="Arial" w:cs="Arial"/>
                <w:sz w:val="18"/>
                <w:szCs w:val="18"/>
              </w:rPr>
              <w:t>.</w:t>
            </w:r>
            <w:r w:rsidRPr="006173E9">
              <w:rPr>
                <w:rFonts w:ascii="Arial" w:hAnsi="Arial" w:cs="Arial"/>
                <w:sz w:val="18"/>
                <w:szCs w:val="18"/>
                <w:lang w:val="en-GB"/>
              </w:rPr>
              <w:t>58</w:t>
            </w:r>
            <w:r>
              <w:rPr>
                <w:rFonts w:ascii="Arial" w:hAnsi="Arial" w:cs="Arial"/>
                <w:sz w:val="18"/>
                <w:szCs w:val="18"/>
              </w:rPr>
              <w:t>%</w:t>
            </w:r>
          </w:p>
        </w:tc>
        <w:tc>
          <w:tcPr>
            <w:tcW w:w="1584" w:type="dxa"/>
            <w:shd w:val="clear" w:color="auto" w:fill="FAFAFA"/>
          </w:tcPr>
          <w:p w14:paraId="6DEB6AC5" w14:textId="77777777" w:rsidR="007B2BD0" w:rsidRPr="00DF7EF1" w:rsidRDefault="007B2BD0" w:rsidP="00EC7502">
            <w:pPr>
              <w:ind w:right="-72"/>
              <w:jc w:val="right"/>
              <w:rPr>
                <w:rFonts w:ascii="Arial" w:hAnsi="Arial" w:cs="Arial"/>
                <w:color w:val="000000"/>
                <w:sz w:val="18"/>
                <w:szCs w:val="18"/>
              </w:rPr>
            </w:pPr>
            <w:r>
              <w:rPr>
                <w:rFonts w:ascii="Arial" w:hAnsi="Arial" w:cs="Arial"/>
                <w:sz w:val="18"/>
                <w:szCs w:val="18"/>
                <w:lang w:val="en-GB"/>
              </w:rPr>
              <w:t>2.56</w:t>
            </w:r>
            <w:r w:rsidRPr="00DF7EF1">
              <w:rPr>
                <w:rFonts w:ascii="Arial" w:hAnsi="Arial" w:cs="Arial"/>
                <w:sz w:val="18"/>
                <w:szCs w:val="18"/>
              </w:rPr>
              <w:t>%</w:t>
            </w:r>
          </w:p>
        </w:tc>
        <w:tc>
          <w:tcPr>
            <w:tcW w:w="1584" w:type="dxa"/>
          </w:tcPr>
          <w:p w14:paraId="7B6BEA9E"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24</w:t>
            </w:r>
            <w:r>
              <w:rPr>
                <w:rFonts w:ascii="Arial" w:hAnsi="Arial" w:cs="Arial"/>
                <w:color w:val="000000"/>
                <w:sz w:val="18"/>
                <w:szCs w:val="18"/>
              </w:rPr>
              <w:t>%</w:t>
            </w:r>
          </w:p>
        </w:tc>
      </w:tr>
      <w:tr w:rsidR="007B2BD0" w:rsidRPr="00DF7EF1" w14:paraId="7611730F" w14:textId="77777777" w:rsidTr="00EC7502">
        <w:trPr>
          <w:trHeight w:val="20"/>
        </w:trPr>
        <w:tc>
          <w:tcPr>
            <w:tcW w:w="3125" w:type="dxa"/>
          </w:tcPr>
          <w:p w14:paraId="1364EFE7" w14:textId="77777777" w:rsidR="007B2BD0" w:rsidRPr="00DF7EF1" w:rsidRDefault="007B2BD0" w:rsidP="00EC7502">
            <w:pPr>
              <w:ind w:left="-111"/>
              <w:rPr>
                <w:rFonts w:ascii="Arial" w:hAnsi="Arial" w:cs="Arial"/>
                <w:color w:val="000000"/>
                <w:sz w:val="18"/>
                <w:szCs w:val="18"/>
              </w:rPr>
            </w:pPr>
            <w:r w:rsidRPr="00DF7EF1">
              <w:rPr>
                <w:rFonts w:ascii="Arial" w:hAnsi="Arial" w:cs="Arial"/>
                <w:color w:val="000000"/>
                <w:sz w:val="18"/>
                <w:szCs w:val="18"/>
                <w:lang w:eastAsia="en-GB"/>
              </w:rPr>
              <w:t>Salary growth rate</w:t>
            </w:r>
          </w:p>
        </w:tc>
        <w:tc>
          <w:tcPr>
            <w:tcW w:w="1584" w:type="dxa"/>
            <w:shd w:val="clear" w:color="auto" w:fill="FAFAFA"/>
          </w:tcPr>
          <w:p w14:paraId="22541F4D" w14:textId="77777777" w:rsidR="007B2BD0" w:rsidRPr="00DF7EF1" w:rsidRDefault="007B2BD0" w:rsidP="00EC7502">
            <w:pPr>
              <w:ind w:right="-72"/>
              <w:jc w:val="right"/>
              <w:rPr>
                <w:rFonts w:ascii="Arial" w:hAnsi="Arial" w:cs="Arial"/>
                <w:sz w:val="18"/>
                <w:szCs w:val="18"/>
              </w:rPr>
            </w:pPr>
            <w:r>
              <w:rPr>
                <w:rFonts w:ascii="Arial" w:hAnsi="Arial" w:cs="Arial"/>
                <w:sz w:val="18"/>
                <w:szCs w:val="18"/>
                <w:lang w:val="en-GB"/>
              </w:rPr>
              <w:t>5.00</w:t>
            </w:r>
            <w:r w:rsidRPr="00DF7EF1">
              <w:rPr>
                <w:rFonts w:ascii="Arial" w:hAnsi="Arial" w:cs="Arial"/>
                <w:sz w:val="18"/>
                <w:szCs w:val="18"/>
              </w:rPr>
              <w:t>%</w:t>
            </w:r>
          </w:p>
        </w:tc>
        <w:tc>
          <w:tcPr>
            <w:tcW w:w="1584" w:type="dxa"/>
            <w:shd w:val="clear" w:color="auto" w:fill="auto"/>
          </w:tcPr>
          <w:p w14:paraId="10419129" w14:textId="77777777" w:rsidR="007B2BD0" w:rsidRPr="00DF7EF1" w:rsidRDefault="007B2BD0" w:rsidP="00EC7502">
            <w:pPr>
              <w:ind w:right="-72"/>
              <w:jc w:val="right"/>
              <w:rPr>
                <w:rFonts w:ascii="Arial" w:hAnsi="Arial" w:cs="Arial"/>
                <w:sz w:val="18"/>
                <w:szCs w:val="18"/>
              </w:rPr>
            </w:pPr>
            <w:r w:rsidRPr="006173E9">
              <w:rPr>
                <w:rFonts w:ascii="Arial" w:hAnsi="Arial" w:cs="Arial"/>
                <w:sz w:val="18"/>
                <w:szCs w:val="18"/>
                <w:lang w:val="en-GB"/>
              </w:rPr>
              <w:t>5</w:t>
            </w:r>
            <w:r>
              <w:rPr>
                <w:rFonts w:ascii="Arial" w:hAnsi="Arial" w:cs="Arial"/>
                <w:sz w:val="18"/>
                <w:szCs w:val="18"/>
              </w:rPr>
              <w:t>.</w:t>
            </w:r>
            <w:r w:rsidRPr="006173E9">
              <w:rPr>
                <w:rFonts w:ascii="Arial" w:hAnsi="Arial" w:cs="Arial"/>
                <w:sz w:val="18"/>
                <w:szCs w:val="18"/>
                <w:lang w:val="en-GB"/>
              </w:rPr>
              <w:t>00</w:t>
            </w:r>
            <w:r>
              <w:rPr>
                <w:rFonts w:ascii="Arial" w:hAnsi="Arial" w:cs="Arial"/>
                <w:sz w:val="18"/>
                <w:szCs w:val="18"/>
              </w:rPr>
              <w:t xml:space="preserve">% - </w:t>
            </w:r>
            <w:r w:rsidRPr="006173E9">
              <w:rPr>
                <w:rFonts w:ascii="Arial" w:hAnsi="Arial" w:cs="Arial"/>
                <w:sz w:val="18"/>
                <w:szCs w:val="18"/>
                <w:lang w:val="en-GB"/>
              </w:rPr>
              <w:t>7</w:t>
            </w:r>
            <w:r>
              <w:rPr>
                <w:rFonts w:ascii="Arial" w:hAnsi="Arial" w:cs="Arial"/>
                <w:sz w:val="18"/>
                <w:szCs w:val="18"/>
              </w:rPr>
              <w:t>.</w:t>
            </w:r>
            <w:r w:rsidRPr="006173E9">
              <w:rPr>
                <w:rFonts w:ascii="Arial" w:hAnsi="Arial" w:cs="Arial"/>
                <w:sz w:val="18"/>
                <w:szCs w:val="18"/>
                <w:lang w:val="en-GB"/>
              </w:rPr>
              <w:t>00</w:t>
            </w:r>
            <w:r>
              <w:rPr>
                <w:rFonts w:ascii="Arial" w:hAnsi="Arial" w:cs="Arial"/>
                <w:sz w:val="18"/>
                <w:szCs w:val="18"/>
              </w:rPr>
              <w:t>%</w:t>
            </w:r>
          </w:p>
        </w:tc>
        <w:tc>
          <w:tcPr>
            <w:tcW w:w="1584" w:type="dxa"/>
            <w:shd w:val="clear" w:color="auto" w:fill="FAFAFA"/>
          </w:tcPr>
          <w:p w14:paraId="3E6A909C" w14:textId="77777777" w:rsidR="007B2BD0" w:rsidRPr="00DF7EF1" w:rsidRDefault="007B2BD0" w:rsidP="00EC7502">
            <w:pPr>
              <w:ind w:right="-72"/>
              <w:jc w:val="right"/>
              <w:rPr>
                <w:rFonts w:ascii="Arial" w:hAnsi="Arial" w:cs="Arial"/>
                <w:color w:val="000000"/>
                <w:sz w:val="18"/>
                <w:szCs w:val="18"/>
              </w:rPr>
            </w:pPr>
            <w:r>
              <w:rPr>
                <w:rFonts w:ascii="Arial" w:hAnsi="Arial" w:cs="Arial"/>
                <w:sz w:val="18"/>
                <w:szCs w:val="18"/>
                <w:lang w:val="en-GB"/>
              </w:rPr>
              <w:t>5.00</w:t>
            </w:r>
            <w:r w:rsidRPr="00DF7EF1">
              <w:rPr>
                <w:rFonts w:ascii="Arial" w:hAnsi="Arial" w:cs="Arial"/>
                <w:sz w:val="18"/>
                <w:szCs w:val="18"/>
              </w:rPr>
              <w:t>%</w:t>
            </w:r>
          </w:p>
        </w:tc>
        <w:tc>
          <w:tcPr>
            <w:tcW w:w="1584" w:type="dxa"/>
          </w:tcPr>
          <w:p w14:paraId="193A8BCA"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7</w:t>
            </w:r>
            <w:r>
              <w:rPr>
                <w:rFonts w:ascii="Arial" w:hAnsi="Arial" w:cs="Arial"/>
                <w:color w:val="000000"/>
                <w:sz w:val="18"/>
                <w:szCs w:val="18"/>
              </w:rPr>
              <w:t>.</w:t>
            </w:r>
            <w:r w:rsidRPr="006173E9">
              <w:rPr>
                <w:rFonts w:ascii="Arial" w:hAnsi="Arial" w:cs="Arial"/>
                <w:color w:val="000000"/>
                <w:sz w:val="18"/>
                <w:szCs w:val="18"/>
                <w:lang w:val="en-GB"/>
              </w:rPr>
              <w:t>00</w:t>
            </w:r>
            <w:r>
              <w:rPr>
                <w:rFonts w:ascii="Arial" w:hAnsi="Arial" w:cs="Arial"/>
                <w:color w:val="000000"/>
                <w:sz w:val="18"/>
                <w:szCs w:val="18"/>
              </w:rPr>
              <w:t>%</w:t>
            </w:r>
          </w:p>
        </w:tc>
      </w:tr>
      <w:tr w:rsidR="007B2BD0" w:rsidRPr="00DF7EF1" w14:paraId="42482195" w14:textId="77777777" w:rsidTr="00EC7502">
        <w:trPr>
          <w:trHeight w:val="20"/>
        </w:trPr>
        <w:tc>
          <w:tcPr>
            <w:tcW w:w="3125" w:type="dxa"/>
          </w:tcPr>
          <w:p w14:paraId="16780CE0" w14:textId="77777777" w:rsidR="007B2BD0" w:rsidRPr="00DF7EF1" w:rsidRDefault="007B2BD0" w:rsidP="00EC7502">
            <w:pPr>
              <w:ind w:left="-111"/>
              <w:rPr>
                <w:rFonts w:ascii="Arial" w:hAnsi="Arial" w:cs="Arial"/>
                <w:color w:val="000000"/>
                <w:sz w:val="18"/>
                <w:szCs w:val="18"/>
                <w:lang w:eastAsia="en-GB"/>
              </w:rPr>
            </w:pPr>
            <w:r w:rsidRPr="00DF7EF1">
              <w:rPr>
                <w:rFonts w:ascii="Arial" w:hAnsi="Arial" w:cs="Arial"/>
                <w:color w:val="000000"/>
                <w:sz w:val="18"/>
                <w:szCs w:val="18"/>
                <w:lang w:eastAsia="en-GB"/>
              </w:rPr>
              <w:t>Employee turnover rate</w:t>
            </w:r>
          </w:p>
        </w:tc>
        <w:tc>
          <w:tcPr>
            <w:tcW w:w="1584" w:type="dxa"/>
            <w:shd w:val="clear" w:color="auto" w:fill="FAFAFA"/>
          </w:tcPr>
          <w:p w14:paraId="16929BC2" w14:textId="77777777" w:rsidR="007B2BD0" w:rsidRPr="00DF7EF1" w:rsidRDefault="007B2BD0" w:rsidP="00EC7502">
            <w:pPr>
              <w:ind w:right="-72"/>
              <w:jc w:val="right"/>
              <w:rPr>
                <w:rFonts w:ascii="Arial" w:hAnsi="Arial" w:cs="Arial"/>
                <w:sz w:val="18"/>
                <w:szCs w:val="18"/>
              </w:rPr>
            </w:pPr>
            <w:r>
              <w:rPr>
                <w:rFonts w:ascii="Arial" w:hAnsi="Arial" w:cs="Arial"/>
                <w:sz w:val="18"/>
                <w:szCs w:val="18"/>
                <w:lang w:val="en-GB"/>
              </w:rPr>
              <w:t>0.00</w:t>
            </w:r>
            <w:r w:rsidRPr="00DF7EF1">
              <w:rPr>
                <w:rFonts w:ascii="Arial" w:hAnsi="Arial" w:cs="Arial"/>
                <w:sz w:val="18"/>
                <w:szCs w:val="18"/>
              </w:rPr>
              <w:t xml:space="preserve">% - </w:t>
            </w:r>
            <w:r>
              <w:rPr>
                <w:rFonts w:ascii="Arial" w:hAnsi="Arial" w:cs="Arial"/>
                <w:sz w:val="18"/>
                <w:szCs w:val="18"/>
                <w:lang w:val="en-GB"/>
              </w:rPr>
              <w:t>24.00</w:t>
            </w:r>
            <w:r w:rsidRPr="00DF7EF1">
              <w:rPr>
                <w:rFonts w:ascii="Arial" w:hAnsi="Arial" w:cs="Arial"/>
                <w:sz w:val="18"/>
                <w:szCs w:val="18"/>
              </w:rPr>
              <w:t>%</w:t>
            </w:r>
          </w:p>
        </w:tc>
        <w:tc>
          <w:tcPr>
            <w:tcW w:w="1584" w:type="dxa"/>
            <w:shd w:val="clear" w:color="auto" w:fill="auto"/>
          </w:tcPr>
          <w:p w14:paraId="116E25AA" w14:textId="77777777" w:rsidR="007B2BD0" w:rsidRPr="00DF7EF1" w:rsidRDefault="007B2BD0" w:rsidP="00EC7502">
            <w:pPr>
              <w:ind w:right="-72"/>
              <w:jc w:val="right"/>
              <w:rPr>
                <w:rFonts w:ascii="Arial" w:hAnsi="Arial" w:cs="Arial"/>
                <w:sz w:val="18"/>
                <w:szCs w:val="18"/>
              </w:rPr>
            </w:pPr>
            <w:r w:rsidRPr="006173E9">
              <w:rPr>
                <w:rFonts w:ascii="Arial" w:hAnsi="Arial" w:cs="Arial"/>
                <w:sz w:val="18"/>
                <w:szCs w:val="18"/>
                <w:lang w:val="en-GB"/>
              </w:rPr>
              <w:t>0</w:t>
            </w:r>
            <w:r>
              <w:rPr>
                <w:rFonts w:ascii="Arial" w:hAnsi="Arial" w:cs="Arial"/>
                <w:sz w:val="18"/>
                <w:szCs w:val="18"/>
              </w:rPr>
              <w:t>.</w:t>
            </w:r>
            <w:r w:rsidRPr="006173E9">
              <w:rPr>
                <w:rFonts w:ascii="Arial" w:hAnsi="Arial" w:cs="Arial"/>
                <w:sz w:val="18"/>
                <w:szCs w:val="18"/>
                <w:lang w:val="en-GB"/>
              </w:rPr>
              <w:t>00</w:t>
            </w:r>
            <w:r>
              <w:rPr>
                <w:rFonts w:ascii="Arial" w:hAnsi="Arial" w:cs="Arial"/>
                <w:sz w:val="18"/>
                <w:szCs w:val="18"/>
              </w:rPr>
              <w:t xml:space="preserve">% - </w:t>
            </w:r>
            <w:r w:rsidRPr="006173E9">
              <w:rPr>
                <w:rFonts w:ascii="Arial" w:hAnsi="Arial" w:cs="Arial"/>
                <w:sz w:val="18"/>
                <w:szCs w:val="18"/>
                <w:lang w:val="en-GB"/>
              </w:rPr>
              <w:t>23</w:t>
            </w:r>
            <w:r>
              <w:rPr>
                <w:rFonts w:ascii="Arial" w:hAnsi="Arial" w:cs="Arial"/>
                <w:sz w:val="18"/>
                <w:szCs w:val="18"/>
              </w:rPr>
              <w:t>.</w:t>
            </w:r>
            <w:r w:rsidRPr="006173E9">
              <w:rPr>
                <w:rFonts w:ascii="Arial" w:hAnsi="Arial" w:cs="Arial"/>
                <w:sz w:val="18"/>
                <w:szCs w:val="18"/>
                <w:lang w:val="en-GB"/>
              </w:rPr>
              <w:t>00</w:t>
            </w:r>
            <w:r>
              <w:rPr>
                <w:rFonts w:ascii="Arial" w:hAnsi="Arial" w:cs="Arial"/>
                <w:sz w:val="18"/>
                <w:szCs w:val="18"/>
              </w:rPr>
              <w:t>%</w:t>
            </w:r>
          </w:p>
        </w:tc>
        <w:tc>
          <w:tcPr>
            <w:tcW w:w="1584" w:type="dxa"/>
            <w:shd w:val="clear" w:color="auto" w:fill="FAFAFA"/>
          </w:tcPr>
          <w:p w14:paraId="49A7A979" w14:textId="77777777" w:rsidR="007B2BD0" w:rsidRPr="00DF7EF1" w:rsidRDefault="007B2BD0" w:rsidP="00EC7502">
            <w:pPr>
              <w:ind w:right="-72"/>
              <w:jc w:val="right"/>
              <w:rPr>
                <w:rFonts w:ascii="Arial" w:hAnsi="Arial" w:cs="Arial"/>
                <w:color w:val="000000"/>
                <w:sz w:val="18"/>
                <w:szCs w:val="18"/>
              </w:rPr>
            </w:pPr>
            <w:r>
              <w:rPr>
                <w:rFonts w:ascii="Arial" w:hAnsi="Arial" w:cs="Arial"/>
                <w:sz w:val="18"/>
                <w:szCs w:val="18"/>
                <w:lang w:val="en-GB"/>
              </w:rPr>
              <w:t>0.00% - 24.00</w:t>
            </w:r>
            <w:r w:rsidRPr="00DF7EF1">
              <w:rPr>
                <w:rFonts w:ascii="Arial" w:hAnsi="Arial" w:cs="Arial"/>
                <w:sz w:val="18"/>
                <w:szCs w:val="18"/>
              </w:rPr>
              <w:t>%</w:t>
            </w:r>
          </w:p>
        </w:tc>
        <w:tc>
          <w:tcPr>
            <w:tcW w:w="1584" w:type="dxa"/>
          </w:tcPr>
          <w:p w14:paraId="401D6212"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0</w:t>
            </w:r>
            <w:r>
              <w:rPr>
                <w:rFonts w:ascii="Arial" w:hAnsi="Arial" w:cs="Arial"/>
                <w:color w:val="000000"/>
                <w:sz w:val="18"/>
                <w:szCs w:val="18"/>
              </w:rPr>
              <w:t>.</w:t>
            </w:r>
            <w:r w:rsidRPr="006173E9">
              <w:rPr>
                <w:rFonts w:ascii="Arial" w:hAnsi="Arial" w:cs="Arial"/>
                <w:color w:val="000000"/>
                <w:sz w:val="18"/>
                <w:szCs w:val="18"/>
                <w:lang w:val="en-GB"/>
              </w:rPr>
              <w:t>00</w:t>
            </w:r>
            <w:r>
              <w:rPr>
                <w:rFonts w:ascii="Arial" w:hAnsi="Arial" w:cs="Arial"/>
                <w:color w:val="000000"/>
                <w:sz w:val="18"/>
                <w:szCs w:val="18"/>
              </w:rPr>
              <w:t xml:space="preserve"> - </w:t>
            </w:r>
            <w:r w:rsidRPr="006173E9">
              <w:rPr>
                <w:rFonts w:ascii="Arial" w:hAnsi="Arial" w:cs="Arial"/>
                <w:color w:val="000000"/>
                <w:sz w:val="18"/>
                <w:szCs w:val="18"/>
                <w:lang w:val="en-GB"/>
              </w:rPr>
              <w:t>23</w:t>
            </w:r>
            <w:r>
              <w:rPr>
                <w:rFonts w:ascii="Arial" w:hAnsi="Arial" w:cs="Arial"/>
                <w:color w:val="000000"/>
                <w:sz w:val="18"/>
                <w:szCs w:val="18"/>
              </w:rPr>
              <w:t>.</w:t>
            </w:r>
            <w:r w:rsidRPr="006173E9">
              <w:rPr>
                <w:rFonts w:ascii="Arial" w:hAnsi="Arial" w:cs="Arial"/>
                <w:color w:val="000000"/>
                <w:sz w:val="18"/>
                <w:szCs w:val="18"/>
                <w:lang w:val="en-GB"/>
              </w:rPr>
              <w:t>00</w:t>
            </w:r>
            <w:r>
              <w:rPr>
                <w:rFonts w:ascii="Arial" w:hAnsi="Arial" w:cs="Arial"/>
                <w:color w:val="000000"/>
                <w:sz w:val="18"/>
                <w:szCs w:val="18"/>
              </w:rPr>
              <w:t>%</w:t>
            </w:r>
          </w:p>
        </w:tc>
      </w:tr>
    </w:tbl>
    <w:p w14:paraId="643D312F" w14:textId="72760FDA" w:rsidR="007B2BD0" w:rsidRDefault="007B2BD0" w:rsidP="007B2BD0">
      <w:pPr>
        <w:rPr>
          <w:rFonts w:ascii="Arial" w:hAnsi="Arial" w:cs="Arial"/>
          <w:color w:val="000000"/>
          <w:sz w:val="16"/>
          <w:szCs w:val="16"/>
        </w:rPr>
      </w:pPr>
    </w:p>
    <w:p w14:paraId="15EAF30F" w14:textId="77777777" w:rsidR="007807A6" w:rsidRDefault="007807A6" w:rsidP="007B2BD0">
      <w:pPr>
        <w:rPr>
          <w:rFonts w:ascii="Arial" w:hAnsi="Arial" w:cs="Arial"/>
          <w:color w:val="000000"/>
          <w:sz w:val="16"/>
          <w:szCs w:val="16"/>
        </w:rPr>
        <w:sectPr w:rsidR="007807A6" w:rsidSect="00135D84">
          <w:pgSz w:w="11909" w:h="16834" w:code="9"/>
          <w:pgMar w:top="1440" w:right="720" w:bottom="720" w:left="1729" w:header="709" w:footer="709" w:gutter="0"/>
          <w:cols w:space="720"/>
          <w:docGrid w:linePitch="272"/>
        </w:sectPr>
      </w:pPr>
    </w:p>
    <w:p w14:paraId="364B0347" w14:textId="77777777" w:rsidR="007B2BD0" w:rsidRPr="00E27CF1" w:rsidRDefault="007B2BD0" w:rsidP="007B2BD0">
      <w:pPr>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538"/>
        <w:gridCol w:w="1152"/>
        <w:gridCol w:w="1152"/>
        <w:gridCol w:w="1152"/>
        <w:gridCol w:w="1152"/>
        <w:gridCol w:w="1152"/>
        <w:gridCol w:w="1152"/>
      </w:tblGrid>
      <w:tr w:rsidR="007B2BD0" w:rsidRPr="00DF7EF1" w14:paraId="3116D346" w14:textId="77777777" w:rsidTr="00EC7502">
        <w:tc>
          <w:tcPr>
            <w:tcW w:w="2538" w:type="dxa"/>
            <w:vAlign w:val="bottom"/>
          </w:tcPr>
          <w:p w14:paraId="1A94D309" w14:textId="77777777" w:rsidR="007B2BD0" w:rsidRPr="00DF7EF1" w:rsidRDefault="007B2BD0" w:rsidP="00EC7502">
            <w:pPr>
              <w:tabs>
                <w:tab w:val="right" w:pos="9810"/>
              </w:tabs>
              <w:ind w:left="432"/>
              <w:jc w:val="left"/>
              <w:rPr>
                <w:rFonts w:ascii="Arial" w:eastAsia="Angsana New" w:hAnsi="Arial" w:cs="Arial"/>
                <w:color w:val="000000"/>
                <w:sz w:val="18"/>
                <w:szCs w:val="18"/>
                <w:cs/>
                <w:lang w:val="th-TH"/>
              </w:rPr>
            </w:pPr>
          </w:p>
        </w:tc>
        <w:tc>
          <w:tcPr>
            <w:tcW w:w="6912" w:type="dxa"/>
            <w:gridSpan w:val="6"/>
            <w:tcBorders>
              <w:top w:val="single" w:sz="4" w:space="0" w:color="auto"/>
              <w:bottom w:val="single" w:sz="4" w:space="0" w:color="auto"/>
            </w:tcBorders>
            <w:shd w:val="clear" w:color="auto" w:fill="auto"/>
          </w:tcPr>
          <w:p w14:paraId="5A70B684" w14:textId="77777777" w:rsidR="007B2BD0" w:rsidRPr="00DF7EF1" w:rsidRDefault="007B2BD0" w:rsidP="00EC7502">
            <w:pPr>
              <w:ind w:right="-72"/>
              <w:jc w:val="right"/>
              <w:rPr>
                <w:rFonts w:ascii="Arial" w:hAnsi="Arial" w:cs="Arial"/>
                <w:b/>
                <w:bCs/>
                <w:color w:val="000000"/>
                <w:sz w:val="18"/>
                <w:szCs w:val="18"/>
                <w:lang w:val="en-GB"/>
              </w:rPr>
            </w:pPr>
            <w:r w:rsidRPr="00DF7EF1">
              <w:rPr>
                <w:rFonts w:ascii="Arial" w:hAnsi="Arial" w:cs="Arial"/>
                <w:b/>
                <w:bCs/>
                <w:color w:val="000000"/>
                <w:sz w:val="18"/>
                <w:szCs w:val="18"/>
              </w:rPr>
              <w:t>Impact on defined benefit obligation</w:t>
            </w:r>
          </w:p>
        </w:tc>
      </w:tr>
      <w:tr w:rsidR="007B2BD0" w:rsidRPr="00DF7EF1" w14:paraId="731A8B9D" w14:textId="77777777" w:rsidTr="00EC7502">
        <w:tc>
          <w:tcPr>
            <w:tcW w:w="2538" w:type="dxa"/>
            <w:vAlign w:val="bottom"/>
          </w:tcPr>
          <w:p w14:paraId="53B3FECB" w14:textId="77777777" w:rsidR="007B2BD0" w:rsidRPr="00DF7EF1" w:rsidRDefault="007B2BD0" w:rsidP="00EC7502">
            <w:pPr>
              <w:tabs>
                <w:tab w:val="right" w:pos="9810"/>
              </w:tabs>
              <w:ind w:left="432"/>
              <w:jc w:val="left"/>
              <w:rPr>
                <w:rFonts w:ascii="Arial" w:eastAsia="Angsana New" w:hAnsi="Arial" w:cs="Arial"/>
                <w:color w:val="000000"/>
                <w:sz w:val="18"/>
                <w:szCs w:val="18"/>
                <w:cs/>
                <w:lang w:val="th-TH"/>
              </w:rPr>
            </w:pPr>
          </w:p>
        </w:tc>
        <w:tc>
          <w:tcPr>
            <w:tcW w:w="2304" w:type="dxa"/>
            <w:gridSpan w:val="2"/>
            <w:tcBorders>
              <w:top w:val="single" w:sz="4" w:space="0" w:color="auto"/>
              <w:bottom w:val="single" w:sz="4" w:space="0" w:color="auto"/>
            </w:tcBorders>
          </w:tcPr>
          <w:p w14:paraId="3B428DD5" w14:textId="77777777" w:rsidR="007B2BD0" w:rsidRPr="00DF7EF1" w:rsidRDefault="007B2BD0" w:rsidP="00EC7502">
            <w:pPr>
              <w:ind w:right="-72"/>
              <w:jc w:val="right"/>
              <w:rPr>
                <w:rFonts w:ascii="Arial" w:hAnsi="Arial" w:cs="Arial"/>
                <w:b/>
                <w:bCs/>
                <w:color w:val="000000"/>
                <w:sz w:val="18"/>
                <w:szCs w:val="18"/>
              </w:rPr>
            </w:pPr>
            <w:r w:rsidRPr="00DF7EF1">
              <w:rPr>
                <w:rFonts w:ascii="Arial" w:hAnsi="Arial" w:cs="Arial"/>
                <w:b/>
                <w:bCs/>
                <w:color w:val="000000"/>
                <w:sz w:val="18"/>
                <w:szCs w:val="18"/>
              </w:rPr>
              <w:t>Change in assumption</w:t>
            </w:r>
          </w:p>
        </w:tc>
        <w:tc>
          <w:tcPr>
            <w:tcW w:w="2304" w:type="dxa"/>
            <w:gridSpan w:val="2"/>
            <w:tcBorders>
              <w:top w:val="single" w:sz="4" w:space="0" w:color="auto"/>
              <w:bottom w:val="single" w:sz="4" w:space="0" w:color="auto"/>
            </w:tcBorders>
          </w:tcPr>
          <w:p w14:paraId="0348074A" w14:textId="77777777" w:rsidR="007B2BD0" w:rsidRPr="00DF7EF1" w:rsidRDefault="007B2BD0" w:rsidP="00EC7502">
            <w:pPr>
              <w:ind w:right="-72"/>
              <w:jc w:val="right"/>
              <w:rPr>
                <w:rFonts w:ascii="Arial" w:hAnsi="Arial" w:cs="Arial"/>
                <w:b/>
                <w:bCs/>
                <w:color w:val="000000"/>
                <w:sz w:val="18"/>
                <w:szCs w:val="18"/>
              </w:rPr>
            </w:pPr>
            <w:r w:rsidRPr="00DF7EF1">
              <w:rPr>
                <w:rFonts w:ascii="Arial" w:hAnsi="Arial" w:cs="Arial"/>
                <w:b/>
                <w:bCs/>
                <w:color w:val="000000"/>
                <w:sz w:val="18"/>
                <w:szCs w:val="18"/>
              </w:rPr>
              <w:t>Increase in assumption</w:t>
            </w:r>
          </w:p>
        </w:tc>
        <w:tc>
          <w:tcPr>
            <w:tcW w:w="2304" w:type="dxa"/>
            <w:gridSpan w:val="2"/>
            <w:tcBorders>
              <w:top w:val="single" w:sz="4" w:space="0" w:color="auto"/>
              <w:bottom w:val="single" w:sz="4" w:space="0" w:color="auto"/>
            </w:tcBorders>
          </w:tcPr>
          <w:p w14:paraId="7D4C4C5D" w14:textId="77777777" w:rsidR="007B2BD0" w:rsidRPr="00DF7EF1" w:rsidRDefault="007B2BD0" w:rsidP="00EC7502">
            <w:pPr>
              <w:ind w:right="-72"/>
              <w:jc w:val="right"/>
              <w:rPr>
                <w:rFonts w:ascii="Arial" w:hAnsi="Arial" w:cs="Arial"/>
                <w:b/>
                <w:bCs/>
                <w:color w:val="000000"/>
                <w:sz w:val="18"/>
                <w:szCs w:val="18"/>
              </w:rPr>
            </w:pPr>
            <w:r w:rsidRPr="00DF7EF1">
              <w:rPr>
                <w:rFonts w:ascii="Arial" w:hAnsi="Arial" w:cs="Arial"/>
                <w:b/>
                <w:bCs/>
                <w:color w:val="000000"/>
                <w:sz w:val="18"/>
                <w:szCs w:val="18"/>
              </w:rPr>
              <w:t>Decrease in assumption</w:t>
            </w:r>
          </w:p>
        </w:tc>
      </w:tr>
      <w:tr w:rsidR="007B2BD0" w:rsidRPr="00DF7EF1" w14:paraId="55EF9605" w14:textId="77777777" w:rsidTr="00EC7502">
        <w:tc>
          <w:tcPr>
            <w:tcW w:w="2538" w:type="dxa"/>
            <w:vAlign w:val="bottom"/>
          </w:tcPr>
          <w:p w14:paraId="5C6AF24E" w14:textId="77777777" w:rsidR="007B2BD0" w:rsidRPr="00DF7EF1" w:rsidRDefault="007B2BD0" w:rsidP="00EC7502">
            <w:pPr>
              <w:tabs>
                <w:tab w:val="right" w:pos="9810"/>
              </w:tabs>
              <w:ind w:left="432"/>
              <w:jc w:val="left"/>
              <w:rPr>
                <w:rFonts w:ascii="Arial" w:eastAsia="Angsana New" w:hAnsi="Arial" w:cs="Arial"/>
                <w:color w:val="000000"/>
                <w:sz w:val="18"/>
                <w:szCs w:val="18"/>
                <w:cs/>
                <w:lang w:val="th-TH"/>
              </w:rPr>
            </w:pPr>
          </w:p>
        </w:tc>
        <w:tc>
          <w:tcPr>
            <w:tcW w:w="1152" w:type="dxa"/>
            <w:tcBorders>
              <w:top w:val="single" w:sz="4" w:space="0" w:color="auto"/>
              <w:bottom w:val="single" w:sz="4" w:space="0" w:color="auto"/>
            </w:tcBorders>
            <w:vAlign w:val="bottom"/>
          </w:tcPr>
          <w:p w14:paraId="0DDE8650" w14:textId="77777777" w:rsidR="007B2BD0" w:rsidRPr="00DF7EF1" w:rsidRDefault="007B2BD0" w:rsidP="00EC7502">
            <w:pPr>
              <w:ind w:right="-72"/>
              <w:jc w:val="right"/>
              <w:rPr>
                <w:rFonts w:ascii="Arial" w:hAnsi="Arial" w:cs="Arial"/>
                <w:b/>
                <w:bCs/>
                <w:color w:val="000000"/>
                <w:sz w:val="18"/>
                <w:szCs w:val="18"/>
              </w:rPr>
            </w:pPr>
            <w:r w:rsidRPr="006173E9">
              <w:rPr>
                <w:rFonts w:ascii="Arial" w:hAnsi="Arial" w:cs="Arial"/>
                <w:b/>
                <w:bCs/>
                <w:color w:val="000000"/>
                <w:sz w:val="18"/>
                <w:szCs w:val="18"/>
                <w:lang w:val="en-GB"/>
              </w:rPr>
              <w:t>2023</w:t>
            </w:r>
          </w:p>
        </w:tc>
        <w:tc>
          <w:tcPr>
            <w:tcW w:w="1152" w:type="dxa"/>
            <w:tcBorders>
              <w:top w:val="single" w:sz="4" w:space="0" w:color="auto"/>
              <w:bottom w:val="single" w:sz="4" w:space="0" w:color="auto"/>
            </w:tcBorders>
            <w:vAlign w:val="bottom"/>
          </w:tcPr>
          <w:p w14:paraId="2CD354B9" w14:textId="77777777" w:rsidR="007B2BD0" w:rsidRPr="00DF7EF1" w:rsidRDefault="007B2BD0" w:rsidP="00EC7502">
            <w:pPr>
              <w:ind w:right="-72"/>
              <w:jc w:val="right"/>
              <w:rPr>
                <w:rFonts w:ascii="Arial" w:hAnsi="Arial" w:cs="Arial"/>
                <w:b/>
                <w:bCs/>
                <w:color w:val="000000"/>
                <w:sz w:val="18"/>
                <w:szCs w:val="18"/>
              </w:rPr>
            </w:pPr>
            <w:r w:rsidRPr="006173E9">
              <w:rPr>
                <w:rFonts w:ascii="Arial" w:hAnsi="Arial" w:cs="Arial"/>
                <w:b/>
                <w:bCs/>
                <w:color w:val="000000"/>
                <w:sz w:val="18"/>
                <w:szCs w:val="18"/>
                <w:lang w:val="en-GB"/>
              </w:rPr>
              <w:t>2022</w:t>
            </w:r>
          </w:p>
        </w:tc>
        <w:tc>
          <w:tcPr>
            <w:tcW w:w="1152" w:type="dxa"/>
            <w:tcBorders>
              <w:top w:val="single" w:sz="4" w:space="0" w:color="auto"/>
              <w:bottom w:val="single" w:sz="4" w:space="0" w:color="auto"/>
            </w:tcBorders>
            <w:vAlign w:val="bottom"/>
          </w:tcPr>
          <w:p w14:paraId="426616BF" w14:textId="77777777" w:rsidR="007B2BD0" w:rsidRPr="00DF7EF1" w:rsidRDefault="007B2BD0" w:rsidP="00EC7502">
            <w:pPr>
              <w:ind w:right="-72"/>
              <w:jc w:val="right"/>
              <w:rPr>
                <w:rFonts w:ascii="Arial" w:hAnsi="Arial" w:cs="Arial"/>
                <w:b/>
                <w:bCs/>
                <w:color w:val="000000"/>
                <w:sz w:val="18"/>
                <w:szCs w:val="18"/>
              </w:rPr>
            </w:pPr>
            <w:r w:rsidRPr="006173E9">
              <w:rPr>
                <w:rFonts w:ascii="Arial" w:hAnsi="Arial" w:cs="Arial"/>
                <w:b/>
                <w:bCs/>
                <w:color w:val="000000"/>
                <w:sz w:val="18"/>
                <w:szCs w:val="18"/>
                <w:lang w:val="en-GB"/>
              </w:rPr>
              <w:t>2023</w:t>
            </w:r>
          </w:p>
        </w:tc>
        <w:tc>
          <w:tcPr>
            <w:tcW w:w="1152" w:type="dxa"/>
            <w:tcBorders>
              <w:top w:val="single" w:sz="4" w:space="0" w:color="auto"/>
              <w:bottom w:val="single" w:sz="4" w:space="0" w:color="auto"/>
            </w:tcBorders>
            <w:vAlign w:val="bottom"/>
          </w:tcPr>
          <w:p w14:paraId="6183798C" w14:textId="77777777" w:rsidR="007B2BD0" w:rsidRPr="00DF7EF1" w:rsidRDefault="007B2BD0" w:rsidP="00EC7502">
            <w:pPr>
              <w:ind w:right="-72"/>
              <w:jc w:val="right"/>
              <w:rPr>
                <w:rFonts w:ascii="Arial" w:hAnsi="Arial" w:cs="Arial"/>
                <w:b/>
                <w:bCs/>
                <w:color w:val="000000"/>
                <w:sz w:val="18"/>
                <w:szCs w:val="18"/>
              </w:rPr>
            </w:pPr>
            <w:r w:rsidRPr="006173E9">
              <w:rPr>
                <w:rFonts w:ascii="Arial" w:hAnsi="Arial" w:cs="Arial"/>
                <w:b/>
                <w:bCs/>
                <w:color w:val="000000"/>
                <w:sz w:val="18"/>
                <w:szCs w:val="18"/>
                <w:lang w:val="en-GB"/>
              </w:rPr>
              <w:t>2022</w:t>
            </w:r>
          </w:p>
        </w:tc>
        <w:tc>
          <w:tcPr>
            <w:tcW w:w="1152" w:type="dxa"/>
            <w:tcBorders>
              <w:top w:val="single" w:sz="4" w:space="0" w:color="auto"/>
              <w:bottom w:val="single" w:sz="4" w:space="0" w:color="auto"/>
            </w:tcBorders>
            <w:vAlign w:val="bottom"/>
          </w:tcPr>
          <w:p w14:paraId="0BDAD9BD" w14:textId="77777777" w:rsidR="007B2BD0" w:rsidRPr="00DF7EF1" w:rsidRDefault="007B2BD0" w:rsidP="00EC7502">
            <w:pPr>
              <w:ind w:right="-72"/>
              <w:jc w:val="right"/>
              <w:rPr>
                <w:rFonts w:ascii="Arial" w:hAnsi="Arial" w:cs="Arial"/>
                <w:b/>
                <w:bCs/>
                <w:color w:val="000000"/>
                <w:sz w:val="18"/>
                <w:szCs w:val="18"/>
              </w:rPr>
            </w:pPr>
            <w:r w:rsidRPr="006173E9">
              <w:rPr>
                <w:rFonts w:ascii="Arial" w:hAnsi="Arial" w:cs="Arial"/>
                <w:b/>
                <w:bCs/>
                <w:color w:val="000000"/>
                <w:sz w:val="18"/>
                <w:szCs w:val="18"/>
                <w:lang w:val="en-GB"/>
              </w:rPr>
              <w:t>2023</w:t>
            </w:r>
          </w:p>
        </w:tc>
        <w:tc>
          <w:tcPr>
            <w:tcW w:w="1152" w:type="dxa"/>
            <w:tcBorders>
              <w:top w:val="single" w:sz="4" w:space="0" w:color="auto"/>
              <w:bottom w:val="single" w:sz="4" w:space="0" w:color="auto"/>
            </w:tcBorders>
            <w:vAlign w:val="bottom"/>
          </w:tcPr>
          <w:p w14:paraId="65DFCE05" w14:textId="77777777" w:rsidR="007B2BD0" w:rsidRPr="00DF7EF1" w:rsidRDefault="007B2BD0" w:rsidP="00EC7502">
            <w:pPr>
              <w:ind w:right="-72"/>
              <w:jc w:val="right"/>
              <w:rPr>
                <w:rFonts w:ascii="Arial" w:hAnsi="Arial" w:cs="Arial"/>
                <w:b/>
                <w:bCs/>
                <w:color w:val="000000"/>
                <w:sz w:val="18"/>
                <w:szCs w:val="18"/>
              </w:rPr>
            </w:pPr>
            <w:r w:rsidRPr="006173E9">
              <w:rPr>
                <w:rFonts w:ascii="Arial" w:hAnsi="Arial" w:cs="Arial"/>
                <w:b/>
                <w:bCs/>
                <w:color w:val="000000"/>
                <w:sz w:val="18"/>
                <w:szCs w:val="18"/>
                <w:lang w:val="en-GB"/>
              </w:rPr>
              <w:t>2022</w:t>
            </w:r>
          </w:p>
        </w:tc>
      </w:tr>
      <w:tr w:rsidR="007B2BD0" w:rsidRPr="00EB4226" w14:paraId="63095591" w14:textId="77777777" w:rsidTr="00EC7502">
        <w:tc>
          <w:tcPr>
            <w:tcW w:w="2538" w:type="dxa"/>
            <w:vAlign w:val="bottom"/>
          </w:tcPr>
          <w:p w14:paraId="635B0F7D" w14:textId="77777777" w:rsidR="007B2BD0" w:rsidRPr="00EB4226" w:rsidRDefault="007B2BD0" w:rsidP="00EC7502">
            <w:pPr>
              <w:tabs>
                <w:tab w:val="right" w:pos="9810"/>
              </w:tabs>
              <w:ind w:left="432"/>
              <w:jc w:val="left"/>
              <w:rPr>
                <w:rFonts w:ascii="Arial" w:eastAsia="Angsana New" w:hAnsi="Arial" w:cs="Arial"/>
                <w:color w:val="000000"/>
                <w:sz w:val="12"/>
                <w:szCs w:val="12"/>
                <w:cs/>
                <w:lang w:val="th-TH"/>
              </w:rPr>
            </w:pPr>
          </w:p>
        </w:tc>
        <w:tc>
          <w:tcPr>
            <w:tcW w:w="1152" w:type="dxa"/>
            <w:tcBorders>
              <w:top w:val="single" w:sz="4" w:space="0" w:color="auto"/>
            </w:tcBorders>
            <w:shd w:val="clear" w:color="auto" w:fill="FAFAFA"/>
          </w:tcPr>
          <w:p w14:paraId="376E07CD" w14:textId="77777777" w:rsidR="007B2BD0" w:rsidRPr="00EB4226" w:rsidRDefault="007B2BD0" w:rsidP="00EC7502">
            <w:pPr>
              <w:ind w:right="-72"/>
              <w:jc w:val="right"/>
              <w:rPr>
                <w:rFonts w:ascii="Arial" w:eastAsia="Angsana New" w:hAnsi="Arial" w:cs="Arial"/>
                <w:color w:val="000000"/>
                <w:sz w:val="12"/>
                <w:szCs w:val="12"/>
              </w:rPr>
            </w:pPr>
          </w:p>
        </w:tc>
        <w:tc>
          <w:tcPr>
            <w:tcW w:w="1152" w:type="dxa"/>
            <w:tcBorders>
              <w:top w:val="single" w:sz="4" w:space="0" w:color="auto"/>
            </w:tcBorders>
          </w:tcPr>
          <w:p w14:paraId="132E11B3" w14:textId="77777777" w:rsidR="007B2BD0" w:rsidRPr="00EB4226" w:rsidRDefault="007B2BD0" w:rsidP="00EC7502">
            <w:pPr>
              <w:ind w:right="-72"/>
              <w:jc w:val="right"/>
              <w:rPr>
                <w:rFonts w:ascii="Arial" w:eastAsia="Angsana New" w:hAnsi="Arial" w:cs="Arial"/>
                <w:color w:val="000000"/>
                <w:sz w:val="12"/>
                <w:szCs w:val="12"/>
              </w:rPr>
            </w:pPr>
          </w:p>
        </w:tc>
        <w:tc>
          <w:tcPr>
            <w:tcW w:w="1152" w:type="dxa"/>
            <w:tcBorders>
              <w:top w:val="single" w:sz="4" w:space="0" w:color="auto"/>
            </w:tcBorders>
            <w:shd w:val="clear" w:color="auto" w:fill="FAFAFA"/>
          </w:tcPr>
          <w:p w14:paraId="6969CBC7" w14:textId="77777777" w:rsidR="007B2BD0" w:rsidRPr="00EB4226" w:rsidRDefault="007B2BD0" w:rsidP="00EC7502">
            <w:pPr>
              <w:ind w:right="-72"/>
              <w:jc w:val="right"/>
              <w:rPr>
                <w:rFonts w:ascii="Arial" w:eastAsia="Angsana New" w:hAnsi="Arial" w:cs="Arial"/>
                <w:color w:val="000000"/>
                <w:sz w:val="12"/>
                <w:szCs w:val="12"/>
              </w:rPr>
            </w:pPr>
          </w:p>
        </w:tc>
        <w:tc>
          <w:tcPr>
            <w:tcW w:w="1152" w:type="dxa"/>
            <w:tcBorders>
              <w:top w:val="single" w:sz="4" w:space="0" w:color="auto"/>
            </w:tcBorders>
          </w:tcPr>
          <w:p w14:paraId="1ABB83A3" w14:textId="77777777" w:rsidR="007B2BD0" w:rsidRPr="00EB4226" w:rsidRDefault="007B2BD0" w:rsidP="00EC7502">
            <w:pPr>
              <w:ind w:right="-72"/>
              <w:jc w:val="right"/>
              <w:rPr>
                <w:rFonts w:ascii="Arial" w:eastAsia="Angsana New" w:hAnsi="Arial" w:cs="Arial"/>
                <w:color w:val="000000"/>
                <w:sz w:val="12"/>
                <w:szCs w:val="12"/>
              </w:rPr>
            </w:pPr>
          </w:p>
        </w:tc>
        <w:tc>
          <w:tcPr>
            <w:tcW w:w="1152" w:type="dxa"/>
            <w:tcBorders>
              <w:top w:val="single" w:sz="4" w:space="0" w:color="auto"/>
            </w:tcBorders>
            <w:shd w:val="clear" w:color="auto" w:fill="FAFAFA"/>
          </w:tcPr>
          <w:p w14:paraId="26B5BEBC" w14:textId="77777777" w:rsidR="007B2BD0" w:rsidRPr="00EB4226" w:rsidRDefault="007B2BD0" w:rsidP="00EC7502">
            <w:pPr>
              <w:ind w:right="-72"/>
              <w:jc w:val="right"/>
              <w:rPr>
                <w:rFonts w:ascii="Arial" w:eastAsia="Angsana New" w:hAnsi="Arial" w:cs="Arial"/>
                <w:color w:val="000000"/>
                <w:sz w:val="12"/>
                <w:szCs w:val="12"/>
              </w:rPr>
            </w:pPr>
          </w:p>
        </w:tc>
        <w:tc>
          <w:tcPr>
            <w:tcW w:w="1152" w:type="dxa"/>
            <w:tcBorders>
              <w:top w:val="single" w:sz="4" w:space="0" w:color="auto"/>
            </w:tcBorders>
          </w:tcPr>
          <w:p w14:paraId="256306D1" w14:textId="77777777" w:rsidR="007B2BD0" w:rsidRPr="00EB4226" w:rsidRDefault="007B2BD0" w:rsidP="00EC7502">
            <w:pPr>
              <w:ind w:right="-72"/>
              <w:jc w:val="right"/>
              <w:rPr>
                <w:rFonts w:ascii="Arial" w:eastAsia="Angsana New" w:hAnsi="Arial" w:cs="Arial"/>
                <w:color w:val="000000"/>
                <w:sz w:val="12"/>
                <w:szCs w:val="12"/>
              </w:rPr>
            </w:pPr>
          </w:p>
        </w:tc>
      </w:tr>
      <w:tr w:rsidR="007B2BD0" w:rsidRPr="00DF7EF1" w14:paraId="7FE196EA" w14:textId="77777777" w:rsidTr="00EC7502">
        <w:tc>
          <w:tcPr>
            <w:tcW w:w="2538" w:type="dxa"/>
          </w:tcPr>
          <w:p w14:paraId="78248D1D" w14:textId="77777777" w:rsidR="007B2BD0" w:rsidRPr="00DF7EF1" w:rsidRDefault="007B2BD0" w:rsidP="00EC7502">
            <w:pPr>
              <w:ind w:left="-111"/>
              <w:rPr>
                <w:rFonts w:ascii="Arial" w:hAnsi="Arial" w:cs="Arial"/>
                <w:color w:val="000000"/>
                <w:sz w:val="18"/>
                <w:szCs w:val="18"/>
              </w:rPr>
            </w:pPr>
            <w:r w:rsidRPr="00DF7EF1">
              <w:rPr>
                <w:rFonts w:ascii="Arial" w:hAnsi="Arial" w:cs="Arial"/>
                <w:color w:val="000000"/>
                <w:sz w:val="18"/>
                <w:szCs w:val="18"/>
              </w:rPr>
              <w:t>Discount rate</w:t>
            </w:r>
          </w:p>
        </w:tc>
        <w:tc>
          <w:tcPr>
            <w:tcW w:w="1152" w:type="dxa"/>
            <w:shd w:val="clear" w:color="auto" w:fill="FAFAFA"/>
          </w:tcPr>
          <w:p w14:paraId="2D4691E4"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Pr>
                <w:rFonts w:ascii="Arial" w:hAnsi="Arial" w:cs="Arial"/>
                <w:color w:val="000000"/>
                <w:sz w:val="18"/>
                <w:szCs w:val="18"/>
              </w:rPr>
              <w:t>%</w:t>
            </w:r>
          </w:p>
        </w:tc>
        <w:tc>
          <w:tcPr>
            <w:tcW w:w="1152" w:type="dxa"/>
          </w:tcPr>
          <w:p w14:paraId="07579127"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sidRPr="00DF7EF1">
              <w:rPr>
                <w:rFonts w:ascii="Arial" w:hAnsi="Arial" w:cs="Arial"/>
                <w:color w:val="000000"/>
                <w:sz w:val="18"/>
                <w:szCs w:val="18"/>
              </w:rPr>
              <w:t>%</w:t>
            </w:r>
          </w:p>
        </w:tc>
        <w:tc>
          <w:tcPr>
            <w:tcW w:w="1152" w:type="dxa"/>
            <w:shd w:val="clear" w:color="auto" w:fill="FAFAFA"/>
            <w:vAlign w:val="bottom"/>
          </w:tcPr>
          <w:p w14:paraId="456836EC" w14:textId="77777777" w:rsidR="007B2BD0" w:rsidRPr="00F06B92"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3,269,800</w:t>
            </w:r>
            <w:r>
              <w:rPr>
                <w:rFonts w:ascii="Arial" w:hAnsi="Arial" w:cs="Arial"/>
                <w:color w:val="000000"/>
                <w:sz w:val="18"/>
                <w:szCs w:val="18"/>
                <w:cs/>
              </w:rPr>
              <w:t>)</w:t>
            </w:r>
          </w:p>
        </w:tc>
        <w:tc>
          <w:tcPr>
            <w:tcW w:w="1152" w:type="dxa"/>
            <w:vAlign w:val="bottom"/>
          </w:tcPr>
          <w:p w14:paraId="4A0FC696"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123</w:t>
            </w:r>
            <w:r>
              <w:rPr>
                <w:rFonts w:ascii="Arial" w:hAnsi="Arial" w:cs="Arial"/>
                <w:color w:val="000000"/>
                <w:sz w:val="18"/>
                <w:szCs w:val="18"/>
              </w:rPr>
              <w:t>,</w:t>
            </w:r>
            <w:r w:rsidRPr="006173E9">
              <w:rPr>
                <w:rFonts w:ascii="Arial" w:hAnsi="Arial" w:cs="Arial"/>
                <w:color w:val="000000"/>
                <w:sz w:val="18"/>
                <w:szCs w:val="18"/>
                <w:lang w:val="en-GB"/>
              </w:rPr>
              <w:t>696</w:t>
            </w:r>
            <w:r>
              <w:rPr>
                <w:rFonts w:ascii="Arial" w:hAnsi="Arial" w:cs="Arial"/>
                <w:color w:val="000000"/>
                <w:sz w:val="18"/>
                <w:szCs w:val="18"/>
              </w:rPr>
              <w:t>)</w:t>
            </w:r>
          </w:p>
        </w:tc>
        <w:tc>
          <w:tcPr>
            <w:tcW w:w="1152" w:type="dxa"/>
            <w:shd w:val="clear" w:color="auto" w:fill="FAFAFA"/>
            <w:vAlign w:val="bottom"/>
          </w:tcPr>
          <w:p w14:paraId="5A4253F0" w14:textId="77777777" w:rsidR="007B2BD0" w:rsidRPr="00F06B92" w:rsidRDefault="007B2BD0" w:rsidP="00EC7502">
            <w:pPr>
              <w:ind w:right="-72"/>
              <w:jc w:val="right"/>
              <w:rPr>
                <w:rFonts w:ascii="Arial" w:hAnsi="Arial" w:cs="Arial"/>
                <w:color w:val="000000"/>
                <w:sz w:val="18"/>
                <w:szCs w:val="18"/>
              </w:rPr>
            </w:pPr>
            <w:r>
              <w:rPr>
                <w:rFonts w:ascii="Arial" w:hAnsi="Arial" w:cs="Arial"/>
                <w:color w:val="000000"/>
                <w:sz w:val="18"/>
                <w:szCs w:val="18"/>
              </w:rPr>
              <w:t>3,797,173</w:t>
            </w:r>
          </w:p>
        </w:tc>
        <w:tc>
          <w:tcPr>
            <w:tcW w:w="1152" w:type="dxa"/>
            <w:vAlign w:val="bottom"/>
          </w:tcPr>
          <w:p w14:paraId="3D9B0A29"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429</w:t>
            </w:r>
            <w:r>
              <w:rPr>
                <w:rFonts w:ascii="Arial" w:hAnsi="Arial" w:cs="Arial"/>
                <w:color w:val="000000"/>
                <w:sz w:val="18"/>
                <w:szCs w:val="18"/>
              </w:rPr>
              <w:t>,</w:t>
            </w:r>
            <w:r w:rsidRPr="006173E9">
              <w:rPr>
                <w:rFonts w:ascii="Arial" w:hAnsi="Arial" w:cs="Arial"/>
                <w:color w:val="000000"/>
                <w:sz w:val="18"/>
                <w:szCs w:val="18"/>
                <w:lang w:val="en-GB"/>
              </w:rPr>
              <w:t>777</w:t>
            </w:r>
          </w:p>
        </w:tc>
      </w:tr>
      <w:tr w:rsidR="007B2BD0" w:rsidRPr="00DF7EF1" w14:paraId="4D4525D1" w14:textId="77777777" w:rsidTr="00EC7502">
        <w:tc>
          <w:tcPr>
            <w:tcW w:w="2538" w:type="dxa"/>
          </w:tcPr>
          <w:p w14:paraId="0C678EEA" w14:textId="77777777" w:rsidR="007B2BD0" w:rsidRPr="00DF7EF1" w:rsidRDefault="007B2BD0" w:rsidP="00EC7502">
            <w:pPr>
              <w:ind w:left="-111"/>
              <w:rPr>
                <w:rFonts w:ascii="Arial" w:hAnsi="Arial" w:cs="Arial"/>
                <w:color w:val="000000"/>
                <w:sz w:val="18"/>
                <w:szCs w:val="18"/>
                <w:lang w:eastAsia="en-GB"/>
              </w:rPr>
            </w:pPr>
            <w:r w:rsidRPr="00DF7EF1">
              <w:rPr>
                <w:rFonts w:ascii="Arial" w:hAnsi="Arial" w:cs="Arial"/>
                <w:color w:val="000000"/>
                <w:sz w:val="18"/>
                <w:szCs w:val="18"/>
                <w:lang w:eastAsia="en-GB"/>
              </w:rPr>
              <w:t>Salary growth rate</w:t>
            </w:r>
          </w:p>
        </w:tc>
        <w:tc>
          <w:tcPr>
            <w:tcW w:w="1152" w:type="dxa"/>
            <w:shd w:val="clear" w:color="auto" w:fill="FAFAFA"/>
          </w:tcPr>
          <w:p w14:paraId="7BE25CE1"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Pr>
                <w:rFonts w:ascii="Arial" w:hAnsi="Arial" w:cs="Arial"/>
                <w:color w:val="000000"/>
                <w:sz w:val="18"/>
                <w:szCs w:val="18"/>
              </w:rPr>
              <w:t>%</w:t>
            </w:r>
          </w:p>
        </w:tc>
        <w:tc>
          <w:tcPr>
            <w:tcW w:w="1152" w:type="dxa"/>
          </w:tcPr>
          <w:p w14:paraId="36121495"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sidRPr="00DF7EF1">
              <w:rPr>
                <w:rFonts w:ascii="Arial" w:hAnsi="Arial" w:cs="Arial"/>
                <w:color w:val="000000"/>
                <w:sz w:val="18"/>
                <w:szCs w:val="18"/>
              </w:rPr>
              <w:t>%</w:t>
            </w:r>
          </w:p>
        </w:tc>
        <w:tc>
          <w:tcPr>
            <w:tcW w:w="1152" w:type="dxa"/>
            <w:shd w:val="clear" w:color="auto" w:fill="FAFAFA"/>
            <w:vAlign w:val="bottom"/>
          </w:tcPr>
          <w:p w14:paraId="6EAC60E2" w14:textId="77777777" w:rsidR="007B2BD0" w:rsidRPr="00F06B92" w:rsidRDefault="007B2BD0" w:rsidP="00EC7502">
            <w:pPr>
              <w:ind w:right="-72"/>
              <w:jc w:val="right"/>
              <w:rPr>
                <w:rFonts w:ascii="Arial" w:hAnsi="Arial" w:cs="Arial"/>
                <w:color w:val="000000"/>
                <w:sz w:val="18"/>
                <w:szCs w:val="18"/>
              </w:rPr>
            </w:pPr>
            <w:r>
              <w:rPr>
                <w:rFonts w:ascii="Arial" w:hAnsi="Arial" w:cs="Arial"/>
                <w:color w:val="000000"/>
                <w:sz w:val="18"/>
                <w:szCs w:val="18"/>
              </w:rPr>
              <w:t>3,586,736</w:t>
            </w:r>
          </w:p>
        </w:tc>
        <w:tc>
          <w:tcPr>
            <w:tcW w:w="1152" w:type="dxa"/>
            <w:vAlign w:val="bottom"/>
          </w:tcPr>
          <w:p w14:paraId="660DA640"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252</w:t>
            </w:r>
            <w:r>
              <w:rPr>
                <w:rFonts w:ascii="Arial" w:hAnsi="Arial" w:cs="Arial"/>
                <w:color w:val="000000"/>
                <w:sz w:val="18"/>
                <w:szCs w:val="18"/>
              </w:rPr>
              <w:t>,</w:t>
            </w:r>
            <w:r w:rsidRPr="006173E9">
              <w:rPr>
                <w:rFonts w:ascii="Arial" w:hAnsi="Arial" w:cs="Arial"/>
                <w:color w:val="000000"/>
                <w:sz w:val="18"/>
                <w:szCs w:val="18"/>
                <w:lang w:val="en-GB"/>
              </w:rPr>
              <w:t>973</w:t>
            </w:r>
          </w:p>
        </w:tc>
        <w:tc>
          <w:tcPr>
            <w:tcW w:w="1152" w:type="dxa"/>
            <w:shd w:val="clear" w:color="auto" w:fill="FAFAFA"/>
            <w:vAlign w:val="bottom"/>
          </w:tcPr>
          <w:p w14:paraId="34AFD1AC" w14:textId="77777777" w:rsidR="007B2BD0" w:rsidRPr="00F06B92"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3,161,260</w:t>
            </w:r>
            <w:r>
              <w:rPr>
                <w:rFonts w:ascii="Arial" w:hAnsi="Arial" w:cs="Arial"/>
                <w:color w:val="000000"/>
                <w:sz w:val="18"/>
                <w:szCs w:val="18"/>
                <w:cs/>
              </w:rPr>
              <w:t>)</w:t>
            </w:r>
          </w:p>
        </w:tc>
        <w:tc>
          <w:tcPr>
            <w:tcW w:w="1152" w:type="dxa"/>
            <w:vAlign w:val="bottom"/>
          </w:tcPr>
          <w:p w14:paraId="580B86F4"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011</w:t>
            </w:r>
            <w:r>
              <w:rPr>
                <w:rFonts w:ascii="Arial" w:hAnsi="Arial" w:cs="Arial"/>
                <w:color w:val="000000"/>
                <w:sz w:val="18"/>
                <w:szCs w:val="18"/>
              </w:rPr>
              <w:t>,</w:t>
            </w:r>
            <w:r w:rsidRPr="006173E9">
              <w:rPr>
                <w:rFonts w:ascii="Arial" w:hAnsi="Arial" w:cs="Arial"/>
                <w:color w:val="000000"/>
                <w:sz w:val="18"/>
                <w:szCs w:val="18"/>
                <w:lang w:val="en-GB"/>
              </w:rPr>
              <w:t>818</w:t>
            </w:r>
            <w:r>
              <w:rPr>
                <w:rFonts w:ascii="Arial" w:hAnsi="Arial" w:cs="Arial"/>
                <w:color w:val="000000"/>
                <w:sz w:val="18"/>
                <w:szCs w:val="18"/>
              </w:rPr>
              <w:t>)</w:t>
            </w:r>
          </w:p>
        </w:tc>
      </w:tr>
      <w:tr w:rsidR="007B2BD0" w:rsidRPr="00DF7EF1" w14:paraId="622E6697" w14:textId="77777777" w:rsidTr="00EC7502">
        <w:tc>
          <w:tcPr>
            <w:tcW w:w="2538" w:type="dxa"/>
          </w:tcPr>
          <w:p w14:paraId="70C8A155" w14:textId="77777777" w:rsidR="007B2BD0" w:rsidRPr="00DF7EF1" w:rsidRDefault="007B2BD0" w:rsidP="00EC7502">
            <w:pPr>
              <w:ind w:left="-111"/>
              <w:rPr>
                <w:rFonts w:ascii="Arial" w:hAnsi="Arial" w:cs="Arial"/>
                <w:color w:val="000000"/>
                <w:sz w:val="18"/>
                <w:szCs w:val="18"/>
                <w:lang w:eastAsia="en-GB"/>
              </w:rPr>
            </w:pPr>
            <w:r w:rsidRPr="00DF7EF1">
              <w:rPr>
                <w:rFonts w:ascii="Arial" w:hAnsi="Arial" w:cs="Arial"/>
                <w:color w:val="000000"/>
                <w:sz w:val="18"/>
                <w:szCs w:val="18"/>
                <w:lang w:eastAsia="en-GB"/>
              </w:rPr>
              <w:t>Employee turnover rate</w:t>
            </w:r>
          </w:p>
        </w:tc>
        <w:tc>
          <w:tcPr>
            <w:tcW w:w="1152" w:type="dxa"/>
            <w:shd w:val="clear" w:color="auto" w:fill="FAFAFA"/>
          </w:tcPr>
          <w:p w14:paraId="5BE234FC"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Pr>
                <w:rFonts w:ascii="Arial" w:hAnsi="Arial" w:cs="Arial"/>
                <w:color w:val="000000"/>
                <w:sz w:val="18"/>
                <w:szCs w:val="18"/>
              </w:rPr>
              <w:t>%</w:t>
            </w:r>
          </w:p>
        </w:tc>
        <w:tc>
          <w:tcPr>
            <w:tcW w:w="1152" w:type="dxa"/>
          </w:tcPr>
          <w:p w14:paraId="1017922C"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1</w:t>
            </w:r>
            <w:r w:rsidRPr="00DF7EF1">
              <w:rPr>
                <w:rFonts w:ascii="Arial" w:hAnsi="Arial" w:cs="Arial"/>
                <w:color w:val="000000"/>
                <w:sz w:val="18"/>
                <w:szCs w:val="18"/>
              </w:rPr>
              <w:t>%</w:t>
            </w:r>
          </w:p>
        </w:tc>
        <w:tc>
          <w:tcPr>
            <w:tcW w:w="1152" w:type="dxa"/>
            <w:shd w:val="clear" w:color="auto" w:fill="FAFAFA"/>
            <w:vAlign w:val="bottom"/>
          </w:tcPr>
          <w:p w14:paraId="734F67AA" w14:textId="77777777" w:rsidR="007B2BD0" w:rsidRPr="00F06B92" w:rsidRDefault="007B2BD0" w:rsidP="00EC7502">
            <w:pPr>
              <w:ind w:right="-72"/>
              <w:jc w:val="right"/>
              <w:rPr>
                <w:rFonts w:ascii="Arial" w:hAnsi="Arial" w:cs="Arial"/>
                <w:color w:val="000000"/>
                <w:sz w:val="18"/>
                <w:szCs w:val="18"/>
              </w:rPr>
            </w:pPr>
            <w:r>
              <w:rPr>
                <w:rFonts w:ascii="Arial" w:hAnsi="Arial" w:cs="Arial"/>
                <w:color w:val="000000"/>
                <w:sz w:val="18"/>
                <w:szCs w:val="18"/>
                <w:cs/>
              </w:rPr>
              <w:t>(</w:t>
            </w:r>
            <w:r>
              <w:rPr>
                <w:rFonts w:ascii="Arial" w:hAnsi="Arial" w:cs="Arial"/>
                <w:color w:val="000000"/>
                <w:sz w:val="18"/>
                <w:szCs w:val="18"/>
              </w:rPr>
              <w:t>2,659,166</w:t>
            </w:r>
            <w:r>
              <w:rPr>
                <w:rFonts w:ascii="Arial" w:hAnsi="Arial" w:cs="Arial"/>
                <w:color w:val="000000"/>
                <w:sz w:val="18"/>
                <w:szCs w:val="18"/>
                <w:cs/>
              </w:rPr>
              <w:t>)</w:t>
            </w:r>
          </w:p>
        </w:tc>
        <w:tc>
          <w:tcPr>
            <w:tcW w:w="1152" w:type="dxa"/>
            <w:vAlign w:val="bottom"/>
          </w:tcPr>
          <w:p w14:paraId="4848E21D" w14:textId="77777777" w:rsidR="007B2BD0" w:rsidRPr="00DF7EF1" w:rsidRDefault="007B2BD0" w:rsidP="00EC7502">
            <w:pPr>
              <w:ind w:right="-72"/>
              <w:jc w:val="right"/>
              <w:rPr>
                <w:rFonts w:ascii="Arial" w:hAnsi="Arial" w:cs="Arial"/>
                <w:color w:val="000000"/>
                <w:sz w:val="18"/>
                <w:szCs w:val="18"/>
              </w:rPr>
            </w:pPr>
            <w:r>
              <w:rPr>
                <w:rFonts w:ascii="Arial" w:hAnsi="Arial" w:cs="Arial"/>
                <w:color w:val="000000"/>
                <w:sz w:val="18"/>
                <w:szCs w:val="18"/>
              </w:rPr>
              <w:t>(</w:t>
            </w:r>
            <w:r w:rsidRPr="006173E9">
              <w:rPr>
                <w:rFonts w:ascii="Arial" w:hAnsi="Arial" w:cs="Arial"/>
                <w:color w:val="000000"/>
                <w:sz w:val="18"/>
                <w:szCs w:val="18"/>
                <w:lang w:val="en-GB"/>
              </w:rPr>
              <w:t>2</w:t>
            </w:r>
            <w:r>
              <w:rPr>
                <w:rFonts w:ascii="Arial" w:hAnsi="Arial" w:cs="Arial"/>
                <w:color w:val="000000"/>
                <w:sz w:val="18"/>
                <w:szCs w:val="18"/>
              </w:rPr>
              <w:t>,</w:t>
            </w:r>
            <w:r w:rsidRPr="006173E9">
              <w:rPr>
                <w:rFonts w:ascii="Arial" w:hAnsi="Arial" w:cs="Arial"/>
                <w:color w:val="000000"/>
                <w:sz w:val="18"/>
                <w:szCs w:val="18"/>
                <w:lang w:val="en-GB"/>
              </w:rPr>
              <w:t>330</w:t>
            </w:r>
            <w:r>
              <w:rPr>
                <w:rFonts w:ascii="Arial" w:hAnsi="Arial" w:cs="Arial"/>
                <w:color w:val="000000"/>
                <w:sz w:val="18"/>
                <w:szCs w:val="18"/>
              </w:rPr>
              <w:t>,</w:t>
            </w:r>
            <w:r w:rsidRPr="006173E9">
              <w:rPr>
                <w:rFonts w:ascii="Arial" w:hAnsi="Arial" w:cs="Arial"/>
                <w:color w:val="000000"/>
                <w:sz w:val="18"/>
                <w:szCs w:val="18"/>
                <w:lang w:val="en-GB"/>
              </w:rPr>
              <w:t>705</w:t>
            </w:r>
            <w:r>
              <w:rPr>
                <w:rFonts w:ascii="Arial" w:hAnsi="Arial" w:cs="Arial"/>
                <w:color w:val="000000"/>
                <w:sz w:val="18"/>
                <w:szCs w:val="18"/>
              </w:rPr>
              <w:t>)</w:t>
            </w:r>
          </w:p>
        </w:tc>
        <w:tc>
          <w:tcPr>
            <w:tcW w:w="1152" w:type="dxa"/>
            <w:shd w:val="clear" w:color="auto" w:fill="FAFAFA"/>
            <w:vAlign w:val="bottom"/>
          </w:tcPr>
          <w:p w14:paraId="2F174808" w14:textId="77777777" w:rsidR="007B2BD0" w:rsidRPr="00F06B92" w:rsidRDefault="007B2BD0" w:rsidP="00EC7502">
            <w:pPr>
              <w:ind w:right="-72"/>
              <w:jc w:val="right"/>
              <w:rPr>
                <w:rFonts w:ascii="Arial" w:hAnsi="Arial" w:cs="Arial"/>
                <w:color w:val="000000"/>
                <w:sz w:val="18"/>
                <w:szCs w:val="18"/>
              </w:rPr>
            </w:pPr>
            <w:r>
              <w:rPr>
                <w:rFonts w:ascii="Arial" w:hAnsi="Arial" w:cs="Arial"/>
                <w:color w:val="000000"/>
                <w:sz w:val="18"/>
                <w:szCs w:val="18"/>
              </w:rPr>
              <w:t>864,395</w:t>
            </w:r>
          </w:p>
        </w:tc>
        <w:tc>
          <w:tcPr>
            <w:tcW w:w="1152" w:type="dxa"/>
            <w:vAlign w:val="bottom"/>
          </w:tcPr>
          <w:p w14:paraId="2B33180D" w14:textId="77777777" w:rsidR="007B2BD0" w:rsidRPr="00DF7EF1" w:rsidRDefault="007B2BD0" w:rsidP="00EC7502">
            <w:pPr>
              <w:ind w:right="-72"/>
              <w:jc w:val="right"/>
              <w:rPr>
                <w:rFonts w:ascii="Arial" w:hAnsi="Arial" w:cs="Arial"/>
                <w:color w:val="000000"/>
                <w:sz w:val="18"/>
                <w:szCs w:val="18"/>
              </w:rPr>
            </w:pPr>
            <w:r w:rsidRPr="006173E9">
              <w:rPr>
                <w:rFonts w:ascii="Arial" w:hAnsi="Arial" w:cs="Arial"/>
                <w:color w:val="000000"/>
                <w:sz w:val="18"/>
                <w:szCs w:val="18"/>
                <w:lang w:val="en-GB"/>
              </w:rPr>
              <w:t>794</w:t>
            </w:r>
            <w:r>
              <w:rPr>
                <w:rFonts w:ascii="Arial" w:hAnsi="Arial" w:cs="Arial"/>
                <w:color w:val="000000"/>
                <w:sz w:val="18"/>
                <w:szCs w:val="18"/>
              </w:rPr>
              <w:t>,</w:t>
            </w:r>
            <w:r w:rsidRPr="006173E9">
              <w:rPr>
                <w:rFonts w:ascii="Arial" w:hAnsi="Arial" w:cs="Arial"/>
                <w:color w:val="000000"/>
                <w:sz w:val="18"/>
                <w:szCs w:val="18"/>
                <w:lang w:val="en-GB"/>
              </w:rPr>
              <w:t>654</w:t>
            </w:r>
          </w:p>
        </w:tc>
      </w:tr>
    </w:tbl>
    <w:p w14:paraId="29228DB7" w14:textId="77777777" w:rsidR="007B2BD0" w:rsidRPr="00FE6C0E" w:rsidRDefault="007B2BD0" w:rsidP="007B2BD0">
      <w:pPr>
        <w:jc w:val="thaiDistribute"/>
        <w:rPr>
          <w:rFonts w:ascii="Arial" w:hAnsi="Arial" w:cs="Arial"/>
          <w:color w:val="000000"/>
          <w:sz w:val="16"/>
          <w:szCs w:val="16"/>
        </w:rPr>
      </w:pPr>
    </w:p>
    <w:p w14:paraId="2DA37DAC" w14:textId="4E46B52D" w:rsidR="007B2BD0" w:rsidRPr="00DF7EF1" w:rsidRDefault="007B2BD0" w:rsidP="007B2BD0">
      <w:pPr>
        <w:jc w:val="thaiDistribute"/>
        <w:rPr>
          <w:rFonts w:ascii="Arial" w:hAnsi="Arial" w:cs="Arial"/>
          <w:color w:val="000000"/>
          <w:sz w:val="18"/>
          <w:szCs w:val="18"/>
        </w:rPr>
      </w:pPr>
      <w:r w:rsidRPr="00DF7EF1">
        <w:rPr>
          <w:rFonts w:ascii="Arial" w:hAnsi="Arial" w:cs="Arial"/>
          <w:color w:val="000000"/>
          <w:sz w:val="18"/>
          <w:szCs w:val="18"/>
        </w:rPr>
        <w:t>The above sensitivity analysis is based on a change in an assumption while all other assumptions remain constant</w:t>
      </w:r>
      <w:r w:rsidR="00574FA4">
        <w:rPr>
          <w:rFonts w:ascii="Arial" w:hAnsi="Arial" w:cs="Arial"/>
          <w:color w:val="000000"/>
          <w:sz w:val="18"/>
          <w:szCs w:val="18"/>
        </w:rPr>
        <w:t xml:space="preserve">.    </w:t>
      </w:r>
      <w:r w:rsidRPr="00DF7EF1">
        <w:rPr>
          <w:rFonts w:ascii="Arial" w:hAnsi="Arial" w:cs="Arial"/>
          <w:color w:val="000000"/>
          <w:sz w:val="18"/>
          <w:szCs w:val="18"/>
        </w:rPr>
        <w:t xml:space="preserve">In practice, this is unlikely to occur, and changes in some of the assumptions may be correlated. When calculating the sensitivity of the defined benefit obligation to significant actuarial assumptions, the same method which is the present value of the defined benefit obligation calculated with the projected unit credit method at the end of the reporting period has been applied when calculating the employee benefit obligations </w:t>
      </w:r>
      <w:proofErr w:type="spellStart"/>
      <w:r w:rsidRPr="00DF7EF1">
        <w:rPr>
          <w:rFonts w:ascii="Arial" w:hAnsi="Arial" w:cs="Arial"/>
          <w:color w:val="000000"/>
          <w:sz w:val="18"/>
          <w:szCs w:val="18"/>
        </w:rPr>
        <w:t>recognised</w:t>
      </w:r>
      <w:proofErr w:type="spellEnd"/>
      <w:r w:rsidRPr="00DF7EF1">
        <w:rPr>
          <w:rFonts w:ascii="Arial" w:hAnsi="Arial" w:cs="Arial"/>
          <w:color w:val="000000"/>
          <w:sz w:val="18"/>
          <w:szCs w:val="18"/>
        </w:rPr>
        <w:t xml:space="preserve"> in the statements of financial position. The methods </w:t>
      </w:r>
      <w:r w:rsidRPr="00DF7EF1">
        <w:rPr>
          <w:rFonts w:ascii="Arial" w:hAnsi="Arial" w:cs="Arial"/>
          <w:color w:val="000000"/>
          <w:spacing w:val="-4"/>
          <w:sz w:val="18"/>
          <w:szCs w:val="18"/>
        </w:rPr>
        <w:t>and types of assumptions used in preparing the sensitivity analysis did not change when compared to the previous period.</w:t>
      </w:r>
    </w:p>
    <w:p w14:paraId="7419014E" w14:textId="77777777" w:rsidR="007B2BD0" w:rsidRPr="00FE6C0E" w:rsidRDefault="007B2BD0" w:rsidP="007B2BD0">
      <w:pPr>
        <w:rPr>
          <w:rFonts w:ascii="Arial" w:hAnsi="Arial" w:cs="Arial"/>
          <w:color w:val="000000"/>
          <w:sz w:val="16"/>
          <w:szCs w:val="16"/>
        </w:rPr>
      </w:pPr>
    </w:p>
    <w:p w14:paraId="7E53F4A9" w14:textId="77777777" w:rsidR="007B2BD0" w:rsidRDefault="007B2BD0" w:rsidP="007B2BD0">
      <w:pPr>
        <w:jc w:val="thaiDistribute"/>
        <w:rPr>
          <w:rFonts w:ascii="Arial" w:hAnsi="Arial" w:cs="Arial"/>
          <w:color w:val="000000"/>
          <w:spacing w:val="-7"/>
          <w:sz w:val="18"/>
          <w:szCs w:val="18"/>
        </w:rPr>
      </w:pPr>
      <w:r w:rsidRPr="00A74CBA">
        <w:rPr>
          <w:rFonts w:ascii="Arial" w:hAnsi="Arial" w:cs="Arial"/>
          <w:color w:val="000000"/>
          <w:spacing w:val="-7"/>
          <w:sz w:val="18"/>
          <w:szCs w:val="18"/>
        </w:rPr>
        <w:t xml:space="preserve">As </w:t>
      </w:r>
      <w:proofErr w:type="gramStart"/>
      <w:r w:rsidRPr="00A74CBA">
        <w:rPr>
          <w:rFonts w:ascii="Arial" w:hAnsi="Arial" w:cs="Arial"/>
          <w:color w:val="000000"/>
          <w:spacing w:val="-7"/>
          <w:sz w:val="18"/>
          <w:szCs w:val="18"/>
        </w:rPr>
        <w:t>at</w:t>
      </w:r>
      <w:proofErr w:type="gramEnd"/>
      <w:r w:rsidRPr="00A74CBA">
        <w:rPr>
          <w:rFonts w:ascii="Arial" w:hAnsi="Arial" w:cs="Arial"/>
          <w:color w:val="000000"/>
          <w:spacing w:val="-7"/>
          <w:sz w:val="18"/>
          <w:szCs w:val="18"/>
        </w:rPr>
        <w:t xml:space="preserve"> </w:t>
      </w:r>
      <w:r w:rsidRPr="006173E9">
        <w:rPr>
          <w:rFonts w:ascii="Arial" w:hAnsi="Arial" w:cs="Arial"/>
          <w:color w:val="000000"/>
          <w:spacing w:val="-7"/>
          <w:sz w:val="18"/>
          <w:szCs w:val="18"/>
          <w:lang w:val="en-GB"/>
        </w:rPr>
        <w:t>31</w:t>
      </w:r>
      <w:r w:rsidRPr="00A74CBA">
        <w:rPr>
          <w:rFonts w:ascii="Arial" w:hAnsi="Arial" w:cs="Arial"/>
          <w:color w:val="000000"/>
          <w:spacing w:val="-7"/>
          <w:sz w:val="18"/>
          <w:szCs w:val="18"/>
        </w:rPr>
        <w:t xml:space="preserve"> December </w:t>
      </w:r>
      <w:r w:rsidRPr="006173E9">
        <w:rPr>
          <w:rFonts w:ascii="Arial" w:hAnsi="Arial" w:cs="Arial"/>
          <w:color w:val="000000"/>
          <w:spacing w:val="-7"/>
          <w:sz w:val="18"/>
          <w:szCs w:val="18"/>
          <w:lang w:val="en-GB"/>
        </w:rPr>
        <w:t>2023</w:t>
      </w:r>
      <w:r w:rsidRPr="00A74CBA">
        <w:rPr>
          <w:rFonts w:ascii="Arial" w:hAnsi="Arial" w:cs="Arial"/>
          <w:color w:val="000000"/>
          <w:spacing w:val="-7"/>
          <w:sz w:val="18"/>
          <w:szCs w:val="18"/>
        </w:rPr>
        <w:t>, the weighted average retirement benefit</w:t>
      </w:r>
      <w:r w:rsidRPr="00A74CBA" w:rsidDel="00AF0916">
        <w:rPr>
          <w:rFonts w:ascii="Arial" w:hAnsi="Arial" w:cs="Arial"/>
          <w:color w:val="000000"/>
          <w:spacing w:val="-7"/>
          <w:sz w:val="18"/>
          <w:szCs w:val="18"/>
        </w:rPr>
        <w:t xml:space="preserve"> </w:t>
      </w:r>
      <w:r w:rsidRPr="00A74CBA">
        <w:rPr>
          <w:rFonts w:ascii="Arial" w:hAnsi="Arial" w:cs="Arial"/>
          <w:color w:val="000000"/>
          <w:spacing w:val="-7"/>
          <w:sz w:val="18"/>
          <w:szCs w:val="18"/>
        </w:rPr>
        <w:t xml:space="preserve">obligations period of the Group are </w:t>
      </w:r>
      <w:r w:rsidRPr="006173E9">
        <w:rPr>
          <w:rFonts w:ascii="Arial" w:hAnsi="Arial" w:cs="Arial"/>
          <w:color w:val="000000"/>
          <w:spacing w:val="-7"/>
          <w:sz w:val="18"/>
          <w:szCs w:val="18"/>
          <w:lang w:val="en-GB"/>
        </w:rPr>
        <w:t>2</w:t>
      </w:r>
      <w:r>
        <w:rPr>
          <w:rFonts w:ascii="Arial" w:hAnsi="Arial" w:cs="Arial"/>
          <w:color w:val="000000"/>
          <w:spacing w:val="-7"/>
          <w:sz w:val="18"/>
          <w:szCs w:val="18"/>
          <w:lang w:val="en-GB"/>
        </w:rPr>
        <w:t>5</w:t>
      </w:r>
      <w:r w:rsidRPr="00A74CBA">
        <w:rPr>
          <w:rFonts w:ascii="Arial" w:hAnsi="Arial" w:cs="Arial"/>
          <w:color w:val="000000"/>
          <w:spacing w:val="-7"/>
          <w:sz w:val="18"/>
          <w:szCs w:val="18"/>
        </w:rPr>
        <w:t xml:space="preserve"> years (</w:t>
      </w:r>
      <w:r w:rsidRPr="006173E9">
        <w:rPr>
          <w:rFonts w:ascii="Arial" w:hAnsi="Arial" w:cs="Arial"/>
          <w:color w:val="000000"/>
          <w:spacing w:val="-7"/>
          <w:sz w:val="18"/>
          <w:szCs w:val="18"/>
          <w:lang w:val="en-GB"/>
        </w:rPr>
        <w:t>2022</w:t>
      </w:r>
      <w:r w:rsidRPr="00A74CBA">
        <w:rPr>
          <w:rFonts w:ascii="Arial" w:hAnsi="Arial" w:cs="Arial"/>
          <w:color w:val="000000"/>
          <w:spacing w:val="-7"/>
          <w:sz w:val="18"/>
          <w:szCs w:val="18"/>
        </w:rPr>
        <w:t xml:space="preserve">: </w:t>
      </w:r>
      <w:r w:rsidRPr="006173E9">
        <w:rPr>
          <w:rFonts w:ascii="Arial" w:hAnsi="Arial" w:cs="Arial"/>
          <w:color w:val="000000"/>
          <w:spacing w:val="-7"/>
          <w:sz w:val="18"/>
          <w:szCs w:val="18"/>
          <w:lang w:val="en-GB"/>
        </w:rPr>
        <w:t>26</w:t>
      </w:r>
      <w:r w:rsidRPr="00A74CBA">
        <w:rPr>
          <w:rFonts w:ascii="Arial" w:hAnsi="Arial" w:cs="Arial"/>
          <w:color w:val="000000"/>
          <w:spacing w:val="-7"/>
          <w:sz w:val="18"/>
          <w:szCs w:val="18"/>
        </w:rPr>
        <w:t xml:space="preserve"> years).</w:t>
      </w:r>
    </w:p>
    <w:p w14:paraId="122EB267" w14:textId="167551B5" w:rsidR="007B2BD0" w:rsidRDefault="007B2BD0" w:rsidP="00E22519">
      <w:pPr>
        <w:jc w:val="thaiDistribute"/>
        <w:rPr>
          <w:rFonts w:ascii="Arial" w:hAnsi="Arial" w:cs="Arial"/>
          <w:color w:val="000000"/>
          <w:spacing w:val="-7"/>
          <w:sz w:val="18"/>
          <w:szCs w:val="18"/>
        </w:rPr>
      </w:pPr>
    </w:p>
    <w:p w14:paraId="2DCC3A89" w14:textId="77777777" w:rsidR="00E27CF1" w:rsidRDefault="00E27CF1" w:rsidP="00E22519">
      <w:pPr>
        <w:jc w:val="thaiDistribute"/>
        <w:rPr>
          <w:rFonts w:ascii="Arial" w:hAnsi="Arial" w:cs="Arial"/>
          <w:color w:val="000000"/>
          <w:spacing w:val="-7"/>
          <w:sz w:val="18"/>
          <w:szCs w:val="18"/>
        </w:rPr>
      </w:pPr>
    </w:p>
    <w:tbl>
      <w:tblPr>
        <w:tblW w:w="9461" w:type="dxa"/>
        <w:tblInd w:w="108" w:type="dxa"/>
        <w:shd w:val="clear" w:color="auto" w:fill="FFA543"/>
        <w:tblLook w:val="04A0" w:firstRow="1" w:lastRow="0" w:firstColumn="1" w:lastColumn="0" w:noHBand="0" w:noVBand="1"/>
      </w:tblPr>
      <w:tblGrid>
        <w:gridCol w:w="9461"/>
      </w:tblGrid>
      <w:tr w:rsidR="00A11B8D" w:rsidRPr="00DF7EF1" w14:paraId="335429A1" w14:textId="77777777" w:rsidTr="00A137A3">
        <w:trPr>
          <w:trHeight w:val="386"/>
        </w:trPr>
        <w:tc>
          <w:tcPr>
            <w:tcW w:w="9461" w:type="dxa"/>
            <w:shd w:val="clear" w:color="auto" w:fill="FFA543"/>
            <w:vAlign w:val="center"/>
          </w:tcPr>
          <w:p w14:paraId="773B2700" w14:textId="64A2EF16" w:rsidR="00A11B8D" w:rsidRPr="00DF7EF1" w:rsidRDefault="00A11B8D"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2</w:t>
            </w:r>
            <w:r w:rsidR="007B2BD0">
              <w:rPr>
                <w:rFonts w:ascii="Arial" w:eastAsia="Arial Unicode MS" w:hAnsi="Arial" w:cs="Arial"/>
                <w:b/>
                <w:bCs/>
                <w:color w:val="FFFFFF"/>
                <w:sz w:val="18"/>
                <w:szCs w:val="18"/>
                <w:lang w:val="en-GB"/>
              </w:rPr>
              <w:t>8</w:t>
            </w:r>
            <w:r w:rsidRPr="00DF7EF1">
              <w:rPr>
                <w:rFonts w:ascii="Arial" w:eastAsia="Arial Unicode MS" w:hAnsi="Arial" w:cs="Arial"/>
                <w:b/>
                <w:bCs/>
                <w:color w:val="FFFFFF"/>
                <w:sz w:val="18"/>
                <w:szCs w:val="18"/>
                <w:lang w:val="en-GB"/>
              </w:rPr>
              <w:tab/>
              <w:t>Share capital</w:t>
            </w:r>
          </w:p>
        </w:tc>
      </w:tr>
      <w:bookmarkEnd w:id="38"/>
    </w:tbl>
    <w:p w14:paraId="3ECDDE6E" w14:textId="77777777" w:rsidR="00DF7782" w:rsidRPr="00DF7EF1" w:rsidRDefault="00DF7782" w:rsidP="002C0ADE">
      <w:pPr>
        <w:ind w:left="540" w:hanging="526"/>
        <w:jc w:val="thaiDistribute"/>
        <w:rPr>
          <w:rFonts w:ascii="Arial" w:hAnsi="Arial" w:cs="Arial"/>
          <w:b/>
          <w:bCs/>
          <w:color w:val="000000"/>
          <w:sz w:val="18"/>
          <w:szCs w:val="18"/>
        </w:rPr>
      </w:pPr>
    </w:p>
    <w:p w14:paraId="7ADAECBC" w14:textId="2BDF3254" w:rsidR="00561AAB" w:rsidRPr="00DF7EF1" w:rsidRDefault="00EC2CB7" w:rsidP="00A11B8D">
      <w:pPr>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Movements of share capital for the year ended </w:t>
      </w:r>
      <w:r w:rsidR="006173E9" w:rsidRPr="006173E9">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are as follows:</w:t>
      </w:r>
    </w:p>
    <w:p w14:paraId="3BB8F324" w14:textId="77777777" w:rsidR="00B776F8" w:rsidRPr="00DF7EF1" w:rsidRDefault="00B776F8" w:rsidP="00A11B8D">
      <w:pPr>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7B2BD0" w:rsidRPr="00DF7EF1" w14:paraId="6BD2F91B" w14:textId="77777777" w:rsidTr="00EC7502">
        <w:trPr>
          <w:cantSplit/>
          <w:trHeight w:val="60"/>
        </w:trPr>
        <w:tc>
          <w:tcPr>
            <w:tcW w:w="2610" w:type="dxa"/>
            <w:shd w:val="clear" w:color="auto" w:fill="auto"/>
          </w:tcPr>
          <w:p w14:paraId="11C9FA88" w14:textId="77777777" w:rsidR="007B2BD0" w:rsidRPr="00DF7EF1" w:rsidRDefault="007B2BD0" w:rsidP="00EC7502">
            <w:pPr>
              <w:ind w:left="-95" w:right="-72"/>
              <w:jc w:val="thaiDistribute"/>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C9CF4AC" w14:textId="77777777" w:rsidR="007B2BD0" w:rsidRPr="00DF7EF1" w:rsidRDefault="007B2BD0" w:rsidP="00EC7502">
            <w:pPr>
              <w:ind w:left="-40" w:right="-72"/>
              <w:jc w:val="center"/>
              <w:rPr>
                <w:rFonts w:ascii="Arial" w:hAnsi="Arial" w:cs="Arial"/>
                <w:b/>
                <w:bCs/>
                <w:sz w:val="18"/>
                <w:szCs w:val="18"/>
              </w:rPr>
            </w:pPr>
            <w:proofErr w:type="spellStart"/>
            <w:r w:rsidRPr="00DF7EF1">
              <w:rPr>
                <w:rFonts w:ascii="Arial" w:hAnsi="Arial" w:cs="Arial"/>
                <w:b/>
                <w:bCs/>
                <w:sz w:val="18"/>
                <w:szCs w:val="18"/>
              </w:rPr>
              <w:t>Authorised</w:t>
            </w:r>
            <w:proofErr w:type="spellEnd"/>
          </w:p>
          <w:p w14:paraId="7C6325F9" w14:textId="77777777" w:rsidR="007B2BD0" w:rsidRPr="00DF7EF1" w:rsidRDefault="007B2BD0" w:rsidP="00EC7502">
            <w:pPr>
              <w:ind w:left="-101" w:right="-72"/>
              <w:jc w:val="center"/>
              <w:rPr>
                <w:rFonts w:ascii="Arial" w:eastAsia="Arial Unicode MS" w:hAnsi="Arial" w:cs="Arial"/>
                <w:b/>
                <w:bCs/>
                <w:sz w:val="18"/>
                <w:szCs w:val="18"/>
              </w:rPr>
            </w:pPr>
            <w:r w:rsidRPr="00DF7EF1">
              <w:rPr>
                <w:rFonts w:ascii="Arial" w:hAnsi="Arial" w:cs="Arial"/>
                <w:b/>
                <w:bCs/>
                <w:sz w:val="18"/>
                <w:szCs w:val="18"/>
              </w:rPr>
              <w:t>Share capital</w:t>
            </w:r>
          </w:p>
        </w:tc>
        <w:tc>
          <w:tcPr>
            <w:tcW w:w="2736" w:type="dxa"/>
            <w:gridSpan w:val="2"/>
            <w:tcBorders>
              <w:top w:val="single" w:sz="4" w:space="0" w:color="auto"/>
              <w:bottom w:val="single" w:sz="4" w:space="0" w:color="auto"/>
            </w:tcBorders>
            <w:shd w:val="clear" w:color="auto" w:fill="auto"/>
            <w:vAlign w:val="bottom"/>
          </w:tcPr>
          <w:p w14:paraId="02B4CA35" w14:textId="77777777" w:rsidR="007B2BD0" w:rsidRPr="00DF7EF1" w:rsidRDefault="007B2BD0" w:rsidP="00EC7502">
            <w:pPr>
              <w:ind w:left="-40" w:right="-72"/>
              <w:jc w:val="center"/>
              <w:rPr>
                <w:rFonts w:ascii="Arial" w:hAnsi="Arial" w:cs="Arial"/>
                <w:b/>
                <w:bCs/>
                <w:sz w:val="18"/>
                <w:szCs w:val="18"/>
              </w:rPr>
            </w:pPr>
            <w:r w:rsidRPr="00DF7EF1">
              <w:rPr>
                <w:rFonts w:ascii="Arial" w:hAnsi="Arial" w:cs="Arial"/>
                <w:b/>
                <w:bCs/>
                <w:sz w:val="18"/>
                <w:szCs w:val="18"/>
              </w:rPr>
              <w:t>Issued and paid-up</w:t>
            </w:r>
          </w:p>
          <w:p w14:paraId="6CBDF365" w14:textId="77777777" w:rsidR="007B2BD0" w:rsidRPr="00DF7EF1" w:rsidRDefault="007B2BD0" w:rsidP="00EC7502">
            <w:pPr>
              <w:ind w:left="-101" w:right="-72"/>
              <w:jc w:val="center"/>
              <w:rPr>
                <w:rFonts w:ascii="Arial" w:eastAsia="Arial Unicode MS" w:hAnsi="Arial" w:cs="Arial"/>
                <w:b/>
                <w:bCs/>
                <w:sz w:val="18"/>
                <w:szCs w:val="18"/>
              </w:rPr>
            </w:pPr>
            <w:r w:rsidRPr="00DF7EF1">
              <w:rPr>
                <w:rFonts w:ascii="Arial" w:hAnsi="Arial" w:cs="Arial"/>
                <w:b/>
                <w:bCs/>
                <w:sz w:val="18"/>
                <w:szCs w:val="18"/>
              </w:rPr>
              <w:t>Share capital</w:t>
            </w:r>
          </w:p>
        </w:tc>
        <w:tc>
          <w:tcPr>
            <w:tcW w:w="1368" w:type="dxa"/>
            <w:tcBorders>
              <w:top w:val="single" w:sz="4" w:space="0" w:color="auto"/>
              <w:bottom w:val="single" w:sz="4" w:space="0" w:color="auto"/>
            </w:tcBorders>
            <w:shd w:val="clear" w:color="auto" w:fill="auto"/>
          </w:tcPr>
          <w:p w14:paraId="4E2F66F9" w14:textId="77777777" w:rsidR="007B2BD0" w:rsidRPr="00DF7EF1" w:rsidRDefault="007B2BD0" w:rsidP="00EC7502">
            <w:pPr>
              <w:ind w:right="-72"/>
              <w:jc w:val="right"/>
              <w:rPr>
                <w:rFonts w:ascii="Arial" w:hAnsi="Arial" w:cs="Arial"/>
                <w:b/>
                <w:bCs/>
                <w:sz w:val="18"/>
                <w:szCs w:val="18"/>
              </w:rPr>
            </w:pPr>
            <w:r w:rsidRPr="00DF7EF1">
              <w:rPr>
                <w:rFonts w:ascii="Arial" w:hAnsi="Arial" w:cs="Arial"/>
                <w:b/>
                <w:bCs/>
                <w:sz w:val="18"/>
                <w:szCs w:val="18"/>
              </w:rPr>
              <w:t>Premium on</w:t>
            </w:r>
          </w:p>
          <w:p w14:paraId="0B8E43FD" w14:textId="77777777" w:rsidR="007B2BD0" w:rsidRPr="00DF7EF1" w:rsidRDefault="007B2BD0" w:rsidP="00EC7502">
            <w:pPr>
              <w:ind w:right="-72"/>
              <w:jc w:val="right"/>
              <w:rPr>
                <w:rFonts w:ascii="Arial" w:eastAsia="Arial Unicode MS" w:hAnsi="Arial" w:cs="Arial"/>
                <w:b/>
                <w:bCs/>
                <w:spacing w:val="-4"/>
                <w:sz w:val="18"/>
                <w:szCs w:val="18"/>
              </w:rPr>
            </w:pPr>
            <w:r w:rsidRPr="00DF7EF1">
              <w:rPr>
                <w:rFonts w:ascii="Arial" w:hAnsi="Arial" w:cs="Arial"/>
                <w:b/>
                <w:bCs/>
                <w:spacing w:val="-4"/>
                <w:sz w:val="18"/>
                <w:szCs w:val="18"/>
              </w:rPr>
              <w:t>Paid-up capital</w:t>
            </w:r>
          </w:p>
        </w:tc>
      </w:tr>
      <w:tr w:rsidR="007B2BD0" w:rsidRPr="00DF7EF1" w14:paraId="196A9797" w14:textId="77777777" w:rsidTr="00EC7502">
        <w:trPr>
          <w:cantSplit/>
          <w:trHeight w:val="120"/>
        </w:trPr>
        <w:tc>
          <w:tcPr>
            <w:tcW w:w="2610" w:type="dxa"/>
            <w:shd w:val="clear" w:color="auto" w:fill="auto"/>
          </w:tcPr>
          <w:p w14:paraId="17AB637E" w14:textId="77777777" w:rsidR="007B2BD0" w:rsidRPr="00DF7EF1" w:rsidRDefault="007B2BD0" w:rsidP="00EC7502">
            <w:pPr>
              <w:ind w:left="-95" w:right="-72"/>
              <w:jc w:val="thaiDistribute"/>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51494CB" w14:textId="77777777" w:rsidR="007B2BD0" w:rsidRPr="00DF7EF1" w:rsidRDefault="007B2BD0"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219CF62E" w14:textId="77777777" w:rsidR="007B2BD0" w:rsidRPr="00DF7EF1" w:rsidRDefault="007B2BD0" w:rsidP="00EC7502">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Ordinary</w:t>
            </w:r>
          </w:p>
        </w:tc>
        <w:tc>
          <w:tcPr>
            <w:tcW w:w="1368" w:type="dxa"/>
            <w:tcBorders>
              <w:top w:val="single" w:sz="4" w:space="0" w:color="auto"/>
            </w:tcBorders>
            <w:shd w:val="clear" w:color="auto" w:fill="auto"/>
            <w:vAlign w:val="bottom"/>
          </w:tcPr>
          <w:p w14:paraId="1D9D12A9" w14:textId="77777777" w:rsidR="007B2BD0" w:rsidRPr="00DF7EF1" w:rsidRDefault="007B2BD0"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 xml:space="preserve">Number of  </w:t>
            </w:r>
          </w:p>
        </w:tc>
        <w:tc>
          <w:tcPr>
            <w:tcW w:w="1368" w:type="dxa"/>
            <w:tcBorders>
              <w:top w:val="single" w:sz="4" w:space="0" w:color="auto"/>
            </w:tcBorders>
            <w:shd w:val="clear" w:color="auto" w:fill="auto"/>
            <w:vAlign w:val="bottom"/>
          </w:tcPr>
          <w:p w14:paraId="2DE1AFF8" w14:textId="77777777" w:rsidR="007B2BD0" w:rsidRPr="00DF7EF1" w:rsidRDefault="007B2BD0" w:rsidP="00EC7502">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Ordinary</w:t>
            </w:r>
          </w:p>
        </w:tc>
        <w:tc>
          <w:tcPr>
            <w:tcW w:w="1368" w:type="dxa"/>
            <w:tcBorders>
              <w:top w:val="single" w:sz="4" w:space="0" w:color="auto"/>
            </w:tcBorders>
            <w:shd w:val="clear" w:color="auto" w:fill="auto"/>
          </w:tcPr>
          <w:p w14:paraId="46287703" w14:textId="77777777" w:rsidR="007B2BD0" w:rsidRPr="00DF7EF1" w:rsidRDefault="007B2BD0" w:rsidP="00EC7502">
            <w:pPr>
              <w:jc w:val="right"/>
              <w:rPr>
                <w:rFonts w:ascii="Arial" w:eastAsia="Arial Unicode MS" w:hAnsi="Arial" w:cs="Arial"/>
                <w:b/>
                <w:bCs/>
                <w:sz w:val="18"/>
                <w:szCs w:val="18"/>
              </w:rPr>
            </w:pPr>
          </w:p>
        </w:tc>
      </w:tr>
      <w:tr w:rsidR="007B2BD0" w:rsidRPr="00DF7EF1" w14:paraId="64F8125B" w14:textId="77777777" w:rsidTr="00EC7502">
        <w:trPr>
          <w:cantSplit/>
          <w:trHeight w:val="120"/>
        </w:trPr>
        <w:tc>
          <w:tcPr>
            <w:tcW w:w="2610" w:type="dxa"/>
            <w:shd w:val="clear" w:color="auto" w:fill="auto"/>
          </w:tcPr>
          <w:p w14:paraId="29464C1B" w14:textId="77777777" w:rsidR="007B2BD0" w:rsidRPr="00DF7EF1" w:rsidRDefault="007B2BD0" w:rsidP="00EC7502">
            <w:pPr>
              <w:ind w:left="-95" w:right="-72"/>
              <w:jc w:val="thaiDistribute"/>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08E26FE5" w14:textId="77777777" w:rsidR="007B2BD0" w:rsidRPr="00DF7EF1" w:rsidRDefault="007B2BD0" w:rsidP="00EC750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71EB4DA0" w14:textId="77777777" w:rsidR="007B2BD0" w:rsidRPr="00DF7EF1" w:rsidRDefault="007B2BD0"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6B0DDE1F" w14:textId="77777777" w:rsidR="007B2BD0" w:rsidRPr="00DF7EF1" w:rsidRDefault="007B2BD0" w:rsidP="00EC7502">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0E0F33CA" w14:textId="77777777" w:rsidR="007B2BD0" w:rsidRPr="00DF7EF1" w:rsidRDefault="007B2BD0" w:rsidP="00EC7502">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78428ED7" w14:textId="77777777" w:rsidR="007B2BD0" w:rsidRPr="00DF7EF1" w:rsidRDefault="007B2BD0" w:rsidP="00EC7502">
            <w:pPr>
              <w:ind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2C6ED2BB" w14:textId="77777777" w:rsidR="007B2BD0" w:rsidRPr="00DF7EF1" w:rsidRDefault="007B2BD0" w:rsidP="00EC7502">
            <w:pPr>
              <w:ind w:right="-72"/>
              <w:jc w:val="right"/>
              <w:rPr>
                <w:rFonts w:ascii="Arial" w:eastAsia="Arial Unicode MS" w:hAnsi="Arial" w:cs="Arial"/>
                <w:b/>
                <w:bCs/>
                <w:sz w:val="18"/>
                <w:szCs w:val="18"/>
                <w:cs/>
              </w:rPr>
            </w:pPr>
            <w:r w:rsidRPr="00DF7EF1">
              <w:rPr>
                <w:rFonts w:ascii="Arial" w:eastAsia="Arial Unicode MS" w:hAnsi="Arial" w:cs="Arial"/>
                <w:b/>
                <w:bCs/>
                <w:sz w:val="18"/>
                <w:szCs w:val="18"/>
              </w:rPr>
              <w:t>Shares</w:t>
            </w:r>
          </w:p>
        </w:tc>
        <w:tc>
          <w:tcPr>
            <w:tcW w:w="1368" w:type="dxa"/>
            <w:tcBorders>
              <w:bottom w:val="single" w:sz="4" w:space="0" w:color="auto"/>
            </w:tcBorders>
            <w:shd w:val="clear" w:color="auto" w:fill="auto"/>
            <w:vAlign w:val="bottom"/>
          </w:tcPr>
          <w:p w14:paraId="329716E4" w14:textId="77777777" w:rsidR="007B2BD0" w:rsidRPr="00DF7EF1" w:rsidRDefault="007B2BD0" w:rsidP="00EC7502">
            <w:pPr>
              <w:ind w:left="-46" w:right="-72"/>
              <w:jc w:val="right"/>
              <w:rPr>
                <w:rFonts w:ascii="Arial" w:eastAsia="Arial Unicode MS" w:hAnsi="Arial" w:cs="Arial"/>
                <w:b/>
                <w:bCs/>
                <w:sz w:val="18"/>
                <w:szCs w:val="18"/>
              </w:rPr>
            </w:pPr>
            <w:r w:rsidRPr="00DF7EF1">
              <w:rPr>
                <w:rFonts w:ascii="Arial" w:eastAsia="Arial Unicode MS" w:hAnsi="Arial" w:cs="Arial"/>
                <w:b/>
                <w:bCs/>
                <w:sz w:val="18"/>
                <w:szCs w:val="18"/>
              </w:rPr>
              <w:t>Shares</w:t>
            </w:r>
          </w:p>
          <w:p w14:paraId="69560330" w14:textId="77777777" w:rsidR="007B2BD0" w:rsidRPr="00DF7EF1" w:rsidRDefault="007B2BD0" w:rsidP="00EC7502">
            <w:pPr>
              <w:ind w:left="-46"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bottom w:val="single" w:sz="4" w:space="0" w:color="auto"/>
            </w:tcBorders>
            <w:shd w:val="clear" w:color="auto" w:fill="auto"/>
          </w:tcPr>
          <w:p w14:paraId="23C54AE4" w14:textId="77777777" w:rsidR="007B2BD0" w:rsidRPr="00DF7EF1" w:rsidRDefault="007B2BD0" w:rsidP="00EC7502">
            <w:pPr>
              <w:jc w:val="right"/>
              <w:rPr>
                <w:rFonts w:ascii="Arial" w:eastAsia="Arial Unicode MS" w:hAnsi="Arial" w:cs="Arial"/>
                <w:b/>
                <w:bCs/>
                <w:sz w:val="18"/>
                <w:szCs w:val="18"/>
              </w:rPr>
            </w:pPr>
            <w:r w:rsidRPr="00DF7EF1">
              <w:rPr>
                <w:rFonts w:ascii="Arial" w:eastAsia="Arial Unicode MS" w:hAnsi="Arial" w:cs="Arial"/>
                <w:b/>
                <w:bCs/>
                <w:sz w:val="18"/>
                <w:szCs w:val="18"/>
              </w:rPr>
              <w:t>Amount</w:t>
            </w:r>
          </w:p>
          <w:p w14:paraId="62D6C95E" w14:textId="77777777" w:rsidR="007B2BD0" w:rsidRPr="00DF7EF1" w:rsidRDefault="007B2BD0" w:rsidP="00EC7502">
            <w:pPr>
              <w:jc w:val="right"/>
              <w:rPr>
                <w:rFonts w:ascii="Arial" w:hAnsi="Arial" w:cs="Arial"/>
                <w:sz w:val="18"/>
                <w:szCs w:val="18"/>
              </w:rPr>
            </w:pPr>
            <w:r w:rsidRPr="00DF7EF1">
              <w:rPr>
                <w:rFonts w:ascii="Arial" w:eastAsia="Arial Unicode MS" w:hAnsi="Arial" w:cs="Arial"/>
                <w:b/>
                <w:bCs/>
                <w:sz w:val="18"/>
                <w:szCs w:val="18"/>
              </w:rPr>
              <w:t>Baht</w:t>
            </w:r>
          </w:p>
        </w:tc>
      </w:tr>
      <w:tr w:rsidR="007B2BD0" w:rsidRPr="00DF7EF1" w14:paraId="1A622305" w14:textId="77777777" w:rsidTr="00EC7502">
        <w:trPr>
          <w:cantSplit/>
          <w:trHeight w:val="120"/>
        </w:trPr>
        <w:tc>
          <w:tcPr>
            <w:tcW w:w="2610" w:type="dxa"/>
            <w:shd w:val="clear" w:color="auto" w:fill="auto"/>
          </w:tcPr>
          <w:p w14:paraId="1BE52CE4" w14:textId="77777777" w:rsidR="007B2BD0" w:rsidRPr="00DF7EF1" w:rsidRDefault="007B2BD0" w:rsidP="00EC7502">
            <w:pPr>
              <w:ind w:left="-95" w:right="-72"/>
              <w:jc w:val="thaiDistribute"/>
              <w:rPr>
                <w:rFonts w:ascii="Arial" w:eastAsia="Arial Unicode MS" w:hAnsi="Arial" w:cs="Arial"/>
                <w:sz w:val="18"/>
                <w:szCs w:val="18"/>
                <w:highlight w:val="yellow"/>
                <w:rtl/>
                <w:cs/>
              </w:rPr>
            </w:pPr>
          </w:p>
        </w:tc>
        <w:tc>
          <w:tcPr>
            <w:tcW w:w="1368" w:type="dxa"/>
            <w:tcBorders>
              <w:top w:val="single" w:sz="4" w:space="0" w:color="auto"/>
            </w:tcBorders>
            <w:shd w:val="clear" w:color="auto" w:fill="auto"/>
          </w:tcPr>
          <w:p w14:paraId="41F7D5A9"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BCC7C06"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EBEE4E5"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C60028E"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A4EC180" w14:textId="77777777" w:rsidR="007B2BD0" w:rsidRPr="00DF7EF1" w:rsidRDefault="007B2BD0" w:rsidP="00EC7502">
            <w:pPr>
              <w:ind w:right="-72"/>
              <w:jc w:val="right"/>
              <w:rPr>
                <w:rFonts w:ascii="Arial" w:eastAsia="Arial Unicode MS" w:hAnsi="Arial" w:cs="Arial"/>
                <w:sz w:val="18"/>
                <w:szCs w:val="18"/>
              </w:rPr>
            </w:pPr>
          </w:p>
        </w:tc>
      </w:tr>
      <w:tr w:rsidR="007B2BD0" w:rsidRPr="00DF7EF1" w14:paraId="511D25ED" w14:textId="77777777" w:rsidTr="00EC7502">
        <w:trPr>
          <w:cantSplit/>
          <w:trHeight w:val="120"/>
        </w:trPr>
        <w:tc>
          <w:tcPr>
            <w:tcW w:w="2610" w:type="dxa"/>
            <w:shd w:val="clear" w:color="auto" w:fill="auto"/>
          </w:tcPr>
          <w:p w14:paraId="41E63049" w14:textId="77777777" w:rsidR="007B2BD0" w:rsidRPr="00DF7EF1" w:rsidRDefault="007B2BD0" w:rsidP="00EC7502">
            <w:pPr>
              <w:tabs>
                <w:tab w:val="left" w:pos="660"/>
              </w:tabs>
              <w:ind w:left="-95" w:right="-100"/>
              <w:jc w:val="thaiDistribute"/>
              <w:rPr>
                <w:rFonts w:ascii="Arial" w:eastAsia="Arial Unicode MS" w:hAnsi="Arial" w:cs="Arial"/>
                <w:sz w:val="18"/>
                <w:szCs w:val="18"/>
                <w:cs/>
              </w:rPr>
            </w:pP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6173E9">
              <w:rPr>
                <w:rFonts w:ascii="Arial" w:eastAsia="Arial Unicode MS" w:hAnsi="Arial" w:cs="Arial"/>
                <w:sz w:val="18"/>
                <w:szCs w:val="18"/>
                <w:lang w:val="en-GB"/>
              </w:rPr>
              <w:t>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January </w:t>
            </w:r>
            <w:r w:rsidRPr="006173E9">
              <w:rPr>
                <w:rFonts w:ascii="Arial" w:eastAsia="Arial Unicode MS" w:hAnsi="Arial" w:cs="Arial"/>
                <w:sz w:val="18"/>
                <w:szCs w:val="18"/>
                <w:lang w:val="en-GB"/>
              </w:rPr>
              <w:t>2022</w:t>
            </w:r>
          </w:p>
        </w:tc>
        <w:tc>
          <w:tcPr>
            <w:tcW w:w="1368" w:type="dxa"/>
            <w:shd w:val="clear" w:color="auto" w:fill="auto"/>
          </w:tcPr>
          <w:p w14:paraId="36D74693"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100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shd w:val="clear" w:color="auto" w:fill="auto"/>
          </w:tcPr>
          <w:p w14:paraId="7BBB3803"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50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shd w:val="clear" w:color="auto" w:fill="auto"/>
          </w:tcPr>
          <w:p w14:paraId="5860B749"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100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shd w:val="clear" w:color="auto" w:fill="auto"/>
          </w:tcPr>
          <w:p w14:paraId="11645073"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50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shd w:val="clear" w:color="auto" w:fill="auto"/>
          </w:tcPr>
          <w:p w14:paraId="506F18F4" w14:textId="77777777" w:rsidR="007B2BD0" w:rsidRPr="00DF7EF1" w:rsidRDefault="007B2BD0"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384</w:t>
            </w:r>
            <w:r w:rsidRPr="00DF7EF1">
              <w:rPr>
                <w:rFonts w:ascii="Arial" w:eastAsia="Arial Unicode MS" w:hAnsi="Arial" w:cs="Arial"/>
                <w:sz w:val="18"/>
                <w:szCs w:val="18"/>
              </w:rPr>
              <w:t>,</w:t>
            </w:r>
            <w:r w:rsidRPr="006173E9">
              <w:rPr>
                <w:rFonts w:ascii="Arial" w:eastAsia="Arial Unicode MS" w:hAnsi="Arial" w:cs="Arial"/>
                <w:sz w:val="18"/>
                <w:szCs w:val="18"/>
                <w:lang w:val="en-GB"/>
              </w:rPr>
              <w:t>580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r>
      <w:tr w:rsidR="007B2BD0" w:rsidRPr="00DF7EF1" w14:paraId="61281341" w14:textId="77777777" w:rsidTr="00EC7502">
        <w:trPr>
          <w:cantSplit/>
          <w:trHeight w:val="120"/>
        </w:trPr>
        <w:tc>
          <w:tcPr>
            <w:tcW w:w="2610" w:type="dxa"/>
            <w:shd w:val="clear" w:color="auto" w:fill="auto"/>
          </w:tcPr>
          <w:p w14:paraId="6644D468" w14:textId="77777777" w:rsidR="007B2BD0" w:rsidRPr="00DF7EF1" w:rsidRDefault="007B2BD0" w:rsidP="00EC7502">
            <w:pPr>
              <w:tabs>
                <w:tab w:val="left" w:pos="688"/>
              </w:tabs>
              <w:ind w:left="-95" w:right="-240"/>
              <w:jc w:val="thaiDistribute"/>
              <w:rPr>
                <w:rFonts w:ascii="Arial" w:eastAsia="Arial Unicode MS" w:hAnsi="Arial" w:cs="Arial"/>
                <w:spacing w:val="-10"/>
                <w:sz w:val="18"/>
                <w:szCs w:val="18"/>
                <w:cs/>
              </w:rPr>
            </w:pPr>
            <w:r w:rsidRPr="00DF7EF1">
              <w:rPr>
                <w:rFonts w:ascii="Arial" w:eastAsia="Arial Unicode MS" w:hAnsi="Arial" w:cs="Arial"/>
                <w:sz w:val="18"/>
                <w:szCs w:val="18"/>
              </w:rPr>
              <w:t>Issue of shares</w:t>
            </w:r>
          </w:p>
        </w:tc>
        <w:tc>
          <w:tcPr>
            <w:tcW w:w="1368" w:type="dxa"/>
            <w:tcBorders>
              <w:bottom w:val="single" w:sz="4" w:space="0" w:color="auto"/>
            </w:tcBorders>
            <w:shd w:val="clear" w:color="auto" w:fill="auto"/>
          </w:tcPr>
          <w:p w14:paraId="7995756A"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13</w:t>
            </w:r>
            <w:r>
              <w:rPr>
                <w:rFonts w:ascii="Arial" w:eastAsia="Arial Unicode MS" w:hAnsi="Arial" w:cs="Arial"/>
                <w:sz w:val="18"/>
                <w:szCs w:val="18"/>
              </w:rPr>
              <w:t>,</w:t>
            </w:r>
            <w:r w:rsidRPr="006173E9">
              <w:rPr>
                <w:rFonts w:ascii="Arial" w:eastAsia="Arial Unicode MS" w:hAnsi="Arial" w:cs="Arial"/>
                <w:sz w:val="18"/>
                <w:szCs w:val="18"/>
                <w:lang w:val="en-GB"/>
              </w:rPr>
              <w:t>723</w:t>
            </w:r>
            <w:r>
              <w:rPr>
                <w:rFonts w:ascii="Arial" w:eastAsia="Arial Unicode MS" w:hAnsi="Arial" w:cs="Arial"/>
                <w:sz w:val="18"/>
                <w:szCs w:val="18"/>
              </w:rPr>
              <w:t>,</w:t>
            </w:r>
            <w:r w:rsidRPr="006173E9">
              <w:rPr>
                <w:rFonts w:ascii="Arial" w:eastAsia="Arial Unicode MS" w:hAnsi="Arial" w:cs="Arial"/>
                <w:sz w:val="18"/>
                <w:szCs w:val="18"/>
                <w:lang w:val="en-GB"/>
              </w:rPr>
              <w:t>684</w:t>
            </w:r>
          </w:p>
        </w:tc>
        <w:tc>
          <w:tcPr>
            <w:tcW w:w="1368" w:type="dxa"/>
            <w:tcBorders>
              <w:bottom w:val="single" w:sz="4" w:space="0" w:color="auto"/>
            </w:tcBorders>
            <w:shd w:val="clear" w:color="auto" w:fill="auto"/>
          </w:tcPr>
          <w:p w14:paraId="75C66954"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6</w:t>
            </w:r>
            <w:r>
              <w:rPr>
                <w:rFonts w:ascii="Arial" w:eastAsia="Arial Unicode MS" w:hAnsi="Arial" w:cs="Arial"/>
                <w:sz w:val="18"/>
                <w:szCs w:val="18"/>
              </w:rPr>
              <w:t>,</w:t>
            </w:r>
            <w:r w:rsidRPr="006173E9">
              <w:rPr>
                <w:rFonts w:ascii="Arial" w:eastAsia="Arial Unicode MS" w:hAnsi="Arial" w:cs="Arial"/>
                <w:sz w:val="18"/>
                <w:szCs w:val="18"/>
                <w:lang w:val="en-GB"/>
              </w:rPr>
              <w:t>861</w:t>
            </w:r>
            <w:r>
              <w:rPr>
                <w:rFonts w:ascii="Arial" w:eastAsia="Arial Unicode MS" w:hAnsi="Arial" w:cs="Arial"/>
                <w:sz w:val="18"/>
                <w:szCs w:val="18"/>
              </w:rPr>
              <w:t>,</w:t>
            </w:r>
            <w:r w:rsidRPr="006173E9">
              <w:rPr>
                <w:rFonts w:ascii="Arial" w:eastAsia="Arial Unicode MS" w:hAnsi="Arial" w:cs="Arial"/>
                <w:sz w:val="18"/>
                <w:szCs w:val="18"/>
                <w:lang w:val="en-GB"/>
              </w:rPr>
              <w:t>842</w:t>
            </w:r>
          </w:p>
        </w:tc>
        <w:tc>
          <w:tcPr>
            <w:tcW w:w="1368" w:type="dxa"/>
            <w:tcBorders>
              <w:bottom w:val="single" w:sz="4" w:space="0" w:color="auto"/>
            </w:tcBorders>
            <w:shd w:val="clear" w:color="auto" w:fill="auto"/>
          </w:tcPr>
          <w:p w14:paraId="57C3A53D" w14:textId="77777777" w:rsidR="007B2BD0" w:rsidRPr="00DF7EF1" w:rsidRDefault="007B2BD0" w:rsidP="00EC7502">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auto"/>
          </w:tcPr>
          <w:p w14:paraId="07A6FA64" w14:textId="77777777" w:rsidR="007B2BD0" w:rsidRPr="00DF7EF1" w:rsidRDefault="007B2BD0" w:rsidP="00EC7502">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auto"/>
          </w:tcPr>
          <w:p w14:paraId="2BE09104" w14:textId="77777777" w:rsidR="007B2BD0" w:rsidRPr="00DF7EF1" w:rsidRDefault="007B2BD0" w:rsidP="00EC7502">
            <w:pPr>
              <w:ind w:right="-72"/>
              <w:jc w:val="right"/>
              <w:rPr>
                <w:rFonts w:ascii="Arial" w:eastAsia="Arial Unicode MS" w:hAnsi="Arial" w:cs="Arial"/>
                <w:sz w:val="18"/>
                <w:szCs w:val="18"/>
              </w:rPr>
            </w:pPr>
            <w:r>
              <w:rPr>
                <w:rFonts w:ascii="Arial" w:eastAsia="Arial Unicode MS" w:hAnsi="Arial" w:cs="Arial"/>
                <w:sz w:val="18"/>
                <w:szCs w:val="18"/>
              </w:rPr>
              <w:t>-</w:t>
            </w:r>
          </w:p>
        </w:tc>
      </w:tr>
      <w:tr w:rsidR="007B2BD0" w:rsidRPr="00DF7EF1" w14:paraId="4650D9D4" w14:textId="77777777" w:rsidTr="00EC7502">
        <w:trPr>
          <w:cantSplit/>
          <w:trHeight w:val="120"/>
        </w:trPr>
        <w:tc>
          <w:tcPr>
            <w:tcW w:w="2610" w:type="dxa"/>
            <w:shd w:val="clear" w:color="auto" w:fill="auto"/>
          </w:tcPr>
          <w:p w14:paraId="5977856B" w14:textId="77777777" w:rsidR="007B2BD0" w:rsidRPr="00DF7EF1" w:rsidRDefault="007B2BD0" w:rsidP="00EC7502">
            <w:pPr>
              <w:tabs>
                <w:tab w:val="left" w:pos="688"/>
              </w:tabs>
              <w:ind w:left="-95"/>
              <w:rPr>
                <w:rFonts w:ascii="Arial" w:eastAsia="Arial Unicode MS" w:hAnsi="Arial" w:cs="Arial"/>
                <w:spacing w:val="-6"/>
                <w:sz w:val="18"/>
                <w:szCs w:val="18"/>
              </w:rPr>
            </w:pPr>
          </w:p>
        </w:tc>
        <w:tc>
          <w:tcPr>
            <w:tcW w:w="1368" w:type="dxa"/>
            <w:tcBorders>
              <w:top w:val="single" w:sz="4" w:space="0" w:color="auto"/>
            </w:tcBorders>
            <w:shd w:val="clear" w:color="auto" w:fill="auto"/>
          </w:tcPr>
          <w:p w14:paraId="59464DC9"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922F1C8"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4CA276B9"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0FB174CC"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5DA6491" w14:textId="77777777" w:rsidR="007B2BD0" w:rsidRPr="00DF7EF1" w:rsidRDefault="007B2BD0" w:rsidP="00EC7502">
            <w:pPr>
              <w:ind w:right="-72"/>
              <w:jc w:val="right"/>
              <w:rPr>
                <w:rFonts w:ascii="Arial" w:eastAsia="Arial Unicode MS" w:hAnsi="Arial" w:cs="Arial"/>
                <w:sz w:val="18"/>
                <w:szCs w:val="18"/>
              </w:rPr>
            </w:pPr>
          </w:p>
        </w:tc>
      </w:tr>
      <w:tr w:rsidR="007B2BD0" w:rsidRPr="00DF7EF1" w14:paraId="04539750" w14:textId="77777777" w:rsidTr="00EC7502">
        <w:trPr>
          <w:cantSplit/>
          <w:trHeight w:val="120"/>
        </w:trPr>
        <w:tc>
          <w:tcPr>
            <w:tcW w:w="2610" w:type="dxa"/>
            <w:shd w:val="clear" w:color="auto" w:fill="auto"/>
          </w:tcPr>
          <w:p w14:paraId="26C17AFA" w14:textId="77777777" w:rsidR="007B2BD0" w:rsidRPr="00DF7EF1" w:rsidRDefault="007B2BD0" w:rsidP="00EC7502">
            <w:pPr>
              <w:tabs>
                <w:tab w:val="left" w:pos="688"/>
              </w:tabs>
              <w:ind w:left="-95"/>
              <w:rPr>
                <w:rFonts w:ascii="Arial" w:eastAsia="Arial Unicode MS" w:hAnsi="Arial" w:cs="Arial"/>
                <w:sz w:val="18"/>
                <w:szCs w:val="18"/>
                <w:cs/>
              </w:rPr>
            </w:pPr>
            <w:r w:rsidRPr="00DF7EF1">
              <w:rPr>
                <w:rFonts w:ascii="Arial" w:eastAsia="Arial Unicode MS" w:hAnsi="Arial" w:cs="Arial"/>
                <w:sz w:val="18"/>
                <w:szCs w:val="18"/>
              </w:rPr>
              <w:t xml:space="preserve">As </w:t>
            </w: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6173E9">
              <w:rPr>
                <w:rFonts w:ascii="Arial" w:eastAsia="Arial Unicode MS" w:hAnsi="Arial" w:cs="Arial"/>
                <w:sz w:val="18"/>
                <w:szCs w:val="18"/>
                <w:lang w:val="en-GB"/>
              </w:rPr>
              <w:t>31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December </w:t>
            </w:r>
            <w:r w:rsidRPr="006173E9">
              <w:rPr>
                <w:rFonts w:ascii="Arial" w:eastAsia="Arial Unicode MS" w:hAnsi="Arial" w:cs="Arial"/>
                <w:sz w:val="18"/>
                <w:szCs w:val="18"/>
                <w:lang w:val="en-GB"/>
              </w:rPr>
              <w:t>2022</w:t>
            </w:r>
          </w:p>
        </w:tc>
        <w:tc>
          <w:tcPr>
            <w:tcW w:w="1368" w:type="dxa"/>
            <w:tcBorders>
              <w:bottom w:val="single" w:sz="4" w:space="0" w:color="auto"/>
            </w:tcBorders>
            <w:shd w:val="clear" w:color="auto" w:fill="auto"/>
          </w:tcPr>
          <w:p w14:paraId="67977DF1"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113</w:t>
            </w:r>
            <w:r>
              <w:rPr>
                <w:rFonts w:ascii="Arial" w:eastAsia="Arial Unicode MS" w:hAnsi="Arial" w:cs="Arial"/>
                <w:sz w:val="18"/>
                <w:szCs w:val="18"/>
              </w:rPr>
              <w:t>,</w:t>
            </w:r>
            <w:r w:rsidRPr="006173E9">
              <w:rPr>
                <w:rFonts w:ascii="Arial" w:eastAsia="Arial Unicode MS" w:hAnsi="Arial" w:cs="Arial"/>
                <w:sz w:val="18"/>
                <w:szCs w:val="18"/>
                <w:lang w:val="en-GB"/>
              </w:rPr>
              <w:t>723</w:t>
            </w:r>
            <w:r>
              <w:rPr>
                <w:rFonts w:ascii="Arial" w:eastAsia="Arial Unicode MS" w:hAnsi="Arial" w:cs="Arial"/>
                <w:sz w:val="18"/>
                <w:szCs w:val="18"/>
              </w:rPr>
              <w:t>,</w:t>
            </w:r>
            <w:r w:rsidRPr="006173E9">
              <w:rPr>
                <w:rFonts w:ascii="Arial" w:eastAsia="Arial Unicode MS" w:hAnsi="Arial" w:cs="Arial"/>
                <w:sz w:val="18"/>
                <w:szCs w:val="18"/>
                <w:lang w:val="en-GB"/>
              </w:rPr>
              <w:t>684</w:t>
            </w:r>
          </w:p>
        </w:tc>
        <w:tc>
          <w:tcPr>
            <w:tcW w:w="1368" w:type="dxa"/>
            <w:tcBorders>
              <w:bottom w:val="single" w:sz="4" w:space="0" w:color="auto"/>
            </w:tcBorders>
            <w:shd w:val="clear" w:color="auto" w:fill="auto"/>
          </w:tcPr>
          <w:p w14:paraId="39C77E70"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56</w:t>
            </w:r>
            <w:r>
              <w:rPr>
                <w:rFonts w:ascii="Arial" w:eastAsia="Arial Unicode MS" w:hAnsi="Arial" w:cs="Arial"/>
                <w:sz w:val="18"/>
                <w:szCs w:val="18"/>
              </w:rPr>
              <w:t>,</w:t>
            </w:r>
            <w:r w:rsidRPr="006173E9">
              <w:rPr>
                <w:rFonts w:ascii="Arial" w:eastAsia="Arial Unicode MS" w:hAnsi="Arial" w:cs="Arial"/>
                <w:sz w:val="18"/>
                <w:szCs w:val="18"/>
                <w:lang w:val="en-GB"/>
              </w:rPr>
              <w:t>861</w:t>
            </w:r>
            <w:r>
              <w:rPr>
                <w:rFonts w:ascii="Arial" w:eastAsia="Arial Unicode MS" w:hAnsi="Arial" w:cs="Arial"/>
                <w:sz w:val="18"/>
                <w:szCs w:val="18"/>
              </w:rPr>
              <w:t>,</w:t>
            </w:r>
            <w:r w:rsidRPr="006173E9">
              <w:rPr>
                <w:rFonts w:ascii="Arial" w:eastAsia="Arial Unicode MS" w:hAnsi="Arial" w:cs="Arial"/>
                <w:sz w:val="18"/>
                <w:szCs w:val="18"/>
                <w:lang w:val="en-GB"/>
              </w:rPr>
              <w:t>842</w:t>
            </w:r>
          </w:p>
        </w:tc>
        <w:tc>
          <w:tcPr>
            <w:tcW w:w="1368" w:type="dxa"/>
            <w:tcBorders>
              <w:bottom w:val="single" w:sz="4" w:space="0" w:color="auto"/>
            </w:tcBorders>
            <w:shd w:val="clear" w:color="auto" w:fill="auto"/>
          </w:tcPr>
          <w:p w14:paraId="354A5A24"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100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0070ED8D"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50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tcBorders>
              <w:bottom w:val="single" w:sz="4" w:space="0" w:color="auto"/>
            </w:tcBorders>
            <w:shd w:val="clear" w:color="auto" w:fill="auto"/>
          </w:tcPr>
          <w:p w14:paraId="0755DEDE" w14:textId="77777777" w:rsidR="007B2BD0" w:rsidRPr="00DF7EF1" w:rsidRDefault="007B2BD0"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384</w:t>
            </w:r>
            <w:r w:rsidRPr="00DF7EF1">
              <w:rPr>
                <w:rFonts w:ascii="Arial" w:eastAsia="Arial Unicode MS" w:hAnsi="Arial" w:cs="Arial"/>
                <w:sz w:val="18"/>
                <w:szCs w:val="18"/>
              </w:rPr>
              <w:t>,</w:t>
            </w:r>
            <w:r w:rsidRPr="006173E9">
              <w:rPr>
                <w:rFonts w:ascii="Arial" w:eastAsia="Arial Unicode MS" w:hAnsi="Arial" w:cs="Arial"/>
                <w:sz w:val="18"/>
                <w:szCs w:val="18"/>
                <w:lang w:val="en-GB"/>
              </w:rPr>
              <w:t>580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r>
      <w:tr w:rsidR="007B2BD0" w:rsidRPr="00DF7EF1" w14:paraId="129CFC3A" w14:textId="77777777" w:rsidTr="00EC7502">
        <w:trPr>
          <w:cantSplit/>
          <w:trHeight w:val="120"/>
        </w:trPr>
        <w:tc>
          <w:tcPr>
            <w:tcW w:w="2610" w:type="dxa"/>
            <w:shd w:val="clear" w:color="auto" w:fill="auto"/>
          </w:tcPr>
          <w:p w14:paraId="15E07A92" w14:textId="77777777" w:rsidR="007B2BD0" w:rsidRPr="00DF7EF1" w:rsidRDefault="007B2BD0" w:rsidP="00EC7502">
            <w:pPr>
              <w:tabs>
                <w:tab w:val="left" w:pos="688"/>
              </w:tabs>
              <w:ind w:left="-95"/>
              <w:rPr>
                <w:rFonts w:ascii="Arial" w:eastAsia="Arial Unicode MS" w:hAnsi="Arial" w:cs="Arial"/>
                <w:sz w:val="18"/>
                <w:szCs w:val="18"/>
              </w:rPr>
            </w:pPr>
          </w:p>
        </w:tc>
        <w:tc>
          <w:tcPr>
            <w:tcW w:w="1368" w:type="dxa"/>
            <w:tcBorders>
              <w:top w:val="single" w:sz="4" w:space="0" w:color="auto"/>
            </w:tcBorders>
            <w:shd w:val="clear" w:color="auto" w:fill="FAFAFA"/>
          </w:tcPr>
          <w:p w14:paraId="5FCAEC18"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6D04DFE"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04CCF69"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DBDA339"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F2B7E67" w14:textId="77777777" w:rsidR="007B2BD0" w:rsidRPr="00DF7EF1" w:rsidRDefault="007B2BD0" w:rsidP="00EC7502">
            <w:pPr>
              <w:ind w:right="-72"/>
              <w:jc w:val="right"/>
              <w:rPr>
                <w:rFonts w:ascii="Arial" w:eastAsia="Arial Unicode MS" w:hAnsi="Arial" w:cs="Arial"/>
                <w:sz w:val="18"/>
                <w:szCs w:val="18"/>
              </w:rPr>
            </w:pPr>
          </w:p>
        </w:tc>
      </w:tr>
      <w:tr w:rsidR="007B2BD0" w:rsidRPr="00DF7EF1" w14:paraId="11FA395B" w14:textId="77777777" w:rsidTr="00EC7502">
        <w:trPr>
          <w:cantSplit/>
          <w:trHeight w:val="120"/>
        </w:trPr>
        <w:tc>
          <w:tcPr>
            <w:tcW w:w="2610" w:type="dxa"/>
            <w:shd w:val="clear" w:color="auto" w:fill="auto"/>
          </w:tcPr>
          <w:p w14:paraId="2B850980" w14:textId="77777777" w:rsidR="007B2BD0" w:rsidRPr="00DF7EF1" w:rsidRDefault="007B2BD0" w:rsidP="00EC7502">
            <w:pPr>
              <w:tabs>
                <w:tab w:val="left" w:pos="688"/>
              </w:tabs>
              <w:ind w:left="-95"/>
              <w:rPr>
                <w:rFonts w:ascii="Arial" w:eastAsia="Arial Unicode MS" w:hAnsi="Arial" w:cs="Arial"/>
                <w:sz w:val="18"/>
                <w:szCs w:val="18"/>
              </w:rPr>
            </w:pP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6173E9">
              <w:rPr>
                <w:rFonts w:ascii="Arial" w:eastAsia="Arial Unicode MS" w:hAnsi="Arial" w:cs="Arial"/>
                <w:sz w:val="18"/>
                <w:szCs w:val="18"/>
                <w:lang w:val="en-GB"/>
              </w:rPr>
              <w:t>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January </w:t>
            </w:r>
            <w:r w:rsidRPr="006173E9">
              <w:rPr>
                <w:rFonts w:ascii="Arial" w:eastAsia="Arial Unicode MS" w:hAnsi="Arial" w:cs="Arial"/>
                <w:sz w:val="18"/>
                <w:szCs w:val="18"/>
                <w:lang w:val="en-GB"/>
              </w:rPr>
              <w:t>2023</w:t>
            </w:r>
          </w:p>
        </w:tc>
        <w:tc>
          <w:tcPr>
            <w:tcW w:w="1368" w:type="dxa"/>
            <w:shd w:val="clear" w:color="auto" w:fill="FAFAFA"/>
          </w:tcPr>
          <w:p w14:paraId="29CA3178"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113</w:t>
            </w:r>
            <w:r>
              <w:rPr>
                <w:rFonts w:ascii="Arial" w:eastAsia="Arial Unicode MS" w:hAnsi="Arial" w:cs="Arial"/>
                <w:sz w:val="18"/>
                <w:szCs w:val="18"/>
              </w:rPr>
              <w:t>,</w:t>
            </w:r>
            <w:r w:rsidRPr="006173E9">
              <w:rPr>
                <w:rFonts w:ascii="Arial" w:eastAsia="Arial Unicode MS" w:hAnsi="Arial" w:cs="Arial"/>
                <w:sz w:val="18"/>
                <w:szCs w:val="18"/>
                <w:lang w:val="en-GB"/>
              </w:rPr>
              <w:t>723</w:t>
            </w:r>
            <w:r>
              <w:rPr>
                <w:rFonts w:ascii="Arial" w:eastAsia="Arial Unicode MS" w:hAnsi="Arial" w:cs="Arial"/>
                <w:sz w:val="18"/>
                <w:szCs w:val="18"/>
              </w:rPr>
              <w:t>,</w:t>
            </w:r>
            <w:r w:rsidRPr="006173E9">
              <w:rPr>
                <w:rFonts w:ascii="Arial" w:eastAsia="Arial Unicode MS" w:hAnsi="Arial" w:cs="Arial"/>
                <w:sz w:val="18"/>
                <w:szCs w:val="18"/>
                <w:lang w:val="en-GB"/>
              </w:rPr>
              <w:t>684</w:t>
            </w:r>
          </w:p>
        </w:tc>
        <w:tc>
          <w:tcPr>
            <w:tcW w:w="1368" w:type="dxa"/>
            <w:shd w:val="clear" w:color="auto" w:fill="FAFAFA"/>
          </w:tcPr>
          <w:p w14:paraId="4CD88463"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56</w:t>
            </w:r>
            <w:r>
              <w:rPr>
                <w:rFonts w:ascii="Arial" w:eastAsia="Arial Unicode MS" w:hAnsi="Arial" w:cs="Arial"/>
                <w:sz w:val="18"/>
                <w:szCs w:val="18"/>
              </w:rPr>
              <w:t>,</w:t>
            </w:r>
            <w:r w:rsidRPr="006173E9">
              <w:rPr>
                <w:rFonts w:ascii="Arial" w:eastAsia="Arial Unicode MS" w:hAnsi="Arial" w:cs="Arial"/>
                <w:sz w:val="18"/>
                <w:szCs w:val="18"/>
                <w:lang w:val="en-GB"/>
              </w:rPr>
              <w:t>861</w:t>
            </w:r>
            <w:r>
              <w:rPr>
                <w:rFonts w:ascii="Arial" w:eastAsia="Arial Unicode MS" w:hAnsi="Arial" w:cs="Arial"/>
                <w:sz w:val="18"/>
                <w:szCs w:val="18"/>
              </w:rPr>
              <w:t>,</w:t>
            </w:r>
            <w:r w:rsidRPr="006173E9">
              <w:rPr>
                <w:rFonts w:ascii="Arial" w:eastAsia="Arial Unicode MS" w:hAnsi="Arial" w:cs="Arial"/>
                <w:sz w:val="18"/>
                <w:szCs w:val="18"/>
                <w:lang w:val="en-GB"/>
              </w:rPr>
              <w:t>842</w:t>
            </w:r>
          </w:p>
        </w:tc>
        <w:tc>
          <w:tcPr>
            <w:tcW w:w="1368" w:type="dxa"/>
            <w:shd w:val="clear" w:color="auto" w:fill="FAFAFA"/>
          </w:tcPr>
          <w:p w14:paraId="295BA1DC"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100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shd w:val="clear" w:color="auto" w:fill="FAFAFA"/>
          </w:tcPr>
          <w:p w14:paraId="3B5D2ADF" w14:textId="77777777" w:rsidR="007B2BD0" w:rsidRPr="00DF7EF1" w:rsidRDefault="007B2BD0" w:rsidP="00EC7502">
            <w:pPr>
              <w:ind w:left="-29" w:right="-72"/>
              <w:jc w:val="right"/>
              <w:rPr>
                <w:rFonts w:ascii="Arial" w:eastAsia="Arial Unicode MS" w:hAnsi="Arial" w:cs="Arial"/>
                <w:sz w:val="18"/>
                <w:szCs w:val="18"/>
              </w:rPr>
            </w:pPr>
            <w:r w:rsidRPr="006173E9">
              <w:rPr>
                <w:rFonts w:ascii="Arial" w:eastAsia="Arial Unicode MS" w:hAnsi="Arial" w:cs="Arial"/>
                <w:sz w:val="18"/>
                <w:szCs w:val="18"/>
                <w:lang w:val="en-GB"/>
              </w:rPr>
              <w:t>50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shd w:val="clear" w:color="auto" w:fill="FAFAFA"/>
          </w:tcPr>
          <w:p w14:paraId="00427E77" w14:textId="77777777" w:rsidR="007B2BD0" w:rsidRPr="00DF7EF1" w:rsidRDefault="007B2BD0" w:rsidP="00EC7502">
            <w:pPr>
              <w:ind w:right="-72"/>
              <w:jc w:val="right"/>
              <w:rPr>
                <w:rFonts w:ascii="Arial" w:eastAsia="Arial Unicode MS" w:hAnsi="Arial" w:cs="Arial"/>
                <w:sz w:val="18"/>
                <w:szCs w:val="18"/>
              </w:rPr>
            </w:pPr>
            <w:r w:rsidRPr="006173E9">
              <w:rPr>
                <w:rFonts w:ascii="Arial" w:eastAsia="Arial Unicode MS" w:hAnsi="Arial" w:cs="Arial"/>
                <w:sz w:val="18"/>
                <w:szCs w:val="18"/>
                <w:lang w:val="en-GB"/>
              </w:rPr>
              <w:t>384</w:t>
            </w:r>
            <w:r w:rsidRPr="00DF7EF1">
              <w:rPr>
                <w:rFonts w:ascii="Arial" w:eastAsia="Arial Unicode MS" w:hAnsi="Arial" w:cs="Arial"/>
                <w:sz w:val="18"/>
                <w:szCs w:val="18"/>
              </w:rPr>
              <w:t>,</w:t>
            </w:r>
            <w:r w:rsidRPr="006173E9">
              <w:rPr>
                <w:rFonts w:ascii="Arial" w:eastAsia="Arial Unicode MS" w:hAnsi="Arial" w:cs="Arial"/>
                <w:sz w:val="18"/>
                <w:szCs w:val="18"/>
                <w:lang w:val="en-GB"/>
              </w:rPr>
              <w:t>580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r>
      <w:tr w:rsidR="007B2BD0" w:rsidRPr="00DF7EF1" w14:paraId="03563737" w14:textId="77777777" w:rsidTr="00EC7502">
        <w:trPr>
          <w:cantSplit/>
          <w:trHeight w:val="120"/>
        </w:trPr>
        <w:tc>
          <w:tcPr>
            <w:tcW w:w="2610" w:type="dxa"/>
            <w:shd w:val="clear" w:color="auto" w:fill="auto"/>
          </w:tcPr>
          <w:p w14:paraId="47770C49" w14:textId="77777777" w:rsidR="007B2BD0" w:rsidRPr="00DF7EF1" w:rsidRDefault="007B2BD0" w:rsidP="00EC7502">
            <w:pPr>
              <w:tabs>
                <w:tab w:val="left" w:pos="688"/>
              </w:tabs>
              <w:ind w:left="-95" w:right="-240"/>
              <w:jc w:val="thaiDistribute"/>
              <w:rPr>
                <w:rFonts w:ascii="Arial" w:eastAsia="Arial Unicode MS" w:hAnsi="Arial" w:cs="Arial"/>
                <w:sz w:val="18"/>
                <w:szCs w:val="18"/>
              </w:rPr>
            </w:pPr>
            <w:r w:rsidRPr="00DF7EF1">
              <w:rPr>
                <w:rFonts w:ascii="Arial" w:eastAsia="Arial Unicode MS" w:hAnsi="Arial" w:cs="Arial"/>
                <w:sz w:val="18"/>
                <w:szCs w:val="18"/>
              </w:rPr>
              <w:t>Issue of shares</w:t>
            </w:r>
          </w:p>
        </w:tc>
        <w:tc>
          <w:tcPr>
            <w:tcW w:w="1368" w:type="dxa"/>
            <w:tcBorders>
              <w:bottom w:val="single" w:sz="4" w:space="0" w:color="auto"/>
            </w:tcBorders>
            <w:shd w:val="clear" w:color="auto" w:fill="FAFAFA"/>
          </w:tcPr>
          <w:p w14:paraId="3D1F2584"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w:t>
            </w:r>
          </w:p>
        </w:tc>
        <w:tc>
          <w:tcPr>
            <w:tcW w:w="1368" w:type="dxa"/>
            <w:tcBorders>
              <w:bottom w:val="single" w:sz="4" w:space="0" w:color="auto"/>
            </w:tcBorders>
            <w:shd w:val="clear" w:color="auto" w:fill="FAFAFA"/>
          </w:tcPr>
          <w:p w14:paraId="6EEF1291"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w:t>
            </w:r>
          </w:p>
        </w:tc>
        <w:tc>
          <w:tcPr>
            <w:tcW w:w="1368" w:type="dxa"/>
            <w:tcBorders>
              <w:bottom w:val="single" w:sz="4" w:space="0" w:color="auto"/>
            </w:tcBorders>
            <w:shd w:val="clear" w:color="auto" w:fill="FAFAFA"/>
          </w:tcPr>
          <w:p w14:paraId="64A827CE"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8,724,244</w:t>
            </w:r>
          </w:p>
        </w:tc>
        <w:tc>
          <w:tcPr>
            <w:tcW w:w="1368" w:type="dxa"/>
            <w:tcBorders>
              <w:bottom w:val="single" w:sz="4" w:space="0" w:color="auto"/>
            </w:tcBorders>
            <w:shd w:val="clear" w:color="auto" w:fill="FAFAFA"/>
          </w:tcPr>
          <w:p w14:paraId="220BEFAA"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4,362,122</w:t>
            </w:r>
          </w:p>
        </w:tc>
        <w:tc>
          <w:tcPr>
            <w:tcW w:w="1368" w:type="dxa"/>
            <w:tcBorders>
              <w:bottom w:val="single" w:sz="4" w:space="0" w:color="auto"/>
            </w:tcBorders>
            <w:shd w:val="clear" w:color="auto" w:fill="FAFAFA"/>
          </w:tcPr>
          <w:p w14:paraId="3EF620D4" w14:textId="77777777" w:rsidR="007B2BD0" w:rsidRPr="00F06B92" w:rsidRDefault="007B2BD0" w:rsidP="00EC7502">
            <w:pPr>
              <w:ind w:right="-72"/>
              <w:jc w:val="right"/>
              <w:rPr>
                <w:rFonts w:ascii="Arial" w:eastAsia="Arial Unicode MS" w:hAnsi="Arial" w:cs="Arial"/>
                <w:sz w:val="18"/>
                <w:szCs w:val="18"/>
              </w:rPr>
            </w:pPr>
            <w:r w:rsidRPr="00F06B92">
              <w:rPr>
                <w:rFonts w:ascii="Arial" w:eastAsia="Arial Unicode MS" w:hAnsi="Arial" w:cs="Arial"/>
                <w:sz w:val="18"/>
                <w:szCs w:val="18"/>
              </w:rPr>
              <w:t>303,165,659</w:t>
            </w:r>
          </w:p>
        </w:tc>
      </w:tr>
      <w:tr w:rsidR="007B2BD0" w:rsidRPr="00DF7EF1" w14:paraId="55AA0437" w14:textId="77777777" w:rsidTr="00EC7502">
        <w:trPr>
          <w:cantSplit/>
          <w:trHeight w:val="120"/>
        </w:trPr>
        <w:tc>
          <w:tcPr>
            <w:tcW w:w="2610" w:type="dxa"/>
            <w:shd w:val="clear" w:color="auto" w:fill="auto"/>
          </w:tcPr>
          <w:p w14:paraId="1D90F66D" w14:textId="77777777" w:rsidR="007B2BD0" w:rsidRPr="00DF7EF1" w:rsidRDefault="007B2BD0" w:rsidP="00EC7502">
            <w:pPr>
              <w:tabs>
                <w:tab w:val="left" w:pos="688"/>
              </w:tabs>
              <w:ind w:left="-95"/>
              <w:rPr>
                <w:rFonts w:ascii="Arial" w:eastAsia="Arial Unicode MS" w:hAnsi="Arial" w:cs="Arial"/>
                <w:spacing w:val="-6"/>
                <w:sz w:val="18"/>
                <w:szCs w:val="18"/>
              </w:rPr>
            </w:pPr>
          </w:p>
        </w:tc>
        <w:tc>
          <w:tcPr>
            <w:tcW w:w="1368" w:type="dxa"/>
            <w:tcBorders>
              <w:top w:val="single" w:sz="4" w:space="0" w:color="auto"/>
            </w:tcBorders>
            <w:shd w:val="clear" w:color="auto" w:fill="FAFAFA"/>
          </w:tcPr>
          <w:p w14:paraId="5D4A64F9"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A109933"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9D1ECDB"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4578514B" w14:textId="77777777" w:rsidR="007B2BD0" w:rsidRPr="00DF7EF1" w:rsidRDefault="007B2BD0" w:rsidP="00EC7502">
            <w:pPr>
              <w:ind w:left="-29"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3D38BE1" w14:textId="77777777" w:rsidR="007B2BD0" w:rsidRPr="00DF7EF1" w:rsidRDefault="007B2BD0" w:rsidP="00EC7502">
            <w:pPr>
              <w:ind w:right="-72"/>
              <w:jc w:val="right"/>
              <w:rPr>
                <w:rFonts w:ascii="Arial" w:eastAsia="Arial Unicode MS" w:hAnsi="Arial" w:cs="Arial"/>
                <w:sz w:val="18"/>
                <w:szCs w:val="18"/>
              </w:rPr>
            </w:pPr>
          </w:p>
        </w:tc>
      </w:tr>
      <w:tr w:rsidR="007B2BD0" w:rsidRPr="00DF7EF1" w14:paraId="78E9A11A" w14:textId="77777777" w:rsidTr="00EC7502">
        <w:trPr>
          <w:cantSplit/>
          <w:trHeight w:val="120"/>
        </w:trPr>
        <w:tc>
          <w:tcPr>
            <w:tcW w:w="2610" w:type="dxa"/>
            <w:shd w:val="clear" w:color="auto" w:fill="auto"/>
          </w:tcPr>
          <w:p w14:paraId="767084C6" w14:textId="77777777" w:rsidR="007B2BD0" w:rsidRPr="00DF7EF1" w:rsidRDefault="007B2BD0" w:rsidP="00EC7502">
            <w:pPr>
              <w:tabs>
                <w:tab w:val="left" w:pos="688"/>
              </w:tabs>
              <w:ind w:left="-95"/>
              <w:rPr>
                <w:rFonts w:ascii="Arial" w:eastAsia="Arial Unicode MS" w:hAnsi="Arial" w:cs="Arial"/>
                <w:sz w:val="18"/>
                <w:szCs w:val="18"/>
              </w:rPr>
            </w:pPr>
            <w:r w:rsidRPr="00DF7EF1">
              <w:rPr>
                <w:rFonts w:ascii="Arial" w:eastAsia="Arial Unicode MS" w:hAnsi="Arial" w:cs="Arial"/>
                <w:sz w:val="18"/>
                <w:szCs w:val="18"/>
              </w:rPr>
              <w:t xml:space="preserve">As </w:t>
            </w:r>
            <w:proofErr w:type="gramStart"/>
            <w:r w:rsidRPr="00DF7EF1">
              <w:rPr>
                <w:rFonts w:ascii="Arial" w:eastAsia="Arial Unicode MS" w:hAnsi="Arial" w:cs="Arial"/>
                <w:sz w:val="18"/>
                <w:szCs w:val="18"/>
              </w:rPr>
              <w:t>at</w:t>
            </w:r>
            <w:proofErr w:type="gramEnd"/>
            <w:r w:rsidRPr="00DF7EF1">
              <w:rPr>
                <w:rFonts w:ascii="Arial" w:eastAsia="Arial Unicode MS" w:hAnsi="Arial" w:cs="Arial"/>
                <w:sz w:val="18"/>
                <w:szCs w:val="18"/>
              </w:rPr>
              <w:t xml:space="preserve"> </w:t>
            </w:r>
            <w:r w:rsidRPr="006173E9">
              <w:rPr>
                <w:rFonts w:ascii="Arial" w:eastAsia="Arial Unicode MS" w:hAnsi="Arial" w:cs="Arial"/>
                <w:sz w:val="18"/>
                <w:szCs w:val="18"/>
                <w:lang w:val="en-GB"/>
              </w:rPr>
              <w:t>31</w:t>
            </w:r>
            <w:r w:rsidRPr="00DF7EF1">
              <w:rPr>
                <w:rFonts w:ascii="Arial" w:eastAsia="Arial Unicode MS" w:hAnsi="Arial" w:cs="Arial"/>
                <w:sz w:val="18"/>
                <w:szCs w:val="18"/>
                <w:cs/>
              </w:rPr>
              <w:t xml:space="preserve"> </w:t>
            </w:r>
            <w:r w:rsidRPr="00DF7EF1">
              <w:rPr>
                <w:rFonts w:ascii="Arial" w:eastAsia="Arial Unicode MS" w:hAnsi="Arial" w:cs="Arial"/>
                <w:sz w:val="18"/>
                <w:szCs w:val="18"/>
              </w:rPr>
              <w:t xml:space="preserve">December </w:t>
            </w:r>
            <w:r w:rsidRPr="006173E9">
              <w:rPr>
                <w:rFonts w:ascii="Arial" w:eastAsia="Arial Unicode MS" w:hAnsi="Arial" w:cs="Arial"/>
                <w:sz w:val="18"/>
                <w:szCs w:val="18"/>
                <w:lang w:val="en-GB"/>
              </w:rPr>
              <w:t>2023</w:t>
            </w:r>
          </w:p>
        </w:tc>
        <w:tc>
          <w:tcPr>
            <w:tcW w:w="1368" w:type="dxa"/>
            <w:tcBorders>
              <w:bottom w:val="single" w:sz="4" w:space="0" w:color="auto"/>
            </w:tcBorders>
            <w:shd w:val="clear" w:color="auto" w:fill="FAFAFA"/>
          </w:tcPr>
          <w:p w14:paraId="55A2951E"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113,723,684</w:t>
            </w:r>
          </w:p>
        </w:tc>
        <w:tc>
          <w:tcPr>
            <w:tcW w:w="1368" w:type="dxa"/>
            <w:tcBorders>
              <w:bottom w:val="single" w:sz="4" w:space="0" w:color="auto"/>
            </w:tcBorders>
            <w:shd w:val="clear" w:color="auto" w:fill="FAFAFA"/>
          </w:tcPr>
          <w:p w14:paraId="593F7D08"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56,861,842</w:t>
            </w:r>
          </w:p>
        </w:tc>
        <w:tc>
          <w:tcPr>
            <w:tcW w:w="1368" w:type="dxa"/>
            <w:tcBorders>
              <w:bottom w:val="single" w:sz="4" w:space="0" w:color="auto"/>
            </w:tcBorders>
            <w:shd w:val="clear" w:color="auto" w:fill="FAFAFA"/>
          </w:tcPr>
          <w:p w14:paraId="73AC93A4"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108,724,244</w:t>
            </w:r>
          </w:p>
        </w:tc>
        <w:tc>
          <w:tcPr>
            <w:tcW w:w="1368" w:type="dxa"/>
            <w:tcBorders>
              <w:bottom w:val="single" w:sz="4" w:space="0" w:color="auto"/>
            </w:tcBorders>
            <w:shd w:val="clear" w:color="auto" w:fill="FAFAFA"/>
          </w:tcPr>
          <w:p w14:paraId="3EA8DE75" w14:textId="77777777" w:rsidR="007B2BD0" w:rsidRPr="00F06B92" w:rsidRDefault="007B2BD0" w:rsidP="00EC7502">
            <w:pPr>
              <w:ind w:left="-29" w:right="-72"/>
              <w:jc w:val="right"/>
              <w:rPr>
                <w:rFonts w:ascii="Arial" w:eastAsia="Arial Unicode MS" w:hAnsi="Arial" w:cs="Arial"/>
                <w:sz w:val="18"/>
                <w:szCs w:val="18"/>
              </w:rPr>
            </w:pPr>
            <w:r w:rsidRPr="00F06B92">
              <w:rPr>
                <w:rFonts w:ascii="Arial" w:eastAsia="Arial Unicode MS" w:hAnsi="Arial" w:cs="Arial"/>
                <w:sz w:val="18"/>
                <w:szCs w:val="18"/>
              </w:rPr>
              <w:t>54,362,122</w:t>
            </w:r>
          </w:p>
        </w:tc>
        <w:tc>
          <w:tcPr>
            <w:tcW w:w="1368" w:type="dxa"/>
            <w:tcBorders>
              <w:bottom w:val="single" w:sz="4" w:space="0" w:color="auto"/>
            </w:tcBorders>
            <w:shd w:val="clear" w:color="auto" w:fill="FAFAFA"/>
          </w:tcPr>
          <w:p w14:paraId="6F6B0D49" w14:textId="77777777" w:rsidR="007B2BD0" w:rsidRPr="00F06B92" w:rsidRDefault="007B2BD0" w:rsidP="00EC7502">
            <w:pPr>
              <w:ind w:right="-72"/>
              <w:jc w:val="right"/>
              <w:rPr>
                <w:rFonts w:ascii="Arial" w:eastAsia="Arial Unicode MS" w:hAnsi="Arial" w:cs="Arial"/>
                <w:sz w:val="18"/>
                <w:szCs w:val="18"/>
              </w:rPr>
            </w:pPr>
            <w:r w:rsidRPr="00F06B92">
              <w:rPr>
                <w:rFonts w:ascii="Arial" w:eastAsia="Arial Unicode MS" w:hAnsi="Arial" w:cs="Arial"/>
                <w:sz w:val="18"/>
                <w:szCs w:val="18"/>
              </w:rPr>
              <w:t>687,745,659</w:t>
            </w:r>
          </w:p>
        </w:tc>
      </w:tr>
    </w:tbl>
    <w:p w14:paraId="60167D9A" w14:textId="77777777" w:rsidR="003039E3" w:rsidRPr="00DF7EF1" w:rsidRDefault="003039E3" w:rsidP="003423CE">
      <w:pPr>
        <w:jc w:val="thaiDistribute"/>
        <w:rPr>
          <w:rFonts w:ascii="Arial" w:hAnsi="Arial" w:cs="Arial"/>
          <w:color w:val="000000"/>
          <w:sz w:val="18"/>
          <w:szCs w:val="18"/>
        </w:rPr>
      </w:pPr>
    </w:p>
    <w:p w14:paraId="27C92CFC" w14:textId="42F131CD" w:rsidR="007B2BD0" w:rsidRPr="00F06B92" w:rsidRDefault="007B2BD0" w:rsidP="007B2BD0">
      <w:pPr>
        <w:rPr>
          <w:rFonts w:ascii="Arial" w:hAnsi="Arial" w:cs="Arial"/>
          <w:sz w:val="18"/>
          <w:szCs w:val="18"/>
          <w:lang w:eastAsia="en-US"/>
        </w:rPr>
      </w:pPr>
      <w:r w:rsidRPr="00F06B92">
        <w:rPr>
          <w:rFonts w:ascii="Arial" w:hAnsi="Arial" w:cs="Arial"/>
          <w:sz w:val="18"/>
          <w:szCs w:val="18"/>
        </w:rPr>
        <w:t xml:space="preserve">On </w:t>
      </w:r>
      <w:r w:rsidRPr="00F06B92">
        <w:rPr>
          <w:rFonts w:ascii="Arial" w:hAnsi="Arial" w:cs="Arial"/>
          <w:sz w:val="18"/>
          <w:szCs w:val="18"/>
          <w:lang w:val="en-GB"/>
        </w:rPr>
        <w:t>5</w:t>
      </w:r>
      <w:r w:rsidRPr="00F06B92">
        <w:rPr>
          <w:rFonts w:ascii="Arial" w:hAnsi="Arial" w:cs="Arial"/>
          <w:sz w:val="18"/>
          <w:szCs w:val="18"/>
        </w:rPr>
        <w:t xml:space="preserve"> January </w:t>
      </w:r>
      <w:r w:rsidRPr="00F06B92">
        <w:rPr>
          <w:rFonts w:ascii="Arial" w:hAnsi="Arial" w:cs="Arial"/>
          <w:sz w:val="18"/>
          <w:szCs w:val="18"/>
          <w:lang w:val="en-GB"/>
        </w:rPr>
        <w:t>2023</w:t>
      </w:r>
      <w:r w:rsidRPr="00F06B92">
        <w:rPr>
          <w:rFonts w:ascii="Arial" w:hAnsi="Arial" w:cs="Arial"/>
          <w:sz w:val="18"/>
          <w:szCs w:val="18"/>
        </w:rPr>
        <w:t xml:space="preserve">, the Company acquired Lansing Business Systems Co., Ltd. (Lansing) by issue </w:t>
      </w:r>
      <w:r w:rsidRPr="00F06B92">
        <w:rPr>
          <w:rFonts w:ascii="Arial" w:hAnsi="Arial" w:cs="Arial"/>
          <w:sz w:val="18"/>
          <w:szCs w:val="18"/>
          <w:lang w:val="en-GB"/>
        </w:rPr>
        <w:t>8</w:t>
      </w:r>
      <w:r w:rsidRPr="00F06B92">
        <w:rPr>
          <w:rFonts w:ascii="Arial" w:hAnsi="Arial" w:cs="Arial"/>
          <w:sz w:val="18"/>
          <w:szCs w:val="18"/>
        </w:rPr>
        <w:t>,</w:t>
      </w:r>
      <w:r w:rsidRPr="00F06B92">
        <w:rPr>
          <w:rFonts w:ascii="Arial" w:hAnsi="Arial" w:cs="Arial"/>
          <w:sz w:val="18"/>
          <w:szCs w:val="18"/>
          <w:lang w:val="en-GB"/>
        </w:rPr>
        <w:t>723</w:t>
      </w:r>
      <w:r w:rsidRPr="00F06B92">
        <w:rPr>
          <w:rFonts w:ascii="Arial" w:hAnsi="Arial" w:cs="Arial"/>
          <w:sz w:val="18"/>
          <w:szCs w:val="18"/>
        </w:rPr>
        <w:t>,</w:t>
      </w:r>
      <w:r w:rsidRPr="00F06B92">
        <w:rPr>
          <w:rFonts w:ascii="Arial" w:hAnsi="Arial" w:cs="Arial"/>
          <w:sz w:val="18"/>
          <w:szCs w:val="18"/>
          <w:lang w:val="en-GB"/>
        </w:rPr>
        <w:t>684</w:t>
      </w:r>
      <w:r w:rsidRPr="00F06B92">
        <w:rPr>
          <w:rFonts w:ascii="Arial" w:hAnsi="Arial" w:cs="Arial"/>
          <w:sz w:val="18"/>
          <w:szCs w:val="18"/>
        </w:rPr>
        <w:t xml:space="preserve"> ordinary shares at par value of Baht </w:t>
      </w:r>
      <w:r w:rsidRPr="00F06B92">
        <w:rPr>
          <w:rFonts w:ascii="Arial" w:hAnsi="Arial" w:cs="Arial"/>
          <w:sz w:val="18"/>
          <w:szCs w:val="18"/>
          <w:lang w:val="en-GB"/>
        </w:rPr>
        <w:t>0</w:t>
      </w:r>
      <w:r w:rsidRPr="00F06B92">
        <w:rPr>
          <w:rFonts w:ascii="Arial" w:hAnsi="Arial" w:cs="Arial"/>
          <w:sz w:val="18"/>
          <w:szCs w:val="18"/>
        </w:rPr>
        <w:t>.</w:t>
      </w:r>
      <w:r w:rsidRPr="00F06B92">
        <w:rPr>
          <w:rFonts w:ascii="Arial" w:hAnsi="Arial" w:cs="Arial"/>
          <w:sz w:val="18"/>
          <w:szCs w:val="18"/>
          <w:lang w:val="en-GB"/>
        </w:rPr>
        <w:t>50</w:t>
      </w:r>
      <w:r w:rsidRPr="00F06B92">
        <w:rPr>
          <w:rFonts w:ascii="Arial" w:hAnsi="Arial" w:cs="Arial"/>
          <w:sz w:val="18"/>
          <w:szCs w:val="18"/>
        </w:rPr>
        <w:t xml:space="preserve"> per share and registered the issued and paid-up share capital with the Ministry of Commerce on the same day. Since it determined as the business acquisition, using the equity settlement as disclosed in Note </w:t>
      </w:r>
      <w:r w:rsidR="00EA03B0">
        <w:rPr>
          <w:rFonts w:ascii="Arial" w:hAnsi="Arial" w:cs="Arial"/>
          <w:sz w:val="18"/>
          <w:szCs w:val="18"/>
        </w:rPr>
        <w:t>16.1</w:t>
      </w:r>
      <w:r w:rsidRPr="00F06B92">
        <w:rPr>
          <w:rFonts w:ascii="Arial" w:hAnsi="Arial" w:cs="Arial"/>
          <w:sz w:val="18"/>
          <w:szCs w:val="18"/>
        </w:rPr>
        <w:t xml:space="preserve">, the Company has measured the newly issued ordinary shares with fair value. As a result, there was additional paid-up share capital from the acquisition of Lansing totaling Baht </w:t>
      </w:r>
      <w:r w:rsidRPr="00F06B92">
        <w:rPr>
          <w:rFonts w:ascii="Arial" w:hAnsi="Arial" w:cs="Arial"/>
          <w:sz w:val="18"/>
          <w:szCs w:val="18"/>
          <w:lang w:val="en-GB"/>
        </w:rPr>
        <w:t>303</w:t>
      </w:r>
      <w:r w:rsidRPr="00F06B92">
        <w:rPr>
          <w:rFonts w:ascii="Arial" w:hAnsi="Arial" w:cs="Arial"/>
          <w:sz w:val="18"/>
          <w:szCs w:val="18"/>
        </w:rPr>
        <w:t>,</w:t>
      </w:r>
      <w:r w:rsidRPr="00F06B92">
        <w:rPr>
          <w:rFonts w:ascii="Arial" w:hAnsi="Arial" w:cs="Arial"/>
          <w:sz w:val="18"/>
          <w:szCs w:val="18"/>
          <w:lang w:val="en-GB"/>
        </w:rPr>
        <w:t>148</w:t>
      </w:r>
      <w:r w:rsidRPr="00F06B92">
        <w:rPr>
          <w:rFonts w:ascii="Arial" w:hAnsi="Arial" w:cs="Arial"/>
          <w:sz w:val="18"/>
          <w:szCs w:val="18"/>
        </w:rPr>
        <w:t>,</w:t>
      </w:r>
      <w:r w:rsidRPr="00F06B92">
        <w:rPr>
          <w:rFonts w:ascii="Arial" w:hAnsi="Arial" w:cs="Arial"/>
          <w:sz w:val="18"/>
          <w:szCs w:val="18"/>
          <w:lang w:val="en-GB"/>
        </w:rPr>
        <w:t>019</w:t>
      </w:r>
      <w:r w:rsidRPr="00F06B92">
        <w:rPr>
          <w:rFonts w:ascii="Arial" w:hAnsi="Arial" w:cs="Arial"/>
          <w:sz w:val="18"/>
          <w:szCs w:val="18"/>
        </w:rPr>
        <w:t>.</w:t>
      </w:r>
    </w:p>
    <w:p w14:paraId="6BCF9483" w14:textId="77777777" w:rsidR="007B2BD0" w:rsidRPr="00F06B92" w:rsidRDefault="007B2BD0" w:rsidP="007B2BD0">
      <w:pPr>
        <w:rPr>
          <w:rFonts w:ascii="Arial" w:hAnsi="Arial" w:cs="Arial"/>
          <w:sz w:val="18"/>
          <w:szCs w:val="18"/>
        </w:rPr>
      </w:pPr>
    </w:p>
    <w:p w14:paraId="1581650C" w14:textId="77777777" w:rsidR="007B2BD0" w:rsidRPr="00F06B92" w:rsidRDefault="007B2BD0" w:rsidP="007B2BD0">
      <w:pPr>
        <w:ind w:left="540" w:hanging="540"/>
        <w:rPr>
          <w:rFonts w:ascii="Arial" w:eastAsia="Arial Unicode MS" w:hAnsi="Arial" w:cs="Arial"/>
          <w:b/>
          <w:bCs/>
          <w:color w:val="CF4A02"/>
          <w:sz w:val="18"/>
          <w:szCs w:val="18"/>
          <w:lang w:val="en-GB"/>
        </w:rPr>
      </w:pPr>
      <w:r w:rsidRPr="00F06B92">
        <w:rPr>
          <w:rFonts w:ascii="Arial" w:eastAsia="Arial Unicode MS" w:hAnsi="Arial" w:cs="Arial"/>
          <w:b/>
          <w:bCs/>
          <w:color w:val="CF4A02"/>
          <w:sz w:val="18"/>
          <w:szCs w:val="18"/>
          <w:lang w:val="en-GB"/>
        </w:rPr>
        <w:t>Warrants</w:t>
      </w:r>
    </w:p>
    <w:p w14:paraId="200E2FCA" w14:textId="77777777" w:rsidR="007B2BD0" w:rsidRPr="00F06B92" w:rsidRDefault="007B2BD0" w:rsidP="007B2BD0">
      <w:pPr>
        <w:ind w:left="540" w:hanging="540"/>
        <w:rPr>
          <w:rFonts w:ascii="Arial" w:eastAsia="Arial Unicode MS" w:hAnsi="Arial" w:cs="Arial"/>
          <w:b/>
          <w:bCs/>
          <w:color w:val="CF4A02"/>
          <w:sz w:val="18"/>
          <w:szCs w:val="18"/>
          <w:lang w:val="en-GB"/>
        </w:rPr>
      </w:pPr>
    </w:p>
    <w:p w14:paraId="5B4C1539" w14:textId="77777777" w:rsidR="007B2BD0" w:rsidRPr="00F06B92" w:rsidRDefault="007B2BD0" w:rsidP="007B2BD0">
      <w:pPr>
        <w:rPr>
          <w:rFonts w:ascii="Arial" w:eastAsia="Calibri" w:hAnsi="Arial" w:cs="Arial"/>
          <w:sz w:val="18"/>
          <w:szCs w:val="18"/>
          <w:shd w:val="clear" w:color="auto" w:fill="FFFFFF"/>
          <w:lang w:bidi="ar-SA"/>
        </w:rPr>
      </w:pPr>
      <w:r w:rsidRPr="00F06B92">
        <w:rPr>
          <w:rFonts w:ascii="Arial" w:hAnsi="Arial" w:cs="Arial"/>
          <w:sz w:val="18"/>
          <w:szCs w:val="18"/>
          <w:shd w:val="clear" w:color="auto" w:fill="FFFFFF"/>
        </w:rPr>
        <w:t>The Company issued warrants on ordinary shares without charge to the Company’s existing shareholders which is approved at the Extraordinary Shareholders’</w:t>
      </w:r>
      <w:r w:rsidRPr="00F06B92">
        <w:rPr>
          <w:rFonts w:ascii="Arial" w:hAnsi="Arial" w:cs="Arial"/>
          <w:sz w:val="18"/>
          <w:szCs w:val="18"/>
          <w:shd w:val="clear" w:color="auto" w:fill="FFFFFF"/>
          <w:cs/>
        </w:rPr>
        <w:t xml:space="preserve"> </w:t>
      </w:r>
      <w:r w:rsidRPr="00F06B92">
        <w:rPr>
          <w:rFonts w:ascii="Arial" w:hAnsi="Arial" w:cs="Arial"/>
          <w:sz w:val="18"/>
          <w:szCs w:val="18"/>
          <w:shd w:val="clear" w:color="auto" w:fill="FFFFFF"/>
        </w:rPr>
        <w:t xml:space="preserve">Meeting held on </w:t>
      </w:r>
      <w:r w:rsidRPr="00F06B92">
        <w:rPr>
          <w:rFonts w:ascii="Arial" w:hAnsi="Arial" w:cs="Arial"/>
          <w:sz w:val="18"/>
          <w:szCs w:val="18"/>
          <w:shd w:val="clear" w:color="auto" w:fill="FFFFFF"/>
          <w:lang w:val="en-GB"/>
        </w:rPr>
        <w:t>12</w:t>
      </w:r>
      <w:r w:rsidRPr="00F06B92">
        <w:rPr>
          <w:rFonts w:ascii="Arial" w:hAnsi="Arial" w:cs="Arial"/>
          <w:sz w:val="18"/>
          <w:szCs w:val="18"/>
          <w:shd w:val="clear" w:color="auto" w:fill="FFFFFF"/>
        </w:rPr>
        <w:t xml:space="preserve"> October </w:t>
      </w:r>
      <w:r w:rsidRPr="00F06B92">
        <w:rPr>
          <w:rFonts w:ascii="Arial" w:hAnsi="Arial" w:cs="Arial"/>
          <w:sz w:val="18"/>
          <w:szCs w:val="18"/>
          <w:shd w:val="clear" w:color="auto" w:fill="FFFFFF"/>
          <w:lang w:val="en-GB"/>
        </w:rPr>
        <w:t>2022</w:t>
      </w:r>
      <w:r w:rsidRPr="00F06B92">
        <w:rPr>
          <w:rFonts w:ascii="Arial" w:hAnsi="Arial" w:cs="Arial"/>
          <w:sz w:val="18"/>
          <w:szCs w:val="18"/>
          <w:shd w:val="clear" w:color="auto" w:fill="FFFFFF"/>
        </w:rPr>
        <w:t xml:space="preserve">. The first exercise date is on </w:t>
      </w:r>
      <w:r w:rsidRPr="00F06B92">
        <w:rPr>
          <w:rFonts w:ascii="Arial" w:hAnsi="Arial" w:cs="Arial"/>
          <w:sz w:val="18"/>
          <w:szCs w:val="18"/>
          <w:shd w:val="clear" w:color="auto" w:fill="FFFFFF"/>
          <w:lang w:val="en-GB"/>
        </w:rPr>
        <w:t>15</w:t>
      </w:r>
      <w:r w:rsidRPr="00F06B92">
        <w:rPr>
          <w:rFonts w:ascii="Arial" w:hAnsi="Arial" w:cs="Arial"/>
          <w:sz w:val="18"/>
          <w:szCs w:val="18"/>
          <w:shd w:val="clear" w:color="auto" w:fill="FFFFFF"/>
        </w:rPr>
        <w:t xml:space="preserve"> March </w:t>
      </w:r>
      <w:r w:rsidRPr="00F06B92">
        <w:rPr>
          <w:rFonts w:ascii="Arial" w:hAnsi="Arial" w:cs="Arial"/>
          <w:sz w:val="18"/>
          <w:szCs w:val="18"/>
          <w:shd w:val="clear" w:color="auto" w:fill="FFFFFF"/>
          <w:lang w:val="en-GB"/>
        </w:rPr>
        <w:t>2023</w:t>
      </w:r>
      <w:r w:rsidRPr="00F06B92">
        <w:rPr>
          <w:rFonts w:ascii="Arial" w:hAnsi="Arial" w:cs="Arial"/>
          <w:sz w:val="18"/>
          <w:szCs w:val="18"/>
          <w:shd w:val="clear" w:color="auto" w:fill="FFFFFF"/>
        </w:rPr>
        <w:t xml:space="preserve"> and the last exercise date is on </w:t>
      </w:r>
      <w:r w:rsidRPr="00F06B92">
        <w:rPr>
          <w:rFonts w:ascii="Arial" w:hAnsi="Arial" w:cs="Arial"/>
          <w:sz w:val="18"/>
          <w:szCs w:val="18"/>
          <w:shd w:val="clear" w:color="auto" w:fill="FFFFFF"/>
          <w:lang w:val="en-GB"/>
        </w:rPr>
        <w:t>22</w:t>
      </w:r>
      <w:r w:rsidRPr="00F06B92">
        <w:rPr>
          <w:rFonts w:ascii="Arial" w:hAnsi="Arial" w:cs="Arial"/>
          <w:sz w:val="18"/>
          <w:szCs w:val="18"/>
          <w:shd w:val="clear" w:color="auto" w:fill="FFFFFF"/>
        </w:rPr>
        <w:t xml:space="preserve"> January </w:t>
      </w:r>
      <w:r w:rsidRPr="00F06B92">
        <w:rPr>
          <w:rFonts w:ascii="Arial" w:hAnsi="Arial" w:cs="Arial"/>
          <w:sz w:val="18"/>
          <w:szCs w:val="18"/>
          <w:shd w:val="clear" w:color="auto" w:fill="FFFFFF"/>
          <w:lang w:val="en-GB"/>
        </w:rPr>
        <w:t>2025</w:t>
      </w:r>
      <w:r w:rsidRPr="00F06B92">
        <w:rPr>
          <w:rFonts w:ascii="Arial" w:hAnsi="Arial" w:cs="Arial"/>
          <w:sz w:val="18"/>
          <w:szCs w:val="18"/>
          <w:shd w:val="clear" w:color="auto" w:fill="FFFFFF"/>
        </w:rPr>
        <w:t xml:space="preserve"> as follow:</w:t>
      </w:r>
    </w:p>
    <w:p w14:paraId="10D7186E" w14:textId="77777777" w:rsidR="007B2BD0" w:rsidRPr="00F06B92" w:rsidRDefault="007B2BD0" w:rsidP="007B2BD0">
      <w:pPr>
        <w:rPr>
          <w:rFonts w:ascii="Arial" w:hAnsi="Arial" w:cs="Arial"/>
          <w:sz w:val="18"/>
          <w:szCs w:val="18"/>
          <w:shd w:val="clear" w:color="auto" w:fill="FFFFFF"/>
        </w:rPr>
      </w:pPr>
    </w:p>
    <w:tbl>
      <w:tblPr>
        <w:tblW w:w="9450" w:type="dxa"/>
        <w:tblInd w:w="126" w:type="dxa"/>
        <w:tblLayout w:type="fixed"/>
        <w:tblCellMar>
          <w:left w:w="72" w:type="dxa"/>
          <w:right w:w="72" w:type="dxa"/>
        </w:tblCellMar>
        <w:tblLook w:val="04A0" w:firstRow="1" w:lastRow="0" w:firstColumn="1" w:lastColumn="0" w:noHBand="0" w:noVBand="1"/>
      </w:tblPr>
      <w:tblGrid>
        <w:gridCol w:w="1295"/>
        <w:gridCol w:w="1332"/>
        <w:gridCol w:w="938"/>
        <w:gridCol w:w="1295"/>
        <w:gridCol w:w="1274"/>
        <w:gridCol w:w="1077"/>
        <w:gridCol w:w="901"/>
        <w:gridCol w:w="1338"/>
      </w:tblGrid>
      <w:tr w:rsidR="007B2BD0" w:rsidRPr="00F06B92" w14:paraId="50CF227A" w14:textId="77777777" w:rsidTr="00E27CF1">
        <w:tc>
          <w:tcPr>
            <w:tcW w:w="1295" w:type="dxa"/>
            <w:tcBorders>
              <w:top w:val="single" w:sz="4" w:space="0" w:color="auto"/>
              <w:left w:val="nil"/>
              <w:bottom w:val="nil"/>
              <w:right w:val="nil"/>
            </w:tcBorders>
            <w:noWrap/>
            <w:tcMar>
              <w:top w:w="0" w:type="dxa"/>
              <w:left w:w="108" w:type="dxa"/>
              <w:bottom w:w="0" w:type="dxa"/>
              <w:right w:w="108" w:type="dxa"/>
            </w:tcMar>
            <w:vAlign w:val="bottom"/>
            <w:hideMark/>
          </w:tcPr>
          <w:p w14:paraId="26D0FCF1"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As at</w:t>
            </w:r>
          </w:p>
          <w:p w14:paraId="3A84803E"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lang w:val="en-GB"/>
              </w:rPr>
              <w:t xml:space="preserve">31 </w:t>
            </w:r>
            <w:r w:rsidRPr="00F06B92">
              <w:rPr>
                <w:rFonts w:ascii="Arial" w:eastAsia="PMingLiU" w:hAnsi="Arial" w:cs="Arial"/>
                <w:b/>
                <w:bCs/>
                <w:sz w:val="18"/>
                <w:szCs w:val="18"/>
              </w:rPr>
              <w:t>December</w:t>
            </w:r>
          </w:p>
        </w:tc>
        <w:tc>
          <w:tcPr>
            <w:tcW w:w="1332" w:type="dxa"/>
            <w:tcBorders>
              <w:top w:val="single" w:sz="4" w:space="0" w:color="auto"/>
              <w:left w:val="nil"/>
              <w:bottom w:val="nil"/>
              <w:right w:val="nil"/>
            </w:tcBorders>
          </w:tcPr>
          <w:p w14:paraId="0838AA6F" w14:textId="77777777" w:rsidR="007B2BD0" w:rsidRPr="00F06B92" w:rsidRDefault="007B2BD0" w:rsidP="00EC7502">
            <w:pPr>
              <w:ind w:right="-72"/>
              <w:jc w:val="right"/>
              <w:rPr>
                <w:rFonts w:ascii="Arial" w:eastAsia="PMingLiU" w:hAnsi="Arial" w:cs="Arial"/>
                <w:b/>
                <w:bCs/>
                <w:sz w:val="18"/>
                <w:szCs w:val="18"/>
              </w:rPr>
            </w:pPr>
          </w:p>
          <w:p w14:paraId="00EF2AFC" w14:textId="77777777" w:rsidR="007B2BD0" w:rsidRPr="00F06B92" w:rsidRDefault="007B2BD0" w:rsidP="00EC7502">
            <w:pPr>
              <w:ind w:right="-72"/>
              <w:jc w:val="right"/>
              <w:rPr>
                <w:rFonts w:ascii="Arial" w:eastAsia="PMingLiU" w:hAnsi="Arial" w:cs="Arial"/>
                <w:b/>
                <w:bCs/>
                <w:sz w:val="18"/>
                <w:szCs w:val="18"/>
              </w:rPr>
            </w:pPr>
          </w:p>
        </w:tc>
        <w:tc>
          <w:tcPr>
            <w:tcW w:w="5485" w:type="dxa"/>
            <w:gridSpan w:val="5"/>
            <w:tcBorders>
              <w:top w:val="single" w:sz="4" w:space="0" w:color="auto"/>
              <w:left w:val="nil"/>
              <w:bottom w:val="nil"/>
              <w:right w:val="nil"/>
            </w:tcBorders>
            <w:noWrap/>
            <w:tcMar>
              <w:top w:w="0" w:type="dxa"/>
              <w:left w:w="108" w:type="dxa"/>
              <w:bottom w:w="0" w:type="dxa"/>
              <w:right w:w="108" w:type="dxa"/>
            </w:tcMar>
            <w:vAlign w:val="bottom"/>
          </w:tcPr>
          <w:p w14:paraId="7250C409" w14:textId="77777777" w:rsidR="007B2BD0" w:rsidRPr="00F06B92" w:rsidRDefault="007B2BD0" w:rsidP="00EC7502">
            <w:pPr>
              <w:tabs>
                <w:tab w:val="left" w:pos="-32"/>
              </w:tabs>
              <w:ind w:right="-72"/>
              <w:jc w:val="right"/>
              <w:rPr>
                <w:rFonts w:ascii="Arial" w:eastAsia="Calibri" w:hAnsi="Arial" w:cs="Arial"/>
                <w:b/>
                <w:bCs/>
                <w:sz w:val="18"/>
                <w:szCs w:val="18"/>
              </w:rPr>
            </w:pPr>
          </w:p>
        </w:tc>
        <w:tc>
          <w:tcPr>
            <w:tcW w:w="1338" w:type="dxa"/>
            <w:tcBorders>
              <w:top w:val="single" w:sz="4" w:space="0" w:color="auto"/>
              <w:left w:val="nil"/>
              <w:bottom w:val="nil"/>
              <w:right w:val="nil"/>
            </w:tcBorders>
            <w:noWrap/>
            <w:tcMar>
              <w:top w:w="0" w:type="dxa"/>
              <w:left w:w="108" w:type="dxa"/>
              <w:bottom w:w="0" w:type="dxa"/>
              <w:right w:w="108" w:type="dxa"/>
            </w:tcMar>
            <w:vAlign w:val="bottom"/>
            <w:hideMark/>
          </w:tcPr>
          <w:p w14:paraId="1F7D79D8"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 xml:space="preserve">As at </w:t>
            </w:r>
          </w:p>
          <w:p w14:paraId="2BB81A21" w14:textId="04320C98"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lang w:val="en-GB"/>
              </w:rPr>
              <w:t>3</w:t>
            </w:r>
            <w:r w:rsidR="003D0107">
              <w:rPr>
                <w:rFonts w:ascii="Arial" w:eastAsia="PMingLiU" w:hAnsi="Arial" w:cs="Arial"/>
                <w:b/>
                <w:bCs/>
                <w:sz w:val="18"/>
                <w:szCs w:val="18"/>
                <w:lang w:val="en-GB"/>
              </w:rPr>
              <w:t>1</w:t>
            </w:r>
            <w:r w:rsidRPr="00F06B92">
              <w:rPr>
                <w:rFonts w:ascii="Arial" w:eastAsia="PMingLiU" w:hAnsi="Arial" w:cs="Arial"/>
                <w:b/>
                <w:bCs/>
                <w:sz w:val="18"/>
                <w:szCs w:val="18"/>
                <w:lang w:val="en-GB"/>
              </w:rPr>
              <w:t xml:space="preserve"> </w:t>
            </w:r>
            <w:r w:rsidR="003D0107">
              <w:rPr>
                <w:rFonts w:ascii="Arial" w:eastAsia="PMingLiU" w:hAnsi="Arial" w:cs="Arial"/>
                <w:b/>
                <w:bCs/>
                <w:sz w:val="18"/>
                <w:szCs w:val="18"/>
                <w:lang w:val="en-GB"/>
              </w:rPr>
              <w:t>December</w:t>
            </w:r>
          </w:p>
        </w:tc>
      </w:tr>
      <w:tr w:rsidR="007B2BD0" w:rsidRPr="00F06B92" w14:paraId="7EEA7D6A" w14:textId="77777777" w:rsidTr="00E27CF1">
        <w:tc>
          <w:tcPr>
            <w:tcW w:w="1295" w:type="dxa"/>
            <w:tcBorders>
              <w:top w:val="nil"/>
              <w:left w:val="nil"/>
              <w:bottom w:val="single" w:sz="4" w:space="0" w:color="auto"/>
              <w:right w:val="nil"/>
            </w:tcBorders>
            <w:noWrap/>
            <w:tcMar>
              <w:top w:w="0" w:type="dxa"/>
              <w:left w:w="108" w:type="dxa"/>
              <w:bottom w:w="0" w:type="dxa"/>
              <w:right w:w="108" w:type="dxa"/>
            </w:tcMar>
            <w:vAlign w:val="bottom"/>
            <w:hideMark/>
          </w:tcPr>
          <w:p w14:paraId="356A8EE4"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lang w:val="en-GB"/>
              </w:rPr>
              <w:t>2022</w:t>
            </w:r>
          </w:p>
        </w:tc>
        <w:tc>
          <w:tcPr>
            <w:tcW w:w="1332" w:type="dxa"/>
            <w:tcBorders>
              <w:top w:val="nil"/>
              <w:left w:val="nil"/>
              <w:bottom w:val="single" w:sz="4" w:space="0" w:color="auto"/>
              <w:right w:val="nil"/>
            </w:tcBorders>
          </w:tcPr>
          <w:p w14:paraId="53F8A23C" w14:textId="77777777" w:rsidR="007B2BD0" w:rsidRPr="00F06B92" w:rsidRDefault="007B2BD0" w:rsidP="00EC7502">
            <w:pPr>
              <w:ind w:right="-72"/>
              <w:jc w:val="right"/>
              <w:rPr>
                <w:rFonts w:ascii="Arial" w:eastAsia="PMingLiU" w:hAnsi="Arial" w:cs="Arial"/>
                <w:b/>
                <w:bCs/>
                <w:sz w:val="18"/>
                <w:szCs w:val="18"/>
              </w:rPr>
            </w:pPr>
          </w:p>
        </w:tc>
        <w:tc>
          <w:tcPr>
            <w:tcW w:w="5485" w:type="dxa"/>
            <w:gridSpan w:val="5"/>
            <w:tcBorders>
              <w:top w:val="nil"/>
              <w:left w:val="nil"/>
              <w:bottom w:val="single" w:sz="4" w:space="0" w:color="auto"/>
              <w:right w:val="nil"/>
            </w:tcBorders>
            <w:noWrap/>
            <w:tcMar>
              <w:top w:w="0" w:type="dxa"/>
              <w:left w:w="108" w:type="dxa"/>
              <w:bottom w:w="0" w:type="dxa"/>
              <w:right w:w="108" w:type="dxa"/>
            </w:tcMar>
            <w:vAlign w:val="bottom"/>
            <w:hideMark/>
          </w:tcPr>
          <w:p w14:paraId="0474B6BC" w14:textId="77777777" w:rsidR="007B2BD0" w:rsidRPr="00F06B92" w:rsidRDefault="007B2BD0" w:rsidP="00EC7502">
            <w:pPr>
              <w:tabs>
                <w:tab w:val="left" w:pos="-32"/>
              </w:tabs>
              <w:ind w:right="-72"/>
              <w:jc w:val="center"/>
              <w:rPr>
                <w:rFonts w:ascii="Arial" w:eastAsia="Calibri" w:hAnsi="Arial" w:cs="Arial"/>
                <w:b/>
                <w:bCs/>
                <w:sz w:val="18"/>
                <w:szCs w:val="18"/>
              </w:rPr>
            </w:pPr>
            <w:r w:rsidRPr="00F06B92">
              <w:rPr>
                <w:rFonts w:ascii="Arial" w:eastAsia="PMingLiU" w:hAnsi="Arial" w:cs="Arial"/>
                <w:b/>
                <w:bCs/>
                <w:sz w:val="18"/>
                <w:szCs w:val="18"/>
              </w:rPr>
              <w:t>Decrease during the period</w:t>
            </w:r>
          </w:p>
        </w:tc>
        <w:tc>
          <w:tcPr>
            <w:tcW w:w="1338" w:type="dxa"/>
            <w:tcBorders>
              <w:top w:val="nil"/>
              <w:left w:val="nil"/>
              <w:bottom w:val="single" w:sz="4" w:space="0" w:color="auto"/>
              <w:right w:val="nil"/>
            </w:tcBorders>
            <w:noWrap/>
            <w:tcMar>
              <w:top w:w="0" w:type="dxa"/>
              <w:left w:w="108" w:type="dxa"/>
              <w:bottom w:w="0" w:type="dxa"/>
              <w:right w:w="108" w:type="dxa"/>
            </w:tcMar>
            <w:vAlign w:val="bottom"/>
            <w:hideMark/>
          </w:tcPr>
          <w:p w14:paraId="0C930319"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lang w:val="en-GB"/>
              </w:rPr>
              <w:t>2023</w:t>
            </w:r>
          </w:p>
        </w:tc>
      </w:tr>
      <w:tr w:rsidR="007B2BD0" w:rsidRPr="00F06B92" w14:paraId="0BDFAB92" w14:textId="77777777" w:rsidTr="00E27CF1">
        <w:tc>
          <w:tcPr>
            <w:tcW w:w="1295" w:type="dxa"/>
            <w:tcBorders>
              <w:top w:val="single" w:sz="4" w:space="0" w:color="auto"/>
              <w:left w:val="nil"/>
              <w:bottom w:val="nil"/>
              <w:right w:val="nil"/>
            </w:tcBorders>
            <w:noWrap/>
            <w:tcMar>
              <w:top w:w="0" w:type="dxa"/>
              <w:left w:w="108" w:type="dxa"/>
              <w:bottom w:w="0" w:type="dxa"/>
              <w:right w:w="108" w:type="dxa"/>
            </w:tcMar>
            <w:vAlign w:val="bottom"/>
            <w:hideMark/>
          </w:tcPr>
          <w:p w14:paraId="04DA5993" w14:textId="77777777" w:rsidR="007B2BD0" w:rsidRPr="00F06B92" w:rsidRDefault="007B2BD0" w:rsidP="00EC7502">
            <w:pPr>
              <w:ind w:right="-72"/>
              <w:jc w:val="right"/>
              <w:rPr>
                <w:rFonts w:ascii="Arial" w:eastAsia="PMingLiU" w:hAnsi="Arial" w:cs="Arial"/>
                <w:b/>
                <w:bCs/>
                <w:spacing w:val="-4"/>
                <w:sz w:val="18"/>
                <w:szCs w:val="18"/>
              </w:rPr>
            </w:pPr>
            <w:r w:rsidRPr="00F06B92">
              <w:rPr>
                <w:rFonts w:ascii="Arial" w:eastAsia="PMingLiU" w:hAnsi="Arial" w:cs="Arial"/>
                <w:b/>
                <w:bCs/>
                <w:spacing w:val="-4"/>
                <w:sz w:val="18"/>
                <w:szCs w:val="18"/>
              </w:rPr>
              <w:t>Outstanding warrant</w:t>
            </w:r>
          </w:p>
        </w:tc>
        <w:tc>
          <w:tcPr>
            <w:tcW w:w="1332" w:type="dxa"/>
            <w:tcBorders>
              <w:top w:val="single" w:sz="4" w:space="0" w:color="auto"/>
              <w:left w:val="nil"/>
              <w:bottom w:val="nil"/>
              <w:right w:val="nil"/>
            </w:tcBorders>
            <w:vAlign w:val="bottom"/>
          </w:tcPr>
          <w:p w14:paraId="47AB1EDD" w14:textId="77777777" w:rsidR="007B2BD0" w:rsidRPr="00F06B92" w:rsidRDefault="007B2BD0" w:rsidP="00EC7502">
            <w:pPr>
              <w:ind w:right="-72"/>
              <w:jc w:val="right"/>
              <w:rPr>
                <w:rFonts w:ascii="Arial" w:eastAsia="PMingLiU" w:hAnsi="Arial" w:cs="Arial"/>
                <w:b/>
                <w:bCs/>
                <w:sz w:val="18"/>
                <w:szCs w:val="18"/>
              </w:rPr>
            </w:pPr>
          </w:p>
          <w:p w14:paraId="0ACBE28C"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Increase during the period</w:t>
            </w:r>
          </w:p>
        </w:tc>
        <w:tc>
          <w:tcPr>
            <w:tcW w:w="938" w:type="dxa"/>
            <w:tcBorders>
              <w:top w:val="single" w:sz="4" w:space="0" w:color="auto"/>
              <w:left w:val="nil"/>
              <w:bottom w:val="nil"/>
              <w:right w:val="nil"/>
            </w:tcBorders>
            <w:noWrap/>
            <w:tcMar>
              <w:top w:w="0" w:type="dxa"/>
              <w:left w:w="108" w:type="dxa"/>
              <w:bottom w:w="0" w:type="dxa"/>
              <w:right w:w="108" w:type="dxa"/>
            </w:tcMar>
            <w:vAlign w:val="bottom"/>
            <w:hideMark/>
          </w:tcPr>
          <w:p w14:paraId="4ABEDBAB"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Exercise</w:t>
            </w:r>
          </w:p>
        </w:tc>
        <w:tc>
          <w:tcPr>
            <w:tcW w:w="1295" w:type="dxa"/>
            <w:tcBorders>
              <w:top w:val="single" w:sz="4" w:space="0" w:color="auto"/>
              <w:left w:val="nil"/>
              <w:bottom w:val="nil"/>
              <w:right w:val="nil"/>
            </w:tcBorders>
            <w:tcMar>
              <w:top w:w="0" w:type="dxa"/>
              <w:left w:w="108" w:type="dxa"/>
              <w:bottom w:w="0" w:type="dxa"/>
              <w:right w:w="108" w:type="dxa"/>
            </w:tcMar>
            <w:vAlign w:val="bottom"/>
            <w:hideMark/>
          </w:tcPr>
          <w:p w14:paraId="16FDFB8D"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 xml:space="preserve"> Exercise ratio for ordinary shares per</w:t>
            </w:r>
          </w:p>
        </w:tc>
        <w:tc>
          <w:tcPr>
            <w:tcW w:w="1274" w:type="dxa"/>
            <w:tcBorders>
              <w:top w:val="single" w:sz="4" w:space="0" w:color="auto"/>
              <w:left w:val="nil"/>
              <w:bottom w:val="nil"/>
              <w:right w:val="nil"/>
            </w:tcBorders>
            <w:tcMar>
              <w:top w:w="0" w:type="dxa"/>
              <w:left w:w="108" w:type="dxa"/>
              <w:bottom w:w="0" w:type="dxa"/>
              <w:right w:w="108" w:type="dxa"/>
            </w:tcMar>
            <w:vAlign w:val="bottom"/>
            <w:hideMark/>
          </w:tcPr>
          <w:p w14:paraId="28A80E31"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Issue of ordinary shares during the period</w:t>
            </w:r>
          </w:p>
        </w:tc>
        <w:tc>
          <w:tcPr>
            <w:tcW w:w="1077" w:type="dxa"/>
            <w:tcBorders>
              <w:top w:val="single" w:sz="4" w:space="0" w:color="auto"/>
              <w:left w:val="nil"/>
              <w:bottom w:val="nil"/>
              <w:right w:val="nil"/>
            </w:tcBorders>
            <w:tcMar>
              <w:top w:w="0" w:type="dxa"/>
              <w:left w:w="108" w:type="dxa"/>
              <w:bottom w:w="0" w:type="dxa"/>
              <w:right w:w="108" w:type="dxa"/>
            </w:tcMar>
            <w:vAlign w:val="bottom"/>
            <w:hideMark/>
          </w:tcPr>
          <w:p w14:paraId="52352998"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Exercise price</w:t>
            </w:r>
          </w:p>
        </w:tc>
        <w:tc>
          <w:tcPr>
            <w:tcW w:w="901" w:type="dxa"/>
            <w:tcBorders>
              <w:top w:val="single" w:sz="4" w:space="0" w:color="auto"/>
              <w:left w:val="nil"/>
              <w:bottom w:val="nil"/>
              <w:right w:val="nil"/>
            </w:tcBorders>
          </w:tcPr>
          <w:p w14:paraId="5C89841C" w14:textId="77777777" w:rsidR="007B2BD0" w:rsidRPr="00F06B92" w:rsidRDefault="007B2BD0" w:rsidP="00EC7502">
            <w:pPr>
              <w:ind w:right="-72"/>
              <w:jc w:val="right"/>
              <w:rPr>
                <w:rFonts w:ascii="Arial" w:eastAsia="Calibri" w:hAnsi="Arial" w:cs="Arial"/>
                <w:b/>
                <w:bCs/>
                <w:sz w:val="18"/>
                <w:szCs w:val="18"/>
              </w:rPr>
            </w:pPr>
          </w:p>
          <w:p w14:paraId="229E027C" w14:textId="77777777" w:rsidR="007B2BD0" w:rsidRPr="00F06B92" w:rsidRDefault="007B2BD0" w:rsidP="00EC7502">
            <w:pPr>
              <w:ind w:right="-72"/>
              <w:jc w:val="right"/>
              <w:rPr>
                <w:rFonts w:ascii="Arial" w:hAnsi="Arial" w:cs="Arial"/>
                <w:b/>
                <w:bCs/>
                <w:sz w:val="18"/>
                <w:szCs w:val="18"/>
              </w:rPr>
            </w:pPr>
          </w:p>
          <w:p w14:paraId="22D2207F" w14:textId="77777777" w:rsidR="007B2BD0" w:rsidRPr="00F06B92" w:rsidRDefault="007B2BD0" w:rsidP="00EC7502">
            <w:pPr>
              <w:ind w:right="-72"/>
              <w:jc w:val="right"/>
              <w:rPr>
                <w:rFonts w:ascii="Arial" w:hAnsi="Arial" w:cs="Arial"/>
                <w:b/>
                <w:bCs/>
                <w:sz w:val="18"/>
                <w:szCs w:val="18"/>
              </w:rPr>
            </w:pPr>
          </w:p>
          <w:p w14:paraId="72356C9E" w14:textId="77777777" w:rsidR="007B2BD0" w:rsidRPr="00F06B92" w:rsidRDefault="007B2BD0" w:rsidP="00EC7502">
            <w:pPr>
              <w:ind w:right="-72"/>
              <w:jc w:val="right"/>
              <w:rPr>
                <w:rFonts w:ascii="Arial" w:hAnsi="Arial" w:cs="Arial"/>
                <w:b/>
                <w:bCs/>
                <w:sz w:val="18"/>
                <w:szCs w:val="18"/>
              </w:rPr>
            </w:pPr>
          </w:p>
          <w:p w14:paraId="0694EA5B" w14:textId="77777777" w:rsidR="007B2BD0" w:rsidRPr="00F06B92" w:rsidRDefault="007B2BD0" w:rsidP="00EC7502">
            <w:pPr>
              <w:ind w:right="-72"/>
              <w:jc w:val="right"/>
              <w:rPr>
                <w:rFonts w:ascii="Arial" w:hAnsi="Arial" w:cs="Arial"/>
                <w:b/>
                <w:bCs/>
                <w:sz w:val="18"/>
                <w:szCs w:val="18"/>
              </w:rPr>
            </w:pPr>
            <w:r w:rsidRPr="00F06B92">
              <w:rPr>
                <w:rFonts w:ascii="Arial" w:eastAsia="PMingLiU" w:hAnsi="Arial" w:cs="Arial"/>
                <w:b/>
                <w:bCs/>
                <w:sz w:val="18"/>
                <w:szCs w:val="18"/>
              </w:rPr>
              <w:t>Amount</w:t>
            </w:r>
          </w:p>
        </w:tc>
        <w:tc>
          <w:tcPr>
            <w:tcW w:w="1338" w:type="dxa"/>
            <w:tcBorders>
              <w:top w:val="single" w:sz="4" w:space="0" w:color="auto"/>
              <w:left w:val="nil"/>
              <w:bottom w:val="nil"/>
              <w:right w:val="nil"/>
            </w:tcBorders>
            <w:noWrap/>
            <w:tcMar>
              <w:top w:w="0" w:type="dxa"/>
              <w:left w:w="108" w:type="dxa"/>
              <w:bottom w:w="0" w:type="dxa"/>
              <w:right w:w="108" w:type="dxa"/>
            </w:tcMar>
            <w:vAlign w:val="bottom"/>
            <w:hideMark/>
          </w:tcPr>
          <w:p w14:paraId="19EF4967"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pacing w:val="-4"/>
                <w:sz w:val="18"/>
                <w:szCs w:val="18"/>
              </w:rPr>
              <w:t>Outstanding warrant</w:t>
            </w:r>
          </w:p>
        </w:tc>
      </w:tr>
      <w:tr w:rsidR="007B2BD0" w:rsidRPr="00F06B92" w14:paraId="45F8BAFD" w14:textId="77777777" w:rsidTr="00E27CF1">
        <w:tc>
          <w:tcPr>
            <w:tcW w:w="1295" w:type="dxa"/>
            <w:tcBorders>
              <w:top w:val="nil"/>
              <w:left w:val="nil"/>
              <w:bottom w:val="single" w:sz="4" w:space="0" w:color="auto"/>
              <w:right w:val="nil"/>
            </w:tcBorders>
            <w:noWrap/>
            <w:tcMar>
              <w:top w:w="0" w:type="dxa"/>
              <w:left w:w="108" w:type="dxa"/>
              <w:bottom w:w="0" w:type="dxa"/>
              <w:right w:w="108" w:type="dxa"/>
            </w:tcMar>
            <w:vAlign w:val="bottom"/>
            <w:hideMark/>
          </w:tcPr>
          <w:p w14:paraId="1EC5A787"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Unit</w:t>
            </w:r>
          </w:p>
        </w:tc>
        <w:tc>
          <w:tcPr>
            <w:tcW w:w="1332" w:type="dxa"/>
            <w:tcBorders>
              <w:top w:val="nil"/>
              <w:left w:val="nil"/>
              <w:bottom w:val="single" w:sz="4" w:space="0" w:color="auto"/>
              <w:right w:val="nil"/>
            </w:tcBorders>
            <w:hideMark/>
          </w:tcPr>
          <w:p w14:paraId="1FB8B552"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unit</w:t>
            </w:r>
          </w:p>
        </w:tc>
        <w:tc>
          <w:tcPr>
            <w:tcW w:w="938" w:type="dxa"/>
            <w:tcBorders>
              <w:top w:val="nil"/>
              <w:left w:val="nil"/>
              <w:bottom w:val="single" w:sz="4" w:space="0" w:color="auto"/>
              <w:right w:val="nil"/>
            </w:tcBorders>
            <w:noWrap/>
            <w:tcMar>
              <w:top w:w="0" w:type="dxa"/>
              <w:left w:w="108" w:type="dxa"/>
              <w:bottom w:w="0" w:type="dxa"/>
              <w:right w:w="108" w:type="dxa"/>
            </w:tcMar>
            <w:vAlign w:val="bottom"/>
            <w:hideMark/>
          </w:tcPr>
          <w:p w14:paraId="0C10C503"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unit</w:t>
            </w:r>
          </w:p>
        </w:tc>
        <w:tc>
          <w:tcPr>
            <w:tcW w:w="1295" w:type="dxa"/>
            <w:tcBorders>
              <w:top w:val="nil"/>
              <w:left w:val="nil"/>
              <w:bottom w:val="single" w:sz="4" w:space="0" w:color="auto"/>
              <w:right w:val="nil"/>
            </w:tcBorders>
            <w:noWrap/>
            <w:tcMar>
              <w:top w:w="0" w:type="dxa"/>
              <w:left w:w="108" w:type="dxa"/>
              <w:bottom w:w="0" w:type="dxa"/>
              <w:right w:w="108" w:type="dxa"/>
            </w:tcMar>
            <w:vAlign w:val="bottom"/>
            <w:hideMark/>
          </w:tcPr>
          <w:p w14:paraId="7A62BCBB"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 xml:space="preserve"> </w:t>
            </w:r>
            <w:r w:rsidRPr="00F06B92">
              <w:rPr>
                <w:rFonts w:ascii="Arial" w:eastAsia="PMingLiU" w:hAnsi="Arial" w:cs="Arial"/>
                <w:b/>
                <w:bCs/>
                <w:sz w:val="18"/>
                <w:szCs w:val="18"/>
                <w:lang w:val="en-GB"/>
              </w:rPr>
              <w:t>1</w:t>
            </w:r>
            <w:r w:rsidRPr="00F06B92">
              <w:rPr>
                <w:rFonts w:ascii="Arial" w:eastAsia="PMingLiU" w:hAnsi="Arial" w:cs="Arial"/>
                <w:b/>
                <w:bCs/>
                <w:sz w:val="18"/>
                <w:szCs w:val="18"/>
              </w:rPr>
              <w:t xml:space="preserve"> unit </w:t>
            </w:r>
          </w:p>
        </w:tc>
        <w:tc>
          <w:tcPr>
            <w:tcW w:w="1274" w:type="dxa"/>
            <w:tcBorders>
              <w:top w:val="nil"/>
              <w:left w:val="nil"/>
              <w:bottom w:val="single" w:sz="4" w:space="0" w:color="auto"/>
              <w:right w:val="nil"/>
            </w:tcBorders>
            <w:noWrap/>
            <w:tcMar>
              <w:top w:w="0" w:type="dxa"/>
              <w:left w:w="108" w:type="dxa"/>
              <w:bottom w:w="0" w:type="dxa"/>
              <w:right w:w="108" w:type="dxa"/>
            </w:tcMar>
            <w:vAlign w:val="bottom"/>
            <w:hideMark/>
          </w:tcPr>
          <w:p w14:paraId="38EF5E6D"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Share</w:t>
            </w:r>
          </w:p>
        </w:tc>
        <w:tc>
          <w:tcPr>
            <w:tcW w:w="1077" w:type="dxa"/>
            <w:tcBorders>
              <w:top w:val="nil"/>
              <w:left w:val="nil"/>
              <w:bottom w:val="single" w:sz="4" w:space="0" w:color="auto"/>
              <w:right w:val="nil"/>
            </w:tcBorders>
            <w:noWrap/>
            <w:tcMar>
              <w:top w:w="0" w:type="dxa"/>
              <w:left w:w="108" w:type="dxa"/>
              <w:bottom w:w="0" w:type="dxa"/>
              <w:right w:w="108" w:type="dxa"/>
            </w:tcMar>
            <w:vAlign w:val="bottom"/>
            <w:hideMark/>
          </w:tcPr>
          <w:p w14:paraId="52064540"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 xml:space="preserve">Baht </w:t>
            </w:r>
          </w:p>
        </w:tc>
        <w:tc>
          <w:tcPr>
            <w:tcW w:w="901" w:type="dxa"/>
            <w:tcBorders>
              <w:top w:val="nil"/>
              <w:left w:val="nil"/>
              <w:bottom w:val="single" w:sz="4" w:space="0" w:color="auto"/>
              <w:right w:val="nil"/>
            </w:tcBorders>
            <w:hideMark/>
          </w:tcPr>
          <w:p w14:paraId="559B974B" w14:textId="77777777" w:rsidR="007B2BD0" w:rsidRPr="00F06B92" w:rsidRDefault="007B2BD0" w:rsidP="00EC7502">
            <w:pPr>
              <w:ind w:right="-72"/>
              <w:jc w:val="right"/>
              <w:rPr>
                <w:rFonts w:ascii="Arial" w:eastAsia="Calibri" w:hAnsi="Arial" w:cs="Arial"/>
                <w:b/>
                <w:bCs/>
                <w:sz w:val="18"/>
                <w:szCs w:val="18"/>
              </w:rPr>
            </w:pPr>
            <w:r w:rsidRPr="00F06B92">
              <w:rPr>
                <w:rFonts w:ascii="Arial" w:hAnsi="Arial" w:cs="Arial"/>
                <w:b/>
                <w:bCs/>
                <w:sz w:val="18"/>
                <w:szCs w:val="18"/>
              </w:rPr>
              <w:t>Baht</w:t>
            </w:r>
          </w:p>
        </w:tc>
        <w:tc>
          <w:tcPr>
            <w:tcW w:w="1338" w:type="dxa"/>
            <w:tcBorders>
              <w:top w:val="nil"/>
              <w:left w:val="nil"/>
              <w:bottom w:val="single" w:sz="4" w:space="0" w:color="auto"/>
              <w:right w:val="nil"/>
            </w:tcBorders>
            <w:noWrap/>
            <w:tcMar>
              <w:top w:w="0" w:type="dxa"/>
              <w:left w:w="108" w:type="dxa"/>
              <w:bottom w:w="0" w:type="dxa"/>
              <w:right w:w="108" w:type="dxa"/>
            </w:tcMar>
            <w:vAlign w:val="bottom"/>
            <w:hideMark/>
          </w:tcPr>
          <w:p w14:paraId="4D07F96D" w14:textId="77777777" w:rsidR="007B2BD0" w:rsidRPr="00F06B92" w:rsidRDefault="007B2BD0" w:rsidP="00EC7502">
            <w:pPr>
              <w:ind w:right="-72"/>
              <w:jc w:val="right"/>
              <w:rPr>
                <w:rFonts w:ascii="Arial" w:eastAsia="PMingLiU" w:hAnsi="Arial" w:cs="Arial"/>
                <w:b/>
                <w:bCs/>
                <w:sz w:val="18"/>
                <w:szCs w:val="18"/>
              </w:rPr>
            </w:pPr>
            <w:r w:rsidRPr="00F06B92">
              <w:rPr>
                <w:rFonts w:ascii="Arial" w:eastAsia="PMingLiU" w:hAnsi="Arial" w:cs="Arial"/>
                <w:b/>
                <w:bCs/>
                <w:sz w:val="18"/>
                <w:szCs w:val="18"/>
              </w:rPr>
              <w:t>unit</w:t>
            </w:r>
          </w:p>
        </w:tc>
      </w:tr>
      <w:tr w:rsidR="007B2BD0" w:rsidRPr="00F06B92" w14:paraId="6E94EAA4" w14:textId="77777777" w:rsidTr="00E27CF1">
        <w:tc>
          <w:tcPr>
            <w:tcW w:w="1295" w:type="dxa"/>
            <w:tcBorders>
              <w:top w:val="single" w:sz="4" w:space="0" w:color="auto"/>
              <w:left w:val="nil"/>
              <w:bottom w:val="nil"/>
              <w:right w:val="nil"/>
            </w:tcBorders>
            <w:noWrap/>
            <w:tcMar>
              <w:top w:w="0" w:type="dxa"/>
              <w:left w:w="108" w:type="dxa"/>
              <w:bottom w:w="0" w:type="dxa"/>
              <w:right w:w="108" w:type="dxa"/>
            </w:tcMar>
            <w:vAlign w:val="bottom"/>
          </w:tcPr>
          <w:p w14:paraId="722A676E" w14:textId="77777777" w:rsidR="007B2BD0" w:rsidRPr="00F06B92" w:rsidRDefault="007B2BD0" w:rsidP="00EC7502">
            <w:pPr>
              <w:ind w:right="-72"/>
              <w:jc w:val="right"/>
              <w:rPr>
                <w:rFonts w:ascii="Arial" w:eastAsia="PMingLiU" w:hAnsi="Arial" w:cs="Arial"/>
                <w:b/>
                <w:bCs/>
                <w:sz w:val="18"/>
                <w:szCs w:val="18"/>
              </w:rPr>
            </w:pPr>
          </w:p>
        </w:tc>
        <w:tc>
          <w:tcPr>
            <w:tcW w:w="1332" w:type="dxa"/>
            <w:tcBorders>
              <w:top w:val="single" w:sz="4" w:space="0" w:color="auto"/>
              <w:left w:val="nil"/>
              <w:bottom w:val="nil"/>
              <w:right w:val="nil"/>
            </w:tcBorders>
          </w:tcPr>
          <w:p w14:paraId="5FCED9E6" w14:textId="77777777" w:rsidR="007B2BD0" w:rsidRPr="00F06B92" w:rsidRDefault="007B2BD0" w:rsidP="00EC7502">
            <w:pPr>
              <w:ind w:right="-72"/>
              <w:jc w:val="right"/>
              <w:rPr>
                <w:rFonts w:ascii="Arial" w:eastAsia="PMingLiU" w:hAnsi="Arial" w:cs="Arial"/>
                <w:b/>
                <w:bCs/>
                <w:sz w:val="18"/>
                <w:szCs w:val="18"/>
              </w:rPr>
            </w:pPr>
          </w:p>
        </w:tc>
        <w:tc>
          <w:tcPr>
            <w:tcW w:w="938" w:type="dxa"/>
            <w:tcBorders>
              <w:top w:val="single" w:sz="4" w:space="0" w:color="auto"/>
              <w:left w:val="nil"/>
              <w:bottom w:val="nil"/>
              <w:right w:val="nil"/>
            </w:tcBorders>
            <w:noWrap/>
            <w:tcMar>
              <w:top w:w="0" w:type="dxa"/>
              <w:left w:w="108" w:type="dxa"/>
              <w:bottom w:w="0" w:type="dxa"/>
              <w:right w:w="108" w:type="dxa"/>
            </w:tcMar>
            <w:vAlign w:val="bottom"/>
          </w:tcPr>
          <w:p w14:paraId="1D8A3EF9" w14:textId="77777777" w:rsidR="007B2BD0" w:rsidRPr="00F06B92" w:rsidRDefault="007B2BD0" w:rsidP="00EC7502">
            <w:pPr>
              <w:ind w:right="-72"/>
              <w:jc w:val="right"/>
              <w:rPr>
                <w:rFonts w:ascii="Arial" w:eastAsia="PMingLiU" w:hAnsi="Arial" w:cs="Arial"/>
                <w:b/>
                <w:bCs/>
                <w:sz w:val="18"/>
                <w:szCs w:val="18"/>
              </w:rPr>
            </w:pPr>
          </w:p>
        </w:tc>
        <w:tc>
          <w:tcPr>
            <w:tcW w:w="1295" w:type="dxa"/>
            <w:tcBorders>
              <w:top w:val="single" w:sz="4" w:space="0" w:color="auto"/>
              <w:left w:val="nil"/>
              <w:bottom w:val="nil"/>
              <w:right w:val="nil"/>
            </w:tcBorders>
            <w:noWrap/>
            <w:tcMar>
              <w:top w:w="0" w:type="dxa"/>
              <w:left w:w="108" w:type="dxa"/>
              <w:bottom w:w="0" w:type="dxa"/>
              <w:right w:w="108" w:type="dxa"/>
            </w:tcMar>
            <w:vAlign w:val="bottom"/>
          </w:tcPr>
          <w:p w14:paraId="5B9E97F1" w14:textId="77777777" w:rsidR="007B2BD0" w:rsidRPr="00F06B92" w:rsidRDefault="007B2BD0" w:rsidP="00EC7502">
            <w:pPr>
              <w:ind w:right="-72"/>
              <w:jc w:val="right"/>
              <w:rPr>
                <w:rFonts w:ascii="Arial" w:eastAsia="PMingLiU" w:hAnsi="Arial" w:cs="Arial"/>
                <w:b/>
                <w:bCs/>
                <w:sz w:val="18"/>
                <w:szCs w:val="18"/>
              </w:rPr>
            </w:pPr>
          </w:p>
        </w:tc>
        <w:tc>
          <w:tcPr>
            <w:tcW w:w="1274" w:type="dxa"/>
            <w:tcBorders>
              <w:top w:val="single" w:sz="4" w:space="0" w:color="auto"/>
              <w:left w:val="nil"/>
              <w:bottom w:val="nil"/>
              <w:right w:val="nil"/>
            </w:tcBorders>
            <w:noWrap/>
            <w:tcMar>
              <w:top w:w="0" w:type="dxa"/>
              <w:left w:w="108" w:type="dxa"/>
              <w:bottom w:w="0" w:type="dxa"/>
              <w:right w:w="108" w:type="dxa"/>
            </w:tcMar>
            <w:vAlign w:val="bottom"/>
          </w:tcPr>
          <w:p w14:paraId="6E37EF4F" w14:textId="77777777" w:rsidR="007B2BD0" w:rsidRPr="00F06B92" w:rsidRDefault="007B2BD0" w:rsidP="00EC7502">
            <w:pPr>
              <w:ind w:right="-72"/>
              <w:jc w:val="right"/>
              <w:rPr>
                <w:rFonts w:ascii="Arial" w:eastAsia="PMingLiU" w:hAnsi="Arial" w:cs="Arial"/>
                <w:b/>
                <w:bCs/>
                <w:sz w:val="18"/>
                <w:szCs w:val="18"/>
              </w:rPr>
            </w:pPr>
          </w:p>
        </w:tc>
        <w:tc>
          <w:tcPr>
            <w:tcW w:w="1077" w:type="dxa"/>
            <w:tcBorders>
              <w:top w:val="single" w:sz="4" w:space="0" w:color="auto"/>
              <w:left w:val="nil"/>
              <w:bottom w:val="nil"/>
              <w:right w:val="nil"/>
            </w:tcBorders>
            <w:noWrap/>
            <w:tcMar>
              <w:top w:w="0" w:type="dxa"/>
              <w:left w:w="108" w:type="dxa"/>
              <w:bottom w:w="0" w:type="dxa"/>
              <w:right w:w="108" w:type="dxa"/>
            </w:tcMar>
            <w:vAlign w:val="bottom"/>
          </w:tcPr>
          <w:p w14:paraId="72E4A614" w14:textId="77777777" w:rsidR="007B2BD0" w:rsidRPr="00F06B92" w:rsidRDefault="007B2BD0" w:rsidP="00EC7502">
            <w:pPr>
              <w:ind w:right="-72"/>
              <w:jc w:val="right"/>
              <w:rPr>
                <w:rFonts w:ascii="Arial" w:eastAsia="PMingLiU" w:hAnsi="Arial" w:cs="Arial"/>
                <w:b/>
                <w:bCs/>
                <w:sz w:val="18"/>
                <w:szCs w:val="18"/>
              </w:rPr>
            </w:pPr>
          </w:p>
        </w:tc>
        <w:tc>
          <w:tcPr>
            <w:tcW w:w="901" w:type="dxa"/>
            <w:tcBorders>
              <w:top w:val="single" w:sz="4" w:space="0" w:color="auto"/>
              <w:left w:val="nil"/>
              <w:bottom w:val="nil"/>
              <w:right w:val="nil"/>
            </w:tcBorders>
          </w:tcPr>
          <w:p w14:paraId="48C43B2F" w14:textId="77777777" w:rsidR="007B2BD0" w:rsidRPr="00F06B92" w:rsidRDefault="007B2BD0" w:rsidP="00EC7502">
            <w:pPr>
              <w:ind w:right="-72"/>
              <w:jc w:val="right"/>
              <w:rPr>
                <w:rFonts w:ascii="Arial" w:eastAsia="Calibri" w:hAnsi="Arial" w:cs="Arial"/>
                <w:b/>
                <w:bCs/>
                <w:sz w:val="18"/>
                <w:szCs w:val="18"/>
              </w:rPr>
            </w:pPr>
          </w:p>
        </w:tc>
        <w:tc>
          <w:tcPr>
            <w:tcW w:w="1338" w:type="dxa"/>
            <w:tcBorders>
              <w:top w:val="single" w:sz="4" w:space="0" w:color="auto"/>
              <w:left w:val="nil"/>
              <w:bottom w:val="nil"/>
              <w:right w:val="nil"/>
            </w:tcBorders>
            <w:shd w:val="clear" w:color="auto" w:fill="FAFAFA"/>
            <w:noWrap/>
            <w:tcMar>
              <w:top w:w="0" w:type="dxa"/>
              <w:left w:w="108" w:type="dxa"/>
              <w:bottom w:w="0" w:type="dxa"/>
              <w:right w:w="108" w:type="dxa"/>
            </w:tcMar>
            <w:vAlign w:val="bottom"/>
          </w:tcPr>
          <w:p w14:paraId="2B1F65E6" w14:textId="77777777" w:rsidR="007B2BD0" w:rsidRPr="00F06B92" w:rsidRDefault="007B2BD0" w:rsidP="00EC7502">
            <w:pPr>
              <w:ind w:right="-72"/>
              <w:jc w:val="right"/>
              <w:rPr>
                <w:rFonts w:ascii="Arial" w:eastAsia="PMingLiU" w:hAnsi="Arial" w:cs="Arial"/>
                <w:b/>
                <w:bCs/>
                <w:sz w:val="18"/>
                <w:szCs w:val="18"/>
              </w:rPr>
            </w:pPr>
          </w:p>
        </w:tc>
      </w:tr>
      <w:tr w:rsidR="007B2BD0" w:rsidRPr="00F06B92" w14:paraId="6D46F235" w14:textId="77777777" w:rsidTr="00E27CF1">
        <w:trPr>
          <w:trHeight w:val="60"/>
        </w:trPr>
        <w:tc>
          <w:tcPr>
            <w:tcW w:w="1295" w:type="dxa"/>
            <w:tcBorders>
              <w:top w:val="nil"/>
              <w:left w:val="nil"/>
              <w:bottom w:val="single" w:sz="4" w:space="0" w:color="auto"/>
              <w:right w:val="nil"/>
            </w:tcBorders>
            <w:noWrap/>
            <w:vAlign w:val="center"/>
            <w:hideMark/>
          </w:tcPr>
          <w:p w14:paraId="61FA775C" w14:textId="77777777" w:rsidR="007B2BD0" w:rsidRPr="00F06B92" w:rsidRDefault="007B2BD0" w:rsidP="00EC7502">
            <w:pPr>
              <w:ind w:right="-72"/>
              <w:jc w:val="right"/>
              <w:rPr>
                <w:rFonts w:ascii="Arial" w:eastAsia="PMingLiU" w:hAnsi="Arial" w:cs="Arial"/>
                <w:sz w:val="18"/>
                <w:szCs w:val="18"/>
              </w:rPr>
            </w:pPr>
            <w:r w:rsidRPr="00F06B92">
              <w:rPr>
                <w:rFonts w:ascii="Arial" w:eastAsia="PMingLiU" w:hAnsi="Arial" w:cs="Arial"/>
                <w:sz w:val="18"/>
                <w:szCs w:val="18"/>
              </w:rPr>
              <w:t>-</w:t>
            </w:r>
          </w:p>
        </w:tc>
        <w:tc>
          <w:tcPr>
            <w:tcW w:w="1332" w:type="dxa"/>
            <w:tcBorders>
              <w:top w:val="nil"/>
              <w:left w:val="nil"/>
              <w:bottom w:val="single" w:sz="4" w:space="0" w:color="auto"/>
              <w:right w:val="nil"/>
            </w:tcBorders>
            <w:vAlign w:val="center"/>
            <w:hideMark/>
          </w:tcPr>
          <w:p w14:paraId="60C1DFE8" w14:textId="77777777" w:rsidR="007B2BD0" w:rsidRPr="00F06B92" w:rsidRDefault="007B2BD0" w:rsidP="00EC7502">
            <w:pPr>
              <w:tabs>
                <w:tab w:val="left" w:pos="1080"/>
              </w:tabs>
              <w:ind w:right="-72"/>
              <w:jc w:val="right"/>
              <w:rPr>
                <w:rFonts w:ascii="Arial" w:eastAsia="PMingLiU" w:hAnsi="Arial" w:cs="Arial"/>
                <w:sz w:val="18"/>
                <w:szCs w:val="18"/>
              </w:rPr>
            </w:pPr>
            <w:r w:rsidRPr="00F06B92">
              <w:rPr>
                <w:rFonts w:ascii="Arial" w:eastAsia="PMingLiU" w:hAnsi="Arial" w:cs="Arial"/>
                <w:sz w:val="18"/>
                <w:szCs w:val="18"/>
              </w:rPr>
              <w:t>4,999,928</w:t>
            </w:r>
          </w:p>
        </w:tc>
        <w:tc>
          <w:tcPr>
            <w:tcW w:w="938" w:type="dxa"/>
            <w:tcBorders>
              <w:top w:val="nil"/>
              <w:left w:val="nil"/>
              <w:bottom w:val="single" w:sz="4" w:space="0" w:color="auto"/>
              <w:right w:val="nil"/>
            </w:tcBorders>
            <w:noWrap/>
            <w:vAlign w:val="center"/>
            <w:hideMark/>
          </w:tcPr>
          <w:p w14:paraId="08B7BF2C" w14:textId="77777777" w:rsidR="007B2BD0" w:rsidRPr="00F06B92" w:rsidRDefault="007B2BD0" w:rsidP="00EC7502">
            <w:pPr>
              <w:ind w:right="-72"/>
              <w:jc w:val="right"/>
              <w:rPr>
                <w:rFonts w:ascii="Arial" w:eastAsia="PMingLiU" w:hAnsi="Arial" w:cs="Arial"/>
                <w:sz w:val="18"/>
                <w:szCs w:val="18"/>
              </w:rPr>
            </w:pPr>
            <w:r w:rsidRPr="00F06B92">
              <w:rPr>
                <w:rFonts w:ascii="Arial" w:eastAsia="PMingLiU" w:hAnsi="Arial" w:cs="Arial"/>
                <w:sz w:val="18"/>
                <w:szCs w:val="18"/>
              </w:rPr>
              <w:t>560</w:t>
            </w:r>
          </w:p>
        </w:tc>
        <w:tc>
          <w:tcPr>
            <w:tcW w:w="1295" w:type="dxa"/>
            <w:tcBorders>
              <w:top w:val="nil"/>
              <w:left w:val="nil"/>
              <w:bottom w:val="single" w:sz="4" w:space="0" w:color="auto"/>
              <w:right w:val="nil"/>
            </w:tcBorders>
            <w:noWrap/>
            <w:vAlign w:val="center"/>
            <w:hideMark/>
          </w:tcPr>
          <w:p w14:paraId="0C2DA014" w14:textId="77777777" w:rsidR="007B2BD0" w:rsidRPr="00F06B92" w:rsidRDefault="007B2BD0" w:rsidP="00EC7502">
            <w:pPr>
              <w:ind w:right="-72"/>
              <w:jc w:val="right"/>
              <w:rPr>
                <w:rFonts w:ascii="Arial" w:eastAsia="PMingLiU" w:hAnsi="Arial" w:cs="Arial"/>
                <w:sz w:val="18"/>
                <w:szCs w:val="18"/>
              </w:rPr>
            </w:pPr>
            <w:r w:rsidRPr="00F06B92">
              <w:rPr>
                <w:rFonts w:ascii="Arial" w:eastAsia="PMingLiU" w:hAnsi="Arial" w:cs="Arial"/>
                <w:sz w:val="18"/>
                <w:szCs w:val="18"/>
              </w:rPr>
              <w:t>1</w:t>
            </w:r>
          </w:p>
        </w:tc>
        <w:tc>
          <w:tcPr>
            <w:tcW w:w="1274" w:type="dxa"/>
            <w:tcBorders>
              <w:top w:val="nil"/>
              <w:left w:val="nil"/>
              <w:bottom w:val="single" w:sz="4" w:space="0" w:color="auto"/>
              <w:right w:val="nil"/>
            </w:tcBorders>
            <w:noWrap/>
            <w:vAlign w:val="center"/>
            <w:hideMark/>
          </w:tcPr>
          <w:p w14:paraId="4D62CF5E" w14:textId="77777777" w:rsidR="007B2BD0" w:rsidRPr="00F06B92" w:rsidRDefault="007B2BD0" w:rsidP="00EC7502">
            <w:pPr>
              <w:ind w:right="-72"/>
              <w:jc w:val="right"/>
              <w:rPr>
                <w:rFonts w:ascii="Arial" w:eastAsia="PMingLiU" w:hAnsi="Arial" w:cs="Arial"/>
                <w:sz w:val="18"/>
                <w:szCs w:val="18"/>
              </w:rPr>
            </w:pPr>
            <w:r w:rsidRPr="00F06B92">
              <w:rPr>
                <w:rFonts w:ascii="Arial" w:eastAsia="PMingLiU" w:hAnsi="Arial" w:cs="Arial"/>
                <w:sz w:val="18"/>
                <w:szCs w:val="18"/>
              </w:rPr>
              <w:t>560</w:t>
            </w:r>
          </w:p>
        </w:tc>
        <w:tc>
          <w:tcPr>
            <w:tcW w:w="1077" w:type="dxa"/>
            <w:tcBorders>
              <w:top w:val="nil"/>
              <w:left w:val="nil"/>
              <w:bottom w:val="single" w:sz="4" w:space="0" w:color="auto"/>
              <w:right w:val="nil"/>
            </w:tcBorders>
            <w:noWrap/>
            <w:vAlign w:val="center"/>
            <w:hideMark/>
          </w:tcPr>
          <w:p w14:paraId="62BA3A83" w14:textId="77777777" w:rsidR="007B2BD0" w:rsidRPr="00F06B92" w:rsidRDefault="007B2BD0" w:rsidP="00EC7502">
            <w:pPr>
              <w:ind w:right="-72"/>
              <w:jc w:val="right"/>
              <w:rPr>
                <w:rFonts w:ascii="Arial" w:eastAsia="PMingLiU" w:hAnsi="Arial" w:cs="Arial"/>
                <w:sz w:val="18"/>
                <w:szCs w:val="18"/>
              </w:rPr>
            </w:pPr>
            <w:r w:rsidRPr="00F06B92">
              <w:rPr>
                <w:rFonts w:ascii="Arial" w:eastAsia="PMingLiU" w:hAnsi="Arial" w:cs="Arial"/>
                <w:sz w:val="18"/>
                <w:szCs w:val="18"/>
              </w:rPr>
              <w:t>32</w:t>
            </w:r>
          </w:p>
        </w:tc>
        <w:tc>
          <w:tcPr>
            <w:tcW w:w="901" w:type="dxa"/>
            <w:tcBorders>
              <w:top w:val="nil"/>
              <w:left w:val="nil"/>
              <w:bottom w:val="single" w:sz="4" w:space="0" w:color="auto"/>
              <w:right w:val="nil"/>
            </w:tcBorders>
            <w:vAlign w:val="center"/>
            <w:hideMark/>
          </w:tcPr>
          <w:p w14:paraId="1D63ACFA" w14:textId="77777777" w:rsidR="007B2BD0" w:rsidRPr="00F06B92" w:rsidRDefault="007B2BD0" w:rsidP="00EC7502">
            <w:pPr>
              <w:ind w:right="-72"/>
              <w:jc w:val="right"/>
              <w:rPr>
                <w:rFonts w:ascii="Arial" w:eastAsia="Calibri" w:hAnsi="Arial" w:cs="Arial"/>
                <w:sz w:val="18"/>
                <w:szCs w:val="18"/>
              </w:rPr>
            </w:pPr>
            <w:r w:rsidRPr="00F06B92">
              <w:rPr>
                <w:rFonts w:ascii="Arial" w:hAnsi="Arial" w:cs="Arial"/>
                <w:sz w:val="18"/>
                <w:szCs w:val="18"/>
              </w:rPr>
              <w:t>17,920</w:t>
            </w:r>
          </w:p>
        </w:tc>
        <w:tc>
          <w:tcPr>
            <w:tcW w:w="1338" w:type="dxa"/>
            <w:tcBorders>
              <w:top w:val="nil"/>
              <w:left w:val="nil"/>
              <w:bottom w:val="single" w:sz="4" w:space="0" w:color="auto"/>
              <w:right w:val="nil"/>
            </w:tcBorders>
            <w:shd w:val="clear" w:color="auto" w:fill="FAFAFA"/>
            <w:noWrap/>
            <w:vAlign w:val="center"/>
            <w:hideMark/>
          </w:tcPr>
          <w:p w14:paraId="13EFB031" w14:textId="77777777" w:rsidR="007B2BD0" w:rsidRPr="00F06B92" w:rsidRDefault="007B2BD0" w:rsidP="00EC7502">
            <w:pPr>
              <w:ind w:right="-72"/>
              <w:jc w:val="right"/>
              <w:rPr>
                <w:rFonts w:ascii="Arial" w:eastAsia="PMingLiU" w:hAnsi="Arial" w:cs="Arial"/>
                <w:sz w:val="18"/>
                <w:szCs w:val="18"/>
              </w:rPr>
            </w:pPr>
            <w:r w:rsidRPr="00F06B92">
              <w:rPr>
                <w:rFonts w:ascii="Arial" w:eastAsia="PMingLiU" w:hAnsi="Arial" w:cs="Arial"/>
                <w:sz w:val="18"/>
                <w:szCs w:val="18"/>
              </w:rPr>
              <w:t>4,999,368</w:t>
            </w:r>
          </w:p>
        </w:tc>
      </w:tr>
    </w:tbl>
    <w:p w14:paraId="55C6D41D" w14:textId="77777777" w:rsidR="007B2BD0" w:rsidRPr="00F06B92" w:rsidRDefault="007B2BD0" w:rsidP="007B2BD0">
      <w:pPr>
        <w:rPr>
          <w:rFonts w:ascii="Arial" w:eastAsia="Calibri" w:hAnsi="Arial" w:cs="Arial"/>
          <w:sz w:val="18"/>
          <w:szCs w:val="18"/>
          <w:shd w:val="clear" w:color="auto" w:fill="FFFFFF"/>
          <w:lang w:bidi="ar-SA"/>
        </w:rPr>
      </w:pPr>
    </w:p>
    <w:p w14:paraId="47C435ED" w14:textId="77777777" w:rsidR="007B2BD0" w:rsidRPr="00F06B92" w:rsidRDefault="007B2BD0" w:rsidP="007B2BD0">
      <w:pPr>
        <w:rPr>
          <w:rFonts w:ascii="Arial" w:hAnsi="Arial" w:cs="Arial"/>
          <w:sz w:val="18"/>
          <w:szCs w:val="18"/>
          <w:shd w:val="clear" w:color="auto" w:fill="FFFFFF"/>
        </w:rPr>
      </w:pPr>
      <w:r w:rsidRPr="00F06B92">
        <w:rPr>
          <w:rFonts w:ascii="Arial" w:hAnsi="Arial" w:cs="Arial"/>
          <w:sz w:val="18"/>
          <w:szCs w:val="18"/>
          <w:shd w:val="clear" w:color="auto" w:fill="FFFFFF"/>
        </w:rPr>
        <w:t xml:space="preserve">During </w:t>
      </w:r>
      <w:r w:rsidRPr="00F06B92">
        <w:rPr>
          <w:rFonts w:ascii="Arial" w:hAnsi="Arial" w:cs="Arial"/>
          <w:sz w:val="18"/>
          <w:szCs w:val="18"/>
        </w:rPr>
        <w:t xml:space="preserve">the </w:t>
      </w:r>
      <w:r>
        <w:rPr>
          <w:rFonts w:ascii="Arial" w:hAnsi="Arial" w:cs="Arial"/>
          <w:sz w:val="18"/>
          <w:szCs w:val="18"/>
        </w:rPr>
        <w:t xml:space="preserve">year ended as of </w:t>
      </w:r>
      <w:r w:rsidRPr="00F06B92">
        <w:rPr>
          <w:rFonts w:ascii="Arial" w:hAnsi="Arial" w:cs="Arial"/>
          <w:sz w:val="18"/>
          <w:szCs w:val="18"/>
        </w:rPr>
        <w:t>3</w:t>
      </w:r>
      <w:r>
        <w:rPr>
          <w:rFonts w:ascii="Arial" w:hAnsi="Arial" w:cs="Arial"/>
          <w:sz w:val="18"/>
          <w:szCs w:val="18"/>
        </w:rPr>
        <w:t>1</w:t>
      </w:r>
      <w:r w:rsidRPr="00F06B92">
        <w:rPr>
          <w:rFonts w:ascii="Arial" w:hAnsi="Arial" w:cs="Arial"/>
          <w:sz w:val="18"/>
          <w:szCs w:val="18"/>
        </w:rPr>
        <w:t xml:space="preserve"> </w:t>
      </w:r>
      <w:r>
        <w:rPr>
          <w:rFonts w:ascii="Arial" w:hAnsi="Arial" w:cs="Arial"/>
          <w:sz w:val="18"/>
          <w:szCs w:val="18"/>
        </w:rPr>
        <w:t>December</w:t>
      </w:r>
      <w:r w:rsidRPr="00F06B92">
        <w:rPr>
          <w:rFonts w:ascii="Arial" w:hAnsi="Arial" w:cs="Arial"/>
          <w:sz w:val="18"/>
          <w:szCs w:val="18"/>
          <w:lang w:val="en"/>
        </w:rPr>
        <w:t xml:space="preserve"> </w:t>
      </w:r>
      <w:r w:rsidRPr="00F06B92">
        <w:rPr>
          <w:rFonts w:ascii="Arial" w:hAnsi="Arial" w:cs="Arial"/>
          <w:sz w:val="18"/>
          <w:szCs w:val="18"/>
          <w:lang w:val="en-GB"/>
        </w:rPr>
        <w:t>2023</w:t>
      </w:r>
      <w:r w:rsidRPr="00F06B92">
        <w:rPr>
          <w:rFonts w:ascii="Arial" w:hAnsi="Arial" w:cs="Arial"/>
          <w:sz w:val="18"/>
          <w:szCs w:val="18"/>
          <w:shd w:val="clear" w:color="auto" w:fill="FFFFFF"/>
        </w:rPr>
        <w:t xml:space="preserve">, </w:t>
      </w:r>
      <w:r w:rsidRPr="00F06B92">
        <w:rPr>
          <w:rFonts w:ascii="Arial" w:hAnsi="Arial" w:cs="Arial"/>
          <w:sz w:val="18"/>
          <w:szCs w:val="18"/>
          <w:shd w:val="clear" w:color="auto" w:fill="FFFFFF"/>
          <w:lang w:val="en-GB"/>
        </w:rPr>
        <w:t>560</w:t>
      </w:r>
      <w:r w:rsidRPr="00F06B92">
        <w:rPr>
          <w:rFonts w:ascii="Arial" w:hAnsi="Arial" w:cs="Arial"/>
          <w:sz w:val="18"/>
          <w:szCs w:val="18"/>
          <w:shd w:val="clear" w:color="auto" w:fill="FFFFFF"/>
        </w:rPr>
        <w:t xml:space="preserve"> units of warrants were issued to purchase ordinary shares of the Company (IIG-W</w:t>
      </w:r>
      <w:r w:rsidRPr="00F06B92">
        <w:rPr>
          <w:rFonts w:ascii="Arial" w:hAnsi="Arial" w:cs="Arial"/>
          <w:sz w:val="18"/>
          <w:szCs w:val="18"/>
          <w:shd w:val="clear" w:color="auto" w:fill="FFFFFF"/>
          <w:lang w:val="en-GB"/>
        </w:rPr>
        <w:t>1</w:t>
      </w:r>
      <w:r w:rsidRPr="00F06B92">
        <w:rPr>
          <w:rFonts w:ascii="Arial" w:hAnsi="Arial" w:cs="Arial"/>
          <w:sz w:val="18"/>
          <w:szCs w:val="18"/>
          <w:shd w:val="clear" w:color="auto" w:fill="FFFFFF"/>
        </w:rPr>
        <w:t>) to purchase 560</w:t>
      </w:r>
      <w:r w:rsidRPr="00F06B92">
        <w:rPr>
          <w:rFonts w:ascii="Arial" w:hAnsi="Arial" w:cs="Arial"/>
          <w:sz w:val="18"/>
          <w:szCs w:val="18"/>
          <w:shd w:val="clear" w:color="auto" w:fill="FFFFFF"/>
          <w:lang w:val="en-GB"/>
        </w:rPr>
        <w:t xml:space="preserve"> </w:t>
      </w:r>
      <w:r w:rsidRPr="00F06B92">
        <w:rPr>
          <w:rFonts w:ascii="Arial" w:hAnsi="Arial" w:cs="Arial"/>
          <w:sz w:val="18"/>
          <w:szCs w:val="18"/>
          <w:shd w:val="clear" w:color="auto" w:fill="FFFFFF"/>
        </w:rPr>
        <w:t xml:space="preserve">ordinary shares at </w:t>
      </w:r>
      <w:r w:rsidRPr="00F06B92">
        <w:rPr>
          <w:rFonts w:ascii="Arial" w:hAnsi="Arial" w:cs="Arial"/>
          <w:sz w:val="18"/>
          <w:szCs w:val="18"/>
          <w:shd w:val="clear" w:color="auto" w:fill="FFFFFF"/>
          <w:lang w:val="en-GB"/>
        </w:rPr>
        <w:t>32</w:t>
      </w:r>
      <w:r w:rsidRPr="00F06B92">
        <w:rPr>
          <w:rFonts w:ascii="Arial" w:hAnsi="Arial" w:cs="Arial"/>
          <w:sz w:val="18"/>
          <w:szCs w:val="18"/>
          <w:shd w:val="clear" w:color="auto" w:fill="FFFFFF"/>
        </w:rPr>
        <w:t xml:space="preserve"> Baht per unit, totaling Baht </w:t>
      </w:r>
      <w:r w:rsidRPr="00F06B92">
        <w:rPr>
          <w:rFonts w:ascii="Arial" w:hAnsi="Arial" w:cs="Arial"/>
          <w:sz w:val="18"/>
          <w:szCs w:val="18"/>
          <w:shd w:val="clear" w:color="auto" w:fill="FFFFFF"/>
          <w:lang w:val="en-GB"/>
        </w:rPr>
        <w:t>17,920</w:t>
      </w:r>
      <w:r w:rsidRPr="00F06B92">
        <w:rPr>
          <w:rFonts w:ascii="Arial" w:hAnsi="Arial" w:cs="Arial"/>
          <w:sz w:val="18"/>
          <w:szCs w:val="18"/>
          <w:shd w:val="clear" w:color="auto" w:fill="FFFFFF"/>
        </w:rPr>
        <w:t xml:space="preserve">. The Company registered the share subscription with the Ministry of Commerce on </w:t>
      </w:r>
      <w:r w:rsidRPr="00F06B92">
        <w:rPr>
          <w:rFonts w:ascii="Arial" w:hAnsi="Arial" w:cs="Arial"/>
          <w:sz w:val="18"/>
          <w:szCs w:val="18"/>
          <w:shd w:val="clear" w:color="auto" w:fill="FFFFFF"/>
          <w:lang w:val="en-GB"/>
        </w:rPr>
        <w:t>23</w:t>
      </w:r>
      <w:r w:rsidRPr="00F06B92">
        <w:rPr>
          <w:rFonts w:ascii="Arial" w:hAnsi="Arial" w:cs="Arial"/>
          <w:sz w:val="18"/>
          <w:szCs w:val="18"/>
          <w:shd w:val="clear" w:color="auto" w:fill="FFFFFF"/>
        </w:rPr>
        <w:t xml:space="preserve"> March </w:t>
      </w:r>
      <w:r w:rsidRPr="00F06B92">
        <w:rPr>
          <w:rFonts w:ascii="Arial" w:hAnsi="Arial" w:cs="Arial"/>
          <w:sz w:val="18"/>
          <w:szCs w:val="18"/>
          <w:shd w:val="clear" w:color="auto" w:fill="FFFFFF"/>
          <w:lang w:val="en-GB"/>
        </w:rPr>
        <w:t>2023</w:t>
      </w:r>
      <w:r w:rsidRPr="00F06B92">
        <w:rPr>
          <w:rFonts w:ascii="Arial" w:hAnsi="Arial" w:cs="Arial"/>
          <w:sz w:val="18"/>
          <w:szCs w:val="18"/>
          <w:shd w:val="clear" w:color="auto" w:fill="FFFFFF"/>
        </w:rPr>
        <w:t>.</w:t>
      </w:r>
    </w:p>
    <w:p w14:paraId="7C0F8749" w14:textId="1139F09A" w:rsidR="0079470F" w:rsidRPr="00DF7EF1" w:rsidRDefault="00E27CF1" w:rsidP="00535364">
      <w:pPr>
        <w:ind w:left="9"/>
        <w:jc w:val="thaiDistribute"/>
        <w:rPr>
          <w:rFonts w:ascii="Arial" w:hAnsi="Arial" w:cs="Arial"/>
          <w:b/>
          <w:bCs/>
          <w:color w:val="000000"/>
          <w:sz w:val="18"/>
          <w:szCs w:val="18"/>
        </w:rPr>
      </w:pPr>
      <w:r>
        <w:rPr>
          <w:rFonts w:ascii="Arial" w:hAnsi="Arial" w:cs="Arial"/>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11B8D" w:rsidRPr="00DF7EF1" w14:paraId="02F5592E" w14:textId="77777777" w:rsidTr="00A137A3">
        <w:trPr>
          <w:trHeight w:val="386"/>
        </w:trPr>
        <w:tc>
          <w:tcPr>
            <w:tcW w:w="9461" w:type="dxa"/>
            <w:shd w:val="clear" w:color="auto" w:fill="FFA543"/>
            <w:vAlign w:val="center"/>
          </w:tcPr>
          <w:p w14:paraId="144A56EC" w14:textId="7103B569" w:rsidR="00A11B8D" w:rsidRPr="00DF7EF1" w:rsidRDefault="00A11B8D"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hAnsi="Arial" w:cs="Arial"/>
                <w:b/>
                <w:bCs/>
                <w:color w:val="FFFFFF"/>
                <w:sz w:val="18"/>
                <w:szCs w:val="18"/>
                <w:lang w:val="en-GB"/>
              </w:rPr>
              <w:t>2</w:t>
            </w:r>
            <w:r w:rsidR="0066242D">
              <w:rPr>
                <w:rFonts w:ascii="Arial" w:hAnsi="Arial" w:cs="Arial"/>
                <w:b/>
                <w:bCs/>
                <w:color w:val="FFFFFF"/>
                <w:sz w:val="18"/>
                <w:szCs w:val="18"/>
                <w:lang w:val="en-GB"/>
              </w:rPr>
              <w:t>9</w:t>
            </w:r>
            <w:r w:rsidRPr="00DF7EF1">
              <w:rPr>
                <w:rFonts w:ascii="Arial" w:eastAsia="Arial Unicode MS" w:hAnsi="Arial" w:cs="Arial"/>
                <w:b/>
                <w:bCs/>
                <w:color w:val="FFFFFF"/>
                <w:sz w:val="18"/>
                <w:szCs w:val="18"/>
                <w:lang w:val="en-GB"/>
              </w:rPr>
              <w:tab/>
              <w:t xml:space="preserve">Legal </w:t>
            </w:r>
            <w:proofErr w:type="gramStart"/>
            <w:r w:rsidRPr="00DF7EF1">
              <w:rPr>
                <w:rFonts w:ascii="Arial" w:eastAsia="Arial Unicode MS" w:hAnsi="Arial" w:cs="Arial"/>
                <w:b/>
                <w:bCs/>
                <w:color w:val="FFFFFF"/>
                <w:sz w:val="18"/>
                <w:szCs w:val="18"/>
                <w:lang w:val="en-GB"/>
              </w:rPr>
              <w:t>reserve</w:t>
            </w:r>
            <w:proofErr w:type="gramEnd"/>
          </w:p>
        </w:tc>
      </w:tr>
    </w:tbl>
    <w:p w14:paraId="196AEB17" w14:textId="77777777" w:rsidR="00615F86" w:rsidRPr="00DF7EF1" w:rsidRDefault="00615F86" w:rsidP="003039E3">
      <w:pPr>
        <w:jc w:val="thaiDistribute"/>
        <w:rPr>
          <w:rFonts w:ascii="Arial" w:hAnsi="Arial" w:cs="Arial"/>
          <w:color w:val="000000"/>
          <w:sz w:val="16"/>
          <w:szCs w:val="16"/>
        </w:rPr>
      </w:pPr>
    </w:p>
    <w:tbl>
      <w:tblPr>
        <w:tblW w:w="9461" w:type="dxa"/>
        <w:tblInd w:w="108" w:type="dxa"/>
        <w:tblLook w:val="04A0" w:firstRow="1" w:lastRow="0" w:firstColumn="1" w:lastColumn="0" w:noHBand="0" w:noVBand="1"/>
      </w:tblPr>
      <w:tblGrid>
        <w:gridCol w:w="3989"/>
        <w:gridCol w:w="1368"/>
        <w:gridCol w:w="1368"/>
        <w:gridCol w:w="1368"/>
        <w:gridCol w:w="1368"/>
      </w:tblGrid>
      <w:tr w:rsidR="0066242D" w:rsidRPr="00DF7EF1" w14:paraId="113708AB" w14:textId="77777777" w:rsidTr="00EC7502">
        <w:tc>
          <w:tcPr>
            <w:tcW w:w="3989" w:type="dxa"/>
            <w:shd w:val="clear" w:color="auto" w:fill="auto"/>
          </w:tcPr>
          <w:p w14:paraId="7D878B0D" w14:textId="77777777" w:rsidR="0066242D" w:rsidRPr="00DF7EF1" w:rsidRDefault="0066242D" w:rsidP="00EC7502">
            <w:pPr>
              <w:ind w:left="-101" w:hanging="1"/>
              <w:rPr>
                <w:rFonts w:ascii="Arial" w:eastAsia="Arial Unicode MS" w:hAnsi="Arial" w:cs="Arial"/>
                <w:sz w:val="18"/>
                <w:szCs w:val="18"/>
              </w:rPr>
            </w:pPr>
          </w:p>
        </w:tc>
        <w:tc>
          <w:tcPr>
            <w:tcW w:w="2736" w:type="dxa"/>
            <w:gridSpan w:val="2"/>
            <w:tcBorders>
              <w:top w:val="single" w:sz="4" w:space="0" w:color="auto"/>
              <w:bottom w:val="single" w:sz="4" w:space="0" w:color="auto"/>
            </w:tcBorders>
            <w:vAlign w:val="bottom"/>
          </w:tcPr>
          <w:p w14:paraId="53EE6509" w14:textId="77777777" w:rsidR="0066242D" w:rsidRPr="00DF7EF1" w:rsidRDefault="0066242D"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7BA6F916" w14:textId="77777777" w:rsidR="0066242D" w:rsidRPr="00DF7EF1" w:rsidRDefault="0066242D" w:rsidP="00EC7502">
            <w:pPr>
              <w:ind w:right="-72"/>
              <w:jc w:val="center"/>
              <w:rPr>
                <w:rFonts w:ascii="Arial" w:eastAsia="Arial Unicode MS" w:hAnsi="Arial" w:cs="Arial"/>
                <w:b/>
                <w:bCs/>
                <w:sz w:val="18"/>
                <w:szCs w:val="18"/>
                <w:cs/>
              </w:rPr>
            </w:pPr>
            <w:r w:rsidRPr="00DF7EF1">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4FAEB3A2" w14:textId="77777777" w:rsidR="0066242D" w:rsidRPr="00DF7EF1" w:rsidRDefault="0066242D"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C2E2464" w14:textId="77777777" w:rsidR="0066242D" w:rsidRPr="00DF7EF1" w:rsidRDefault="0066242D" w:rsidP="00EC7502">
            <w:pPr>
              <w:ind w:left="-40" w:right="-72"/>
              <w:jc w:val="center"/>
              <w:rPr>
                <w:rFonts w:ascii="Arial" w:eastAsia="Arial Unicode MS" w:hAnsi="Arial" w:cs="Arial"/>
                <w:b/>
                <w:bCs/>
                <w:sz w:val="18"/>
                <w:szCs w:val="18"/>
              </w:rPr>
            </w:pPr>
            <w:r w:rsidRPr="00DF7EF1">
              <w:rPr>
                <w:rFonts w:ascii="Arial" w:hAnsi="Arial" w:cs="Arial"/>
                <w:b/>
                <w:bCs/>
                <w:color w:val="000000"/>
                <w:sz w:val="18"/>
                <w:szCs w:val="18"/>
              </w:rPr>
              <w:t>financial statements</w:t>
            </w:r>
          </w:p>
        </w:tc>
      </w:tr>
      <w:tr w:rsidR="0066242D" w:rsidRPr="00DF7EF1" w14:paraId="6D5241EC" w14:textId="77777777" w:rsidTr="00EC7502">
        <w:tc>
          <w:tcPr>
            <w:tcW w:w="3989" w:type="dxa"/>
            <w:shd w:val="clear" w:color="auto" w:fill="auto"/>
          </w:tcPr>
          <w:p w14:paraId="075430D0" w14:textId="77777777" w:rsidR="0066242D" w:rsidRPr="00DF7EF1" w:rsidRDefault="0066242D" w:rsidP="00EC7502">
            <w:pPr>
              <w:ind w:left="-101"/>
              <w:rPr>
                <w:rFonts w:ascii="Arial" w:eastAsia="Arial Unicode MS" w:hAnsi="Arial" w:cs="Arial"/>
                <w:sz w:val="18"/>
                <w:szCs w:val="18"/>
              </w:rPr>
            </w:pPr>
          </w:p>
        </w:tc>
        <w:tc>
          <w:tcPr>
            <w:tcW w:w="1368" w:type="dxa"/>
            <w:tcBorders>
              <w:top w:val="single" w:sz="4" w:space="0" w:color="auto"/>
              <w:bottom w:val="single" w:sz="4" w:space="0" w:color="auto"/>
            </w:tcBorders>
          </w:tcPr>
          <w:p w14:paraId="43E140E0" w14:textId="77777777" w:rsidR="0066242D" w:rsidRPr="00DF7EF1" w:rsidRDefault="0066242D" w:rsidP="00EC7502">
            <w:pPr>
              <w:ind w:left="-40" w:right="-72"/>
              <w:jc w:val="right"/>
              <w:rPr>
                <w:rFonts w:ascii="Arial" w:eastAsia="Arial Unicode MS" w:hAnsi="Arial" w:cs="Arial"/>
                <w:b/>
                <w:bCs/>
                <w:sz w:val="18"/>
                <w:szCs w:val="18"/>
              </w:rPr>
            </w:pPr>
            <w:r w:rsidRPr="006173E9">
              <w:rPr>
                <w:rFonts w:ascii="Arial" w:eastAsia="Arial Unicode MS" w:hAnsi="Arial" w:cs="Arial"/>
                <w:b/>
                <w:bCs/>
                <w:sz w:val="18"/>
                <w:szCs w:val="18"/>
                <w:lang w:val="en-GB"/>
              </w:rPr>
              <w:t>2023</w:t>
            </w:r>
          </w:p>
          <w:p w14:paraId="3382BCC0" w14:textId="77777777" w:rsidR="0066242D" w:rsidRPr="00DF7EF1" w:rsidRDefault="0066242D" w:rsidP="00EC7502">
            <w:pPr>
              <w:ind w:left="-40"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tcPr>
          <w:p w14:paraId="398FD064" w14:textId="77777777" w:rsidR="0066242D" w:rsidRPr="00DF7EF1" w:rsidRDefault="0066242D" w:rsidP="00EC7502">
            <w:pPr>
              <w:ind w:left="-40" w:right="-72"/>
              <w:jc w:val="right"/>
              <w:rPr>
                <w:rFonts w:ascii="Arial" w:eastAsia="Arial Unicode MS" w:hAnsi="Arial" w:cs="Arial"/>
                <w:b/>
                <w:bCs/>
                <w:sz w:val="18"/>
                <w:szCs w:val="18"/>
              </w:rPr>
            </w:pPr>
            <w:r w:rsidRPr="006173E9">
              <w:rPr>
                <w:rFonts w:ascii="Arial" w:eastAsia="Arial Unicode MS" w:hAnsi="Arial" w:cs="Arial"/>
                <w:b/>
                <w:bCs/>
                <w:sz w:val="18"/>
                <w:szCs w:val="18"/>
                <w:lang w:val="en-GB"/>
              </w:rPr>
              <w:t>2022</w:t>
            </w:r>
          </w:p>
          <w:p w14:paraId="5D3A6079" w14:textId="77777777" w:rsidR="0066242D" w:rsidRPr="00DF7EF1" w:rsidRDefault="0066242D" w:rsidP="00EC7502">
            <w:pPr>
              <w:ind w:left="-40" w:right="-72"/>
              <w:jc w:val="right"/>
              <w:rPr>
                <w:rFonts w:ascii="Arial" w:eastAsia="Arial Unicode MS" w:hAnsi="Arial" w:cs="Arial"/>
                <w:b/>
                <w:bCs/>
                <w:sz w:val="18"/>
                <w:szCs w:val="18"/>
                <w:cs/>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2393DB20" w14:textId="77777777" w:rsidR="0066242D" w:rsidRPr="00DF7EF1" w:rsidRDefault="0066242D" w:rsidP="00EC7502">
            <w:pPr>
              <w:ind w:left="-40" w:right="-72"/>
              <w:jc w:val="right"/>
              <w:rPr>
                <w:rFonts w:ascii="Arial" w:eastAsia="Arial Unicode MS" w:hAnsi="Arial" w:cs="Arial"/>
                <w:b/>
                <w:bCs/>
                <w:sz w:val="18"/>
                <w:szCs w:val="18"/>
              </w:rPr>
            </w:pPr>
            <w:r w:rsidRPr="006173E9">
              <w:rPr>
                <w:rFonts w:ascii="Arial" w:eastAsia="Arial Unicode MS" w:hAnsi="Arial" w:cs="Arial"/>
                <w:b/>
                <w:bCs/>
                <w:sz w:val="18"/>
                <w:szCs w:val="18"/>
                <w:lang w:val="en-GB"/>
              </w:rPr>
              <w:t>2023</w:t>
            </w:r>
          </w:p>
          <w:p w14:paraId="7A4A13F1" w14:textId="77777777" w:rsidR="0066242D" w:rsidRPr="00DF7EF1" w:rsidRDefault="0066242D" w:rsidP="00EC7502">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c>
          <w:tcPr>
            <w:tcW w:w="1368" w:type="dxa"/>
            <w:tcBorders>
              <w:top w:val="single" w:sz="4" w:space="0" w:color="auto"/>
              <w:bottom w:val="single" w:sz="4" w:space="0" w:color="auto"/>
            </w:tcBorders>
            <w:shd w:val="clear" w:color="auto" w:fill="auto"/>
          </w:tcPr>
          <w:p w14:paraId="06EC0309" w14:textId="77777777" w:rsidR="0066242D" w:rsidRPr="00DF7EF1" w:rsidRDefault="0066242D" w:rsidP="00EC7502">
            <w:pPr>
              <w:ind w:left="-40" w:right="-72"/>
              <w:jc w:val="right"/>
              <w:rPr>
                <w:rFonts w:ascii="Arial" w:eastAsia="Arial Unicode MS" w:hAnsi="Arial" w:cs="Arial"/>
                <w:b/>
                <w:bCs/>
                <w:sz w:val="18"/>
                <w:szCs w:val="18"/>
              </w:rPr>
            </w:pPr>
            <w:r w:rsidRPr="006173E9">
              <w:rPr>
                <w:rFonts w:ascii="Arial" w:eastAsia="Arial Unicode MS" w:hAnsi="Arial" w:cs="Arial"/>
                <w:b/>
                <w:bCs/>
                <w:sz w:val="18"/>
                <w:szCs w:val="18"/>
                <w:lang w:val="en-GB"/>
              </w:rPr>
              <w:t>2022</w:t>
            </w:r>
          </w:p>
          <w:p w14:paraId="273D14C3" w14:textId="77777777" w:rsidR="0066242D" w:rsidRPr="00DF7EF1" w:rsidRDefault="0066242D" w:rsidP="00EC7502">
            <w:pPr>
              <w:ind w:left="-40" w:right="-72"/>
              <w:jc w:val="right"/>
              <w:rPr>
                <w:rFonts w:ascii="Arial" w:eastAsia="Arial Unicode MS" w:hAnsi="Arial" w:cs="Arial"/>
                <w:b/>
                <w:bCs/>
                <w:sz w:val="18"/>
                <w:szCs w:val="18"/>
              </w:rPr>
            </w:pPr>
            <w:r w:rsidRPr="00DF7EF1">
              <w:rPr>
                <w:rFonts w:ascii="Arial" w:eastAsia="Arial Unicode MS" w:hAnsi="Arial" w:cs="Arial"/>
                <w:b/>
                <w:bCs/>
                <w:sz w:val="18"/>
                <w:szCs w:val="18"/>
              </w:rPr>
              <w:t>Baht</w:t>
            </w:r>
          </w:p>
        </w:tc>
      </w:tr>
      <w:tr w:rsidR="0066242D" w:rsidRPr="00DF7EF1" w14:paraId="48DDCBD2" w14:textId="77777777" w:rsidTr="00EC7502">
        <w:tc>
          <w:tcPr>
            <w:tcW w:w="3989" w:type="dxa"/>
            <w:shd w:val="clear" w:color="auto" w:fill="auto"/>
          </w:tcPr>
          <w:p w14:paraId="07B7E6B6" w14:textId="77777777" w:rsidR="0066242D" w:rsidRPr="00DF7EF1" w:rsidRDefault="0066242D" w:rsidP="00EC7502">
            <w:pPr>
              <w:ind w:left="-101"/>
              <w:rPr>
                <w:rFonts w:ascii="Arial" w:eastAsia="Arial Unicode MS" w:hAnsi="Arial" w:cs="Arial"/>
                <w:sz w:val="16"/>
                <w:szCs w:val="16"/>
              </w:rPr>
            </w:pPr>
          </w:p>
        </w:tc>
        <w:tc>
          <w:tcPr>
            <w:tcW w:w="1368" w:type="dxa"/>
            <w:tcBorders>
              <w:top w:val="single" w:sz="4" w:space="0" w:color="auto"/>
            </w:tcBorders>
            <w:shd w:val="clear" w:color="auto" w:fill="FAFAFA"/>
            <w:vAlign w:val="bottom"/>
          </w:tcPr>
          <w:p w14:paraId="351A7DDA" w14:textId="77777777" w:rsidR="0066242D" w:rsidRPr="00DF7EF1" w:rsidRDefault="0066242D" w:rsidP="00EC7502">
            <w:pPr>
              <w:ind w:left="-40" w:right="-72"/>
              <w:jc w:val="right"/>
              <w:rPr>
                <w:rFonts w:ascii="Arial" w:eastAsia="Arial Unicode MS" w:hAnsi="Arial" w:cs="Arial"/>
                <w:sz w:val="16"/>
                <w:szCs w:val="16"/>
                <w:cs/>
              </w:rPr>
            </w:pPr>
          </w:p>
        </w:tc>
        <w:tc>
          <w:tcPr>
            <w:tcW w:w="1368" w:type="dxa"/>
            <w:tcBorders>
              <w:top w:val="single" w:sz="4" w:space="0" w:color="auto"/>
            </w:tcBorders>
            <w:vAlign w:val="bottom"/>
          </w:tcPr>
          <w:p w14:paraId="545AF4B4" w14:textId="77777777" w:rsidR="0066242D" w:rsidRPr="00DF7EF1" w:rsidRDefault="0066242D" w:rsidP="00EC7502">
            <w:pPr>
              <w:ind w:left="-40" w:right="-72"/>
              <w:jc w:val="right"/>
              <w:rPr>
                <w:rFonts w:ascii="Arial" w:eastAsia="Arial Unicode MS" w:hAnsi="Arial" w:cs="Arial"/>
                <w:sz w:val="16"/>
                <w:szCs w:val="16"/>
                <w:cs/>
              </w:rPr>
            </w:pPr>
          </w:p>
        </w:tc>
        <w:tc>
          <w:tcPr>
            <w:tcW w:w="1368" w:type="dxa"/>
            <w:tcBorders>
              <w:top w:val="single" w:sz="4" w:space="0" w:color="auto"/>
            </w:tcBorders>
            <w:shd w:val="clear" w:color="auto" w:fill="FAFAFA"/>
            <w:vAlign w:val="bottom"/>
          </w:tcPr>
          <w:p w14:paraId="406A756F" w14:textId="77777777" w:rsidR="0066242D" w:rsidRPr="00DF7EF1" w:rsidRDefault="0066242D" w:rsidP="00EC7502">
            <w:pPr>
              <w:ind w:left="-40" w:right="-72"/>
              <w:jc w:val="right"/>
              <w:rPr>
                <w:rFonts w:ascii="Arial" w:eastAsia="Arial Unicode MS" w:hAnsi="Arial" w:cs="Arial"/>
                <w:sz w:val="16"/>
                <w:szCs w:val="16"/>
                <w:cs/>
              </w:rPr>
            </w:pPr>
          </w:p>
        </w:tc>
        <w:tc>
          <w:tcPr>
            <w:tcW w:w="1368" w:type="dxa"/>
            <w:tcBorders>
              <w:top w:val="single" w:sz="4" w:space="0" w:color="auto"/>
            </w:tcBorders>
            <w:shd w:val="clear" w:color="auto" w:fill="auto"/>
            <w:vAlign w:val="bottom"/>
          </w:tcPr>
          <w:p w14:paraId="4F27E735" w14:textId="77777777" w:rsidR="0066242D" w:rsidRPr="00DF7EF1" w:rsidRDefault="0066242D" w:rsidP="00EC7502">
            <w:pPr>
              <w:ind w:left="-40" w:right="-72"/>
              <w:jc w:val="right"/>
              <w:rPr>
                <w:rFonts w:ascii="Arial" w:eastAsia="Arial Unicode MS" w:hAnsi="Arial" w:cs="Arial"/>
                <w:sz w:val="16"/>
                <w:szCs w:val="16"/>
                <w:cs/>
              </w:rPr>
            </w:pPr>
          </w:p>
        </w:tc>
      </w:tr>
      <w:tr w:rsidR="0066242D" w:rsidRPr="00DF7EF1" w14:paraId="06FC975A" w14:textId="77777777" w:rsidTr="00EC7502">
        <w:tc>
          <w:tcPr>
            <w:tcW w:w="3989" w:type="dxa"/>
            <w:shd w:val="clear" w:color="auto" w:fill="auto"/>
          </w:tcPr>
          <w:p w14:paraId="7FE122E2" w14:textId="77777777" w:rsidR="0066242D" w:rsidRPr="00DF7EF1" w:rsidRDefault="0066242D" w:rsidP="00EC7502">
            <w:pPr>
              <w:ind w:left="-101"/>
              <w:rPr>
                <w:rFonts w:ascii="Arial" w:eastAsia="Arial Unicode MS" w:hAnsi="Arial" w:cs="Arial"/>
                <w:sz w:val="18"/>
                <w:szCs w:val="18"/>
                <w:cs/>
              </w:rPr>
            </w:pPr>
            <w:r w:rsidRPr="00DF7EF1">
              <w:rPr>
                <w:rFonts w:ascii="Arial" w:eastAsia="Arial Unicode MS" w:hAnsi="Arial" w:cs="Arial"/>
                <w:sz w:val="18"/>
                <w:szCs w:val="18"/>
              </w:rPr>
              <w:t>Opening book value</w:t>
            </w:r>
          </w:p>
        </w:tc>
        <w:tc>
          <w:tcPr>
            <w:tcW w:w="1368" w:type="dxa"/>
            <w:shd w:val="clear" w:color="auto" w:fill="FAFAFA"/>
          </w:tcPr>
          <w:p w14:paraId="7B043202" w14:textId="77777777" w:rsidR="0066242D" w:rsidRPr="00DF7EF1" w:rsidRDefault="0066242D"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5</w:t>
            </w:r>
            <w:r>
              <w:rPr>
                <w:rFonts w:ascii="Arial" w:eastAsia="Arial Unicode MS" w:hAnsi="Arial" w:cs="Arial"/>
                <w:sz w:val="18"/>
                <w:szCs w:val="18"/>
              </w:rPr>
              <w:t>,</w:t>
            </w:r>
            <w:r w:rsidRPr="006173E9">
              <w:rPr>
                <w:rFonts w:ascii="Arial" w:eastAsia="Arial Unicode MS" w:hAnsi="Arial" w:cs="Arial"/>
                <w:sz w:val="18"/>
                <w:szCs w:val="18"/>
                <w:lang w:val="en-GB"/>
              </w:rPr>
              <w:t>686</w:t>
            </w:r>
            <w:r>
              <w:rPr>
                <w:rFonts w:ascii="Arial" w:eastAsia="Arial Unicode MS" w:hAnsi="Arial" w:cs="Arial"/>
                <w:sz w:val="18"/>
                <w:szCs w:val="18"/>
              </w:rPr>
              <w:t>,</w:t>
            </w:r>
            <w:r w:rsidRPr="006173E9">
              <w:rPr>
                <w:rFonts w:ascii="Arial" w:eastAsia="Arial Unicode MS" w:hAnsi="Arial" w:cs="Arial"/>
                <w:sz w:val="18"/>
                <w:szCs w:val="18"/>
                <w:lang w:val="en-GB"/>
              </w:rPr>
              <w:t>184</w:t>
            </w:r>
          </w:p>
        </w:tc>
        <w:tc>
          <w:tcPr>
            <w:tcW w:w="1368" w:type="dxa"/>
          </w:tcPr>
          <w:p w14:paraId="6AFF64F2" w14:textId="77777777" w:rsidR="0066242D" w:rsidRPr="00DF7EF1" w:rsidRDefault="0066242D"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5</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c>
          <w:tcPr>
            <w:tcW w:w="1368" w:type="dxa"/>
            <w:shd w:val="clear" w:color="auto" w:fill="FAFAFA"/>
          </w:tcPr>
          <w:p w14:paraId="62D0793E" w14:textId="77777777" w:rsidR="0066242D" w:rsidRPr="00DF7EF1" w:rsidRDefault="0066242D"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5</w:t>
            </w:r>
            <w:r>
              <w:rPr>
                <w:rFonts w:ascii="Arial" w:eastAsia="Arial Unicode MS" w:hAnsi="Arial" w:cs="Arial"/>
                <w:sz w:val="18"/>
                <w:szCs w:val="18"/>
              </w:rPr>
              <w:t>,</w:t>
            </w:r>
            <w:r w:rsidRPr="006173E9">
              <w:rPr>
                <w:rFonts w:ascii="Arial" w:eastAsia="Arial Unicode MS" w:hAnsi="Arial" w:cs="Arial"/>
                <w:sz w:val="18"/>
                <w:szCs w:val="18"/>
                <w:lang w:val="en-GB"/>
              </w:rPr>
              <w:t>686</w:t>
            </w:r>
            <w:r>
              <w:rPr>
                <w:rFonts w:ascii="Arial" w:eastAsia="Arial Unicode MS" w:hAnsi="Arial" w:cs="Arial"/>
                <w:sz w:val="18"/>
                <w:szCs w:val="18"/>
              </w:rPr>
              <w:t>,</w:t>
            </w:r>
            <w:r w:rsidRPr="006173E9">
              <w:rPr>
                <w:rFonts w:ascii="Arial" w:eastAsia="Arial Unicode MS" w:hAnsi="Arial" w:cs="Arial"/>
                <w:sz w:val="18"/>
                <w:szCs w:val="18"/>
                <w:lang w:val="en-GB"/>
              </w:rPr>
              <w:t>184</w:t>
            </w:r>
          </w:p>
        </w:tc>
        <w:tc>
          <w:tcPr>
            <w:tcW w:w="1368" w:type="dxa"/>
            <w:shd w:val="clear" w:color="auto" w:fill="auto"/>
          </w:tcPr>
          <w:p w14:paraId="72C83DED" w14:textId="77777777" w:rsidR="0066242D" w:rsidRPr="00DF7EF1" w:rsidRDefault="0066242D" w:rsidP="00EC7502">
            <w:pPr>
              <w:ind w:left="-40" w:right="-72"/>
              <w:jc w:val="right"/>
              <w:rPr>
                <w:rFonts w:ascii="Arial" w:eastAsia="Arial Unicode MS" w:hAnsi="Arial" w:cs="Arial"/>
                <w:sz w:val="18"/>
                <w:szCs w:val="18"/>
              </w:rPr>
            </w:pPr>
            <w:r w:rsidRPr="006173E9">
              <w:rPr>
                <w:rFonts w:ascii="Arial" w:eastAsia="Arial Unicode MS" w:hAnsi="Arial" w:cs="Arial"/>
                <w:sz w:val="18"/>
                <w:szCs w:val="18"/>
                <w:lang w:val="en-GB"/>
              </w:rPr>
              <w:t>5</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r w:rsidRPr="00DF7EF1">
              <w:rPr>
                <w:rFonts w:ascii="Arial" w:eastAsia="Arial Unicode MS" w:hAnsi="Arial" w:cs="Arial"/>
                <w:sz w:val="18"/>
                <w:szCs w:val="18"/>
              </w:rPr>
              <w:t>,</w:t>
            </w:r>
            <w:r w:rsidRPr="006173E9">
              <w:rPr>
                <w:rFonts w:ascii="Arial" w:eastAsia="Arial Unicode MS" w:hAnsi="Arial" w:cs="Arial"/>
                <w:sz w:val="18"/>
                <w:szCs w:val="18"/>
                <w:lang w:val="en-GB"/>
              </w:rPr>
              <w:t>000</w:t>
            </w:r>
          </w:p>
        </w:tc>
      </w:tr>
      <w:tr w:rsidR="0066242D" w:rsidRPr="00DF7EF1" w14:paraId="2CA28737" w14:textId="77777777" w:rsidTr="00EC7502">
        <w:tc>
          <w:tcPr>
            <w:tcW w:w="3989" w:type="dxa"/>
            <w:shd w:val="clear" w:color="auto" w:fill="auto"/>
          </w:tcPr>
          <w:p w14:paraId="2346FAB0" w14:textId="77777777" w:rsidR="0066242D" w:rsidRPr="00DF7EF1" w:rsidRDefault="0066242D" w:rsidP="00EC7502">
            <w:pPr>
              <w:ind w:left="-101"/>
              <w:rPr>
                <w:rFonts w:ascii="Arial" w:eastAsia="Arial Unicode MS" w:hAnsi="Arial" w:cs="Arial"/>
                <w:sz w:val="18"/>
                <w:szCs w:val="18"/>
                <w:rtl/>
              </w:rPr>
            </w:pPr>
            <w:r w:rsidRPr="00DF7EF1">
              <w:rPr>
                <w:rFonts w:ascii="Arial" w:eastAsia="Arial Unicode MS" w:hAnsi="Arial" w:cs="Arial"/>
                <w:sz w:val="18"/>
                <w:szCs w:val="18"/>
              </w:rPr>
              <w:t>Appropriation during the</w:t>
            </w:r>
            <w:r>
              <w:rPr>
                <w:rFonts w:ascii="Arial" w:eastAsia="Arial Unicode MS" w:hAnsi="Arial" w:cs="Arial"/>
                <w:sz w:val="18"/>
                <w:szCs w:val="18"/>
              </w:rPr>
              <w:t xml:space="preserve"> year</w:t>
            </w:r>
          </w:p>
        </w:tc>
        <w:tc>
          <w:tcPr>
            <w:tcW w:w="1368" w:type="dxa"/>
            <w:tcBorders>
              <w:bottom w:val="single" w:sz="4" w:space="0" w:color="auto"/>
            </w:tcBorders>
            <w:shd w:val="clear" w:color="auto" w:fill="FAFAFA"/>
          </w:tcPr>
          <w:p w14:paraId="750C051B"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w:t>
            </w:r>
          </w:p>
        </w:tc>
        <w:tc>
          <w:tcPr>
            <w:tcW w:w="1368" w:type="dxa"/>
            <w:tcBorders>
              <w:bottom w:val="single" w:sz="4" w:space="0" w:color="auto"/>
            </w:tcBorders>
          </w:tcPr>
          <w:p w14:paraId="692CCE79"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686,184</w:t>
            </w:r>
          </w:p>
        </w:tc>
        <w:tc>
          <w:tcPr>
            <w:tcW w:w="1368" w:type="dxa"/>
            <w:tcBorders>
              <w:bottom w:val="single" w:sz="4" w:space="0" w:color="auto"/>
            </w:tcBorders>
            <w:shd w:val="clear" w:color="auto" w:fill="FAFAFA"/>
          </w:tcPr>
          <w:p w14:paraId="76F9E6EC"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w:t>
            </w:r>
          </w:p>
        </w:tc>
        <w:tc>
          <w:tcPr>
            <w:tcW w:w="1368" w:type="dxa"/>
            <w:tcBorders>
              <w:bottom w:val="single" w:sz="4" w:space="0" w:color="auto"/>
            </w:tcBorders>
            <w:shd w:val="clear" w:color="auto" w:fill="auto"/>
          </w:tcPr>
          <w:p w14:paraId="6C1CEC4F"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686,184</w:t>
            </w:r>
          </w:p>
        </w:tc>
      </w:tr>
      <w:tr w:rsidR="0066242D" w:rsidRPr="00DF7EF1" w14:paraId="536BDC18" w14:textId="77777777" w:rsidTr="00EC7502">
        <w:tc>
          <w:tcPr>
            <w:tcW w:w="3989" w:type="dxa"/>
            <w:shd w:val="clear" w:color="auto" w:fill="auto"/>
          </w:tcPr>
          <w:p w14:paraId="722A0DD6" w14:textId="77777777" w:rsidR="0066242D" w:rsidRPr="00DF7EF1" w:rsidRDefault="0066242D" w:rsidP="00EC7502">
            <w:pPr>
              <w:ind w:left="-101"/>
              <w:rPr>
                <w:rFonts w:ascii="Arial" w:eastAsia="Arial Unicode MS" w:hAnsi="Arial" w:cs="Arial"/>
                <w:sz w:val="16"/>
                <w:szCs w:val="16"/>
              </w:rPr>
            </w:pPr>
          </w:p>
        </w:tc>
        <w:tc>
          <w:tcPr>
            <w:tcW w:w="1368" w:type="dxa"/>
            <w:tcBorders>
              <w:top w:val="single" w:sz="4" w:space="0" w:color="auto"/>
            </w:tcBorders>
            <w:shd w:val="clear" w:color="auto" w:fill="FAFAFA"/>
          </w:tcPr>
          <w:p w14:paraId="5261C82C" w14:textId="77777777" w:rsidR="0066242D" w:rsidRPr="00DF7EF1" w:rsidRDefault="0066242D" w:rsidP="00EC7502">
            <w:pPr>
              <w:ind w:left="-40" w:right="-72"/>
              <w:jc w:val="right"/>
              <w:rPr>
                <w:rFonts w:ascii="Arial" w:eastAsia="Arial Unicode MS" w:hAnsi="Arial" w:cs="Arial"/>
                <w:sz w:val="16"/>
                <w:szCs w:val="16"/>
              </w:rPr>
            </w:pPr>
          </w:p>
        </w:tc>
        <w:tc>
          <w:tcPr>
            <w:tcW w:w="1368" w:type="dxa"/>
            <w:tcBorders>
              <w:top w:val="single" w:sz="4" w:space="0" w:color="auto"/>
            </w:tcBorders>
          </w:tcPr>
          <w:p w14:paraId="0C491C86" w14:textId="77777777" w:rsidR="0066242D" w:rsidRPr="00DF7EF1" w:rsidRDefault="0066242D" w:rsidP="00EC7502">
            <w:pPr>
              <w:ind w:left="-40" w:right="-72"/>
              <w:jc w:val="right"/>
              <w:rPr>
                <w:rFonts w:ascii="Arial" w:eastAsia="Arial Unicode MS" w:hAnsi="Arial" w:cs="Arial"/>
                <w:sz w:val="16"/>
                <w:szCs w:val="16"/>
              </w:rPr>
            </w:pPr>
          </w:p>
        </w:tc>
        <w:tc>
          <w:tcPr>
            <w:tcW w:w="1368" w:type="dxa"/>
            <w:tcBorders>
              <w:top w:val="single" w:sz="4" w:space="0" w:color="auto"/>
            </w:tcBorders>
            <w:shd w:val="clear" w:color="auto" w:fill="FAFAFA"/>
          </w:tcPr>
          <w:p w14:paraId="6BD800AB" w14:textId="77777777" w:rsidR="0066242D" w:rsidRPr="00DF7EF1" w:rsidRDefault="0066242D" w:rsidP="00EC7502">
            <w:pPr>
              <w:ind w:left="-40"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589E7E9B" w14:textId="77777777" w:rsidR="0066242D" w:rsidRPr="00DF7EF1" w:rsidRDefault="0066242D" w:rsidP="00EC7502">
            <w:pPr>
              <w:ind w:left="-40" w:right="-72"/>
              <w:jc w:val="right"/>
              <w:rPr>
                <w:rFonts w:ascii="Arial" w:eastAsia="Arial Unicode MS" w:hAnsi="Arial" w:cs="Arial"/>
                <w:sz w:val="16"/>
                <w:szCs w:val="16"/>
              </w:rPr>
            </w:pPr>
          </w:p>
        </w:tc>
      </w:tr>
      <w:tr w:rsidR="0066242D" w:rsidRPr="00DF7EF1" w14:paraId="13C00A2E" w14:textId="77777777" w:rsidTr="00EC7502">
        <w:trPr>
          <w:trHeight w:val="227"/>
        </w:trPr>
        <w:tc>
          <w:tcPr>
            <w:tcW w:w="3989" w:type="dxa"/>
            <w:shd w:val="clear" w:color="auto" w:fill="auto"/>
          </w:tcPr>
          <w:p w14:paraId="6BE7721D" w14:textId="77777777" w:rsidR="0066242D" w:rsidRPr="00DF7EF1" w:rsidRDefault="0066242D" w:rsidP="00EC7502">
            <w:pPr>
              <w:ind w:left="-101"/>
              <w:rPr>
                <w:rFonts w:ascii="Arial" w:eastAsia="Arial Unicode MS" w:hAnsi="Arial" w:cs="Arial"/>
                <w:sz w:val="18"/>
                <w:szCs w:val="18"/>
              </w:rPr>
            </w:pPr>
            <w:r w:rsidRPr="00DF7EF1">
              <w:rPr>
                <w:rFonts w:ascii="Arial" w:eastAsia="Arial Unicode MS" w:hAnsi="Arial" w:cs="Arial"/>
                <w:sz w:val="18"/>
                <w:szCs w:val="18"/>
              </w:rPr>
              <w:t>Closing book value</w:t>
            </w:r>
          </w:p>
        </w:tc>
        <w:tc>
          <w:tcPr>
            <w:tcW w:w="1368" w:type="dxa"/>
            <w:tcBorders>
              <w:bottom w:val="single" w:sz="4" w:space="0" w:color="auto"/>
            </w:tcBorders>
            <w:shd w:val="clear" w:color="auto" w:fill="FAFAFA"/>
          </w:tcPr>
          <w:p w14:paraId="2911A3DE"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5,686,184</w:t>
            </w:r>
          </w:p>
        </w:tc>
        <w:tc>
          <w:tcPr>
            <w:tcW w:w="1368" w:type="dxa"/>
            <w:tcBorders>
              <w:bottom w:val="single" w:sz="4" w:space="0" w:color="auto"/>
            </w:tcBorders>
          </w:tcPr>
          <w:p w14:paraId="24C853B1"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5,686,184</w:t>
            </w:r>
          </w:p>
        </w:tc>
        <w:tc>
          <w:tcPr>
            <w:tcW w:w="1368" w:type="dxa"/>
            <w:tcBorders>
              <w:bottom w:val="single" w:sz="4" w:space="0" w:color="auto"/>
            </w:tcBorders>
            <w:shd w:val="clear" w:color="auto" w:fill="FAFAFA"/>
          </w:tcPr>
          <w:p w14:paraId="343F7130"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5,686,184</w:t>
            </w:r>
          </w:p>
        </w:tc>
        <w:tc>
          <w:tcPr>
            <w:tcW w:w="1368" w:type="dxa"/>
            <w:tcBorders>
              <w:bottom w:val="single" w:sz="4" w:space="0" w:color="auto"/>
            </w:tcBorders>
            <w:shd w:val="clear" w:color="auto" w:fill="auto"/>
          </w:tcPr>
          <w:p w14:paraId="00E607A6" w14:textId="77777777" w:rsidR="0066242D" w:rsidRPr="00FC69DB" w:rsidRDefault="0066242D" w:rsidP="00EC7502">
            <w:pPr>
              <w:ind w:left="-40" w:right="-72"/>
              <w:jc w:val="right"/>
              <w:rPr>
                <w:rFonts w:ascii="Arial" w:eastAsia="Arial Unicode MS" w:hAnsi="Arial" w:cs="Arial"/>
                <w:sz w:val="18"/>
                <w:szCs w:val="18"/>
              </w:rPr>
            </w:pPr>
            <w:r w:rsidRPr="00FC69DB">
              <w:rPr>
                <w:rFonts w:ascii="Arial" w:eastAsia="Arial Unicode MS" w:hAnsi="Arial" w:cs="Arial"/>
                <w:sz w:val="18"/>
                <w:szCs w:val="18"/>
              </w:rPr>
              <w:t>5,686,184</w:t>
            </w:r>
          </w:p>
        </w:tc>
      </w:tr>
    </w:tbl>
    <w:p w14:paraId="004C95FF" w14:textId="77777777" w:rsidR="003423CE" w:rsidRPr="00DF7EF1" w:rsidRDefault="003423CE" w:rsidP="00313576">
      <w:pPr>
        <w:jc w:val="thaiDistribute"/>
        <w:rPr>
          <w:rFonts w:ascii="Arial" w:hAnsi="Arial" w:cs="Arial"/>
          <w:color w:val="000000"/>
          <w:sz w:val="16"/>
          <w:szCs w:val="16"/>
          <w:lang w:val="en-GB"/>
        </w:rPr>
      </w:pPr>
    </w:p>
    <w:p w14:paraId="1E6A6AC0" w14:textId="77777777" w:rsidR="0066242D" w:rsidRPr="00DF7EF1" w:rsidRDefault="0066242D" w:rsidP="0066242D">
      <w:pPr>
        <w:jc w:val="thaiDistribute"/>
        <w:rPr>
          <w:rFonts w:ascii="Arial" w:hAnsi="Arial" w:cs="Arial"/>
          <w:color w:val="000000"/>
          <w:sz w:val="18"/>
          <w:szCs w:val="18"/>
          <w:lang w:val="en-GB"/>
        </w:rPr>
      </w:pPr>
      <w:bookmarkStart w:id="39" w:name="_Toc465699828"/>
      <w:r w:rsidRPr="00DF7EF1">
        <w:rPr>
          <w:rFonts w:ascii="Arial" w:hAnsi="Arial" w:cs="Arial"/>
          <w:color w:val="000000"/>
          <w:sz w:val="18"/>
          <w:szCs w:val="18"/>
          <w:lang w:val="en-GB"/>
        </w:rPr>
        <w:t xml:space="preserve">Under the Public Companies Act B.E. </w:t>
      </w:r>
      <w:r w:rsidRPr="006173E9">
        <w:rPr>
          <w:rFonts w:ascii="Arial" w:hAnsi="Arial" w:cs="Arial"/>
          <w:color w:val="000000"/>
          <w:sz w:val="18"/>
          <w:szCs w:val="18"/>
          <w:lang w:val="en-GB"/>
        </w:rPr>
        <w:t>2535</w:t>
      </w:r>
      <w:r w:rsidRPr="00DF7EF1">
        <w:rPr>
          <w:rFonts w:ascii="Arial" w:hAnsi="Arial" w:cs="Arial"/>
          <w:color w:val="000000"/>
          <w:sz w:val="18"/>
          <w:szCs w:val="18"/>
          <w:lang w:val="en-GB"/>
        </w:rPr>
        <w:t xml:space="preserve">, the Company is required to set aside as a legal reserve at least </w:t>
      </w:r>
      <w:r w:rsidRPr="006173E9">
        <w:rPr>
          <w:rFonts w:ascii="Arial" w:hAnsi="Arial" w:cs="Arial"/>
          <w:color w:val="000000"/>
          <w:sz w:val="18"/>
          <w:szCs w:val="18"/>
          <w:lang w:val="en-GB"/>
        </w:rPr>
        <w:t>5</w:t>
      </w:r>
      <w:r w:rsidRPr="00DF7EF1">
        <w:rPr>
          <w:rFonts w:ascii="Arial" w:hAnsi="Arial" w:cs="Arial"/>
          <w:color w:val="000000"/>
          <w:sz w:val="18"/>
          <w:szCs w:val="18"/>
          <w:lang w:val="en-GB"/>
        </w:rPr>
        <w:t xml:space="preserve">% of its net profit after accumulated deficit brought forward (if any) until the reserve is not less than </w:t>
      </w:r>
      <w:r w:rsidRPr="006173E9">
        <w:rPr>
          <w:rFonts w:ascii="Arial" w:hAnsi="Arial" w:cs="Arial"/>
          <w:color w:val="000000"/>
          <w:sz w:val="18"/>
          <w:szCs w:val="18"/>
          <w:lang w:val="en-GB"/>
        </w:rPr>
        <w:t>10</w:t>
      </w:r>
      <w:r w:rsidRPr="00DF7EF1">
        <w:rPr>
          <w:rFonts w:ascii="Arial" w:hAnsi="Arial" w:cs="Arial"/>
          <w:color w:val="000000"/>
          <w:sz w:val="18"/>
          <w:szCs w:val="18"/>
          <w:lang w:val="en-GB"/>
        </w:rPr>
        <w:t>% of the registered share capital. The legal reserve is non-distributable.</w:t>
      </w:r>
    </w:p>
    <w:p w14:paraId="7A578143" w14:textId="77777777" w:rsidR="00313576" w:rsidRPr="00DF7EF1" w:rsidRDefault="00313576" w:rsidP="00313576">
      <w:pPr>
        <w:jc w:val="thaiDistribute"/>
        <w:rPr>
          <w:rFonts w:ascii="Arial" w:hAnsi="Arial" w:cs="Arial"/>
          <w:b/>
          <w:bCs/>
          <w:color w:val="000000"/>
          <w:sz w:val="16"/>
          <w:szCs w:val="16"/>
          <w:lang w:val="en-GB"/>
        </w:rPr>
      </w:pPr>
    </w:p>
    <w:p w14:paraId="0A06CE5A" w14:textId="77777777" w:rsidR="00DA4111" w:rsidRPr="00DF7EF1" w:rsidRDefault="00DA4111" w:rsidP="00313576">
      <w:pPr>
        <w:jc w:val="thaiDistribute"/>
        <w:rPr>
          <w:rFonts w:ascii="Arial" w:hAnsi="Arial" w:cs="Arial"/>
          <w:b/>
          <w:bCs/>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6DEB1A3E" w14:textId="77777777" w:rsidTr="00A137A3">
        <w:trPr>
          <w:trHeight w:val="386"/>
        </w:trPr>
        <w:tc>
          <w:tcPr>
            <w:tcW w:w="9461" w:type="dxa"/>
            <w:shd w:val="clear" w:color="auto" w:fill="FFA543"/>
            <w:vAlign w:val="center"/>
          </w:tcPr>
          <w:p w14:paraId="422704AC" w14:textId="3CBF1323"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6242D">
              <w:rPr>
                <w:rFonts w:ascii="Arial" w:hAnsi="Arial" w:cs="Arial"/>
                <w:b/>
                <w:bCs/>
                <w:color w:val="FFFFFF"/>
                <w:sz w:val="18"/>
                <w:szCs w:val="18"/>
                <w:lang w:val="en-GB"/>
              </w:rPr>
              <w:t>30</w:t>
            </w:r>
            <w:r w:rsidRPr="00467474">
              <w:rPr>
                <w:rFonts w:ascii="Arial" w:hAnsi="Arial" w:cs="Arial"/>
                <w:b/>
                <w:bCs/>
                <w:color w:val="FFFFFF"/>
                <w:sz w:val="18"/>
                <w:szCs w:val="18"/>
                <w:lang w:val="en-GB"/>
              </w:rPr>
              <w:tab/>
            </w:r>
            <w:r w:rsidRPr="00DF7EF1">
              <w:rPr>
                <w:rFonts w:ascii="Arial" w:eastAsia="Arial Unicode MS" w:hAnsi="Arial" w:cs="Arial"/>
                <w:b/>
                <w:bCs/>
                <w:color w:val="FFFFFF"/>
                <w:sz w:val="18"/>
                <w:szCs w:val="18"/>
                <w:lang w:val="en-GB"/>
              </w:rPr>
              <w:t>Dividend paid</w:t>
            </w:r>
          </w:p>
        </w:tc>
      </w:tr>
    </w:tbl>
    <w:p w14:paraId="6F5A9B9B" w14:textId="77777777" w:rsidR="001A30BE" w:rsidRPr="00DF7EF1" w:rsidRDefault="001A30BE" w:rsidP="006424E8">
      <w:pPr>
        <w:ind w:left="540" w:hanging="540"/>
        <w:jc w:val="thaiDistribute"/>
        <w:rPr>
          <w:rFonts w:ascii="Arial" w:hAnsi="Arial" w:cs="Arial"/>
          <w:b/>
          <w:bCs/>
          <w:color w:val="000000"/>
          <w:sz w:val="16"/>
          <w:szCs w:val="16"/>
          <w:lang w:val="en-GB"/>
        </w:rPr>
      </w:pPr>
    </w:p>
    <w:bookmarkEnd w:id="39"/>
    <w:p w14:paraId="10D03692" w14:textId="487B7933" w:rsidR="0066242D" w:rsidRDefault="0066242D" w:rsidP="0066242D">
      <w:pPr>
        <w:jc w:val="thaiDistribute"/>
        <w:rPr>
          <w:rFonts w:ascii="Arial" w:eastAsia="Arial Unicode MS" w:hAnsi="Arial" w:cs="Arial"/>
          <w:color w:val="000000"/>
          <w:spacing w:val="-2"/>
          <w:sz w:val="18"/>
          <w:szCs w:val="18"/>
          <w:lang w:val="en-GB"/>
        </w:rPr>
      </w:pPr>
      <w:r w:rsidRPr="00DF7EF1">
        <w:rPr>
          <w:rFonts w:ascii="Arial" w:eastAsia="Arial Unicode MS" w:hAnsi="Arial" w:cs="Arial"/>
          <w:color w:val="000000"/>
          <w:spacing w:val="-2"/>
          <w:sz w:val="18"/>
          <w:szCs w:val="18"/>
          <w:lang w:val="en-GB"/>
        </w:rPr>
        <w:t xml:space="preserve">At the Annual General Shareholders’ Meeting of </w:t>
      </w:r>
      <w:r w:rsidRPr="006173E9">
        <w:rPr>
          <w:rFonts w:ascii="Arial" w:eastAsia="Arial Unicode MS" w:hAnsi="Arial" w:cs="Arial"/>
          <w:color w:val="000000"/>
          <w:spacing w:val="-2"/>
          <w:sz w:val="18"/>
          <w:szCs w:val="18"/>
          <w:lang w:val="en-GB"/>
        </w:rPr>
        <w:t>2022</w:t>
      </w:r>
      <w:r w:rsidRPr="00DF7EF1">
        <w:rPr>
          <w:rFonts w:ascii="Arial" w:eastAsia="Arial Unicode MS" w:hAnsi="Arial" w:cs="Arial"/>
          <w:color w:val="000000"/>
          <w:spacing w:val="-2"/>
          <w:sz w:val="18"/>
          <w:szCs w:val="18"/>
          <w:lang w:val="en-GB"/>
        </w:rPr>
        <w:t xml:space="preserve"> on </w:t>
      </w:r>
      <w:r w:rsidRPr="006173E9">
        <w:rPr>
          <w:rFonts w:ascii="Arial" w:eastAsia="Arial Unicode MS" w:hAnsi="Arial" w:cs="Arial"/>
          <w:color w:val="000000"/>
          <w:spacing w:val="-2"/>
          <w:sz w:val="18"/>
          <w:szCs w:val="18"/>
          <w:lang w:val="en-GB"/>
        </w:rPr>
        <w:t>22</w:t>
      </w:r>
      <w:r w:rsidRPr="00DF7EF1">
        <w:rPr>
          <w:rFonts w:ascii="Arial" w:eastAsia="Arial Unicode MS" w:hAnsi="Arial" w:cs="Arial"/>
          <w:color w:val="000000"/>
          <w:spacing w:val="-2"/>
          <w:sz w:val="18"/>
          <w:szCs w:val="18"/>
          <w:lang w:val="en-GB"/>
        </w:rPr>
        <w:t xml:space="preserve"> April </w:t>
      </w:r>
      <w:r w:rsidRPr="006173E9">
        <w:rPr>
          <w:rFonts w:ascii="Arial" w:eastAsia="Arial Unicode MS" w:hAnsi="Arial" w:cs="Arial"/>
          <w:color w:val="000000"/>
          <w:spacing w:val="-2"/>
          <w:sz w:val="18"/>
          <w:szCs w:val="18"/>
          <w:lang w:val="en-GB"/>
        </w:rPr>
        <w:t>2022</w:t>
      </w:r>
      <w:r w:rsidRPr="00DF7EF1">
        <w:rPr>
          <w:rFonts w:ascii="Arial" w:eastAsia="Arial Unicode MS" w:hAnsi="Arial" w:cs="Arial"/>
          <w:color w:val="000000"/>
          <w:spacing w:val="-2"/>
          <w:sz w:val="18"/>
          <w:szCs w:val="18"/>
          <w:lang w:val="en-GB"/>
        </w:rPr>
        <w:t xml:space="preserve">, the shareholders approved a resolution to pay dividends to the Company's shareholders from its net profit from operations of </w:t>
      </w:r>
      <w:r w:rsidRPr="006173E9">
        <w:rPr>
          <w:rFonts w:ascii="Arial" w:eastAsia="Arial Unicode MS" w:hAnsi="Arial" w:cs="Arial"/>
          <w:color w:val="000000"/>
          <w:spacing w:val="-2"/>
          <w:sz w:val="18"/>
          <w:szCs w:val="18"/>
          <w:lang w:val="en-GB"/>
        </w:rPr>
        <w:t>2021</w:t>
      </w:r>
      <w:r w:rsidRPr="00DF7EF1">
        <w:rPr>
          <w:rFonts w:ascii="Arial" w:eastAsia="Arial Unicode MS" w:hAnsi="Arial" w:cs="Arial"/>
          <w:color w:val="000000"/>
          <w:spacing w:val="-2"/>
          <w:sz w:val="18"/>
          <w:szCs w:val="18"/>
          <w:lang w:val="en-GB"/>
        </w:rPr>
        <w:t xml:space="preserve"> by Baht </w:t>
      </w:r>
      <w:r w:rsidRPr="006173E9">
        <w:rPr>
          <w:rFonts w:ascii="Arial" w:eastAsia="Arial Unicode MS" w:hAnsi="Arial" w:cs="Arial"/>
          <w:color w:val="000000"/>
          <w:spacing w:val="-2"/>
          <w:sz w:val="18"/>
          <w:szCs w:val="18"/>
          <w:lang w:val="en-GB"/>
        </w:rPr>
        <w:t>0</w:t>
      </w:r>
      <w:r w:rsidRPr="00DF7EF1">
        <w:rPr>
          <w:rFonts w:ascii="Arial" w:eastAsia="Arial Unicode MS" w:hAnsi="Arial" w:cs="Arial"/>
          <w:color w:val="000000"/>
          <w:spacing w:val="-2"/>
          <w:sz w:val="18"/>
          <w:szCs w:val="18"/>
          <w:lang w:val="en-GB"/>
        </w:rPr>
        <w:t>.</w:t>
      </w:r>
      <w:r w:rsidRPr="006173E9">
        <w:rPr>
          <w:rFonts w:ascii="Arial" w:eastAsia="Arial Unicode MS" w:hAnsi="Arial" w:cs="Arial"/>
          <w:color w:val="000000"/>
          <w:spacing w:val="-2"/>
          <w:sz w:val="18"/>
          <w:szCs w:val="18"/>
          <w:lang w:val="en-GB"/>
        </w:rPr>
        <w:t>40</w:t>
      </w:r>
      <w:r w:rsidRPr="00DF7EF1">
        <w:rPr>
          <w:rFonts w:ascii="Arial" w:eastAsia="Arial Unicode MS" w:hAnsi="Arial" w:cs="Arial"/>
          <w:color w:val="000000"/>
          <w:spacing w:val="-2"/>
          <w:sz w:val="18"/>
          <w:szCs w:val="18"/>
          <w:lang w:val="en-GB"/>
        </w:rPr>
        <w:t xml:space="preserve"> per share for </w:t>
      </w:r>
      <w:r w:rsidRPr="006173E9">
        <w:rPr>
          <w:rFonts w:ascii="Arial" w:eastAsia="Arial Unicode MS" w:hAnsi="Arial" w:cs="Arial"/>
          <w:color w:val="000000"/>
          <w:spacing w:val="-2"/>
          <w:sz w:val="18"/>
          <w:szCs w:val="18"/>
          <w:lang w:val="en-GB"/>
        </w:rPr>
        <w:t>100</w:t>
      </w:r>
      <w:r w:rsidRPr="00DF7EF1">
        <w:rPr>
          <w:rFonts w:ascii="Arial" w:eastAsia="Arial Unicode MS" w:hAnsi="Arial" w:cs="Arial"/>
          <w:color w:val="000000"/>
          <w:spacing w:val="-2"/>
          <w:sz w:val="18"/>
          <w:szCs w:val="18"/>
          <w:lang w:val="en-GB"/>
        </w:rPr>
        <w:t>,</w:t>
      </w:r>
      <w:r w:rsidRPr="006173E9">
        <w:rPr>
          <w:rFonts w:ascii="Arial" w:eastAsia="Arial Unicode MS" w:hAnsi="Arial" w:cs="Arial"/>
          <w:color w:val="000000"/>
          <w:spacing w:val="-2"/>
          <w:sz w:val="18"/>
          <w:szCs w:val="18"/>
          <w:lang w:val="en-GB"/>
        </w:rPr>
        <w:t>000</w:t>
      </w:r>
      <w:r w:rsidRPr="00DF7EF1">
        <w:rPr>
          <w:rFonts w:ascii="Arial" w:eastAsia="Arial Unicode MS" w:hAnsi="Arial" w:cs="Arial"/>
          <w:color w:val="000000"/>
          <w:spacing w:val="-2"/>
          <w:sz w:val="18"/>
          <w:szCs w:val="18"/>
          <w:lang w:val="en-GB"/>
        </w:rPr>
        <w:t>,</w:t>
      </w:r>
      <w:r w:rsidRPr="006173E9">
        <w:rPr>
          <w:rFonts w:ascii="Arial" w:eastAsia="Arial Unicode MS" w:hAnsi="Arial" w:cs="Arial"/>
          <w:color w:val="000000"/>
          <w:spacing w:val="-2"/>
          <w:sz w:val="18"/>
          <w:szCs w:val="18"/>
          <w:lang w:val="en-GB"/>
        </w:rPr>
        <w:t>000</w:t>
      </w:r>
      <w:r w:rsidRPr="00DF7EF1">
        <w:rPr>
          <w:rFonts w:ascii="Arial" w:eastAsia="Arial Unicode MS" w:hAnsi="Arial" w:cs="Arial"/>
          <w:color w:val="000000"/>
          <w:spacing w:val="-2"/>
          <w:sz w:val="18"/>
          <w:szCs w:val="18"/>
          <w:lang w:val="en-GB"/>
        </w:rPr>
        <w:t xml:space="preserve"> shares</w:t>
      </w:r>
      <w:r w:rsidR="00574FA4">
        <w:rPr>
          <w:rFonts w:ascii="Arial" w:eastAsia="Arial Unicode MS" w:hAnsi="Arial" w:cs="Arial"/>
          <w:color w:val="000000"/>
          <w:spacing w:val="-2"/>
          <w:sz w:val="18"/>
          <w:szCs w:val="18"/>
          <w:lang w:val="en-GB"/>
        </w:rPr>
        <w:t xml:space="preserve"> totalling Baht 40 million</w:t>
      </w:r>
      <w:r w:rsidRPr="00DF7EF1">
        <w:rPr>
          <w:rFonts w:ascii="Arial" w:eastAsia="Arial Unicode MS" w:hAnsi="Arial" w:cs="Arial"/>
          <w:color w:val="000000"/>
          <w:spacing w:val="-2"/>
          <w:sz w:val="18"/>
          <w:szCs w:val="18"/>
          <w:lang w:val="en-GB"/>
        </w:rPr>
        <w:t>. The Company paid dividends to the shareholders</w:t>
      </w:r>
      <w:r>
        <w:rPr>
          <w:rFonts w:ascii="Arial" w:eastAsia="Arial Unicode MS" w:hAnsi="Arial" w:cs="Arial"/>
          <w:color w:val="000000"/>
          <w:spacing w:val="-2"/>
          <w:sz w:val="18"/>
          <w:szCs w:val="18"/>
          <w:lang w:val="en-GB"/>
        </w:rPr>
        <w:t xml:space="preserve"> </w:t>
      </w:r>
      <w:r w:rsidRPr="00DF7EF1">
        <w:rPr>
          <w:rFonts w:ascii="Arial" w:eastAsia="Arial Unicode MS" w:hAnsi="Arial" w:cs="Arial"/>
          <w:color w:val="000000"/>
          <w:spacing w:val="-2"/>
          <w:sz w:val="18"/>
          <w:szCs w:val="18"/>
          <w:lang w:val="en-GB"/>
        </w:rPr>
        <w:t xml:space="preserve">on </w:t>
      </w:r>
      <w:r w:rsidRPr="006173E9">
        <w:rPr>
          <w:rFonts w:ascii="Arial" w:eastAsia="Arial Unicode MS" w:hAnsi="Arial" w:cs="Arial"/>
          <w:color w:val="000000"/>
          <w:spacing w:val="-2"/>
          <w:sz w:val="18"/>
          <w:szCs w:val="18"/>
          <w:lang w:val="en-GB"/>
        </w:rPr>
        <w:t>20</w:t>
      </w:r>
      <w:r w:rsidRPr="00DF7EF1">
        <w:rPr>
          <w:rFonts w:ascii="Arial" w:eastAsia="Arial Unicode MS" w:hAnsi="Arial" w:cs="Arial"/>
          <w:color w:val="000000"/>
          <w:spacing w:val="-2"/>
          <w:sz w:val="18"/>
          <w:szCs w:val="18"/>
          <w:lang w:val="en-GB"/>
        </w:rPr>
        <w:t xml:space="preserve"> May </w:t>
      </w:r>
      <w:r w:rsidRPr="006173E9">
        <w:rPr>
          <w:rFonts w:ascii="Arial" w:eastAsia="Arial Unicode MS" w:hAnsi="Arial" w:cs="Arial"/>
          <w:color w:val="000000"/>
          <w:spacing w:val="-2"/>
          <w:sz w:val="18"/>
          <w:szCs w:val="18"/>
          <w:lang w:val="en-GB"/>
        </w:rPr>
        <w:t>2022</w:t>
      </w:r>
      <w:r w:rsidRPr="00DF7EF1">
        <w:rPr>
          <w:rFonts w:ascii="Arial" w:eastAsia="Arial Unicode MS" w:hAnsi="Arial" w:cs="Arial"/>
          <w:color w:val="000000"/>
          <w:spacing w:val="-2"/>
          <w:sz w:val="18"/>
          <w:szCs w:val="18"/>
          <w:lang w:val="en-GB"/>
        </w:rPr>
        <w:t>.</w:t>
      </w:r>
    </w:p>
    <w:p w14:paraId="6F272D94" w14:textId="4D0C8552" w:rsidR="001D0EE4" w:rsidRDefault="001D0EE4" w:rsidP="008752CD">
      <w:pPr>
        <w:jc w:val="thaiDistribute"/>
        <w:rPr>
          <w:rFonts w:ascii="Arial" w:eastAsia="Arial Unicode MS" w:hAnsi="Arial" w:cs="Arial"/>
          <w:color w:val="000000"/>
          <w:spacing w:val="-2"/>
          <w:sz w:val="16"/>
          <w:szCs w:val="16"/>
          <w:lang w:val="en-GB"/>
        </w:rPr>
      </w:pPr>
    </w:p>
    <w:p w14:paraId="74636CAF" w14:textId="093C3754" w:rsidR="001D0EE4" w:rsidRPr="00DF7EF1" w:rsidRDefault="001D0EE4" w:rsidP="008752CD">
      <w:pPr>
        <w:jc w:val="thaiDistribute"/>
        <w:rPr>
          <w:rFonts w:ascii="Arial" w:eastAsia="Angsana New"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4ED50091" w14:textId="77777777" w:rsidTr="00A137A3">
        <w:trPr>
          <w:trHeight w:val="386"/>
        </w:trPr>
        <w:tc>
          <w:tcPr>
            <w:tcW w:w="9461" w:type="dxa"/>
            <w:shd w:val="clear" w:color="auto" w:fill="FFA543"/>
            <w:vAlign w:val="center"/>
          </w:tcPr>
          <w:p w14:paraId="3EEAC003" w14:textId="70FE02BF" w:rsidR="00A137A3" w:rsidRPr="00DF7EF1" w:rsidRDefault="00A137A3" w:rsidP="00A137A3">
            <w:pPr>
              <w:ind w:left="432" w:hanging="432"/>
              <w:rPr>
                <w:rFonts w:ascii="Arial" w:eastAsia="Arial Unicode MS" w:hAnsi="Arial" w:cs="Arial"/>
                <w:b/>
                <w:bCs/>
                <w:color w:val="FFFFFF"/>
                <w:sz w:val="18"/>
                <w:szCs w:val="18"/>
                <w:cs/>
              </w:rPr>
            </w:pPr>
            <w:bookmarkStart w:id="40" w:name="_Hlk33793343"/>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hAnsi="Arial" w:cs="Arial"/>
                <w:b/>
                <w:bCs/>
                <w:color w:val="FFFFFF"/>
                <w:sz w:val="18"/>
                <w:szCs w:val="18"/>
                <w:lang w:val="en-GB"/>
              </w:rPr>
              <w:t>3</w:t>
            </w:r>
            <w:r w:rsidR="0066242D">
              <w:rPr>
                <w:rFonts w:ascii="Arial" w:hAnsi="Arial" w:cs="Arial"/>
                <w:b/>
                <w:bCs/>
                <w:color w:val="FFFFFF"/>
                <w:sz w:val="18"/>
                <w:szCs w:val="18"/>
                <w:lang w:val="en-GB"/>
              </w:rPr>
              <w:t>1</w:t>
            </w:r>
            <w:r w:rsidRPr="00DF7EF1">
              <w:rPr>
                <w:rFonts w:ascii="Arial" w:eastAsia="Arial Unicode MS" w:hAnsi="Arial" w:cs="Arial"/>
                <w:b/>
                <w:bCs/>
                <w:color w:val="FFFFFF"/>
                <w:sz w:val="18"/>
                <w:szCs w:val="18"/>
                <w:lang w:val="en-GB"/>
              </w:rPr>
              <w:tab/>
            </w:r>
            <w:r w:rsidR="007E6312" w:rsidRPr="00DF7EF1">
              <w:rPr>
                <w:rFonts w:ascii="Arial" w:eastAsia="Arial Unicode MS" w:hAnsi="Arial" w:cs="Arial"/>
                <w:b/>
                <w:bCs/>
                <w:color w:val="FFFFFF"/>
                <w:sz w:val="18"/>
                <w:szCs w:val="18"/>
                <w:lang w:val="en-GB"/>
              </w:rPr>
              <w:t>I</w:t>
            </w:r>
            <w:r w:rsidRPr="00DF7EF1">
              <w:rPr>
                <w:rFonts w:ascii="Arial" w:eastAsia="Arial Unicode MS" w:hAnsi="Arial" w:cs="Arial"/>
                <w:b/>
                <w:bCs/>
                <w:color w:val="FFFFFF"/>
                <w:sz w:val="18"/>
                <w:szCs w:val="18"/>
                <w:lang w:val="en-GB"/>
              </w:rPr>
              <w:t>ncome tax</w:t>
            </w:r>
          </w:p>
        </w:tc>
      </w:tr>
      <w:bookmarkEnd w:id="40"/>
    </w:tbl>
    <w:p w14:paraId="5C838D78" w14:textId="77777777" w:rsidR="00E648DD" w:rsidRPr="00DF7EF1" w:rsidRDefault="00E648DD" w:rsidP="007778DA">
      <w:pPr>
        <w:ind w:left="540" w:hanging="540"/>
        <w:jc w:val="thaiDistribute"/>
        <w:rPr>
          <w:rFonts w:ascii="Arial" w:hAnsi="Arial" w:cs="Arial"/>
          <w:b/>
          <w:bCs/>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66242D" w:rsidRPr="00DF7EF1" w14:paraId="422418FE" w14:textId="77777777" w:rsidTr="00EC7502">
        <w:tc>
          <w:tcPr>
            <w:tcW w:w="3989" w:type="dxa"/>
            <w:tcBorders>
              <w:top w:val="nil"/>
              <w:left w:val="nil"/>
              <w:bottom w:val="nil"/>
              <w:right w:val="nil"/>
            </w:tcBorders>
            <w:shd w:val="clear" w:color="auto" w:fill="auto"/>
          </w:tcPr>
          <w:p w14:paraId="4688BEB9" w14:textId="77777777" w:rsidR="0066242D" w:rsidRPr="00DF7EF1" w:rsidRDefault="0066242D" w:rsidP="00EC7502">
            <w:pPr>
              <w:spacing w:line="200" w:lineRule="exact"/>
              <w:ind w:left="-104"/>
              <w:rPr>
                <w:rFonts w:ascii="Arial" w:eastAsia="Arial Unicode MS" w:hAnsi="Arial" w:cs="Arial"/>
                <w:color w:val="000000"/>
                <w:sz w:val="18"/>
                <w:szCs w:val="18"/>
              </w:rPr>
            </w:pPr>
            <w:bookmarkStart w:id="41" w:name="_Hlk32843124"/>
          </w:p>
        </w:tc>
        <w:tc>
          <w:tcPr>
            <w:tcW w:w="2736" w:type="dxa"/>
            <w:gridSpan w:val="2"/>
            <w:tcBorders>
              <w:top w:val="single" w:sz="4" w:space="0" w:color="auto"/>
              <w:left w:val="nil"/>
              <w:bottom w:val="single" w:sz="4" w:space="0" w:color="auto"/>
              <w:right w:val="nil"/>
            </w:tcBorders>
            <w:shd w:val="clear" w:color="auto" w:fill="auto"/>
          </w:tcPr>
          <w:p w14:paraId="07098E2F" w14:textId="77777777" w:rsidR="0066242D" w:rsidRPr="00DF7EF1" w:rsidRDefault="0066242D"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4A065C9" w14:textId="77777777" w:rsidR="0066242D" w:rsidRPr="00DF7EF1" w:rsidRDefault="0066242D"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686D9926" w14:textId="77777777" w:rsidR="0066242D" w:rsidRPr="00DF7EF1" w:rsidRDefault="0066242D"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4F992B6F" w14:textId="77777777" w:rsidR="0066242D" w:rsidRPr="00DF7EF1" w:rsidRDefault="0066242D" w:rsidP="00EC7502">
            <w:pPr>
              <w:spacing w:line="200" w:lineRule="exact"/>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66242D" w:rsidRPr="00DF7EF1" w14:paraId="1AE40ADF" w14:textId="77777777" w:rsidTr="00EC7502">
        <w:tc>
          <w:tcPr>
            <w:tcW w:w="3989" w:type="dxa"/>
            <w:tcBorders>
              <w:top w:val="nil"/>
              <w:left w:val="nil"/>
              <w:bottom w:val="nil"/>
              <w:right w:val="nil"/>
            </w:tcBorders>
            <w:shd w:val="clear" w:color="auto" w:fill="auto"/>
          </w:tcPr>
          <w:p w14:paraId="7DDF8FAD" w14:textId="77777777" w:rsidR="0066242D" w:rsidRPr="00DF7EF1" w:rsidRDefault="0066242D" w:rsidP="00EC7502">
            <w:pPr>
              <w:spacing w:line="200" w:lineRule="exact"/>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497E406"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52137D8A"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50C3FC49"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09B25E9B"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66242D" w:rsidRPr="00DF7EF1" w14:paraId="58F3F491" w14:textId="77777777" w:rsidTr="00EC7502">
        <w:tc>
          <w:tcPr>
            <w:tcW w:w="3989" w:type="dxa"/>
            <w:tcBorders>
              <w:top w:val="nil"/>
              <w:left w:val="nil"/>
              <w:bottom w:val="nil"/>
              <w:right w:val="nil"/>
            </w:tcBorders>
            <w:shd w:val="clear" w:color="auto" w:fill="auto"/>
          </w:tcPr>
          <w:p w14:paraId="3981C715" w14:textId="77777777" w:rsidR="0066242D" w:rsidRPr="00DF7EF1" w:rsidRDefault="0066242D" w:rsidP="00EC7502">
            <w:pPr>
              <w:spacing w:line="200" w:lineRule="exact"/>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42BF41B4"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E485E66"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95A37E2"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51EC839" w14:textId="77777777" w:rsidR="0066242D" w:rsidRPr="00DF7EF1" w:rsidRDefault="0066242D" w:rsidP="00EC7502">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66242D" w:rsidRPr="00DF7EF1" w14:paraId="60A5D07D" w14:textId="77777777" w:rsidTr="00EC7502">
        <w:tc>
          <w:tcPr>
            <w:tcW w:w="3989" w:type="dxa"/>
            <w:tcBorders>
              <w:top w:val="nil"/>
              <w:left w:val="nil"/>
              <w:bottom w:val="nil"/>
              <w:right w:val="nil"/>
            </w:tcBorders>
            <w:shd w:val="clear" w:color="auto" w:fill="auto"/>
          </w:tcPr>
          <w:p w14:paraId="21FA51EB" w14:textId="77777777" w:rsidR="0066242D" w:rsidRPr="00DF7EF1" w:rsidRDefault="0066242D" w:rsidP="00EC7502">
            <w:pPr>
              <w:ind w:left="-104"/>
              <w:rPr>
                <w:rFonts w:ascii="Arial" w:eastAsia="Arial Unicode MS" w:hAnsi="Arial" w:cs="Arial"/>
                <w:color w:val="000000"/>
                <w:sz w:val="16"/>
                <w:szCs w:val="16"/>
                <w:cs/>
              </w:rPr>
            </w:pPr>
          </w:p>
        </w:tc>
        <w:tc>
          <w:tcPr>
            <w:tcW w:w="1368" w:type="dxa"/>
            <w:tcBorders>
              <w:top w:val="single" w:sz="4" w:space="0" w:color="auto"/>
              <w:left w:val="nil"/>
              <w:bottom w:val="nil"/>
              <w:right w:val="nil"/>
            </w:tcBorders>
            <w:shd w:val="clear" w:color="auto" w:fill="FAFAFA"/>
          </w:tcPr>
          <w:p w14:paraId="1B2565C9" w14:textId="77777777" w:rsidR="0066242D" w:rsidRPr="00DF7EF1" w:rsidRDefault="0066242D" w:rsidP="00EC7502">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04BE9974" w14:textId="77777777" w:rsidR="0066242D" w:rsidRPr="00DF7EF1" w:rsidRDefault="0066242D" w:rsidP="00EC7502">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tcPr>
          <w:p w14:paraId="1F11AAEB" w14:textId="77777777" w:rsidR="0066242D" w:rsidRPr="00DF7EF1" w:rsidRDefault="0066242D" w:rsidP="00EC7502">
            <w:pPr>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03D6C08F" w14:textId="77777777" w:rsidR="0066242D" w:rsidRPr="00DF7EF1" w:rsidRDefault="0066242D" w:rsidP="00EC7502">
            <w:pPr>
              <w:ind w:left="-40" w:right="-72"/>
              <w:jc w:val="right"/>
              <w:rPr>
                <w:rFonts w:ascii="Arial" w:eastAsia="Arial Unicode MS" w:hAnsi="Arial" w:cs="Arial"/>
                <w:color w:val="000000"/>
                <w:sz w:val="16"/>
                <w:szCs w:val="16"/>
              </w:rPr>
            </w:pPr>
          </w:p>
        </w:tc>
      </w:tr>
      <w:tr w:rsidR="0066242D" w:rsidRPr="00DF7EF1" w14:paraId="347DF8FC" w14:textId="77777777" w:rsidTr="00EC7502">
        <w:tc>
          <w:tcPr>
            <w:tcW w:w="3989" w:type="dxa"/>
            <w:tcBorders>
              <w:top w:val="nil"/>
              <w:left w:val="nil"/>
              <w:bottom w:val="nil"/>
              <w:right w:val="nil"/>
            </w:tcBorders>
            <w:shd w:val="clear" w:color="auto" w:fill="auto"/>
            <w:hideMark/>
          </w:tcPr>
          <w:p w14:paraId="543C417F" w14:textId="77777777" w:rsidR="0066242D" w:rsidRPr="00DF7EF1" w:rsidRDefault="0066242D" w:rsidP="00EC7502">
            <w:pPr>
              <w:spacing w:line="200" w:lineRule="exact"/>
              <w:ind w:left="-109"/>
              <w:jc w:val="left"/>
              <w:rPr>
                <w:rFonts w:ascii="Arial" w:hAnsi="Arial" w:cs="Arial"/>
                <w:color w:val="000000"/>
                <w:sz w:val="18"/>
                <w:szCs w:val="18"/>
              </w:rPr>
            </w:pPr>
            <w:r w:rsidRPr="00DF7EF1">
              <w:rPr>
                <w:rFonts w:ascii="Arial" w:hAnsi="Arial" w:cs="Arial"/>
                <w:color w:val="000000"/>
                <w:sz w:val="18"/>
                <w:szCs w:val="18"/>
              </w:rPr>
              <w:t>Current tax on profits for the year</w:t>
            </w:r>
          </w:p>
        </w:tc>
        <w:tc>
          <w:tcPr>
            <w:tcW w:w="1368" w:type="dxa"/>
            <w:tcBorders>
              <w:top w:val="nil"/>
              <w:left w:val="nil"/>
              <w:bottom w:val="nil"/>
              <w:right w:val="nil"/>
            </w:tcBorders>
            <w:shd w:val="clear" w:color="auto" w:fill="FAFAFA"/>
          </w:tcPr>
          <w:p w14:paraId="26A9892B" w14:textId="77777777" w:rsidR="0066242D" w:rsidRPr="00FC69DB" w:rsidRDefault="0066242D" w:rsidP="00EC7502">
            <w:pPr>
              <w:spacing w:line="200" w:lineRule="exact"/>
              <w:ind w:left="-40" w:right="-72"/>
              <w:jc w:val="right"/>
              <w:rPr>
                <w:rFonts w:ascii="Arial" w:eastAsia="Arial Unicode MS" w:hAnsi="Arial" w:cs="Arial"/>
                <w:color w:val="000000"/>
                <w:sz w:val="18"/>
                <w:szCs w:val="18"/>
              </w:rPr>
            </w:pPr>
            <w:r w:rsidRPr="00FC69DB">
              <w:rPr>
                <w:rFonts w:ascii="Arial" w:eastAsia="Arial Unicode MS" w:hAnsi="Arial" w:cs="Arial"/>
                <w:sz w:val="18"/>
                <w:szCs w:val="18"/>
              </w:rPr>
              <w:t>7,749,874</w:t>
            </w:r>
          </w:p>
        </w:tc>
        <w:tc>
          <w:tcPr>
            <w:tcW w:w="1368" w:type="dxa"/>
            <w:tcBorders>
              <w:top w:val="nil"/>
              <w:left w:val="nil"/>
              <w:bottom w:val="nil"/>
              <w:right w:val="nil"/>
            </w:tcBorders>
            <w:shd w:val="clear" w:color="auto" w:fill="auto"/>
          </w:tcPr>
          <w:p w14:paraId="50FFFCE7"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24</w:t>
            </w:r>
            <w:r w:rsidRPr="002C75C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362</w:t>
            </w:r>
            <w:r w:rsidRPr="002C75CB">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839</w:t>
            </w:r>
          </w:p>
        </w:tc>
        <w:tc>
          <w:tcPr>
            <w:tcW w:w="1368" w:type="dxa"/>
            <w:tcBorders>
              <w:top w:val="nil"/>
              <w:left w:val="nil"/>
              <w:bottom w:val="nil"/>
              <w:right w:val="nil"/>
            </w:tcBorders>
            <w:shd w:val="clear" w:color="auto" w:fill="FAFAFA"/>
          </w:tcPr>
          <w:p w14:paraId="0796124C" w14:textId="77777777" w:rsidR="0066242D" w:rsidRPr="00FC69DB" w:rsidRDefault="0066242D" w:rsidP="00EC7502">
            <w:pPr>
              <w:spacing w:line="200" w:lineRule="exact"/>
              <w:ind w:left="-40" w:right="-72"/>
              <w:jc w:val="right"/>
              <w:rPr>
                <w:rFonts w:ascii="Arial" w:eastAsia="Arial Unicode MS" w:hAnsi="Arial" w:cs="Arial"/>
                <w:color w:val="000000"/>
                <w:sz w:val="18"/>
                <w:szCs w:val="18"/>
              </w:rPr>
            </w:pPr>
            <w:r w:rsidRPr="00FC69DB">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2348A210"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683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772</w:t>
            </w:r>
          </w:p>
        </w:tc>
      </w:tr>
      <w:tr w:rsidR="0066242D" w:rsidRPr="00DF7EF1" w14:paraId="0966F637" w14:textId="77777777" w:rsidTr="00EC7502">
        <w:tc>
          <w:tcPr>
            <w:tcW w:w="3989" w:type="dxa"/>
            <w:tcBorders>
              <w:top w:val="nil"/>
              <w:left w:val="nil"/>
              <w:bottom w:val="nil"/>
              <w:right w:val="nil"/>
            </w:tcBorders>
            <w:shd w:val="clear" w:color="auto" w:fill="auto"/>
          </w:tcPr>
          <w:p w14:paraId="5FC5A5B9" w14:textId="77777777" w:rsidR="0066242D" w:rsidRPr="00DF7EF1" w:rsidRDefault="0066242D" w:rsidP="00EC7502">
            <w:pPr>
              <w:spacing w:line="200" w:lineRule="exact"/>
              <w:ind w:left="-109"/>
              <w:jc w:val="left"/>
              <w:rPr>
                <w:rFonts w:ascii="Arial" w:hAnsi="Arial" w:cs="Arial"/>
                <w:color w:val="000000"/>
                <w:sz w:val="18"/>
                <w:szCs w:val="18"/>
              </w:rPr>
            </w:pPr>
            <w:r w:rsidRPr="00DF7EF1">
              <w:rPr>
                <w:rFonts w:ascii="Arial" w:hAnsi="Arial" w:cs="Arial"/>
                <w:color w:val="000000"/>
                <w:sz w:val="18"/>
                <w:szCs w:val="18"/>
              </w:rPr>
              <w:t xml:space="preserve">Deferred income taxes (Note </w:t>
            </w:r>
            <w:r w:rsidRPr="006173E9">
              <w:rPr>
                <w:rFonts w:ascii="Arial" w:hAnsi="Arial" w:cs="Arial"/>
                <w:color w:val="000000"/>
                <w:sz w:val="18"/>
                <w:szCs w:val="18"/>
                <w:lang w:val="en-GB"/>
              </w:rPr>
              <w:t>2</w:t>
            </w:r>
            <w:r>
              <w:rPr>
                <w:rFonts w:ascii="Arial" w:hAnsi="Arial" w:cs="Arial"/>
                <w:color w:val="000000"/>
                <w:sz w:val="18"/>
                <w:szCs w:val="18"/>
                <w:lang w:val="en-GB"/>
              </w:rPr>
              <w:t>6</w:t>
            </w:r>
            <w:r w:rsidRPr="00DF7EF1">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tcPr>
          <w:p w14:paraId="3C73A3AB" w14:textId="77777777" w:rsidR="0066242D" w:rsidRPr="00FC69DB" w:rsidRDefault="0066242D" w:rsidP="00EC7502">
            <w:pPr>
              <w:spacing w:line="200" w:lineRule="exact"/>
              <w:ind w:left="-40" w:right="-72"/>
              <w:jc w:val="right"/>
              <w:rPr>
                <w:rFonts w:ascii="Arial" w:eastAsia="Arial Unicode MS" w:hAnsi="Arial" w:cs="Arial"/>
                <w:color w:val="000000"/>
                <w:sz w:val="18"/>
                <w:szCs w:val="18"/>
              </w:rPr>
            </w:pPr>
            <w:r w:rsidRPr="00FC69DB">
              <w:rPr>
                <w:rFonts w:ascii="Arial" w:eastAsia="Arial Unicode MS" w:hAnsi="Arial" w:cs="Arial"/>
                <w:sz w:val="18"/>
                <w:szCs w:val="18"/>
              </w:rPr>
              <w:t>(48,705,097)</w:t>
            </w:r>
          </w:p>
        </w:tc>
        <w:tc>
          <w:tcPr>
            <w:tcW w:w="1368" w:type="dxa"/>
            <w:tcBorders>
              <w:top w:val="nil"/>
              <w:left w:val="nil"/>
              <w:bottom w:val="single" w:sz="4" w:space="0" w:color="auto"/>
              <w:right w:val="nil"/>
            </w:tcBorders>
            <w:shd w:val="clear" w:color="auto" w:fill="auto"/>
          </w:tcPr>
          <w:p w14:paraId="3B5A9B75"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418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142</w:t>
            </w:r>
            <w:r>
              <w:rPr>
                <w:rFonts w:ascii="Arial" w:eastAsia="Arial Unicode MS" w:hAnsi="Arial" w:cs="Arial"/>
                <w:color w:val="000000"/>
                <w:sz w:val="18"/>
                <w:szCs w:val="18"/>
              </w:rPr>
              <w:t>)</w:t>
            </w:r>
          </w:p>
        </w:tc>
        <w:tc>
          <w:tcPr>
            <w:tcW w:w="1368" w:type="dxa"/>
            <w:tcBorders>
              <w:top w:val="nil"/>
              <w:left w:val="nil"/>
              <w:bottom w:val="single" w:sz="4" w:space="0" w:color="auto"/>
              <w:right w:val="nil"/>
            </w:tcBorders>
            <w:shd w:val="clear" w:color="auto" w:fill="FAFAFA"/>
          </w:tcPr>
          <w:p w14:paraId="1E0AA428" w14:textId="77777777" w:rsidR="0066242D" w:rsidRPr="00FC69DB" w:rsidRDefault="0066242D" w:rsidP="00EC7502">
            <w:pPr>
              <w:spacing w:line="200" w:lineRule="exact"/>
              <w:ind w:left="-40" w:right="-72"/>
              <w:jc w:val="right"/>
              <w:rPr>
                <w:rFonts w:ascii="Arial" w:eastAsia="Arial Unicode MS" w:hAnsi="Arial" w:cs="Arial"/>
                <w:color w:val="000000"/>
                <w:sz w:val="18"/>
                <w:szCs w:val="18"/>
              </w:rPr>
            </w:pPr>
            <w:r w:rsidRPr="00FC69DB">
              <w:rPr>
                <w:rFonts w:ascii="Arial" w:eastAsia="Arial Unicode MS" w:hAnsi="Arial" w:cs="Arial"/>
                <w:sz w:val="18"/>
                <w:szCs w:val="18"/>
              </w:rPr>
              <w:t>(39,249,531)</w:t>
            </w:r>
          </w:p>
        </w:tc>
        <w:tc>
          <w:tcPr>
            <w:tcW w:w="1368" w:type="dxa"/>
            <w:tcBorders>
              <w:top w:val="nil"/>
              <w:left w:val="nil"/>
              <w:bottom w:val="single" w:sz="4" w:space="0" w:color="auto"/>
              <w:right w:val="nil"/>
            </w:tcBorders>
            <w:shd w:val="clear" w:color="auto" w:fill="auto"/>
          </w:tcPr>
          <w:p w14:paraId="19486568"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145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570</w:t>
            </w:r>
            <w:r>
              <w:rPr>
                <w:rFonts w:ascii="Arial" w:eastAsia="Arial Unicode MS" w:hAnsi="Arial" w:cs="Arial"/>
                <w:color w:val="000000"/>
                <w:sz w:val="18"/>
                <w:szCs w:val="18"/>
              </w:rPr>
              <w:t>)</w:t>
            </w:r>
          </w:p>
        </w:tc>
      </w:tr>
      <w:tr w:rsidR="0066242D" w:rsidRPr="00DF7EF1" w14:paraId="44AD6448" w14:textId="77777777" w:rsidTr="00EC7502">
        <w:tc>
          <w:tcPr>
            <w:tcW w:w="3989" w:type="dxa"/>
            <w:tcBorders>
              <w:top w:val="nil"/>
              <w:left w:val="nil"/>
              <w:bottom w:val="nil"/>
              <w:right w:val="nil"/>
            </w:tcBorders>
            <w:shd w:val="clear" w:color="auto" w:fill="auto"/>
          </w:tcPr>
          <w:p w14:paraId="4E004EA2" w14:textId="77777777" w:rsidR="0066242D" w:rsidRPr="00DF7EF1" w:rsidRDefault="0066242D" w:rsidP="00EC7502">
            <w:pPr>
              <w:spacing w:line="200" w:lineRule="exact"/>
              <w:ind w:left="-104"/>
              <w:rPr>
                <w:rFonts w:ascii="Arial" w:eastAsia="Arial Unicode MS" w:hAnsi="Arial" w:cs="Arial"/>
                <w:b/>
                <w:bCs/>
                <w:color w:val="000000"/>
                <w:sz w:val="16"/>
                <w:szCs w:val="16"/>
              </w:rPr>
            </w:pPr>
          </w:p>
        </w:tc>
        <w:tc>
          <w:tcPr>
            <w:tcW w:w="1368" w:type="dxa"/>
            <w:tcBorders>
              <w:top w:val="single" w:sz="4" w:space="0" w:color="auto"/>
              <w:left w:val="nil"/>
              <w:bottom w:val="nil"/>
              <w:right w:val="nil"/>
            </w:tcBorders>
            <w:shd w:val="clear" w:color="auto" w:fill="FAFAFA"/>
          </w:tcPr>
          <w:p w14:paraId="7CD56E98" w14:textId="77777777" w:rsidR="0066242D" w:rsidRPr="00DF7EF1" w:rsidRDefault="0066242D" w:rsidP="00EC7502">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tcPr>
          <w:p w14:paraId="2300C3F1" w14:textId="77777777" w:rsidR="0066242D" w:rsidRPr="00DF7EF1" w:rsidRDefault="0066242D" w:rsidP="00EC7502">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FAFAFA"/>
          </w:tcPr>
          <w:p w14:paraId="6F69BECD" w14:textId="77777777" w:rsidR="0066242D" w:rsidRPr="00DF7EF1" w:rsidRDefault="0066242D" w:rsidP="00EC7502">
            <w:pPr>
              <w:spacing w:line="200" w:lineRule="exact"/>
              <w:ind w:left="-40" w:right="-72"/>
              <w:jc w:val="right"/>
              <w:rPr>
                <w:rFonts w:ascii="Arial" w:eastAsia="Arial Unicode MS" w:hAnsi="Arial" w:cs="Arial"/>
                <w:color w:val="000000"/>
                <w:sz w:val="16"/>
                <w:szCs w:val="16"/>
              </w:rPr>
            </w:pPr>
          </w:p>
        </w:tc>
        <w:tc>
          <w:tcPr>
            <w:tcW w:w="1368" w:type="dxa"/>
            <w:tcBorders>
              <w:top w:val="single" w:sz="4" w:space="0" w:color="auto"/>
              <w:left w:val="nil"/>
              <w:bottom w:val="nil"/>
              <w:right w:val="nil"/>
            </w:tcBorders>
            <w:shd w:val="clear" w:color="auto" w:fill="auto"/>
            <w:vAlign w:val="bottom"/>
          </w:tcPr>
          <w:p w14:paraId="46C9BEE6" w14:textId="77777777" w:rsidR="0066242D" w:rsidRPr="00DF7EF1" w:rsidRDefault="0066242D" w:rsidP="00EC7502">
            <w:pPr>
              <w:spacing w:line="200" w:lineRule="exact"/>
              <w:ind w:left="-40" w:right="-72"/>
              <w:jc w:val="right"/>
              <w:rPr>
                <w:rFonts w:ascii="Arial" w:eastAsia="Arial Unicode MS" w:hAnsi="Arial" w:cs="Arial"/>
                <w:color w:val="000000"/>
                <w:sz w:val="16"/>
                <w:szCs w:val="16"/>
              </w:rPr>
            </w:pPr>
          </w:p>
        </w:tc>
      </w:tr>
      <w:tr w:rsidR="0066242D" w:rsidRPr="00DF7EF1" w14:paraId="4F53EAF8" w14:textId="77777777" w:rsidTr="00EC7502">
        <w:tc>
          <w:tcPr>
            <w:tcW w:w="3989" w:type="dxa"/>
            <w:tcBorders>
              <w:top w:val="nil"/>
              <w:left w:val="nil"/>
              <w:bottom w:val="nil"/>
              <w:right w:val="nil"/>
            </w:tcBorders>
            <w:shd w:val="clear" w:color="auto" w:fill="auto"/>
          </w:tcPr>
          <w:p w14:paraId="4AECF91E" w14:textId="77777777" w:rsidR="0066242D" w:rsidRPr="00DF7EF1" w:rsidRDefault="0066242D" w:rsidP="00EC7502">
            <w:pPr>
              <w:spacing w:line="200" w:lineRule="exact"/>
              <w:ind w:left="-104"/>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tcPr>
          <w:p w14:paraId="001DE15F"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sidRPr="00FC69DB">
              <w:rPr>
                <w:rFonts w:ascii="Arial" w:eastAsia="Arial Unicode MS" w:hAnsi="Arial" w:cs="Arial"/>
                <w:color w:val="000000"/>
                <w:sz w:val="18"/>
                <w:szCs w:val="18"/>
              </w:rPr>
              <w:t>(40,955,223)</w:t>
            </w:r>
          </w:p>
        </w:tc>
        <w:tc>
          <w:tcPr>
            <w:tcW w:w="1368" w:type="dxa"/>
            <w:tcBorders>
              <w:top w:val="nil"/>
              <w:left w:val="nil"/>
              <w:bottom w:val="single" w:sz="4" w:space="0" w:color="auto"/>
              <w:right w:val="nil"/>
            </w:tcBorders>
            <w:shd w:val="clear" w:color="auto" w:fill="auto"/>
          </w:tcPr>
          <w:p w14:paraId="155BBB74"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944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697</w:t>
            </w:r>
          </w:p>
        </w:tc>
        <w:tc>
          <w:tcPr>
            <w:tcW w:w="1368" w:type="dxa"/>
            <w:tcBorders>
              <w:top w:val="nil"/>
              <w:left w:val="nil"/>
              <w:bottom w:val="single" w:sz="4" w:space="0" w:color="auto"/>
              <w:right w:val="nil"/>
            </w:tcBorders>
            <w:shd w:val="clear" w:color="auto" w:fill="FAFAFA"/>
          </w:tcPr>
          <w:p w14:paraId="7B32FE9F"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sidRPr="00FC69DB">
              <w:rPr>
                <w:rFonts w:ascii="Arial" w:eastAsia="Arial Unicode MS" w:hAnsi="Arial" w:cs="Arial"/>
                <w:color w:val="000000"/>
                <w:sz w:val="18"/>
                <w:szCs w:val="18"/>
              </w:rPr>
              <w:t>(39,249,531)</w:t>
            </w:r>
          </w:p>
        </w:tc>
        <w:tc>
          <w:tcPr>
            <w:tcW w:w="1368" w:type="dxa"/>
            <w:tcBorders>
              <w:top w:val="nil"/>
              <w:left w:val="nil"/>
              <w:bottom w:val="single" w:sz="4" w:space="0" w:color="auto"/>
              <w:right w:val="nil"/>
            </w:tcBorders>
            <w:shd w:val="clear" w:color="auto" w:fill="auto"/>
            <w:vAlign w:val="bottom"/>
          </w:tcPr>
          <w:p w14:paraId="6E5F0BC8" w14:textId="77777777" w:rsidR="0066242D" w:rsidRPr="00DF7EF1" w:rsidRDefault="0066242D" w:rsidP="00EC7502">
            <w:pPr>
              <w:spacing w:line="200" w:lineRule="exact"/>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538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202</w:t>
            </w:r>
          </w:p>
        </w:tc>
      </w:tr>
      <w:bookmarkEnd w:id="41"/>
    </w:tbl>
    <w:p w14:paraId="0E79DA7E" w14:textId="77777777" w:rsidR="00E648DD" w:rsidRPr="00DF7EF1" w:rsidRDefault="00E648DD" w:rsidP="007778DA">
      <w:pPr>
        <w:ind w:left="540" w:hanging="540"/>
        <w:jc w:val="thaiDistribute"/>
        <w:rPr>
          <w:rFonts w:ascii="Arial" w:hAnsi="Arial" w:cs="Arial"/>
          <w:b/>
          <w:bCs/>
          <w:color w:val="000000"/>
          <w:sz w:val="16"/>
          <w:szCs w:val="16"/>
        </w:rPr>
      </w:pPr>
    </w:p>
    <w:p w14:paraId="44CE67BD" w14:textId="77777777" w:rsidR="00A15ECE" w:rsidRDefault="00A15ECE" w:rsidP="00A15ECE">
      <w:pPr>
        <w:rPr>
          <w:rFonts w:ascii="Arial" w:eastAsia="Arial Unicode MS" w:hAnsi="Arial" w:cs="Arial"/>
          <w:color w:val="000000"/>
          <w:sz w:val="18"/>
          <w:szCs w:val="18"/>
        </w:rPr>
      </w:pPr>
      <w:r>
        <w:rPr>
          <w:rFonts w:ascii="Arial" w:eastAsia="Arial Unicode MS" w:hAnsi="Arial" w:cs="Arial"/>
          <w:color w:val="000000"/>
          <w:sz w:val="18"/>
          <w:szCs w:val="18"/>
        </w:rPr>
        <w:t>The tax on the Group’s profit before tax differs from the theoretical amount that would arise using the basic tax rate of the home country of the Company as follows:</w:t>
      </w:r>
    </w:p>
    <w:p w14:paraId="22930E29" w14:textId="77777777" w:rsidR="00E648DD" w:rsidRPr="00DF7EF1" w:rsidRDefault="00E648DD" w:rsidP="007714E5">
      <w:pPr>
        <w:rPr>
          <w:rFonts w:ascii="Arial" w:hAnsi="Arial" w:cs="Arial"/>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A15ECE" w:rsidRPr="00DF7EF1" w14:paraId="7476C7A1" w14:textId="77777777" w:rsidTr="00EC7502">
        <w:tc>
          <w:tcPr>
            <w:tcW w:w="3989" w:type="dxa"/>
            <w:tcBorders>
              <w:top w:val="nil"/>
              <w:left w:val="nil"/>
              <w:bottom w:val="nil"/>
              <w:right w:val="nil"/>
            </w:tcBorders>
            <w:shd w:val="clear" w:color="auto" w:fill="auto"/>
          </w:tcPr>
          <w:p w14:paraId="56BB0C28" w14:textId="77777777" w:rsidR="00A15ECE" w:rsidRPr="00DF7EF1" w:rsidRDefault="00A15ECE" w:rsidP="00EC7502">
            <w:pPr>
              <w:spacing w:line="200" w:lineRule="exact"/>
              <w:ind w:left="-104"/>
              <w:jc w:val="left"/>
              <w:rPr>
                <w:rFonts w:ascii="Arial" w:eastAsia="Arial Unicode MS" w:hAnsi="Arial" w:cs="Arial"/>
                <w:color w:val="000000"/>
                <w:sz w:val="18"/>
                <w:szCs w:val="18"/>
                <w:lang w:val="en-GB" w:eastAsia="en-US"/>
              </w:rPr>
            </w:pPr>
          </w:p>
        </w:tc>
        <w:tc>
          <w:tcPr>
            <w:tcW w:w="2736" w:type="dxa"/>
            <w:gridSpan w:val="2"/>
            <w:tcBorders>
              <w:top w:val="single" w:sz="4" w:space="0" w:color="auto"/>
              <w:left w:val="nil"/>
              <w:bottom w:val="single" w:sz="4" w:space="0" w:color="auto"/>
              <w:right w:val="nil"/>
            </w:tcBorders>
            <w:shd w:val="clear" w:color="auto" w:fill="auto"/>
          </w:tcPr>
          <w:p w14:paraId="60CE3C29" w14:textId="77777777" w:rsidR="00A15ECE" w:rsidRPr="00DF7EF1" w:rsidRDefault="00A15ECE"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62E6E4BB" w14:textId="77777777" w:rsidR="00A15ECE" w:rsidRPr="00DF7EF1" w:rsidRDefault="00A15ECE"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EE1D318" w14:textId="77777777" w:rsidR="00A15ECE" w:rsidRPr="00DF7EF1" w:rsidRDefault="00A15ECE" w:rsidP="00EC7502">
            <w:pPr>
              <w:spacing w:line="200" w:lineRule="exact"/>
              <w:ind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486C0E8B" w14:textId="77777777" w:rsidR="00A15ECE" w:rsidRPr="00DF7EF1" w:rsidRDefault="00A15ECE" w:rsidP="00EC7502">
            <w:pPr>
              <w:spacing w:line="200" w:lineRule="exact"/>
              <w:ind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r>
      <w:tr w:rsidR="00A15ECE" w:rsidRPr="00DF7EF1" w14:paraId="4872CA2E" w14:textId="77777777" w:rsidTr="00EC7502">
        <w:tc>
          <w:tcPr>
            <w:tcW w:w="3989" w:type="dxa"/>
            <w:tcBorders>
              <w:top w:val="nil"/>
              <w:left w:val="nil"/>
              <w:bottom w:val="nil"/>
              <w:right w:val="nil"/>
            </w:tcBorders>
            <w:shd w:val="clear" w:color="auto" w:fill="auto"/>
          </w:tcPr>
          <w:p w14:paraId="0BD5633A" w14:textId="77777777" w:rsidR="00A15ECE" w:rsidRPr="00DF7EF1" w:rsidRDefault="00A15ECE" w:rsidP="00EC7502">
            <w:pPr>
              <w:spacing w:line="200" w:lineRule="exact"/>
              <w:ind w:left="-104"/>
              <w:jc w:val="left"/>
              <w:rPr>
                <w:rFonts w:ascii="Arial" w:eastAsia="Arial Unicode MS" w:hAnsi="Arial" w:cs="Arial"/>
                <w:color w:val="000000"/>
                <w:sz w:val="18"/>
                <w:szCs w:val="18"/>
                <w:lang w:val="en-GB" w:eastAsia="en-US"/>
              </w:rPr>
            </w:pPr>
          </w:p>
        </w:tc>
        <w:tc>
          <w:tcPr>
            <w:tcW w:w="1368" w:type="dxa"/>
            <w:tcBorders>
              <w:top w:val="single" w:sz="4" w:space="0" w:color="auto"/>
              <w:left w:val="nil"/>
              <w:bottom w:val="nil"/>
              <w:right w:val="nil"/>
            </w:tcBorders>
            <w:shd w:val="clear" w:color="auto" w:fill="auto"/>
          </w:tcPr>
          <w:p w14:paraId="144C65BD"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51E7C9F1"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443B0AED"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281F00EA"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A15ECE" w:rsidRPr="00DF7EF1" w14:paraId="708E544B" w14:textId="77777777" w:rsidTr="00EC7502">
        <w:tc>
          <w:tcPr>
            <w:tcW w:w="3989" w:type="dxa"/>
            <w:tcBorders>
              <w:top w:val="nil"/>
              <w:left w:val="nil"/>
              <w:bottom w:val="nil"/>
              <w:right w:val="nil"/>
            </w:tcBorders>
            <w:shd w:val="clear" w:color="auto" w:fill="auto"/>
          </w:tcPr>
          <w:p w14:paraId="76C310E3" w14:textId="77777777" w:rsidR="00A15ECE" w:rsidRPr="00DF7EF1" w:rsidRDefault="00A15ECE" w:rsidP="00EC7502">
            <w:pPr>
              <w:spacing w:line="200" w:lineRule="exact"/>
              <w:ind w:left="-104"/>
              <w:jc w:val="left"/>
              <w:rPr>
                <w:rFonts w:ascii="Arial" w:eastAsia="Arial Unicode MS" w:hAnsi="Arial" w:cs="Arial"/>
                <w:color w:val="000000"/>
                <w:sz w:val="18"/>
                <w:szCs w:val="18"/>
                <w:lang w:val="en-GB" w:eastAsia="en-US"/>
              </w:rPr>
            </w:pPr>
          </w:p>
        </w:tc>
        <w:tc>
          <w:tcPr>
            <w:tcW w:w="1368" w:type="dxa"/>
            <w:tcBorders>
              <w:top w:val="nil"/>
              <w:left w:val="nil"/>
              <w:bottom w:val="single" w:sz="4" w:space="0" w:color="auto"/>
              <w:right w:val="nil"/>
            </w:tcBorders>
            <w:shd w:val="clear" w:color="auto" w:fill="auto"/>
          </w:tcPr>
          <w:p w14:paraId="346BCDED"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6C7C182"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8576BD8"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2CD13295" w14:textId="77777777" w:rsidR="00A15ECE" w:rsidRPr="00DF7EF1" w:rsidRDefault="00A15ECE" w:rsidP="00EC7502">
            <w:pPr>
              <w:spacing w:line="200" w:lineRule="exact"/>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A15ECE" w:rsidRPr="00DF7EF1" w14:paraId="1CB32F44" w14:textId="77777777" w:rsidTr="00EC7502">
        <w:tc>
          <w:tcPr>
            <w:tcW w:w="3989" w:type="dxa"/>
            <w:tcBorders>
              <w:top w:val="nil"/>
              <w:left w:val="nil"/>
              <w:bottom w:val="nil"/>
              <w:right w:val="nil"/>
            </w:tcBorders>
            <w:shd w:val="clear" w:color="auto" w:fill="auto"/>
          </w:tcPr>
          <w:p w14:paraId="1F44BD1B" w14:textId="77777777" w:rsidR="00A15ECE" w:rsidRPr="00DF7EF1" w:rsidRDefault="00A15ECE" w:rsidP="00EC7502">
            <w:pPr>
              <w:ind w:left="-104"/>
              <w:jc w:val="left"/>
              <w:rPr>
                <w:rFonts w:ascii="Arial" w:eastAsia="Arial Unicode MS" w:hAnsi="Arial" w:cs="Arial"/>
                <w:color w:val="000000"/>
                <w:sz w:val="16"/>
                <w:szCs w:val="16"/>
                <w:cs/>
                <w:lang w:val="en-GB" w:eastAsia="en-US"/>
              </w:rPr>
            </w:pPr>
          </w:p>
        </w:tc>
        <w:tc>
          <w:tcPr>
            <w:tcW w:w="1368" w:type="dxa"/>
            <w:tcBorders>
              <w:top w:val="single" w:sz="4" w:space="0" w:color="auto"/>
              <w:left w:val="nil"/>
              <w:bottom w:val="nil"/>
              <w:right w:val="nil"/>
            </w:tcBorders>
            <w:shd w:val="clear" w:color="auto" w:fill="FAFAFA"/>
          </w:tcPr>
          <w:p w14:paraId="2B177207"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3D7E3961"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tcPr>
          <w:p w14:paraId="2E6C18FA"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04070764"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r>
      <w:tr w:rsidR="00A15ECE" w:rsidRPr="00DF7EF1" w14:paraId="43A58E94" w14:textId="77777777" w:rsidTr="00EC7502">
        <w:tc>
          <w:tcPr>
            <w:tcW w:w="3989" w:type="dxa"/>
            <w:tcBorders>
              <w:top w:val="nil"/>
              <w:left w:val="nil"/>
              <w:bottom w:val="nil"/>
              <w:right w:val="nil"/>
            </w:tcBorders>
            <w:shd w:val="clear" w:color="auto" w:fill="auto"/>
          </w:tcPr>
          <w:p w14:paraId="2129166D" w14:textId="1637B3A0" w:rsidR="00A15ECE" w:rsidRPr="00DF7EF1" w:rsidRDefault="00A15ECE" w:rsidP="00EC7502">
            <w:pPr>
              <w:spacing w:line="200" w:lineRule="exact"/>
              <w:ind w:left="-104"/>
              <w:jc w:val="left"/>
              <w:rPr>
                <w:rFonts w:ascii="Arial" w:eastAsia="Arial Unicode MS" w:hAnsi="Arial" w:cs="Arial"/>
                <w:color w:val="000000"/>
                <w:sz w:val="18"/>
                <w:szCs w:val="18"/>
                <w:lang w:val="en-GB" w:eastAsia="en-US"/>
              </w:rPr>
            </w:pPr>
            <w:r w:rsidRPr="00DF7EF1">
              <w:rPr>
                <w:rFonts w:ascii="Arial" w:eastAsia="MS Mincho" w:hAnsi="Arial" w:cs="Arial"/>
                <w:color w:val="000000"/>
                <w:sz w:val="18"/>
                <w:szCs w:val="18"/>
                <w:lang w:val="en-GB" w:eastAsia="en-US"/>
              </w:rPr>
              <w:t xml:space="preserve">Profit </w:t>
            </w:r>
            <w:r w:rsidR="00BE469C">
              <w:rPr>
                <w:rFonts w:ascii="Arial" w:eastAsia="MS Mincho" w:hAnsi="Arial" w:cs="Arial"/>
                <w:color w:val="000000"/>
                <w:sz w:val="18"/>
                <w:szCs w:val="18"/>
                <w:lang w:val="en-GB" w:eastAsia="en-US"/>
              </w:rPr>
              <w:t>(loss) be</w:t>
            </w:r>
            <w:r w:rsidRPr="00DF7EF1">
              <w:rPr>
                <w:rFonts w:ascii="Arial" w:eastAsia="MS Mincho" w:hAnsi="Arial" w:cs="Arial"/>
                <w:color w:val="000000"/>
                <w:sz w:val="18"/>
                <w:szCs w:val="18"/>
                <w:lang w:val="en-GB" w:eastAsia="en-US"/>
              </w:rPr>
              <w:t>fore tax</w:t>
            </w:r>
          </w:p>
        </w:tc>
        <w:tc>
          <w:tcPr>
            <w:tcW w:w="1368" w:type="dxa"/>
            <w:tcBorders>
              <w:top w:val="nil"/>
              <w:left w:val="nil"/>
              <w:bottom w:val="nil"/>
              <w:right w:val="nil"/>
            </w:tcBorders>
            <w:shd w:val="clear" w:color="auto" w:fill="FAFAFA"/>
          </w:tcPr>
          <w:p w14:paraId="404E1B74"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color w:val="000000"/>
                <w:sz w:val="18"/>
                <w:szCs w:val="18"/>
                <w:lang w:val="en-GB" w:eastAsia="en-US"/>
              </w:rPr>
              <w:t>(343,451,874)</w:t>
            </w:r>
          </w:p>
        </w:tc>
        <w:tc>
          <w:tcPr>
            <w:tcW w:w="1368" w:type="dxa"/>
            <w:tcBorders>
              <w:top w:val="nil"/>
              <w:left w:val="nil"/>
              <w:bottom w:val="nil"/>
              <w:right w:val="nil"/>
            </w:tcBorders>
            <w:shd w:val="clear" w:color="auto" w:fill="auto"/>
          </w:tcPr>
          <w:p w14:paraId="0F801267"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107</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508</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261</w:t>
            </w:r>
          </w:p>
        </w:tc>
        <w:tc>
          <w:tcPr>
            <w:tcW w:w="1368" w:type="dxa"/>
            <w:tcBorders>
              <w:top w:val="nil"/>
              <w:left w:val="nil"/>
              <w:bottom w:val="nil"/>
              <w:right w:val="nil"/>
            </w:tcBorders>
            <w:shd w:val="clear" w:color="auto" w:fill="FAFAFA"/>
          </w:tcPr>
          <w:p w14:paraId="3F4EA40D"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color w:val="000000"/>
                <w:sz w:val="18"/>
                <w:szCs w:val="18"/>
                <w:lang w:val="en-GB" w:eastAsia="en-US"/>
              </w:rPr>
              <w:t>(289,014,743)</w:t>
            </w:r>
          </w:p>
        </w:tc>
        <w:tc>
          <w:tcPr>
            <w:tcW w:w="1368" w:type="dxa"/>
            <w:tcBorders>
              <w:top w:val="nil"/>
              <w:left w:val="nil"/>
              <w:bottom w:val="nil"/>
              <w:right w:val="nil"/>
            </w:tcBorders>
            <w:shd w:val="clear" w:color="auto" w:fill="auto"/>
          </w:tcPr>
          <w:p w14:paraId="46F86E20"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27</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668</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655</w:t>
            </w:r>
          </w:p>
        </w:tc>
      </w:tr>
      <w:tr w:rsidR="00A15ECE" w:rsidRPr="00DF7EF1" w14:paraId="3C31CC4D" w14:textId="77777777" w:rsidTr="00EC7502">
        <w:tc>
          <w:tcPr>
            <w:tcW w:w="3989" w:type="dxa"/>
            <w:tcBorders>
              <w:top w:val="nil"/>
              <w:left w:val="nil"/>
              <w:bottom w:val="nil"/>
              <w:right w:val="nil"/>
            </w:tcBorders>
            <w:shd w:val="clear" w:color="auto" w:fill="auto"/>
          </w:tcPr>
          <w:p w14:paraId="415B8C26" w14:textId="77777777" w:rsidR="00A15ECE" w:rsidRPr="00DF7EF1" w:rsidRDefault="00A15ECE" w:rsidP="00EC7502">
            <w:pPr>
              <w:ind w:left="-104"/>
              <w:jc w:val="left"/>
              <w:rPr>
                <w:rFonts w:ascii="Arial" w:eastAsia="MS Mincho" w:hAnsi="Arial" w:cs="Arial"/>
                <w:color w:val="000000"/>
                <w:sz w:val="16"/>
                <w:szCs w:val="16"/>
                <w:cs/>
                <w:lang w:val="en-GB" w:eastAsia="en-US"/>
              </w:rPr>
            </w:pPr>
          </w:p>
        </w:tc>
        <w:tc>
          <w:tcPr>
            <w:tcW w:w="1368" w:type="dxa"/>
            <w:tcBorders>
              <w:top w:val="nil"/>
              <w:left w:val="nil"/>
              <w:bottom w:val="nil"/>
              <w:right w:val="nil"/>
            </w:tcBorders>
            <w:shd w:val="clear" w:color="auto" w:fill="FAFAFA"/>
          </w:tcPr>
          <w:p w14:paraId="701C531C"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auto"/>
          </w:tcPr>
          <w:p w14:paraId="09AD5A0D"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FAFAFA"/>
          </w:tcPr>
          <w:p w14:paraId="5A646862"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c>
          <w:tcPr>
            <w:tcW w:w="1368" w:type="dxa"/>
            <w:tcBorders>
              <w:top w:val="nil"/>
              <w:left w:val="nil"/>
              <w:bottom w:val="nil"/>
              <w:right w:val="nil"/>
            </w:tcBorders>
            <w:shd w:val="clear" w:color="auto" w:fill="auto"/>
          </w:tcPr>
          <w:p w14:paraId="59055243" w14:textId="77777777" w:rsidR="00A15ECE" w:rsidRPr="00DF7EF1" w:rsidRDefault="00A15ECE" w:rsidP="00EC7502">
            <w:pPr>
              <w:ind w:left="-40" w:right="-72"/>
              <w:jc w:val="right"/>
              <w:rPr>
                <w:rFonts w:ascii="Arial" w:eastAsia="Arial Unicode MS" w:hAnsi="Arial" w:cs="Arial"/>
                <w:color w:val="000000"/>
                <w:sz w:val="16"/>
                <w:szCs w:val="16"/>
                <w:lang w:val="en-GB" w:eastAsia="en-US"/>
              </w:rPr>
            </w:pPr>
          </w:p>
        </w:tc>
      </w:tr>
      <w:tr w:rsidR="00A15ECE" w:rsidRPr="00DF7EF1" w14:paraId="56AE28D4" w14:textId="77777777" w:rsidTr="00EC7502">
        <w:tc>
          <w:tcPr>
            <w:tcW w:w="3989" w:type="dxa"/>
            <w:tcBorders>
              <w:top w:val="nil"/>
              <w:left w:val="nil"/>
              <w:bottom w:val="nil"/>
              <w:right w:val="nil"/>
            </w:tcBorders>
            <w:shd w:val="clear" w:color="auto" w:fill="auto"/>
          </w:tcPr>
          <w:p w14:paraId="5D777864" w14:textId="77777777" w:rsidR="00A15ECE" w:rsidRPr="00DF7EF1" w:rsidRDefault="00A15ECE" w:rsidP="00EC7502">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Tax calculated at a tax rate of </w:t>
            </w:r>
            <w:r w:rsidRPr="006173E9">
              <w:rPr>
                <w:rFonts w:ascii="Arial" w:eastAsia="MS Mincho" w:hAnsi="Arial" w:cs="Arial"/>
                <w:color w:val="000000"/>
                <w:sz w:val="18"/>
                <w:szCs w:val="18"/>
                <w:lang w:val="en-GB" w:eastAsia="en-US"/>
              </w:rPr>
              <w:t>20</w:t>
            </w:r>
            <w:r w:rsidRPr="00DF7EF1">
              <w:rPr>
                <w:rFonts w:ascii="Arial" w:eastAsia="MS Mincho"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4B528D0A"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color w:val="000000"/>
                <w:sz w:val="18"/>
                <w:szCs w:val="18"/>
                <w:lang w:val="en-GB" w:eastAsia="en-US"/>
              </w:rPr>
              <w:t>(68,690,375)</w:t>
            </w:r>
          </w:p>
        </w:tc>
        <w:tc>
          <w:tcPr>
            <w:tcW w:w="1368" w:type="dxa"/>
            <w:tcBorders>
              <w:top w:val="nil"/>
              <w:left w:val="nil"/>
              <w:bottom w:val="nil"/>
              <w:right w:val="nil"/>
            </w:tcBorders>
            <w:shd w:val="clear" w:color="auto" w:fill="auto"/>
          </w:tcPr>
          <w:p w14:paraId="38F98403"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21</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501</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652</w:t>
            </w:r>
          </w:p>
        </w:tc>
        <w:tc>
          <w:tcPr>
            <w:tcW w:w="1368" w:type="dxa"/>
            <w:tcBorders>
              <w:top w:val="nil"/>
              <w:left w:val="nil"/>
              <w:bottom w:val="nil"/>
              <w:right w:val="nil"/>
            </w:tcBorders>
            <w:shd w:val="clear" w:color="auto" w:fill="FAFAFA"/>
          </w:tcPr>
          <w:p w14:paraId="574A3696"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0D7014">
              <w:rPr>
                <w:rFonts w:ascii="Browallia New" w:eastAsia="Arial Unicode MS" w:hAnsi="Browallia New" w:cs="Browallia New"/>
                <w:sz w:val="26"/>
                <w:szCs w:val="26"/>
              </w:rPr>
              <w:t>(57,802,949)</w:t>
            </w:r>
          </w:p>
        </w:tc>
        <w:tc>
          <w:tcPr>
            <w:tcW w:w="1368" w:type="dxa"/>
            <w:tcBorders>
              <w:top w:val="nil"/>
              <w:left w:val="nil"/>
              <w:bottom w:val="nil"/>
              <w:right w:val="nil"/>
            </w:tcBorders>
            <w:shd w:val="clear" w:color="auto" w:fill="auto"/>
          </w:tcPr>
          <w:p w14:paraId="551D0DFB"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5</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533</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731</w:t>
            </w:r>
          </w:p>
        </w:tc>
      </w:tr>
      <w:tr w:rsidR="00A15ECE" w:rsidRPr="00DF7EF1" w14:paraId="407CDA35" w14:textId="77777777" w:rsidTr="00EC7502">
        <w:tc>
          <w:tcPr>
            <w:tcW w:w="3989" w:type="dxa"/>
            <w:tcBorders>
              <w:top w:val="nil"/>
              <w:left w:val="nil"/>
              <w:bottom w:val="nil"/>
              <w:right w:val="nil"/>
            </w:tcBorders>
            <w:shd w:val="clear" w:color="auto" w:fill="auto"/>
          </w:tcPr>
          <w:p w14:paraId="72613444" w14:textId="77777777" w:rsidR="00A15ECE" w:rsidRPr="00DF7EF1" w:rsidRDefault="00A15ECE" w:rsidP="00EC7502">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Tax effect of:</w:t>
            </w:r>
          </w:p>
        </w:tc>
        <w:tc>
          <w:tcPr>
            <w:tcW w:w="1368" w:type="dxa"/>
            <w:tcBorders>
              <w:top w:val="nil"/>
              <w:left w:val="nil"/>
              <w:bottom w:val="nil"/>
              <w:right w:val="nil"/>
            </w:tcBorders>
            <w:shd w:val="clear" w:color="auto" w:fill="FAFAFA"/>
          </w:tcPr>
          <w:p w14:paraId="161EFA16"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14:paraId="3D6CC854"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FAFAFA"/>
          </w:tcPr>
          <w:p w14:paraId="114E0A0C"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p>
        </w:tc>
        <w:tc>
          <w:tcPr>
            <w:tcW w:w="1368" w:type="dxa"/>
            <w:tcBorders>
              <w:top w:val="nil"/>
              <w:left w:val="nil"/>
              <w:bottom w:val="nil"/>
              <w:right w:val="nil"/>
            </w:tcBorders>
            <w:shd w:val="clear" w:color="auto" w:fill="auto"/>
          </w:tcPr>
          <w:p w14:paraId="79E4256E"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p>
        </w:tc>
      </w:tr>
      <w:tr w:rsidR="00A15ECE" w:rsidRPr="00DF7EF1" w14:paraId="031B59FA" w14:textId="77777777" w:rsidTr="00EC7502">
        <w:tc>
          <w:tcPr>
            <w:tcW w:w="3989" w:type="dxa"/>
            <w:tcBorders>
              <w:top w:val="nil"/>
              <w:left w:val="nil"/>
              <w:bottom w:val="nil"/>
              <w:right w:val="nil"/>
            </w:tcBorders>
            <w:shd w:val="clear" w:color="auto" w:fill="auto"/>
          </w:tcPr>
          <w:p w14:paraId="10CBF6CD" w14:textId="77777777" w:rsidR="00A15ECE" w:rsidRPr="00DF7EF1" w:rsidRDefault="00A15ECE" w:rsidP="00EC7502">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Income not subject to tax</w:t>
            </w:r>
          </w:p>
        </w:tc>
        <w:tc>
          <w:tcPr>
            <w:tcW w:w="1368" w:type="dxa"/>
            <w:tcBorders>
              <w:top w:val="nil"/>
              <w:left w:val="nil"/>
              <w:bottom w:val="nil"/>
              <w:right w:val="nil"/>
            </w:tcBorders>
            <w:shd w:val="clear" w:color="auto" w:fill="FAFAFA"/>
          </w:tcPr>
          <w:p w14:paraId="7BC7DE40"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DA63DE7"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2DA19C1D"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(5,736,877)</w:t>
            </w:r>
          </w:p>
        </w:tc>
        <w:tc>
          <w:tcPr>
            <w:tcW w:w="1368" w:type="dxa"/>
            <w:tcBorders>
              <w:top w:val="nil"/>
              <w:left w:val="nil"/>
              <w:bottom w:val="nil"/>
              <w:right w:val="nil"/>
            </w:tcBorders>
            <w:shd w:val="clear" w:color="auto" w:fill="auto"/>
          </w:tcPr>
          <w:p w14:paraId="2BEECC2B"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w:t>
            </w:r>
          </w:p>
        </w:tc>
      </w:tr>
      <w:tr w:rsidR="00A15ECE" w:rsidRPr="00DF7EF1" w14:paraId="5E117F1B" w14:textId="77777777" w:rsidTr="00EC7502">
        <w:tc>
          <w:tcPr>
            <w:tcW w:w="3989" w:type="dxa"/>
            <w:tcBorders>
              <w:top w:val="nil"/>
              <w:left w:val="nil"/>
              <w:bottom w:val="nil"/>
              <w:right w:val="nil"/>
            </w:tcBorders>
            <w:shd w:val="clear" w:color="auto" w:fill="auto"/>
          </w:tcPr>
          <w:p w14:paraId="4B5782D1" w14:textId="77777777" w:rsidR="00A15ECE" w:rsidRPr="00DF7EF1" w:rsidRDefault="00A15ECE" w:rsidP="00EC7502">
            <w:pPr>
              <w:spacing w:line="200" w:lineRule="exact"/>
              <w:ind w:left="-104"/>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Expenses not deductible for tax purpose</w:t>
            </w:r>
          </w:p>
        </w:tc>
        <w:tc>
          <w:tcPr>
            <w:tcW w:w="1368" w:type="dxa"/>
            <w:tcBorders>
              <w:top w:val="nil"/>
              <w:left w:val="nil"/>
              <w:bottom w:val="nil"/>
              <w:right w:val="nil"/>
            </w:tcBorders>
            <w:shd w:val="clear" w:color="auto" w:fill="FAFAFA"/>
          </w:tcPr>
          <w:p w14:paraId="77427234"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color w:val="000000"/>
                <w:sz w:val="18"/>
                <w:szCs w:val="18"/>
                <w:lang w:val="en-GB" w:eastAsia="en-US"/>
              </w:rPr>
              <w:t>22,830,765</w:t>
            </w:r>
          </w:p>
        </w:tc>
        <w:tc>
          <w:tcPr>
            <w:tcW w:w="1368" w:type="dxa"/>
            <w:tcBorders>
              <w:top w:val="nil"/>
              <w:left w:val="nil"/>
              <w:bottom w:val="nil"/>
              <w:right w:val="nil"/>
            </w:tcBorders>
            <w:shd w:val="clear" w:color="auto" w:fill="auto"/>
          </w:tcPr>
          <w:p w14:paraId="4B242369"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678</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565</w:t>
            </w:r>
          </w:p>
        </w:tc>
        <w:tc>
          <w:tcPr>
            <w:tcW w:w="1368" w:type="dxa"/>
            <w:tcBorders>
              <w:top w:val="nil"/>
              <w:left w:val="nil"/>
              <w:bottom w:val="nil"/>
              <w:right w:val="nil"/>
            </w:tcBorders>
            <w:shd w:val="clear" w:color="auto" w:fill="FAFAFA"/>
          </w:tcPr>
          <w:p w14:paraId="446F49FD"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color w:val="000000"/>
                <w:sz w:val="18"/>
                <w:szCs w:val="18"/>
                <w:lang w:val="en-GB" w:eastAsia="en-US"/>
              </w:rPr>
              <w:t>21,707,095</w:t>
            </w:r>
          </w:p>
        </w:tc>
        <w:tc>
          <w:tcPr>
            <w:tcW w:w="1368" w:type="dxa"/>
            <w:tcBorders>
              <w:top w:val="nil"/>
              <w:left w:val="nil"/>
              <w:bottom w:val="nil"/>
              <w:right w:val="nil"/>
            </w:tcBorders>
            <w:shd w:val="clear" w:color="auto" w:fill="auto"/>
          </w:tcPr>
          <w:p w14:paraId="7C763663"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236</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907</w:t>
            </w:r>
          </w:p>
        </w:tc>
      </w:tr>
      <w:tr w:rsidR="00A15ECE" w:rsidRPr="00DF7EF1" w14:paraId="2383DC56" w14:textId="77777777" w:rsidTr="00EC7502">
        <w:tc>
          <w:tcPr>
            <w:tcW w:w="3989" w:type="dxa"/>
            <w:tcBorders>
              <w:top w:val="nil"/>
              <w:left w:val="nil"/>
              <w:bottom w:val="nil"/>
              <w:right w:val="nil"/>
            </w:tcBorders>
            <w:shd w:val="clear" w:color="auto" w:fill="auto"/>
          </w:tcPr>
          <w:p w14:paraId="6046147C" w14:textId="77777777" w:rsidR="00A15ECE" w:rsidRPr="00FC69DB" w:rsidRDefault="00A15ECE" w:rsidP="00EC7502">
            <w:pPr>
              <w:spacing w:line="200" w:lineRule="exact"/>
              <w:ind w:left="-104"/>
              <w:jc w:val="left"/>
              <w:rPr>
                <w:rFonts w:ascii="Arial" w:eastAsia="MS Mincho" w:hAnsi="Arial" w:cs="Arial"/>
                <w:color w:val="000000"/>
                <w:sz w:val="18"/>
                <w:szCs w:val="18"/>
                <w:lang w:val="en-GB" w:eastAsia="en-US"/>
              </w:rPr>
            </w:pPr>
            <w:r w:rsidRPr="00FC69DB">
              <w:rPr>
                <w:rFonts w:ascii="Arial" w:eastAsia="MS Mincho" w:hAnsi="Arial" w:cs="Arial"/>
                <w:color w:val="000000"/>
                <w:sz w:val="18"/>
                <w:szCs w:val="18"/>
                <w:lang w:val="en-GB" w:eastAsia="en-US"/>
              </w:rPr>
              <w:t xml:space="preserve">Tax losses for which no deferred income tax </w:t>
            </w:r>
          </w:p>
          <w:p w14:paraId="7B8CC58A" w14:textId="77777777" w:rsidR="00A15ECE" w:rsidRPr="00DF7EF1" w:rsidRDefault="00A15ECE" w:rsidP="00EC7502">
            <w:pPr>
              <w:spacing w:line="200" w:lineRule="exact"/>
              <w:ind w:left="-104"/>
              <w:jc w:val="left"/>
              <w:rPr>
                <w:rFonts w:ascii="Arial" w:eastAsia="MS Mincho" w:hAnsi="Arial" w:cs="Arial"/>
                <w:color w:val="000000"/>
                <w:sz w:val="18"/>
                <w:szCs w:val="18"/>
                <w:lang w:val="en-GB" w:eastAsia="en-US"/>
              </w:rPr>
            </w:pPr>
            <w:r w:rsidRPr="00FC69DB">
              <w:rPr>
                <w:rFonts w:ascii="Arial" w:eastAsia="MS Mincho" w:hAnsi="Arial" w:cs="Arial"/>
                <w:color w:val="000000"/>
                <w:sz w:val="18"/>
                <w:szCs w:val="18"/>
                <w:lang w:val="en-GB" w:eastAsia="en-US"/>
              </w:rPr>
              <w:t xml:space="preserve">   asset was recognised</w:t>
            </w:r>
          </w:p>
        </w:tc>
        <w:tc>
          <w:tcPr>
            <w:tcW w:w="1368" w:type="dxa"/>
            <w:tcBorders>
              <w:top w:val="nil"/>
              <w:left w:val="nil"/>
              <w:bottom w:val="nil"/>
              <w:right w:val="nil"/>
            </w:tcBorders>
            <w:shd w:val="clear" w:color="auto" w:fill="FAFAFA"/>
          </w:tcPr>
          <w:p w14:paraId="62833FEF" w14:textId="77777777" w:rsidR="00A15ECE" w:rsidRPr="00FC69DB" w:rsidRDefault="00A15ECE" w:rsidP="00EC7502">
            <w:pPr>
              <w:ind w:left="-40" w:right="-72"/>
              <w:jc w:val="right"/>
              <w:rPr>
                <w:rFonts w:ascii="Arial" w:eastAsia="Arial Unicode MS" w:hAnsi="Arial" w:cs="Arial"/>
                <w:sz w:val="18"/>
                <w:szCs w:val="18"/>
              </w:rPr>
            </w:pPr>
          </w:p>
          <w:p w14:paraId="603896F4"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5,141,373</w:t>
            </w:r>
          </w:p>
        </w:tc>
        <w:tc>
          <w:tcPr>
            <w:tcW w:w="1368" w:type="dxa"/>
            <w:tcBorders>
              <w:top w:val="nil"/>
              <w:left w:val="nil"/>
              <w:bottom w:val="nil"/>
              <w:right w:val="nil"/>
            </w:tcBorders>
            <w:shd w:val="clear" w:color="auto" w:fill="auto"/>
          </w:tcPr>
          <w:p w14:paraId="7603F464" w14:textId="77777777" w:rsidR="00A15ECE" w:rsidRPr="00FC69DB" w:rsidRDefault="00A15ECE" w:rsidP="00EC7502">
            <w:pPr>
              <w:ind w:left="-40" w:right="-72"/>
              <w:jc w:val="right"/>
              <w:rPr>
                <w:rFonts w:ascii="Arial" w:eastAsia="Arial Unicode MS" w:hAnsi="Arial" w:cs="Arial"/>
                <w:sz w:val="18"/>
                <w:szCs w:val="18"/>
              </w:rPr>
            </w:pPr>
          </w:p>
          <w:p w14:paraId="10C393CC"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3A09A924" w14:textId="77777777" w:rsidR="00A15ECE" w:rsidRPr="00FC69DB" w:rsidRDefault="00A15ECE" w:rsidP="00EC7502">
            <w:pPr>
              <w:ind w:left="-40" w:right="-72"/>
              <w:jc w:val="right"/>
              <w:rPr>
                <w:rFonts w:ascii="Arial" w:eastAsia="Arial Unicode MS" w:hAnsi="Arial" w:cs="Arial"/>
                <w:sz w:val="18"/>
                <w:szCs w:val="18"/>
              </w:rPr>
            </w:pPr>
          </w:p>
          <w:p w14:paraId="1FAA8E1E"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2,623,200</w:t>
            </w:r>
          </w:p>
        </w:tc>
        <w:tc>
          <w:tcPr>
            <w:tcW w:w="1368" w:type="dxa"/>
            <w:tcBorders>
              <w:top w:val="nil"/>
              <w:left w:val="nil"/>
              <w:bottom w:val="nil"/>
              <w:right w:val="nil"/>
            </w:tcBorders>
            <w:shd w:val="clear" w:color="auto" w:fill="auto"/>
          </w:tcPr>
          <w:p w14:paraId="6D1AC5AD" w14:textId="77777777" w:rsidR="00A15ECE" w:rsidRPr="00FC69DB" w:rsidRDefault="00A15ECE" w:rsidP="00EC7502">
            <w:pPr>
              <w:ind w:left="-40" w:right="-72"/>
              <w:jc w:val="right"/>
              <w:rPr>
                <w:rFonts w:ascii="Arial" w:eastAsia="Arial Unicode MS" w:hAnsi="Arial" w:cs="Arial"/>
                <w:sz w:val="18"/>
                <w:szCs w:val="18"/>
              </w:rPr>
            </w:pPr>
          </w:p>
          <w:p w14:paraId="371E6134" w14:textId="77777777" w:rsidR="00A15ECE" w:rsidRPr="00FC69DB" w:rsidRDefault="00A15ECE" w:rsidP="00EC7502">
            <w:pPr>
              <w:spacing w:line="200" w:lineRule="exact"/>
              <w:ind w:left="-40" w:right="-72"/>
              <w:jc w:val="right"/>
              <w:rPr>
                <w:rFonts w:ascii="Arial" w:eastAsia="Arial Unicode MS" w:hAnsi="Arial" w:cs="Arial"/>
                <w:color w:val="000000"/>
                <w:sz w:val="18"/>
                <w:szCs w:val="18"/>
                <w:lang w:val="en-GB" w:eastAsia="en-US"/>
              </w:rPr>
            </w:pPr>
            <w:r w:rsidRPr="00FC69DB">
              <w:rPr>
                <w:rFonts w:ascii="Arial" w:eastAsia="Arial Unicode MS" w:hAnsi="Arial" w:cs="Arial"/>
                <w:sz w:val="18"/>
                <w:szCs w:val="18"/>
              </w:rPr>
              <w:t>-</w:t>
            </w:r>
          </w:p>
        </w:tc>
      </w:tr>
      <w:tr w:rsidR="00A15ECE" w:rsidRPr="00DF7EF1" w14:paraId="776FD854" w14:textId="77777777" w:rsidTr="00EC7502">
        <w:tc>
          <w:tcPr>
            <w:tcW w:w="3989" w:type="dxa"/>
            <w:tcBorders>
              <w:top w:val="nil"/>
              <w:left w:val="nil"/>
              <w:bottom w:val="nil"/>
              <w:right w:val="nil"/>
            </w:tcBorders>
            <w:shd w:val="clear" w:color="auto" w:fill="auto"/>
          </w:tcPr>
          <w:p w14:paraId="14A89DEB" w14:textId="77777777" w:rsidR="00A15ECE" w:rsidRPr="00DF7EF1" w:rsidRDefault="00A15ECE" w:rsidP="00EC7502">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Expenses deductible for tax purpose</w:t>
            </w:r>
          </w:p>
        </w:tc>
        <w:tc>
          <w:tcPr>
            <w:tcW w:w="1368" w:type="dxa"/>
            <w:tcBorders>
              <w:top w:val="nil"/>
              <w:left w:val="nil"/>
              <w:bottom w:val="nil"/>
              <w:right w:val="nil"/>
            </w:tcBorders>
            <w:shd w:val="clear" w:color="auto" w:fill="FAFAFA"/>
          </w:tcPr>
          <w:p w14:paraId="23BF0F93" w14:textId="77777777" w:rsidR="00A15ECE" w:rsidRPr="00596B9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sz w:val="18"/>
                <w:szCs w:val="18"/>
              </w:rPr>
              <w:t>(65,177)</w:t>
            </w:r>
          </w:p>
        </w:tc>
        <w:tc>
          <w:tcPr>
            <w:tcW w:w="1368" w:type="dxa"/>
            <w:tcBorders>
              <w:top w:val="nil"/>
              <w:left w:val="nil"/>
              <w:bottom w:val="nil"/>
              <w:right w:val="nil"/>
            </w:tcBorders>
            <w:shd w:val="clear" w:color="auto" w:fill="auto"/>
          </w:tcPr>
          <w:p w14:paraId="73C52DA7"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306</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880</w:t>
            </w:r>
            <w:r>
              <w:rPr>
                <w:rFonts w:ascii="Arial" w:eastAsia="Arial Unicode MS" w:hAnsi="Arial" w:cs="Arial"/>
                <w:color w:val="000000"/>
                <w:sz w:val="18"/>
                <w:szCs w:val="18"/>
                <w:lang w:val="en-GB" w:eastAsia="en-US"/>
              </w:rPr>
              <w:t>)</w:t>
            </w:r>
          </w:p>
        </w:tc>
        <w:tc>
          <w:tcPr>
            <w:tcW w:w="1368" w:type="dxa"/>
            <w:tcBorders>
              <w:top w:val="nil"/>
              <w:left w:val="nil"/>
              <w:bottom w:val="nil"/>
              <w:right w:val="nil"/>
            </w:tcBorders>
            <w:shd w:val="clear" w:color="auto" w:fill="FAFAFA"/>
          </w:tcPr>
          <w:p w14:paraId="6E7542CC" w14:textId="77777777" w:rsidR="00A15ECE" w:rsidRPr="00596B9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sz w:val="18"/>
                <w:szCs w:val="18"/>
              </w:rPr>
              <w:t>(40,000)</w:t>
            </w:r>
          </w:p>
        </w:tc>
        <w:tc>
          <w:tcPr>
            <w:tcW w:w="1368" w:type="dxa"/>
            <w:tcBorders>
              <w:top w:val="nil"/>
              <w:left w:val="nil"/>
              <w:bottom w:val="nil"/>
              <w:right w:val="nil"/>
            </w:tcBorders>
            <w:shd w:val="clear" w:color="auto" w:fill="auto"/>
          </w:tcPr>
          <w:p w14:paraId="239071F0"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232</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436</w:t>
            </w:r>
            <w:r>
              <w:rPr>
                <w:rFonts w:ascii="Arial" w:eastAsia="Arial Unicode MS" w:hAnsi="Arial" w:cs="Arial"/>
                <w:color w:val="000000"/>
                <w:sz w:val="18"/>
                <w:szCs w:val="18"/>
                <w:lang w:val="en-GB" w:eastAsia="en-US"/>
              </w:rPr>
              <w:t>)</w:t>
            </w:r>
          </w:p>
        </w:tc>
      </w:tr>
      <w:tr w:rsidR="00A15ECE" w:rsidRPr="00DF7EF1" w14:paraId="2AE109EE" w14:textId="77777777" w:rsidTr="00EC7502">
        <w:tc>
          <w:tcPr>
            <w:tcW w:w="3989" w:type="dxa"/>
            <w:tcBorders>
              <w:top w:val="nil"/>
              <w:left w:val="nil"/>
              <w:bottom w:val="nil"/>
              <w:right w:val="nil"/>
            </w:tcBorders>
            <w:shd w:val="clear" w:color="auto" w:fill="auto"/>
          </w:tcPr>
          <w:p w14:paraId="18CB0E0C" w14:textId="77777777" w:rsidR="00A15ECE" w:rsidRPr="00DF7EF1" w:rsidRDefault="00A15ECE" w:rsidP="00EC7502">
            <w:pPr>
              <w:spacing w:line="200" w:lineRule="exact"/>
              <w:ind w:left="-104"/>
              <w:jc w:val="left"/>
              <w:rPr>
                <w:rFonts w:ascii="Arial" w:eastAsia="MS Mincho" w:hAnsi="Arial" w:cs="Arial"/>
                <w:color w:val="000000"/>
                <w:sz w:val="18"/>
                <w:szCs w:val="18"/>
                <w:lang w:val="en-GB" w:eastAsia="en-US"/>
              </w:rPr>
            </w:pPr>
            <w:r w:rsidRPr="00DF7EF1">
              <w:rPr>
                <w:rFonts w:ascii="Arial" w:eastAsia="MS Mincho" w:hAnsi="Arial" w:cs="Arial"/>
                <w:color w:val="000000"/>
                <w:sz w:val="18"/>
                <w:szCs w:val="18"/>
                <w:lang w:val="en-GB" w:eastAsia="en-US"/>
              </w:rPr>
              <w:t>Adjustment in respect of prior year</w:t>
            </w:r>
          </w:p>
        </w:tc>
        <w:tc>
          <w:tcPr>
            <w:tcW w:w="1368" w:type="dxa"/>
            <w:tcBorders>
              <w:top w:val="nil"/>
              <w:left w:val="nil"/>
              <w:bottom w:val="nil"/>
              <w:right w:val="nil"/>
            </w:tcBorders>
            <w:shd w:val="clear" w:color="auto" w:fill="FAFAFA"/>
          </w:tcPr>
          <w:p w14:paraId="40E69BD4" w14:textId="77777777" w:rsidR="00A15ECE" w:rsidRPr="00596B9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sz w:val="18"/>
                <w:szCs w:val="18"/>
              </w:rPr>
              <w:t>23,191</w:t>
            </w:r>
          </w:p>
        </w:tc>
        <w:tc>
          <w:tcPr>
            <w:tcW w:w="1368" w:type="dxa"/>
            <w:tcBorders>
              <w:top w:val="nil"/>
              <w:left w:val="nil"/>
              <w:bottom w:val="nil"/>
              <w:right w:val="nil"/>
            </w:tcBorders>
            <w:shd w:val="clear" w:color="auto" w:fill="auto"/>
          </w:tcPr>
          <w:p w14:paraId="69F4FA11"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266</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360</w:t>
            </w:r>
          </w:p>
        </w:tc>
        <w:tc>
          <w:tcPr>
            <w:tcW w:w="1368" w:type="dxa"/>
            <w:tcBorders>
              <w:top w:val="nil"/>
              <w:left w:val="nil"/>
              <w:bottom w:val="nil"/>
              <w:right w:val="nil"/>
            </w:tcBorders>
            <w:shd w:val="clear" w:color="auto" w:fill="FAFAFA"/>
          </w:tcPr>
          <w:p w14:paraId="762A4726" w14:textId="77777777" w:rsidR="00A15ECE" w:rsidRPr="00596B9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EF86900"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p>
        </w:tc>
      </w:tr>
      <w:tr w:rsidR="00A15ECE" w:rsidRPr="00DF7EF1" w14:paraId="0C8F920D" w14:textId="77777777" w:rsidTr="00EC7502">
        <w:tc>
          <w:tcPr>
            <w:tcW w:w="3989" w:type="dxa"/>
            <w:tcBorders>
              <w:top w:val="nil"/>
              <w:left w:val="nil"/>
              <w:bottom w:val="nil"/>
              <w:right w:val="nil"/>
            </w:tcBorders>
            <w:shd w:val="clear" w:color="auto" w:fill="auto"/>
          </w:tcPr>
          <w:p w14:paraId="1646BCA4" w14:textId="77777777" w:rsidR="00A15ECE" w:rsidRPr="00DF7EF1" w:rsidRDefault="00A15ECE" w:rsidP="00EC7502">
            <w:pPr>
              <w:spacing w:line="200" w:lineRule="exact"/>
              <w:ind w:left="-104"/>
              <w:jc w:val="left"/>
              <w:rPr>
                <w:rFonts w:ascii="Arial" w:eastAsia="MS Mincho" w:hAnsi="Arial" w:cs="Arial"/>
                <w:color w:val="FAFAFA"/>
                <w:sz w:val="18"/>
                <w:szCs w:val="18"/>
                <w:lang w:val="en-GB" w:eastAsia="en-US"/>
              </w:rPr>
            </w:pPr>
            <w:r w:rsidRPr="00DF7EF1">
              <w:rPr>
                <w:rFonts w:ascii="Arial" w:hAnsi="Arial" w:cs="Arial"/>
                <w:color w:val="000000"/>
                <w:sz w:val="18"/>
                <w:szCs w:val="18"/>
              </w:rPr>
              <w:t>Difference in tax rate</w:t>
            </w:r>
          </w:p>
        </w:tc>
        <w:tc>
          <w:tcPr>
            <w:tcW w:w="1368" w:type="dxa"/>
            <w:tcBorders>
              <w:top w:val="nil"/>
              <w:left w:val="nil"/>
              <w:bottom w:val="single" w:sz="4" w:space="0" w:color="auto"/>
              <w:right w:val="nil"/>
            </w:tcBorders>
            <w:shd w:val="clear" w:color="auto" w:fill="FAFAFA"/>
          </w:tcPr>
          <w:p w14:paraId="32BF9680" w14:textId="77777777" w:rsidR="00A15ECE" w:rsidRPr="00596B9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sz w:val="18"/>
                <w:szCs w:val="18"/>
              </w:rPr>
              <w:t>(195,000)</w:t>
            </w:r>
          </w:p>
        </w:tc>
        <w:tc>
          <w:tcPr>
            <w:tcW w:w="1368" w:type="dxa"/>
            <w:tcBorders>
              <w:top w:val="nil"/>
              <w:left w:val="nil"/>
              <w:bottom w:val="single" w:sz="4" w:space="0" w:color="auto"/>
              <w:right w:val="nil"/>
            </w:tcBorders>
            <w:shd w:val="clear" w:color="auto" w:fill="auto"/>
          </w:tcPr>
          <w:p w14:paraId="7AFD8BCE"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195</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000</w:t>
            </w:r>
            <w:r>
              <w:rPr>
                <w:rFonts w:ascii="Arial" w:eastAsia="Arial Unicode MS" w:hAnsi="Arial" w:cs="Arial"/>
                <w:color w:val="000000"/>
                <w:sz w:val="18"/>
                <w:szCs w:val="18"/>
                <w:lang w:val="en-GB" w:eastAsia="en-US"/>
              </w:rPr>
              <w:t>)</w:t>
            </w:r>
          </w:p>
        </w:tc>
        <w:tc>
          <w:tcPr>
            <w:tcW w:w="1368" w:type="dxa"/>
            <w:tcBorders>
              <w:top w:val="nil"/>
              <w:left w:val="nil"/>
              <w:bottom w:val="single" w:sz="4" w:space="0" w:color="auto"/>
              <w:right w:val="nil"/>
            </w:tcBorders>
            <w:shd w:val="clear" w:color="auto" w:fill="FAFAFA"/>
          </w:tcPr>
          <w:p w14:paraId="6BE95FD6" w14:textId="77777777" w:rsidR="00A15ECE" w:rsidRPr="00596B9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730E7446"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Pr>
                <w:rFonts w:ascii="Arial" w:eastAsia="Arial Unicode MS" w:hAnsi="Arial" w:cs="Arial"/>
                <w:color w:val="000000"/>
                <w:sz w:val="18"/>
                <w:szCs w:val="18"/>
                <w:lang w:val="en-GB" w:eastAsia="en-US"/>
              </w:rPr>
              <w:t>-</w:t>
            </w:r>
          </w:p>
        </w:tc>
      </w:tr>
      <w:tr w:rsidR="00A15ECE" w:rsidRPr="00DF7EF1" w14:paraId="787A3440" w14:textId="77777777" w:rsidTr="00EC7502">
        <w:tc>
          <w:tcPr>
            <w:tcW w:w="3989" w:type="dxa"/>
            <w:tcBorders>
              <w:top w:val="nil"/>
              <w:left w:val="nil"/>
              <w:bottom w:val="nil"/>
              <w:right w:val="nil"/>
            </w:tcBorders>
            <w:shd w:val="clear" w:color="auto" w:fill="auto"/>
          </w:tcPr>
          <w:p w14:paraId="7AE2B07F" w14:textId="77777777" w:rsidR="00A15ECE" w:rsidRPr="00DF7EF1" w:rsidRDefault="00A15ECE" w:rsidP="00EC7502">
            <w:pPr>
              <w:spacing w:line="200" w:lineRule="exact"/>
              <w:ind w:left="-104"/>
              <w:jc w:val="left"/>
              <w:rPr>
                <w:rFonts w:ascii="Arial" w:eastAsia="MS Mincho"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tcPr>
          <w:p w14:paraId="6599E5AE" w14:textId="77777777" w:rsidR="00A15ECE" w:rsidRPr="00DF7EF1" w:rsidRDefault="00A15ECE" w:rsidP="00EC7502">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tcPr>
          <w:p w14:paraId="5C0D33A1" w14:textId="77777777" w:rsidR="00A15ECE" w:rsidRPr="00DF7EF1" w:rsidRDefault="00A15ECE" w:rsidP="00EC7502">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FAFAFA"/>
          </w:tcPr>
          <w:p w14:paraId="01828527" w14:textId="77777777" w:rsidR="00A15ECE" w:rsidRPr="00DF7EF1" w:rsidRDefault="00A15ECE" w:rsidP="00EC7502">
            <w:pPr>
              <w:spacing w:line="200" w:lineRule="exact"/>
              <w:ind w:left="-40" w:right="-72"/>
              <w:jc w:val="right"/>
              <w:rPr>
                <w:rFonts w:ascii="Arial" w:eastAsia="Arial Unicode MS" w:hAnsi="Arial" w:cs="Arial"/>
                <w:color w:val="000000"/>
                <w:sz w:val="16"/>
                <w:szCs w:val="16"/>
                <w:lang w:val="en-GB" w:eastAsia="en-US"/>
              </w:rPr>
            </w:pPr>
          </w:p>
        </w:tc>
        <w:tc>
          <w:tcPr>
            <w:tcW w:w="1368" w:type="dxa"/>
            <w:tcBorders>
              <w:top w:val="single" w:sz="4" w:space="0" w:color="auto"/>
              <w:left w:val="nil"/>
              <w:bottom w:val="nil"/>
              <w:right w:val="nil"/>
            </w:tcBorders>
            <w:shd w:val="clear" w:color="auto" w:fill="auto"/>
            <w:vAlign w:val="bottom"/>
          </w:tcPr>
          <w:p w14:paraId="073ADE98" w14:textId="77777777" w:rsidR="00A15ECE" w:rsidRPr="00DF7EF1" w:rsidRDefault="00A15ECE" w:rsidP="00EC7502">
            <w:pPr>
              <w:spacing w:line="200" w:lineRule="exact"/>
              <w:ind w:left="-40" w:right="-72"/>
              <w:jc w:val="right"/>
              <w:rPr>
                <w:rFonts w:ascii="Arial" w:eastAsia="Arial Unicode MS" w:hAnsi="Arial" w:cs="Arial"/>
                <w:color w:val="000000"/>
                <w:sz w:val="16"/>
                <w:szCs w:val="16"/>
                <w:lang w:val="en-GB" w:eastAsia="en-US"/>
              </w:rPr>
            </w:pPr>
          </w:p>
        </w:tc>
      </w:tr>
      <w:tr w:rsidR="00A15ECE" w:rsidRPr="00DF7EF1" w14:paraId="2CA61F92" w14:textId="77777777" w:rsidTr="00EC7502">
        <w:tc>
          <w:tcPr>
            <w:tcW w:w="3989" w:type="dxa"/>
            <w:tcBorders>
              <w:top w:val="nil"/>
              <w:left w:val="nil"/>
              <w:bottom w:val="nil"/>
              <w:right w:val="nil"/>
            </w:tcBorders>
            <w:shd w:val="clear" w:color="auto" w:fill="auto"/>
          </w:tcPr>
          <w:p w14:paraId="03336816" w14:textId="77777777" w:rsidR="00A15ECE" w:rsidRPr="00DF7EF1" w:rsidRDefault="00A15ECE" w:rsidP="00EC7502">
            <w:pPr>
              <w:spacing w:line="200" w:lineRule="exact"/>
              <w:ind w:left="-104"/>
              <w:jc w:val="left"/>
              <w:rPr>
                <w:rFonts w:ascii="Arial" w:eastAsia="MS Mincho" w:hAnsi="Arial" w:cs="Arial"/>
                <w:color w:val="000000"/>
                <w:sz w:val="18"/>
                <w:szCs w:val="18"/>
                <w:cs/>
                <w:lang w:val="en-GB" w:eastAsia="en-US"/>
              </w:rPr>
            </w:pPr>
            <w:r w:rsidRPr="00DF7EF1">
              <w:rPr>
                <w:rFonts w:ascii="Arial" w:eastAsia="MS Mincho" w:hAnsi="Arial" w:cs="Arial"/>
                <w:color w:val="000000"/>
                <w:sz w:val="18"/>
                <w:szCs w:val="18"/>
                <w:lang w:val="en-GB" w:eastAsia="en-US"/>
              </w:rPr>
              <w:t xml:space="preserve">Income tax </w:t>
            </w:r>
          </w:p>
        </w:tc>
        <w:tc>
          <w:tcPr>
            <w:tcW w:w="1368" w:type="dxa"/>
            <w:tcBorders>
              <w:top w:val="nil"/>
              <w:left w:val="nil"/>
              <w:bottom w:val="single" w:sz="4" w:space="0" w:color="auto"/>
              <w:right w:val="nil"/>
            </w:tcBorders>
            <w:shd w:val="clear" w:color="auto" w:fill="FAFAFA"/>
          </w:tcPr>
          <w:p w14:paraId="662CD45B"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color w:val="000000"/>
                <w:sz w:val="18"/>
                <w:szCs w:val="18"/>
                <w:lang w:val="en-GB" w:eastAsia="en-US"/>
              </w:rPr>
              <w:t>(40,955,223)</w:t>
            </w:r>
          </w:p>
        </w:tc>
        <w:tc>
          <w:tcPr>
            <w:tcW w:w="1368" w:type="dxa"/>
            <w:tcBorders>
              <w:top w:val="nil"/>
              <w:left w:val="nil"/>
              <w:bottom w:val="single" w:sz="4" w:space="0" w:color="auto"/>
              <w:right w:val="nil"/>
            </w:tcBorders>
            <w:shd w:val="clear" w:color="auto" w:fill="auto"/>
          </w:tcPr>
          <w:p w14:paraId="60DB8206"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21</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944</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697</w:t>
            </w:r>
          </w:p>
        </w:tc>
        <w:tc>
          <w:tcPr>
            <w:tcW w:w="1368" w:type="dxa"/>
            <w:tcBorders>
              <w:top w:val="nil"/>
              <w:left w:val="nil"/>
              <w:bottom w:val="single" w:sz="4" w:space="0" w:color="auto"/>
              <w:right w:val="nil"/>
            </w:tcBorders>
            <w:shd w:val="clear" w:color="auto" w:fill="FAFAFA"/>
          </w:tcPr>
          <w:p w14:paraId="6017FE4A"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596B91">
              <w:rPr>
                <w:rFonts w:ascii="Arial" w:eastAsia="Arial Unicode MS" w:hAnsi="Arial" w:cs="Arial"/>
                <w:color w:val="000000"/>
                <w:sz w:val="18"/>
                <w:szCs w:val="18"/>
                <w:lang w:val="en-GB" w:eastAsia="en-US"/>
              </w:rPr>
              <w:t>(39,249,531)</w:t>
            </w:r>
          </w:p>
        </w:tc>
        <w:tc>
          <w:tcPr>
            <w:tcW w:w="1368" w:type="dxa"/>
            <w:tcBorders>
              <w:top w:val="nil"/>
              <w:left w:val="nil"/>
              <w:bottom w:val="single" w:sz="4" w:space="0" w:color="auto"/>
              <w:right w:val="nil"/>
            </w:tcBorders>
            <w:shd w:val="clear" w:color="auto" w:fill="auto"/>
            <w:vAlign w:val="bottom"/>
          </w:tcPr>
          <w:p w14:paraId="13833C1F" w14:textId="77777777" w:rsidR="00A15ECE" w:rsidRPr="00DF7EF1" w:rsidRDefault="00A15ECE" w:rsidP="00EC7502">
            <w:pPr>
              <w:spacing w:line="200" w:lineRule="exact"/>
              <w:ind w:left="-40" w:right="-72"/>
              <w:jc w:val="right"/>
              <w:rPr>
                <w:rFonts w:ascii="Arial" w:eastAsia="Arial Unicode MS" w:hAnsi="Arial" w:cs="Arial"/>
                <w:color w:val="000000"/>
                <w:sz w:val="18"/>
                <w:szCs w:val="18"/>
                <w:lang w:val="en-GB" w:eastAsia="en-US"/>
              </w:rPr>
            </w:pPr>
            <w:r w:rsidRPr="006173E9">
              <w:rPr>
                <w:rFonts w:ascii="Arial" w:eastAsia="Arial Unicode MS" w:hAnsi="Arial" w:cs="Arial"/>
                <w:color w:val="000000"/>
                <w:sz w:val="18"/>
                <w:szCs w:val="18"/>
                <w:lang w:val="en-GB" w:eastAsia="en-US"/>
              </w:rPr>
              <w:t>5</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538</w:t>
            </w:r>
            <w:r>
              <w:rPr>
                <w:rFonts w:ascii="Arial" w:eastAsia="Arial Unicode MS" w:hAnsi="Arial" w:cs="Arial"/>
                <w:color w:val="000000"/>
                <w:sz w:val="18"/>
                <w:szCs w:val="18"/>
                <w:lang w:val="en-GB" w:eastAsia="en-US"/>
              </w:rPr>
              <w:t>,</w:t>
            </w:r>
            <w:r w:rsidRPr="006173E9">
              <w:rPr>
                <w:rFonts w:ascii="Arial" w:eastAsia="Arial Unicode MS" w:hAnsi="Arial" w:cs="Arial"/>
                <w:color w:val="000000"/>
                <w:sz w:val="18"/>
                <w:szCs w:val="18"/>
                <w:lang w:val="en-GB" w:eastAsia="en-US"/>
              </w:rPr>
              <w:t>202</w:t>
            </w:r>
          </w:p>
        </w:tc>
      </w:tr>
    </w:tbl>
    <w:p w14:paraId="7D8AC9F4" w14:textId="77777777" w:rsidR="0068024A" w:rsidRPr="00DF7EF1" w:rsidRDefault="0068024A" w:rsidP="0068024A">
      <w:pPr>
        <w:tabs>
          <w:tab w:val="left" w:pos="1134"/>
          <w:tab w:val="left" w:pos="1276"/>
          <w:tab w:val="center" w:pos="3402"/>
          <w:tab w:val="center" w:pos="4536"/>
          <w:tab w:val="center" w:pos="5670"/>
          <w:tab w:val="center" w:pos="6804"/>
          <w:tab w:val="right" w:pos="7655"/>
        </w:tabs>
        <w:rPr>
          <w:rFonts w:ascii="Arial" w:hAnsi="Arial" w:cs="Arial"/>
          <w:color w:val="000000"/>
          <w:sz w:val="16"/>
          <w:szCs w:val="16"/>
        </w:rPr>
      </w:pPr>
    </w:p>
    <w:p w14:paraId="3E50B247" w14:textId="6F423D2B" w:rsidR="00A15ECE" w:rsidRPr="00DF7EF1" w:rsidRDefault="00A15ECE" w:rsidP="00A15ECE">
      <w:pPr>
        <w:rPr>
          <w:rFonts w:ascii="Arial" w:hAnsi="Arial" w:cs="Arial"/>
          <w:color w:val="000000"/>
          <w:sz w:val="18"/>
          <w:szCs w:val="18"/>
        </w:rPr>
      </w:pPr>
      <w:r w:rsidRPr="00DF7EF1">
        <w:rPr>
          <w:rFonts w:ascii="Arial" w:hAnsi="Arial" w:cs="Arial"/>
          <w:color w:val="000000"/>
          <w:sz w:val="18"/>
          <w:szCs w:val="18"/>
        </w:rPr>
        <w:t>The weighted average applicable tax rate for the Group and the Company were</w:t>
      </w:r>
      <w:r>
        <w:rPr>
          <w:rFonts w:ascii="Arial" w:hAnsi="Arial" w:cs="Arial"/>
          <w:color w:val="000000"/>
          <w:sz w:val="18"/>
          <w:szCs w:val="18"/>
        </w:rPr>
        <w:t xml:space="preserve"> </w:t>
      </w:r>
      <w:r>
        <w:rPr>
          <w:rFonts w:ascii="Arial" w:hAnsi="Arial" w:cs="Arial"/>
          <w:color w:val="000000"/>
          <w:sz w:val="18"/>
          <w:szCs w:val="18"/>
          <w:lang w:val="en-GB"/>
        </w:rPr>
        <w:t>12</w:t>
      </w:r>
      <w:r w:rsidRPr="00DF7EF1">
        <w:rPr>
          <w:rFonts w:ascii="Arial" w:hAnsi="Arial" w:cs="Arial"/>
          <w:color w:val="000000"/>
          <w:sz w:val="18"/>
          <w:szCs w:val="18"/>
        </w:rPr>
        <w:t>% and</w:t>
      </w:r>
      <w:r w:rsidRPr="00DF7EF1">
        <w:rPr>
          <w:rFonts w:ascii="Arial" w:hAnsi="Arial" w:cs="Arial"/>
          <w:color w:val="000000"/>
          <w:sz w:val="18"/>
          <w:szCs w:val="18"/>
          <w:cs/>
        </w:rPr>
        <w:t xml:space="preserve"> </w:t>
      </w:r>
      <w:r>
        <w:rPr>
          <w:rFonts w:ascii="Arial" w:hAnsi="Arial" w:cs="Arial"/>
          <w:color w:val="000000"/>
          <w:sz w:val="18"/>
          <w:szCs w:val="18"/>
          <w:lang w:val="en-GB"/>
        </w:rPr>
        <w:t>14</w:t>
      </w:r>
      <w:r w:rsidRPr="00DF7EF1">
        <w:rPr>
          <w:rFonts w:ascii="Arial" w:hAnsi="Arial" w:cs="Arial"/>
          <w:color w:val="000000"/>
          <w:sz w:val="18"/>
          <w:szCs w:val="18"/>
        </w:rPr>
        <w:t>% (</w:t>
      </w:r>
      <w:r w:rsidRPr="006173E9">
        <w:rPr>
          <w:rFonts w:ascii="Arial" w:hAnsi="Arial" w:cs="Arial"/>
          <w:color w:val="000000"/>
          <w:sz w:val="18"/>
          <w:szCs w:val="18"/>
          <w:lang w:val="en-GB"/>
        </w:rPr>
        <w:t>2022</w:t>
      </w:r>
      <w:r w:rsidRPr="00DF7EF1">
        <w:rPr>
          <w:rFonts w:ascii="Arial" w:hAnsi="Arial" w:cs="Arial"/>
          <w:color w:val="000000"/>
          <w:sz w:val="18"/>
          <w:szCs w:val="18"/>
        </w:rPr>
        <w:t xml:space="preserve">: </w:t>
      </w:r>
      <w:r w:rsidRPr="006173E9">
        <w:rPr>
          <w:rFonts w:ascii="Arial" w:hAnsi="Arial" w:cs="Arial"/>
          <w:color w:val="000000"/>
          <w:sz w:val="18"/>
          <w:szCs w:val="18"/>
          <w:lang w:val="en-GB"/>
        </w:rPr>
        <w:t>20</w:t>
      </w:r>
      <w:r>
        <w:rPr>
          <w:rFonts w:ascii="Arial" w:hAnsi="Arial" w:cs="Arial"/>
          <w:color w:val="000000"/>
          <w:sz w:val="18"/>
          <w:szCs w:val="18"/>
        </w:rPr>
        <w:t>.</w:t>
      </w:r>
      <w:r w:rsidRPr="006173E9">
        <w:rPr>
          <w:rFonts w:ascii="Arial" w:hAnsi="Arial" w:cs="Arial"/>
          <w:color w:val="000000"/>
          <w:sz w:val="18"/>
          <w:szCs w:val="18"/>
          <w:lang w:val="en-GB"/>
        </w:rPr>
        <w:t>41</w:t>
      </w:r>
      <w:r w:rsidRPr="00DF7EF1">
        <w:rPr>
          <w:rFonts w:ascii="Arial" w:hAnsi="Arial" w:cs="Arial"/>
          <w:color w:val="000000"/>
          <w:sz w:val="18"/>
          <w:szCs w:val="18"/>
        </w:rPr>
        <w:t>% and</w:t>
      </w:r>
      <w:r w:rsidRPr="00DF7EF1">
        <w:rPr>
          <w:rFonts w:ascii="Arial" w:hAnsi="Arial" w:cs="Arial"/>
          <w:color w:val="000000"/>
          <w:sz w:val="18"/>
          <w:szCs w:val="18"/>
          <w:cs/>
        </w:rPr>
        <w:t xml:space="preserve"> </w:t>
      </w:r>
      <w:r w:rsidRPr="006173E9">
        <w:rPr>
          <w:rFonts w:ascii="Arial" w:hAnsi="Arial" w:cs="Arial"/>
          <w:color w:val="000000"/>
          <w:sz w:val="18"/>
          <w:szCs w:val="18"/>
          <w:lang w:val="en-GB"/>
        </w:rPr>
        <w:t>20</w:t>
      </w:r>
      <w:r>
        <w:rPr>
          <w:rFonts w:ascii="Arial" w:hAnsi="Arial" w:cs="Arial"/>
          <w:color w:val="000000"/>
          <w:sz w:val="18"/>
          <w:szCs w:val="18"/>
        </w:rPr>
        <w:t>.</w:t>
      </w:r>
      <w:r w:rsidRPr="006173E9">
        <w:rPr>
          <w:rFonts w:ascii="Arial" w:hAnsi="Arial" w:cs="Arial"/>
          <w:color w:val="000000"/>
          <w:sz w:val="18"/>
          <w:szCs w:val="18"/>
          <w:lang w:val="en-GB"/>
        </w:rPr>
        <w:t>02</w:t>
      </w:r>
      <w:r w:rsidRPr="00DF7EF1">
        <w:rPr>
          <w:rFonts w:ascii="Arial" w:hAnsi="Arial" w:cs="Arial"/>
          <w:color w:val="000000"/>
          <w:sz w:val="18"/>
          <w:szCs w:val="18"/>
        </w:rPr>
        <w:t>%).</w:t>
      </w:r>
    </w:p>
    <w:p w14:paraId="577B0AC0" w14:textId="0E683831" w:rsidR="00A137A3" w:rsidRPr="00DF7EF1" w:rsidRDefault="00A137A3" w:rsidP="00A137A3">
      <w:pPr>
        <w:rPr>
          <w:rFonts w:ascii="Arial" w:hAnsi="Arial" w:cs="Arial"/>
          <w:color w:val="000000"/>
          <w:sz w:val="18"/>
          <w:szCs w:val="18"/>
        </w:rPr>
      </w:pPr>
    </w:p>
    <w:p w14:paraId="6BB1E2EC" w14:textId="77777777" w:rsidR="00A15ECE" w:rsidRDefault="00A15ECE" w:rsidP="00A137A3">
      <w:pPr>
        <w:rPr>
          <w:rFonts w:ascii="Arial" w:hAnsi="Arial" w:cs="Arial"/>
          <w:color w:val="000000"/>
          <w:sz w:val="18"/>
          <w:szCs w:val="18"/>
        </w:rPr>
        <w:sectPr w:rsidR="00A15ECE" w:rsidSect="00135D84">
          <w:pgSz w:w="11909" w:h="16834" w:code="9"/>
          <w:pgMar w:top="1440" w:right="720" w:bottom="720" w:left="1729" w:header="709" w:footer="709" w:gutter="0"/>
          <w:cols w:space="720"/>
          <w:docGrid w:linePitch="272"/>
        </w:sectPr>
      </w:pPr>
    </w:p>
    <w:p w14:paraId="4F4068E5" w14:textId="01AB7068" w:rsidR="00514AAA" w:rsidRPr="00DF7EF1" w:rsidRDefault="00514AAA" w:rsidP="00A137A3">
      <w:pPr>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21B0FCDA" w14:textId="77777777" w:rsidTr="00A137A3">
        <w:trPr>
          <w:trHeight w:val="386"/>
        </w:trPr>
        <w:tc>
          <w:tcPr>
            <w:tcW w:w="9461" w:type="dxa"/>
            <w:shd w:val="clear" w:color="auto" w:fill="FFA543"/>
            <w:vAlign w:val="center"/>
          </w:tcPr>
          <w:p w14:paraId="265839E0" w14:textId="5AA7C03D"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3</w:t>
            </w:r>
            <w:r w:rsidR="00EC60E6">
              <w:rPr>
                <w:rFonts w:ascii="Arial" w:eastAsia="Arial Unicode MS" w:hAnsi="Arial" w:cs="Arial"/>
                <w:b/>
                <w:bCs/>
                <w:color w:val="FFFFFF"/>
                <w:sz w:val="18"/>
                <w:szCs w:val="18"/>
                <w:lang w:val="en-GB"/>
              </w:rPr>
              <w:t>2</w:t>
            </w:r>
            <w:r w:rsidRPr="00DF7EF1">
              <w:rPr>
                <w:rFonts w:ascii="Arial" w:eastAsia="Arial Unicode MS" w:hAnsi="Arial" w:cs="Arial"/>
                <w:b/>
                <w:bCs/>
                <w:color w:val="FFFFFF"/>
                <w:sz w:val="18"/>
                <w:szCs w:val="18"/>
                <w:lang w:val="en-GB"/>
              </w:rPr>
              <w:tab/>
              <w:t>Expenses by nature</w:t>
            </w:r>
          </w:p>
        </w:tc>
      </w:tr>
    </w:tbl>
    <w:p w14:paraId="1DE0ECB2" w14:textId="77777777" w:rsidR="006424E8" w:rsidRPr="00DF7EF1" w:rsidRDefault="006424E8" w:rsidP="008D1216">
      <w:pPr>
        <w:rPr>
          <w:rFonts w:ascii="Arial" w:hAnsi="Arial" w:cs="Arial"/>
          <w:color w:val="000000"/>
          <w:sz w:val="18"/>
          <w:szCs w:val="18"/>
          <w:cs/>
        </w:rPr>
      </w:pPr>
    </w:p>
    <w:p w14:paraId="58E536AA" w14:textId="0E0F39FA" w:rsidR="006424E8" w:rsidRPr="00DF7EF1" w:rsidRDefault="006424E8" w:rsidP="00A137A3">
      <w:pPr>
        <w:rPr>
          <w:rFonts w:ascii="Arial" w:hAnsi="Arial" w:cs="Arial"/>
          <w:color w:val="000000"/>
          <w:sz w:val="18"/>
          <w:szCs w:val="18"/>
        </w:rPr>
      </w:pPr>
      <w:r w:rsidRPr="00DF7EF1">
        <w:rPr>
          <w:rFonts w:ascii="Arial" w:hAnsi="Arial" w:cs="Arial"/>
          <w:color w:val="000000"/>
          <w:sz w:val="18"/>
          <w:szCs w:val="18"/>
        </w:rPr>
        <w:t xml:space="preserve">Expenses that are included in net profit can be classified as </w:t>
      </w:r>
      <w:proofErr w:type="gramStart"/>
      <w:r w:rsidRPr="00DF7EF1">
        <w:rPr>
          <w:rFonts w:ascii="Arial" w:hAnsi="Arial" w:cs="Arial"/>
          <w:color w:val="000000"/>
          <w:sz w:val="18"/>
          <w:szCs w:val="18"/>
        </w:rPr>
        <w:t>follows;</w:t>
      </w:r>
      <w:proofErr w:type="gramEnd"/>
    </w:p>
    <w:p w14:paraId="6C6EF4F7" w14:textId="77777777" w:rsidR="00B669E2" w:rsidRPr="00DF7EF1" w:rsidRDefault="00B669E2" w:rsidP="008D1216">
      <w:pPr>
        <w:rPr>
          <w:rFonts w:ascii="Arial" w:hAnsi="Arial"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15ECE" w:rsidRPr="00DF7EF1" w14:paraId="62F99B14" w14:textId="77777777" w:rsidTr="00EC7502">
        <w:trPr>
          <w:trHeight w:val="20"/>
        </w:trPr>
        <w:tc>
          <w:tcPr>
            <w:tcW w:w="3989" w:type="dxa"/>
            <w:tcBorders>
              <w:top w:val="nil"/>
              <w:left w:val="nil"/>
              <w:bottom w:val="nil"/>
              <w:right w:val="nil"/>
            </w:tcBorders>
            <w:shd w:val="clear" w:color="auto" w:fill="auto"/>
          </w:tcPr>
          <w:p w14:paraId="0C96A1C1" w14:textId="77777777" w:rsidR="00A15ECE" w:rsidRPr="00DF7EF1" w:rsidRDefault="00A15ECE" w:rsidP="00EC7502">
            <w:pPr>
              <w:spacing w:line="200" w:lineRule="exact"/>
              <w:ind w:left="-104"/>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09C80ECE" w14:textId="77777777" w:rsidR="00A15ECE" w:rsidRPr="00DF7EF1" w:rsidRDefault="00A15ECE"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AECB652" w14:textId="77777777" w:rsidR="00A15ECE" w:rsidRPr="00DF7EF1" w:rsidRDefault="00A15ECE"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61B5E8D" w14:textId="77777777" w:rsidR="00A15ECE" w:rsidRPr="00DF7EF1" w:rsidRDefault="00A15ECE" w:rsidP="00EC7502">
            <w:pPr>
              <w:spacing w:line="200" w:lineRule="exact"/>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23071D3E" w14:textId="77777777" w:rsidR="00A15ECE" w:rsidRPr="00DF7EF1" w:rsidRDefault="00A15ECE" w:rsidP="00EC7502">
            <w:pPr>
              <w:spacing w:line="200" w:lineRule="exact"/>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A15ECE" w:rsidRPr="00DF7EF1" w14:paraId="109D4084" w14:textId="77777777" w:rsidTr="00EC7502">
        <w:trPr>
          <w:trHeight w:val="20"/>
        </w:trPr>
        <w:tc>
          <w:tcPr>
            <w:tcW w:w="3989" w:type="dxa"/>
            <w:tcBorders>
              <w:top w:val="nil"/>
              <w:left w:val="nil"/>
              <w:bottom w:val="nil"/>
              <w:right w:val="nil"/>
            </w:tcBorders>
            <w:shd w:val="clear" w:color="auto" w:fill="auto"/>
          </w:tcPr>
          <w:p w14:paraId="1CBF3A04" w14:textId="77777777" w:rsidR="00A15ECE" w:rsidRPr="00DF7EF1" w:rsidRDefault="00A15ECE" w:rsidP="00EC7502">
            <w:pPr>
              <w:spacing w:line="200" w:lineRule="exact"/>
              <w:ind w:left="-104"/>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6F216692" w14:textId="77777777" w:rsidR="00A15ECE" w:rsidRPr="00DF7EF1" w:rsidRDefault="00A15ECE" w:rsidP="00EC7502">
            <w:pPr>
              <w:spacing w:line="200" w:lineRule="exact"/>
              <w:ind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6F68D4F0" w14:textId="77777777" w:rsidR="00A15ECE" w:rsidRPr="00DF7EF1" w:rsidRDefault="00A15ECE" w:rsidP="00EC7502">
            <w:pPr>
              <w:spacing w:line="200" w:lineRule="exact"/>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23BDFC97" w14:textId="77777777" w:rsidR="00A15ECE" w:rsidRPr="00DF7EF1" w:rsidRDefault="00A15ECE" w:rsidP="00EC7502">
            <w:pPr>
              <w:spacing w:line="200" w:lineRule="exact"/>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4A8FFB01" w14:textId="77777777" w:rsidR="00A15ECE" w:rsidRPr="00DF7EF1" w:rsidRDefault="00A15ECE" w:rsidP="00EC7502">
            <w:pPr>
              <w:spacing w:line="200" w:lineRule="exact"/>
              <w:ind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A15ECE" w:rsidRPr="00DF7EF1" w14:paraId="07444802" w14:textId="77777777" w:rsidTr="00EC7502">
        <w:trPr>
          <w:trHeight w:val="20"/>
        </w:trPr>
        <w:tc>
          <w:tcPr>
            <w:tcW w:w="3989" w:type="dxa"/>
            <w:tcBorders>
              <w:top w:val="nil"/>
              <w:left w:val="nil"/>
              <w:bottom w:val="nil"/>
              <w:right w:val="nil"/>
            </w:tcBorders>
            <w:shd w:val="clear" w:color="auto" w:fill="auto"/>
          </w:tcPr>
          <w:p w14:paraId="7BC0B1AF" w14:textId="77777777" w:rsidR="00A15ECE" w:rsidRPr="00DF7EF1" w:rsidRDefault="00A15ECE" w:rsidP="00EC7502">
            <w:pPr>
              <w:spacing w:line="200" w:lineRule="exact"/>
              <w:ind w:left="-104"/>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tcPr>
          <w:p w14:paraId="2A6D8D72" w14:textId="77777777" w:rsidR="00A15ECE" w:rsidRPr="00DF7EF1" w:rsidRDefault="00A15ECE" w:rsidP="00EC7502">
            <w:pPr>
              <w:spacing w:line="200" w:lineRule="exact"/>
              <w:ind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7D82674" w14:textId="77777777" w:rsidR="00A15ECE" w:rsidRPr="00DF7EF1" w:rsidRDefault="00A15ECE" w:rsidP="00EC7502">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A481A63" w14:textId="77777777" w:rsidR="00A15ECE" w:rsidRPr="00DF7EF1" w:rsidRDefault="00A15ECE" w:rsidP="00EC7502">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B293788" w14:textId="77777777" w:rsidR="00A15ECE" w:rsidRPr="00DF7EF1" w:rsidRDefault="00A15ECE" w:rsidP="00EC7502">
            <w:pPr>
              <w:spacing w:line="200" w:lineRule="exact"/>
              <w:ind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A15ECE" w:rsidRPr="00DF7EF1" w14:paraId="22806915" w14:textId="77777777" w:rsidTr="00EC7502">
        <w:trPr>
          <w:trHeight w:val="20"/>
        </w:trPr>
        <w:tc>
          <w:tcPr>
            <w:tcW w:w="3989" w:type="dxa"/>
            <w:tcBorders>
              <w:top w:val="nil"/>
              <w:left w:val="nil"/>
              <w:bottom w:val="nil"/>
              <w:right w:val="nil"/>
            </w:tcBorders>
            <w:shd w:val="clear" w:color="auto" w:fill="auto"/>
          </w:tcPr>
          <w:p w14:paraId="618B21E8" w14:textId="77777777" w:rsidR="00A15ECE" w:rsidRPr="00DF7EF1" w:rsidRDefault="00A15ECE" w:rsidP="00EC7502">
            <w:pPr>
              <w:ind w:left="-104"/>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FAFAFA"/>
          </w:tcPr>
          <w:p w14:paraId="31A0AF6D" w14:textId="77777777" w:rsidR="00A15ECE" w:rsidRPr="00DF7EF1" w:rsidRDefault="00A15ECE" w:rsidP="00EC7502">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C76C2E2" w14:textId="77777777" w:rsidR="00A15ECE" w:rsidRPr="00DF7EF1" w:rsidRDefault="00A15ECE" w:rsidP="00EC7502">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31F5395" w14:textId="77777777" w:rsidR="00A15ECE" w:rsidRPr="00DF7EF1" w:rsidRDefault="00A15ECE" w:rsidP="00EC7502">
            <w:pPr>
              <w:ind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3D66229" w14:textId="77777777" w:rsidR="00A15ECE" w:rsidRPr="00DF7EF1" w:rsidRDefault="00A15ECE" w:rsidP="00EC7502">
            <w:pPr>
              <w:ind w:right="-72"/>
              <w:jc w:val="right"/>
              <w:rPr>
                <w:rFonts w:ascii="Arial" w:eastAsia="Arial Unicode MS" w:hAnsi="Arial" w:cs="Arial"/>
                <w:color w:val="000000"/>
                <w:sz w:val="18"/>
                <w:szCs w:val="18"/>
              </w:rPr>
            </w:pPr>
          </w:p>
        </w:tc>
      </w:tr>
      <w:tr w:rsidR="00A15ECE" w:rsidRPr="00DF7EF1" w14:paraId="6A776380" w14:textId="77777777" w:rsidTr="00EC7502">
        <w:trPr>
          <w:trHeight w:val="20"/>
        </w:trPr>
        <w:tc>
          <w:tcPr>
            <w:tcW w:w="3989" w:type="dxa"/>
            <w:tcBorders>
              <w:top w:val="nil"/>
              <w:left w:val="nil"/>
              <w:bottom w:val="nil"/>
              <w:right w:val="nil"/>
            </w:tcBorders>
            <w:shd w:val="clear" w:color="auto" w:fill="auto"/>
          </w:tcPr>
          <w:p w14:paraId="334C0839" w14:textId="77777777" w:rsidR="00A15ECE" w:rsidRPr="00DF7EF1" w:rsidRDefault="00A15ECE" w:rsidP="00EC7502">
            <w:pPr>
              <w:spacing w:line="200" w:lineRule="exact"/>
              <w:ind w:left="-104"/>
              <w:jc w:val="left"/>
              <w:rPr>
                <w:rFonts w:ascii="Arial" w:hAnsi="Arial" w:cs="Arial"/>
                <w:color w:val="000000"/>
                <w:sz w:val="18"/>
                <w:szCs w:val="18"/>
              </w:rPr>
            </w:pPr>
            <w:r w:rsidRPr="00DF7EF1">
              <w:rPr>
                <w:rFonts w:ascii="Arial" w:hAnsi="Arial" w:cs="Arial"/>
                <w:color w:val="000000"/>
                <w:sz w:val="18"/>
                <w:szCs w:val="18"/>
              </w:rPr>
              <w:t xml:space="preserve">Cost of subscription and support </w:t>
            </w:r>
          </w:p>
          <w:p w14:paraId="06E43206" w14:textId="77777777" w:rsidR="00A15ECE" w:rsidRPr="00DF7EF1" w:rsidRDefault="00A15ECE" w:rsidP="00EC7502">
            <w:pPr>
              <w:spacing w:line="200" w:lineRule="exact"/>
              <w:ind w:left="-104"/>
              <w:jc w:val="left"/>
              <w:rPr>
                <w:rFonts w:ascii="Arial" w:hAnsi="Arial" w:cs="Arial"/>
                <w:color w:val="000000"/>
                <w:sz w:val="18"/>
                <w:szCs w:val="18"/>
              </w:rPr>
            </w:pPr>
            <w:r w:rsidRPr="00DF7EF1">
              <w:rPr>
                <w:rFonts w:ascii="Arial" w:hAnsi="Arial" w:cs="Arial"/>
                <w:color w:val="000000"/>
                <w:sz w:val="18"/>
                <w:szCs w:val="18"/>
              </w:rPr>
              <w:t xml:space="preserve">   on computer license</w:t>
            </w:r>
          </w:p>
        </w:tc>
        <w:tc>
          <w:tcPr>
            <w:tcW w:w="1368" w:type="dxa"/>
            <w:tcBorders>
              <w:top w:val="nil"/>
              <w:left w:val="nil"/>
              <w:bottom w:val="nil"/>
              <w:right w:val="nil"/>
            </w:tcBorders>
            <w:shd w:val="clear" w:color="auto" w:fill="FAFAFA"/>
          </w:tcPr>
          <w:p w14:paraId="7B5FD64F" w14:textId="77777777" w:rsidR="00A15ECE" w:rsidRPr="00596B91" w:rsidRDefault="00A15ECE" w:rsidP="00EC7502">
            <w:pPr>
              <w:ind w:left="-40" w:right="-72"/>
              <w:jc w:val="right"/>
              <w:rPr>
                <w:rFonts w:ascii="Arial" w:eastAsia="Arial Unicode MS" w:hAnsi="Arial" w:cs="Arial"/>
                <w:sz w:val="18"/>
                <w:szCs w:val="18"/>
              </w:rPr>
            </w:pPr>
          </w:p>
          <w:p w14:paraId="26AD9581"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337,229,452</w:t>
            </w:r>
          </w:p>
        </w:tc>
        <w:tc>
          <w:tcPr>
            <w:tcW w:w="1368" w:type="dxa"/>
            <w:tcBorders>
              <w:top w:val="nil"/>
              <w:left w:val="nil"/>
              <w:bottom w:val="nil"/>
              <w:right w:val="nil"/>
            </w:tcBorders>
            <w:shd w:val="clear" w:color="auto" w:fill="auto"/>
          </w:tcPr>
          <w:p w14:paraId="6C4D32A1" w14:textId="77777777" w:rsidR="00A15ECE" w:rsidRDefault="00A15ECE" w:rsidP="00EC7502">
            <w:pPr>
              <w:spacing w:line="200" w:lineRule="exact"/>
              <w:ind w:right="-72"/>
              <w:jc w:val="right"/>
              <w:rPr>
                <w:rFonts w:ascii="Arial" w:eastAsia="Arial Unicode MS" w:hAnsi="Arial" w:cs="Arial"/>
                <w:color w:val="000000"/>
                <w:sz w:val="18"/>
                <w:szCs w:val="18"/>
              </w:rPr>
            </w:pPr>
          </w:p>
          <w:p w14:paraId="689C303D"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283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946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094</w:t>
            </w:r>
          </w:p>
        </w:tc>
        <w:tc>
          <w:tcPr>
            <w:tcW w:w="1368" w:type="dxa"/>
            <w:tcBorders>
              <w:top w:val="nil"/>
              <w:left w:val="nil"/>
              <w:bottom w:val="nil"/>
              <w:right w:val="nil"/>
            </w:tcBorders>
            <w:shd w:val="clear" w:color="auto" w:fill="FAFAFA"/>
          </w:tcPr>
          <w:p w14:paraId="4AF387C6" w14:textId="77777777" w:rsidR="00A15ECE" w:rsidRPr="00596B91" w:rsidRDefault="00A15ECE" w:rsidP="00EC7502">
            <w:pPr>
              <w:ind w:left="-40" w:right="-72"/>
              <w:jc w:val="right"/>
              <w:rPr>
                <w:rFonts w:ascii="Arial" w:eastAsia="Arial Unicode MS" w:hAnsi="Arial" w:cs="Arial"/>
                <w:sz w:val="18"/>
                <w:szCs w:val="18"/>
              </w:rPr>
            </w:pPr>
          </w:p>
          <w:p w14:paraId="7BAC9B2E"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258,560,290</w:t>
            </w:r>
          </w:p>
        </w:tc>
        <w:tc>
          <w:tcPr>
            <w:tcW w:w="1368" w:type="dxa"/>
            <w:tcBorders>
              <w:top w:val="nil"/>
              <w:left w:val="nil"/>
              <w:bottom w:val="nil"/>
              <w:right w:val="nil"/>
            </w:tcBorders>
            <w:shd w:val="clear" w:color="auto" w:fill="auto"/>
          </w:tcPr>
          <w:p w14:paraId="27CA3544" w14:textId="77777777" w:rsidR="00A15ECE" w:rsidRDefault="00A15ECE" w:rsidP="00EC7502">
            <w:pPr>
              <w:spacing w:line="200" w:lineRule="exact"/>
              <w:ind w:right="-72"/>
              <w:jc w:val="right"/>
              <w:rPr>
                <w:rFonts w:ascii="Arial" w:eastAsia="Arial Unicode MS" w:hAnsi="Arial" w:cs="Arial"/>
                <w:color w:val="000000"/>
                <w:sz w:val="18"/>
                <w:szCs w:val="18"/>
              </w:rPr>
            </w:pPr>
          </w:p>
          <w:p w14:paraId="136A276E"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225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691</w:t>
            </w:r>
          </w:p>
        </w:tc>
      </w:tr>
      <w:tr w:rsidR="00A15ECE" w:rsidRPr="00DF7EF1" w14:paraId="5E647A70" w14:textId="77777777" w:rsidTr="00EC7502">
        <w:trPr>
          <w:trHeight w:val="20"/>
        </w:trPr>
        <w:tc>
          <w:tcPr>
            <w:tcW w:w="3989" w:type="dxa"/>
            <w:tcBorders>
              <w:top w:val="nil"/>
              <w:left w:val="nil"/>
              <w:bottom w:val="nil"/>
              <w:right w:val="nil"/>
            </w:tcBorders>
            <w:shd w:val="clear" w:color="auto" w:fill="auto"/>
          </w:tcPr>
          <w:p w14:paraId="01311CB7" w14:textId="77777777" w:rsidR="00A15ECE" w:rsidRPr="00DF7EF1" w:rsidRDefault="00A15ECE" w:rsidP="00EC7502">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 xml:space="preserve">Cost of sales of right to use software </w:t>
            </w:r>
            <w:proofErr w:type="gramStart"/>
            <w:r w:rsidRPr="00DF7EF1">
              <w:rPr>
                <w:rFonts w:ascii="Arial" w:hAnsi="Arial" w:cs="Arial"/>
                <w:snapToGrid w:val="0"/>
                <w:color w:val="000000"/>
                <w:sz w:val="18"/>
                <w:szCs w:val="18"/>
              </w:rPr>
              <w:t>license</w:t>
            </w:r>
            <w:proofErr w:type="gramEnd"/>
          </w:p>
          <w:p w14:paraId="54274B95" w14:textId="77777777" w:rsidR="00A15ECE" w:rsidRPr="00DF7EF1" w:rsidRDefault="00A15ECE" w:rsidP="00EC7502">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 xml:space="preserve">   and hardware</w:t>
            </w:r>
          </w:p>
        </w:tc>
        <w:tc>
          <w:tcPr>
            <w:tcW w:w="1368" w:type="dxa"/>
            <w:tcBorders>
              <w:top w:val="nil"/>
              <w:left w:val="nil"/>
              <w:bottom w:val="nil"/>
              <w:right w:val="nil"/>
            </w:tcBorders>
            <w:shd w:val="clear" w:color="auto" w:fill="FAFAFA"/>
          </w:tcPr>
          <w:p w14:paraId="028B6854" w14:textId="77777777" w:rsidR="00A15ECE" w:rsidRPr="00596B91" w:rsidRDefault="00A15ECE" w:rsidP="00EC7502">
            <w:pPr>
              <w:rPr>
                <w:rFonts w:ascii="Arial" w:eastAsia="Arial Unicode MS" w:hAnsi="Arial" w:cs="Arial"/>
                <w:sz w:val="18"/>
                <w:szCs w:val="18"/>
              </w:rPr>
            </w:pPr>
          </w:p>
          <w:p w14:paraId="392E0B40"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8,379,767</w:t>
            </w:r>
          </w:p>
        </w:tc>
        <w:tc>
          <w:tcPr>
            <w:tcW w:w="1368" w:type="dxa"/>
            <w:tcBorders>
              <w:top w:val="nil"/>
              <w:left w:val="nil"/>
              <w:bottom w:val="nil"/>
              <w:right w:val="nil"/>
            </w:tcBorders>
            <w:shd w:val="clear" w:color="auto" w:fill="auto"/>
          </w:tcPr>
          <w:p w14:paraId="36725A96" w14:textId="77777777" w:rsidR="00A15ECE" w:rsidRDefault="00A15ECE" w:rsidP="00EC7502">
            <w:pPr>
              <w:spacing w:line="200" w:lineRule="exact"/>
              <w:ind w:right="-72"/>
              <w:jc w:val="right"/>
              <w:rPr>
                <w:rFonts w:ascii="Arial" w:eastAsia="Arial Unicode MS" w:hAnsi="Arial" w:cs="Arial"/>
                <w:color w:val="000000"/>
                <w:sz w:val="18"/>
                <w:szCs w:val="18"/>
              </w:rPr>
            </w:pPr>
          </w:p>
          <w:p w14:paraId="5C0A1025"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930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856</w:t>
            </w:r>
          </w:p>
        </w:tc>
        <w:tc>
          <w:tcPr>
            <w:tcW w:w="1368" w:type="dxa"/>
            <w:tcBorders>
              <w:top w:val="nil"/>
              <w:left w:val="nil"/>
              <w:bottom w:val="nil"/>
              <w:right w:val="nil"/>
            </w:tcBorders>
            <w:shd w:val="clear" w:color="auto" w:fill="FAFAFA"/>
          </w:tcPr>
          <w:p w14:paraId="091A4B9D" w14:textId="77777777" w:rsidR="00A15ECE" w:rsidRPr="00596B91" w:rsidRDefault="00A15ECE" w:rsidP="00EC7502">
            <w:pPr>
              <w:tabs>
                <w:tab w:val="left" w:pos="1138"/>
              </w:tabs>
              <w:rPr>
                <w:rFonts w:ascii="Arial" w:eastAsia="Arial Unicode MS" w:hAnsi="Arial" w:cs="Arial"/>
                <w:sz w:val="18"/>
                <w:szCs w:val="18"/>
              </w:rPr>
            </w:pPr>
          </w:p>
          <w:p w14:paraId="50D3764A" w14:textId="76D0007C"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B6DCDD2" w14:textId="77777777" w:rsidR="00A15ECE" w:rsidRDefault="00A15ECE" w:rsidP="00EC7502">
            <w:pPr>
              <w:spacing w:line="200" w:lineRule="exact"/>
              <w:ind w:right="-72"/>
              <w:jc w:val="right"/>
              <w:rPr>
                <w:rFonts w:ascii="Arial" w:eastAsia="Arial Unicode MS" w:hAnsi="Arial" w:cs="Arial"/>
                <w:color w:val="000000"/>
                <w:sz w:val="18"/>
                <w:szCs w:val="18"/>
              </w:rPr>
            </w:pPr>
          </w:p>
          <w:p w14:paraId="1E7DE26F"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A15ECE" w:rsidRPr="00DF7EF1" w14:paraId="357C1933" w14:textId="77777777" w:rsidTr="00EC7502">
        <w:trPr>
          <w:trHeight w:val="20"/>
        </w:trPr>
        <w:tc>
          <w:tcPr>
            <w:tcW w:w="3989" w:type="dxa"/>
            <w:tcBorders>
              <w:top w:val="nil"/>
              <w:left w:val="nil"/>
              <w:bottom w:val="nil"/>
              <w:right w:val="nil"/>
            </w:tcBorders>
            <w:shd w:val="clear" w:color="auto" w:fill="auto"/>
          </w:tcPr>
          <w:p w14:paraId="4FBA0AC8" w14:textId="77777777" w:rsidR="00A15ECE" w:rsidRPr="00DF7EF1" w:rsidRDefault="00A15ECE" w:rsidP="00EC7502">
            <w:pPr>
              <w:spacing w:line="200" w:lineRule="exact"/>
              <w:ind w:left="-104"/>
              <w:rPr>
                <w:rFonts w:ascii="Arial" w:hAnsi="Arial" w:cs="Arial"/>
                <w:snapToGrid w:val="0"/>
                <w:color w:val="000000"/>
                <w:sz w:val="18"/>
                <w:szCs w:val="18"/>
                <w:cs/>
              </w:rPr>
            </w:pPr>
            <w:r w:rsidRPr="00DF7EF1">
              <w:rPr>
                <w:rFonts w:ascii="Arial" w:hAnsi="Arial" w:cs="Arial"/>
                <w:snapToGrid w:val="0"/>
                <w:color w:val="000000"/>
                <w:sz w:val="18"/>
                <w:szCs w:val="18"/>
              </w:rPr>
              <w:t>Commission expenses</w:t>
            </w:r>
          </w:p>
        </w:tc>
        <w:tc>
          <w:tcPr>
            <w:tcW w:w="1368" w:type="dxa"/>
            <w:tcBorders>
              <w:top w:val="nil"/>
              <w:left w:val="nil"/>
              <w:bottom w:val="nil"/>
              <w:right w:val="nil"/>
            </w:tcBorders>
            <w:shd w:val="clear" w:color="auto" w:fill="FAFAFA"/>
          </w:tcPr>
          <w:p w14:paraId="2F3C6A4E"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9,536,016</w:t>
            </w:r>
          </w:p>
        </w:tc>
        <w:tc>
          <w:tcPr>
            <w:tcW w:w="1368" w:type="dxa"/>
            <w:tcBorders>
              <w:top w:val="nil"/>
              <w:left w:val="nil"/>
              <w:bottom w:val="nil"/>
              <w:right w:val="nil"/>
            </w:tcBorders>
            <w:shd w:val="clear" w:color="auto" w:fill="auto"/>
          </w:tcPr>
          <w:p w14:paraId="3BC70F66"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819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887</w:t>
            </w:r>
          </w:p>
        </w:tc>
        <w:tc>
          <w:tcPr>
            <w:tcW w:w="1368" w:type="dxa"/>
            <w:tcBorders>
              <w:top w:val="nil"/>
              <w:left w:val="nil"/>
              <w:bottom w:val="nil"/>
              <w:right w:val="nil"/>
            </w:tcBorders>
            <w:shd w:val="clear" w:color="auto" w:fill="FAFAFA"/>
          </w:tcPr>
          <w:p w14:paraId="5EA68675"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1,876,680</w:t>
            </w:r>
          </w:p>
        </w:tc>
        <w:tc>
          <w:tcPr>
            <w:tcW w:w="1368" w:type="dxa"/>
            <w:tcBorders>
              <w:top w:val="nil"/>
              <w:left w:val="nil"/>
              <w:bottom w:val="nil"/>
              <w:right w:val="nil"/>
            </w:tcBorders>
            <w:shd w:val="clear" w:color="auto" w:fill="auto"/>
          </w:tcPr>
          <w:p w14:paraId="35811E81"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566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411</w:t>
            </w:r>
          </w:p>
        </w:tc>
      </w:tr>
      <w:tr w:rsidR="00A15ECE" w:rsidRPr="00DF7EF1" w14:paraId="4370A74B" w14:textId="77777777" w:rsidTr="00EC7502">
        <w:trPr>
          <w:trHeight w:val="20"/>
        </w:trPr>
        <w:tc>
          <w:tcPr>
            <w:tcW w:w="3989" w:type="dxa"/>
            <w:tcBorders>
              <w:top w:val="nil"/>
              <w:left w:val="nil"/>
              <w:bottom w:val="nil"/>
              <w:right w:val="nil"/>
            </w:tcBorders>
            <w:shd w:val="clear" w:color="auto" w:fill="auto"/>
          </w:tcPr>
          <w:p w14:paraId="74DF874D" w14:textId="77777777" w:rsidR="00A15ECE" w:rsidRPr="00DF7EF1" w:rsidRDefault="00A15ECE" w:rsidP="00EC7502">
            <w:pPr>
              <w:spacing w:line="200" w:lineRule="exact"/>
              <w:ind w:left="-104"/>
              <w:rPr>
                <w:rFonts w:ascii="Arial" w:hAnsi="Arial" w:cs="Arial"/>
                <w:snapToGrid w:val="0"/>
                <w:color w:val="000000"/>
                <w:sz w:val="18"/>
                <w:szCs w:val="18"/>
              </w:rPr>
            </w:pPr>
            <w:r w:rsidRPr="00DF7EF1">
              <w:rPr>
                <w:rFonts w:ascii="Arial" w:hAnsi="Arial" w:cs="Arial"/>
                <w:snapToGrid w:val="0"/>
                <w:color w:val="000000"/>
                <w:sz w:val="18"/>
                <w:szCs w:val="18"/>
              </w:rPr>
              <w:t xml:space="preserve">Depreciation and </w:t>
            </w:r>
            <w:proofErr w:type="spellStart"/>
            <w:r w:rsidRPr="00DF7EF1">
              <w:rPr>
                <w:rFonts w:ascii="Arial" w:hAnsi="Arial" w:cs="Arial"/>
                <w:snapToGrid w:val="0"/>
                <w:color w:val="000000"/>
                <w:sz w:val="18"/>
                <w:szCs w:val="18"/>
              </w:rPr>
              <w:t>amortisation</w:t>
            </w:r>
            <w:proofErr w:type="spellEnd"/>
            <w:r w:rsidRPr="00DF7EF1">
              <w:rPr>
                <w:rFonts w:ascii="Arial" w:hAnsi="Arial" w:cs="Arial"/>
                <w:snapToGrid w:val="0"/>
                <w:color w:val="000000"/>
                <w:sz w:val="18"/>
                <w:szCs w:val="18"/>
              </w:rPr>
              <w:t xml:space="preserve"> expenses</w:t>
            </w:r>
          </w:p>
        </w:tc>
        <w:tc>
          <w:tcPr>
            <w:tcW w:w="1368" w:type="dxa"/>
            <w:tcBorders>
              <w:top w:val="nil"/>
              <w:left w:val="nil"/>
              <w:bottom w:val="nil"/>
              <w:right w:val="nil"/>
            </w:tcBorders>
            <w:shd w:val="clear" w:color="auto" w:fill="FAFAFA"/>
          </w:tcPr>
          <w:p w14:paraId="3E5683A4"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9,770,374</w:t>
            </w:r>
          </w:p>
        </w:tc>
        <w:tc>
          <w:tcPr>
            <w:tcW w:w="1368" w:type="dxa"/>
            <w:tcBorders>
              <w:top w:val="nil"/>
              <w:left w:val="nil"/>
              <w:bottom w:val="nil"/>
              <w:right w:val="nil"/>
            </w:tcBorders>
            <w:shd w:val="clear" w:color="auto" w:fill="auto"/>
          </w:tcPr>
          <w:p w14:paraId="18050F5C"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760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013</w:t>
            </w:r>
          </w:p>
        </w:tc>
        <w:tc>
          <w:tcPr>
            <w:tcW w:w="1368" w:type="dxa"/>
            <w:tcBorders>
              <w:top w:val="nil"/>
              <w:left w:val="nil"/>
              <w:bottom w:val="nil"/>
              <w:right w:val="nil"/>
            </w:tcBorders>
            <w:shd w:val="clear" w:color="auto" w:fill="FAFAFA"/>
          </w:tcPr>
          <w:p w14:paraId="152AFBAA"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4,167,646</w:t>
            </w:r>
          </w:p>
        </w:tc>
        <w:tc>
          <w:tcPr>
            <w:tcW w:w="1368" w:type="dxa"/>
            <w:tcBorders>
              <w:top w:val="nil"/>
              <w:left w:val="nil"/>
              <w:bottom w:val="nil"/>
              <w:right w:val="nil"/>
            </w:tcBorders>
            <w:shd w:val="clear" w:color="auto" w:fill="auto"/>
          </w:tcPr>
          <w:p w14:paraId="2D0567ED"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621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239</w:t>
            </w:r>
          </w:p>
        </w:tc>
      </w:tr>
      <w:tr w:rsidR="00A15ECE" w:rsidRPr="00DF7EF1" w14:paraId="2A64A255" w14:textId="77777777" w:rsidTr="00EC7502">
        <w:trPr>
          <w:trHeight w:val="20"/>
        </w:trPr>
        <w:tc>
          <w:tcPr>
            <w:tcW w:w="3989" w:type="dxa"/>
            <w:tcBorders>
              <w:top w:val="nil"/>
              <w:left w:val="nil"/>
              <w:bottom w:val="nil"/>
              <w:right w:val="nil"/>
            </w:tcBorders>
            <w:shd w:val="clear" w:color="auto" w:fill="auto"/>
          </w:tcPr>
          <w:p w14:paraId="53CECAED" w14:textId="77777777" w:rsidR="00A15ECE" w:rsidRPr="00DF7EF1" w:rsidRDefault="00A15ECE" w:rsidP="00EC7502">
            <w:pPr>
              <w:spacing w:line="200" w:lineRule="exact"/>
              <w:ind w:left="-104"/>
              <w:jc w:val="left"/>
              <w:rPr>
                <w:rFonts w:ascii="Arial" w:hAnsi="Arial" w:cs="Arial"/>
                <w:color w:val="000000"/>
                <w:sz w:val="18"/>
                <w:szCs w:val="18"/>
              </w:rPr>
            </w:pPr>
            <w:r w:rsidRPr="00DF7EF1">
              <w:rPr>
                <w:rFonts w:ascii="Arial" w:hAnsi="Arial" w:cs="Arial"/>
                <w:color w:val="000000"/>
                <w:sz w:val="18"/>
                <w:szCs w:val="18"/>
              </w:rPr>
              <w:t>Salaries and employee benefits</w:t>
            </w:r>
          </w:p>
        </w:tc>
        <w:tc>
          <w:tcPr>
            <w:tcW w:w="1368" w:type="dxa"/>
            <w:tcBorders>
              <w:top w:val="nil"/>
              <w:left w:val="nil"/>
              <w:bottom w:val="nil"/>
              <w:right w:val="nil"/>
            </w:tcBorders>
            <w:shd w:val="clear" w:color="auto" w:fill="FAFAFA"/>
          </w:tcPr>
          <w:p w14:paraId="3F4BC867"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367,339,125</w:t>
            </w:r>
          </w:p>
        </w:tc>
        <w:tc>
          <w:tcPr>
            <w:tcW w:w="1368" w:type="dxa"/>
            <w:tcBorders>
              <w:top w:val="nil"/>
              <w:left w:val="nil"/>
              <w:bottom w:val="nil"/>
              <w:right w:val="nil"/>
            </w:tcBorders>
            <w:shd w:val="clear" w:color="auto" w:fill="auto"/>
          </w:tcPr>
          <w:p w14:paraId="5953FD3F"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320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088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246</w:t>
            </w:r>
          </w:p>
        </w:tc>
        <w:tc>
          <w:tcPr>
            <w:tcW w:w="1368" w:type="dxa"/>
            <w:tcBorders>
              <w:top w:val="nil"/>
              <w:left w:val="nil"/>
              <w:bottom w:val="nil"/>
              <w:right w:val="nil"/>
            </w:tcBorders>
            <w:shd w:val="clear" w:color="auto" w:fill="FAFAFA"/>
          </w:tcPr>
          <w:p w14:paraId="06272DF6"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199,172,944</w:t>
            </w:r>
          </w:p>
        </w:tc>
        <w:tc>
          <w:tcPr>
            <w:tcW w:w="1368" w:type="dxa"/>
            <w:tcBorders>
              <w:top w:val="nil"/>
              <w:left w:val="nil"/>
              <w:bottom w:val="nil"/>
              <w:right w:val="nil"/>
            </w:tcBorders>
            <w:shd w:val="clear" w:color="auto" w:fill="auto"/>
          </w:tcPr>
          <w:p w14:paraId="281AE234"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162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127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502</w:t>
            </w:r>
          </w:p>
        </w:tc>
      </w:tr>
      <w:tr w:rsidR="00A15ECE" w:rsidRPr="00DF7EF1" w14:paraId="14AE7E1E" w14:textId="77777777" w:rsidTr="00EC7502">
        <w:trPr>
          <w:trHeight w:val="20"/>
        </w:trPr>
        <w:tc>
          <w:tcPr>
            <w:tcW w:w="3989" w:type="dxa"/>
            <w:tcBorders>
              <w:top w:val="nil"/>
              <w:left w:val="nil"/>
              <w:bottom w:val="nil"/>
              <w:right w:val="nil"/>
            </w:tcBorders>
            <w:shd w:val="clear" w:color="auto" w:fill="auto"/>
          </w:tcPr>
          <w:p w14:paraId="71B46E9E" w14:textId="1E3E6FCB" w:rsidR="00A15ECE" w:rsidRPr="00DF7EF1" w:rsidRDefault="00A15ECE" w:rsidP="00EC7502">
            <w:pPr>
              <w:spacing w:line="200" w:lineRule="exact"/>
              <w:ind w:left="-104"/>
              <w:jc w:val="left"/>
              <w:rPr>
                <w:rFonts w:ascii="Arial" w:hAnsi="Arial" w:cs="Arial"/>
                <w:color w:val="000000"/>
                <w:spacing w:val="-6"/>
                <w:sz w:val="18"/>
                <w:szCs w:val="18"/>
              </w:rPr>
            </w:pPr>
            <w:r w:rsidRPr="00DF7EF1">
              <w:rPr>
                <w:rFonts w:ascii="Arial" w:hAnsi="Arial" w:cs="Arial"/>
                <w:color w:val="000000"/>
                <w:spacing w:val="-6"/>
                <w:sz w:val="18"/>
                <w:szCs w:val="18"/>
              </w:rPr>
              <w:t xml:space="preserve">Building </w:t>
            </w:r>
            <w:r w:rsidR="00A87B3D">
              <w:rPr>
                <w:rFonts w:ascii="Arial" w:hAnsi="Arial" w:cs="Arial"/>
                <w:color w:val="000000"/>
                <w:spacing w:val="-6"/>
                <w:sz w:val="18"/>
                <w:szCs w:val="18"/>
                <w:lang w:val="en-GB"/>
              </w:rPr>
              <w:t>service</w:t>
            </w:r>
            <w:r w:rsidRPr="00DF7EF1">
              <w:rPr>
                <w:rFonts w:ascii="Arial" w:hAnsi="Arial" w:cs="Arial"/>
                <w:color w:val="000000"/>
                <w:spacing w:val="-6"/>
                <w:sz w:val="18"/>
                <w:szCs w:val="18"/>
              </w:rPr>
              <w:t xml:space="preserve"> expense </w:t>
            </w:r>
          </w:p>
        </w:tc>
        <w:tc>
          <w:tcPr>
            <w:tcW w:w="1368" w:type="dxa"/>
            <w:tcBorders>
              <w:top w:val="nil"/>
              <w:left w:val="nil"/>
              <w:bottom w:val="nil"/>
              <w:right w:val="nil"/>
            </w:tcBorders>
            <w:shd w:val="clear" w:color="auto" w:fill="FAFAFA"/>
          </w:tcPr>
          <w:p w14:paraId="32049823" w14:textId="77777777" w:rsidR="00A15ECE" w:rsidRPr="00596B91" w:rsidRDefault="00A15ECE" w:rsidP="00EC7502">
            <w:pPr>
              <w:tabs>
                <w:tab w:val="left" w:pos="1092"/>
              </w:tabs>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1,159,384</w:t>
            </w:r>
          </w:p>
        </w:tc>
        <w:tc>
          <w:tcPr>
            <w:tcW w:w="1368" w:type="dxa"/>
            <w:tcBorders>
              <w:top w:val="nil"/>
              <w:left w:val="nil"/>
              <w:bottom w:val="nil"/>
              <w:right w:val="nil"/>
            </w:tcBorders>
            <w:shd w:val="clear" w:color="auto" w:fill="auto"/>
          </w:tcPr>
          <w:p w14:paraId="754D508D"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808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973</w:t>
            </w:r>
          </w:p>
        </w:tc>
        <w:tc>
          <w:tcPr>
            <w:tcW w:w="1368" w:type="dxa"/>
            <w:tcBorders>
              <w:top w:val="nil"/>
              <w:left w:val="nil"/>
              <w:bottom w:val="nil"/>
              <w:right w:val="nil"/>
            </w:tcBorders>
            <w:shd w:val="clear" w:color="auto" w:fill="FAFAFA"/>
          </w:tcPr>
          <w:p w14:paraId="32182942"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368,808</w:t>
            </w:r>
          </w:p>
        </w:tc>
        <w:tc>
          <w:tcPr>
            <w:tcW w:w="1368" w:type="dxa"/>
            <w:tcBorders>
              <w:top w:val="nil"/>
              <w:left w:val="nil"/>
              <w:bottom w:val="nil"/>
              <w:right w:val="nil"/>
            </w:tcBorders>
            <w:shd w:val="clear" w:color="auto" w:fill="auto"/>
          </w:tcPr>
          <w:p w14:paraId="63F3A284"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148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337</w:t>
            </w:r>
          </w:p>
        </w:tc>
      </w:tr>
      <w:tr w:rsidR="00A15ECE" w:rsidRPr="00DF7EF1" w14:paraId="716C5F78" w14:textId="77777777" w:rsidTr="00EC7502">
        <w:trPr>
          <w:trHeight w:val="20"/>
        </w:trPr>
        <w:tc>
          <w:tcPr>
            <w:tcW w:w="3989" w:type="dxa"/>
            <w:tcBorders>
              <w:top w:val="nil"/>
              <w:left w:val="nil"/>
              <w:bottom w:val="nil"/>
              <w:right w:val="nil"/>
            </w:tcBorders>
            <w:shd w:val="clear" w:color="auto" w:fill="auto"/>
          </w:tcPr>
          <w:p w14:paraId="0529086A" w14:textId="77777777" w:rsidR="00A15ECE" w:rsidRPr="00DF7EF1" w:rsidRDefault="00A15ECE" w:rsidP="00EC7502">
            <w:pPr>
              <w:spacing w:line="200" w:lineRule="exact"/>
              <w:ind w:left="-104"/>
              <w:rPr>
                <w:rFonts w:ascii="Arial" w:hAnsi="Arial" w:cs="Arial"/>
                <w:color w:val="000000"/>
                <w:sz w:val="18"/>
                <w:szCs w:val="18"/>
              </w:rPr>
            </w:pPr>
            <w:r w:rsidRPr="00DF7EF1">
              <w:rPr>
                <w:rFonts w:ascii="Arial" w:hAnsi="Arial" w:cs="Arial"/>
                <w:color w:val="000000"/>
                <w:sz w:val="18"/>
                <w:szCs w:val="18"/>
              </w:rPr>
              <w:t>Professional service fees</w:t>
            </w:r>
          </w:p>
        </w:tc>
        <w:tc>
          <w:tcPr>
            <w:tcW w:w="1368" w:type="dxa"/>
            <w:tcBorders>
              <w:top w:val="nil"/>
              <w:left w:val="nil"/>
              <w:bottom w:val="nil"/>
              <w:right w:val="nil"/>
            </w:tcBorders>
            <w:shd w:val="clear" w:color="auto" w:fill="FAFAFA"/>
          </w:tcPr>
          <w:p w14:paraId="123470E0"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15,322,539</w:t>
            </w:r>
          </w:p>
        </w:tc>
        <w:tc>
          <w:tcPr>
            <w:tcW w:w="1368" w:type="dxa"/>
            <w:tcBorders>
              <w:top w:val="nil"/>
              <w:left w:val="nil"/>
              <w:bottom w:val="nil"/>
              <w:right w:val="nil"/>
            </w:tcBorders>
            <w:shd w:val="clear" w:color="auto" w:fill="auto"/>
          </w:tcPr>
          <w:p w14:paraId="00DAF4DB"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396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473</w:t>
            </w:r>
          </w:p>
        </w:tc>
        <w:tc>
          <w:tcPr>
            <w:tcW w:w="1368" w:type="dxa"/>
            <w:tcBorders>
              <w:top w:val="nil"/>
              <w:left w:val="nil"/>
              <w:bottom w:val="nil"/>
              <w:right w:val="nil"/>
            </w:tcBorders>
            <w:shd w:val="clear" w:color="auto" w:fill="FAFAFA"/>
          </w:tcPr>
          <w:p w14:paraId="6AF020DD"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8,628,356</w:t>
            </w:r>
          </w:p>
        </w:tc>
        <w:tc>
          <w:tcPr>
            <w:tcW w:w="1368" w:type="dxa"/>
            <w:tcBorders>
              <w:top w:val="nil"/>
              <w:left w:val="nil"/>
              <w:bottom w:val="nil"/>
              <w:right w:val="nil"/>
            </w:tcBorders>
            <w:shd w:val="clear" w:color="auto" w:fill="auto"/>
          </w:tcPr>
          <w:p w14:paraId="1929BE0B"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444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866</w:t>
            </w:r>
          </w:p>
        </w:tc>
      </w:tr>
      <w:tr w:rsidR="00A15ECE" w:rsidRPr="00DF7EF1" w14:paraId="3CA62D95" w14:textId="77777777" w:rsidTr="00EC7502">
        <w:trPr>
          <w:trHeight w:val="20"/>
        </w:trPr>
        <w:tc>
          <w:tcPr>
            <w:tcW w:w="3989" w:type="dxa"/>
            <w:tcBorders>
              <w:top w:val="nil"/>
              <w:left w:val="nil"/>
              <w:bottom w:val="nil"/>
              <w:right w:val="nil"/>
            </w:tcBorders>
            <w:shd w:val="clear" w:color="auto" w:fill="auto"/>
          </w:tcPr>
          <w:p w14:paraId="659776A0" w14:textId="77777777" w:rsidR="00A15ECE" w:rsidRPr="00DF7EF1" w:rsidRDefault="00A15ECE" w:rsidP="00EC7502">
            <w:pPr>
              <w:spacing w:line="200" w:lineRule="exact"/>
              <w:ind w:left="-104"/>
              <w:rPr>
                <w:rFonts w:ascii="Arial" w:hAnsi="Arial" w:cs="Arial"/>
                <w:color w:val="000000"/>
                <w:sz w:val="18"/>
                <w:szCs w:val="18"/>
              </w:rPr>
            </w:pPr>
            <w:r w:rsidRPr="00DF7EF1">
              <w:rPr>
                <w:rFonts w:ascii="Arial" w:hAnsi="Arial" w:cs="Arial"/>
                <w:color w:val="000000"/>
                <w:sz w:val="18"/>
                <w:szCs w:val="18"/>
              </w:rPr>
              <w:t>Recruitment fee</w:t>
            </w:r>
          </w:p>
        </w:tc>
        <w:tc>
          <w:tcPr>
            <w:tcW w:w="1368" w:type="dxa"/>
            <w:tcBorders>
              <w:top w:val="nil"/>
              <w:left w:val="nil"/>
              <w:bottom w:val="nil"/>
              <w:right w:val="nil"/>
            </w:tcBorders>
            <w:shd w:val="clear" w:color="auto" w:fill="FAFAFA"/>
          </w:tcPr>
          <w:p w14:paraId="7EAED806"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4,504,534</w:t>
            </w:r>
          </w:p>
        </w:tc>
        <w:tc>
          <w:tcPr>
            <w:tcW w:w="1368" w:type="dxa"/>
            <w:tcBorders>
              <w:top w:val="nil"/>
              <w:left w:val="nil"/>
              <w:bottom w:val="nil"/>
              <w:right w:val="nil"/>
            </w:tcBorders>
            <w:shd w:val="clear" w:color="auto" w:fill="auto"/>
          </w:tcPr>
          <w:p w14:paraId="14A260B5"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060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446</w:t>
            </w:r>
          </w:p>
        </w:tc>
        <w:tc>
          <w:tcPr>
            <w:tcW w:w="1368" w:type="dxa"/>
            <w:tcBorders>
              <w:top w:val="nil"/>
              <w:left w:val="nil"/>
              <w:bottom w:val="nil"/>
              <w:right w:val="nil"/>
            </w:tcBorders>
            <w:shd w:val="clear" w:color="auto" w:fill="FAFAFA"/>
          </w:tcPr>
          <w:p w14:paraId="3464C36A"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3,906,052</w:t>
            </w:r>
          </w:p>
        </w:tc>
        <w:tc>
          <w:tcPr>
            <w:tcW w:w="1368" w:type="dxa"/>
            <w:tcBorders>
              <w:top w:val="nil"/>
              <w:left w:val="nil"/>
              <w:bottom w:val="nil"/>
              <w:right w:val="nil"/>
            </w:tcBorders>
            <w:shd w:val="clear" w:color="auto" w:fill="auto"/>
          </w:tcPr>
          <w:p w14:paraId="18A9942C"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024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199</w:t>
            </w:r>
          </w:p>
        </w:tc>
      </w:tr>
      <w:tr w:rsidR="00A15ECE" w:rsidRPr="00DF7EF1" w14:paraId="5B7E28DC" w14:textId="77777777" w:rsidTr="00EC7502">
        <w:trPr>
          <w:trHeight w:val="20"/>
        </w:trPr>
        <w:tc>
          <w:tcPr>
            <w:tcW w:w="3989" w:type="dxa"/>
            <w:tcBorders>
              <w:top w:val="nil"/>
              <w:left w:val="nil"/>
              <w:bottom w:val="nil"/>
              <w:right w:val="nil"/>
            </w:tcBorders>
            <w:shd w:val="clear" w:color="auto" w:fill="auto"/>
          </w:tcPr>
          <w:p w14:paraId="4E2F7F8D" w14:textId="77777777" w:rsidR="00A15ECE" w:rsidRPr="00DF7EF1" w:rsidRDefault="00A15ECE" w:rsidP="00EC7502">
            <w:pPr>
              <w:spacing w:line="200" w:lineRule="exact"/>
              <w:ind w:left="-104"/>
              <w:rPr>
                <w:rFonts w:ascii="Arial" w:hAnsi="Arial" w:cs="Arial"/>
                <w:color w:val="000000"/>
                <w:sz w:val="18"/>
                <w:szCs w:val="18"/>
              </w:rPr>
            </w:pPr>
            <w:r w:rsidRPr="00DF7EF1">
              <w:rPr>
                <w:rFonts w:ascii="Arial" w:hAnsi="Arial" w:cs="Arial"/>
                <w:color w:val="000000"/>
                <w:sz w:val="18"/>
                <w:szCs w:val="18"/>
              </w:rPr>
              <w:t>Management expenses</w:t>
            </w:r>
          </w:p>
        </w:tc>
        <w:tc>
          <w:tcPr>
            <w:tcW w:w="1368" w:type="dxa"/>
            <w:tcBorders>
              <w:top w:val="nil"/>
              <w:left w:val="nil"/>
              <w:bottom w:val="nil"/>
              <w:right w:val="nil"/>
            </w:tcBorders>
            <w:shd w:val="clear" w:color="auto" w:fill="FAFAFA"/>
          </w:tcPr>
          <w:p w14:paraId="0F3D1692"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2,051,342</w:t>
            </w:r>
          </w:p>
        </w:tc>
        <w:tc>
          <w:tcPr>
            <w:tcW w:w="1368" w:type="dxa"/>
            <w:tcBorders>
              <w:top w:val="nil"/>
              <w:left w:val="nil"/>
              <w:bottom w:val="nil"/>
              <w:right w:val="nil"/>
            </w:tcBorders>
            <w:shd w:val="clear" w:color="auto" w:fill="auto"/>
          </w:tcPr>
          <w:p w14:paraId="3597AA6B"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57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002</w:t>
            </w:r>
          </w:p>
        </w:tc>
        <w:tc>
          <w:tcPr>
            <w:tcW w:w="1368" w:type="dxa"/>
            <w:tcBorders>
              <w:top w:val="nil"/>
              <w:left w:val="nil"/>
              <w:bottom w:val="nil"/>
              <w:right w:val="nil"/>
            </w:tcBorders>
            <w:shd w:val="clear" w:color="auto" w:fill="FAFAFA"/>
          </w:tcPr>
          <w:p w14:paraId="16719A5F"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6,293,297</w:t>
            </w:r>
          </w:p>
        </w:tc>
        <w:tc>
          <w:tcPr>
            <w:tcW w:w="1368" w:type="dxa"/>
            <w:tcBorders>
              <w:top w:val="nil"/>
              <w:left w:val="nil"/>
              <w:bottom w:val="nil"/>
              <w:right w:val="nil"/>
            </w:tcBorders>
            <w:shd w:val="clear" w:color="auto" w:fill="auto"/>
          </w:tcPr>
          <w:p w14:paraId="1F3BFDA3"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111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158</w:t>
            </w:r>
          </w:p>
        </w:tc>
      </w:tr>
      <w:tr w:rsidR="00A15ECE" w:rsidRPr="00DF7EF1" w14:paraId="19AF0AF0" w14:textId="77777777" w:rsidTr="00EC7502">
        <w:trPr>
          <w:trHeight w:val="20"/>
        </w:trPr>
        <w:tc>
          <w:tcPr>
            <w:tcW w:w="3989" w:type="dxa"/>
            <w:tcBorders>
              <w:top w:val="nil"/>
              <w:left w:val="nil"/>
              <w:bottom w:val="nil"/>
              <w:right w:val="nil"/>
            </w:tcBorders>
            <w:shd w:val="clear" w:color="auto" w:fill="auto"/>
          </w:tcPr>
          <w:p w14:paraId="11F2672D" w14:textId="77777777" w:rsidR="00A15ECE" w:rsidRPr="00DF7EF1" w:rsidRDefault="00A15ECE" w:rsidP="00EC7502">
            <w:pPr>
              <w:spacing w:line="200" w:lineRule="exact"/>
              <w:ind w:left="-104"/>
              <w:rPr>
                <w:rFonts w:ascii="Arial" w:hAnsi="Arial" w:cs="Arial"/>
                <w:color w:val="000000"/>
                <w:sz w:val="18"/>
                <w:szCs w:val="18"/>
              </w:rPr>
            </w:pPr>
            <w:r w:rsidRPr="00DF7EF1">
              <w:rPr>
                <w:rFonts w:ascii="Arial" w:hAnsi="Arial" w:cs="Arial"/>
                <w:color w:val="000000"/>
                <w:sz w:val="18"/>
                <w:szCs w:val="18"/>
              </w:rPr>
              <w:t>Outsourcing expenses</w:t>
            </w:r>
          </w:p>
        </w:tc>
        <w:tc>
          <w:tcPr>
            <w:tcW w:w="1368" w:type="dxa"/>
            <w:tcBorders>
              <w:top w:val="nil"/>
              <w:left w:val="nil"/>
              <w:bottom w:val="nil"/>
              <w:right w:val="nil"/>
            </w:tcBorders>
            <w:shd w:val="clear" w:color="auto" w:fill="FAFAFA"/>
          </w:tcPr>
          <w:p w14:paraId="1B6CE85D"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108,276,580</w:t>
            </w:r>
          </w:p>
        </w:tc>
        <w:tc>
          <w:tcPr>
            <w:tcW w:w="1368" w:type="dxa"/>
            <w:tcBorders>
              <w:top w:val="nil"/>
              <w:left w:val="nil"/>
              <w:bottom w:val="nil"/>
              <w:right w:val="nil"/>
            </w:tcBorders>
            <w:shd w:val="clear" w:color="auto" w:fill="auto"/>
          </w:tcPr>
          <w:p w14:paraId="3C1B0869"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144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589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372</w:t>
            </w:r>
          </w:p>
        </w:tc>
        <w:tc>
          <w:tcPr>
            <w:tcW w:w="1368" w:type="dxa"/>
            <w:tcBorders>
              <w:top w:val="nil"/>
              <w:left w:val="nil"/>
              <w:bottom w:val="nil"/>
              <w:right w:val="nil"/>
            </w:tcBorders>
            <w:shd w:val="clear" w:color="auto" w:fill="FAFAFA"/>
          </w:tcPr>
          <w:p w14:paraId="741E68B3"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70,173,319</w:t>
            </w:r>
          </w:p>
        </w:tc>
        <w:tc>
          <w:tcPr>
            <w:tcW w:w="1368" w:type="dxa"/>
            <w:tcBorders>
              <w:top w:val="nil"/>
              <w:left w:val="nil"/>
              <w:bottom w:val="nil"/>
              <w:right w:val="nil"/>
            </w:tcBorders>
            <w:shd w:val="clear" w:color="auto" w:fill="auto"/>
          </w:tcPr>
          <w:p w14:paraId="4DA3A2F2" w14:textId="77777777" w:rsidR="00A15ECE" w:rsidRPr="00DF7EF1" w:rsidRDefault="00A15ECE" w:rsidP="00EC7502">
            <w:pPr>
              <w:spacing w:line="200" w:lineRule="exact"/>
              <w:ind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88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465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207</w:t>
            </w:r>
          </w:p>
        </w:tc>
      </w:tr>
      <w:tr w:rsidR="00A15ECE" w:rsidRPr="00DF7EF1" w14:paraId="728781D6" w14:textId="77777777" w:rsidTr="00EC7502">
        <w:trPr>
          <w:trHeight w:val="20"/>
        </w:trPr>
        <w:tc>
          <w:tcPr>
            <w:tcW w:w="3989" w:type="dxa"/>
            <w:tcBorders>
              <w:top w:val="nil"/>
              <w:left w:val="nil"/>
              <w:bottom w:val="nil"/>
              <w:right w:val="nil"/>
            </w:tcBorders>
            <w:shd w:val="clear" w:color="auto" w:fill="auto"/>
          </w:tcPr>
          <w:p w14:paraId="6B4357AD" w14:textId="1BCF3933" w:rsidR="00A15ECE" w:rsidRPr="00DF7EF1" w:rsidRDefault="00637C90" w:rsidP="00EC7502">
            <w:pPr>
              <w:spacing w:line="200" w:lineRule="exact"/>
              <w:ind w:left="-104"/>
              <w:rPr>
                <w:rFonts w:ascii="Arial" w:hAnsi="Arial" w:cs="Arial"/>
                <w:color w:val="000000"/>
                <w:sz w:val="18"/>
                <w:szCs w:val="18"/>
              </w:rPr>
            </w:pPr>
            <w:r>
              <w:rPr>
                <w:rFonts w:ascii="Arial" w:hAnsi="Arial" w:cs="Arial"/>
                <w:color w:val="000000"/>
                <w:sz w:val="18"/>
                <w:szCs w:val="18"/>
              </w:rPr>
              <w:t>E</w:t>
            </w:r>
            <w:r w:rsidR="00A15ECE" w:rsidRPr="00596B91">
              <w:rPr>
                <w:rFonts w:ascii="Arial" w:hAnsi="Arial" w:cs="Arial"/>
                <w:color w:val="000000"/>
                <w:sz w:val="18"/>
                <w:szCs w:val="18"/>
              </w:rPr>
              <w:t>xpected credit loss</w:t>
            </w:r>
            <w:r w:rsidR="00D2168D">
              <w:rPr>
                <w:rFonts w:ascii="Arial" w:hAnsi="Arial" w:cs="Arial"/>
                <w:color w:val="000000"/>
                <w:sz w:val="18"/>
                <w:szCs w:val="18"/>
              </w:rPr>
              <w:t>es</w:t>
            </w:r>
          </w:p>
        </w:tc>
        <w:tc>
          <w:tcPr>
            <w:tcW w:w="1368" w:type="dxa"/>
            <w:tcBorders>
              <w:top w:val="nil"/>
              <w:left w:val="nil"/>
              <w:bottom w:val="nil"/>
              <w:right w:val="nil"/>
            </w:tcBorders>
            <w:shd w:val="clear" w:color="auto" w:fill="FAFAFA"/>
          </w:tcPr>
          <w:p w14:paraId="1187746C"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106,722,599</w:t>
            </w:r>
          </w:p>
        </w:tc>
        <w:tc>
          <w:tcPr>
            <w:tcW w:w="1368" w:type="dxa"/>
            <w:tcBorders>
              <w:top w:val="nil"/>
              <w:left w:val="nil"/>
              <w:bottom w:val="nil"/>
              <w:right w:val="nil"/>
            </w:tcBorders>
            <w:shd w:val="clear" w:color="auto" w:fill="auto"/>
          </w:tcPr>
          <w:p w14:paraId="148A0E5B" w14:textId="77777777" w:rsidR="00A15ECE" w:rsidRPr="006173E9" w:rsidRDefault="00A15ECE" w:rsidP="00EC7502">
            <w:pPr>
              <w:spacing w:line="200" w:lineRule="exact"/>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tcBorders>
              <w:top w:val="nil"/>
              <w:left w:val="nil"/>
              <w:bottom w:val="nil"/>
              <w:right w:val="nil"/>
            </w:tcBorders>
            <w:shd w:val="clear" w:color="auto" w:fill="FAFAFA"/>
          </w:tcPr>
          <w:p w14:paraId="0F55789A" w14:textId="77777777" w:rsidR="00A15ECE" w:rsidRPr="00596B91" w:rsidRDefault="00A15ECE" w:rsidP="00EC7502">
            <w:pPr>
              <w:spacing w:line="200" w:lineRule="exact"/>
              <w:ind w:right="-72"/>
              <w:jc w:val="right"/>
              <w:rPr>
                <w:rFonts w:ascii="Arial" w:eastAsia="Arial Unicode MS" w:hAnsi="Arial" w:cs="Arial"/>
                <w:color w:val="000000"/>
                <w:sz w:val="18"/>
                <w:szCs w:val="18"/>
              </w:rPr>
            </w:pPr>
            <w:r w:rsidRPr="00596B91">
              <w:rPr>
                <w:rFonts w:ascii="Arial" w:eastAsia="Arial Unicode MS" w:hAnsi="Arial" w:cs="Arial"/>
                <w:sz w:val="18"/>
                <w:szCs w:val="18"/>
              </w:rPr>
              <w:t>106,409,599</w:t>
            </w:r>
          </w:p>
        </w:tc>
        <w:tc>
          <w:tcPr>
            <w:tcW w:w="1368" w:type="dxa"/>
            <w:tcBorders>
              <w:top w:val="nil"/>
              <w:left w:val="nil"/>
              <w:bottom w:val="nil"/>
              <w:right w:val="nil"/>
            </w:tcBorders>
            <w:shd w:val="clear" w:color="auto" w:fill="auto"/>
          </w:tcPr>
          <w:p w14:paraId="5D00609E" w14:textId="77777777" w:rsidR="00A15ECE" w:rsidRPr="006173E9" w:rsidRDefault="00A15ECE" w:rsidP="00EC7502">
            <w:pPr>
              <w:spacing w:line="200" w:lineRule="exact"/>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bl>
    <w:p w14:paraId="515DC5E1" w14:textId="77777777" w:rsidR="00A137A3" w:rsidRPr="00BA2433" w:rsidRDefault="00A137A3" w:rsidP="0068024A">
      <w:pPr>
        <w:rPr>
          <w:rFonts w:ascii="Arial" w:hAnsi="Arial" w:cs="Arial"/>
          <w:b/>
          <w:bCs/>
          <w:color w:val="000000"/>
          <w:sz w:val="18"/>
          <w:szCs w:val="18"/>
          <w:lang w:val="en-GB"/>
        </w:rPr>
      </w:pPr>
    </w:p>
    <w:p w14:paraId="7BC1FEDA" w14:textId="77777777" w:rsidR="00BA2433" w:rsidRPr="00DF7EF1" w:rsidRDefault="00BA2433" w:rsidP="00BA2433">
      <w:pPr>
        <w:rPr>
          <w:rFonts w:ascii="Arial" w:hAnsi="Arial" w:cs="Arial"/>
          <w:b/>
          <w:bCs/>
          <w:color w:val="000000"/>
          <w:sz w:val="18"/>
          <w:szCs w:val="22"/>
        </w:rPr>
      </w:pPr>
    </w:p>
    <w:tbl>
      <w:tblPr>
        <w:tblW w:w="9461" w:type="dxa"/>
        <w:tblInd w:w="108" w:type="dxa"/>
        <w:shd w:val="clear" w:color="auto" w:fill="FFA543"/>
        <w:tblLook w:val="04A0" w:firstRow="1" w:lastRow="0" w:firstColumn="1" w:lastColumn="0" w:noHBand="0" w:noVBand="1"/>
      </w:tblPr>
      <w:tblGrid>
        <w:gridCol w:w="9461"/>
      </w:tblGrid>
      <w:tr w:rsidR="00BA2433" w:rsidRPr="00DF7EF1" w14:paraId="268FD787" w14:textId="77777777" w:rsidTr="00EC7502">
        <w:trPr>
          <w:trHeight w:val="386"/>
        </w:trPr>
        <w:tc>
          <w:tcPr>
            <w:tcW w:w="9461" w:type="dxa"/>
            <w:shd w:val="clear" w:color="auto" w:fill="FFA543"/>
            <w:vAlign w:val="center"/>
          </w:tcPr>
          <w:p w14:paraId="5C5AE854" w14:textId="77777777" w:rsidR="00BA2433" w:rsidRPr="00DF7EF1" w:rsidRDefault="00BA2433" w:rsidP="00EC7502">
            <w:pPr>
              <w:ind w:left="432" w:hanging="432"/>
              <w:rPr>
                <w:rFonts w:ascii="Arial" w:eastAsia="Arial Unicode MS" w:hAnsi="Arial" w:cs="Arial"/>
                <w:b/>
                <w:bCs/>
                <w:color w:val="FFFFFF"/>
                <w:sz w:val="18"/>
                <w:szCs w:val="18"/>
                <w:cs/>
              </w:rPr>
            </w:pPr>
            <w:r w:rsidRPr="00DF7EF1">
              <w:rPr>
                <w:rFonts w:ascii="Arial" w:hAnsi="Arial" w:cs="Arial"/>
                <w:color w:val="000000"/>
                <w:sz w:val="18"/>
                <w:szCs w:val="18"/>
              </w:rPr>
              <w:br w:type="page"/>
            </w:r>
            <w:r w:rsidRPr="00DF7EF1">
              <w:rPr>
                <w:rFonts w:ascii="Arial" w:hAnsi="Arial" w:cs="Arial"/>
                <w:color w:val="000000"/>
                <w:sz w:val="18"/>
                <w:szCs w:val="18"/>
              </w:rPr>
              <w:br w:type="page"/>
            </w:r>
            <w:r w:rsidRPr="006173E9">
              <w:rPr>
                <w:rFonts w:ascii="Arial" w:eastAsia="Arial Unicode MS" w:hAnsi="Arial" w:cs="Arial"/>
                <w:b/>
                <w:bCs/>
                <w:color w:val="FFFFFF"/>
                <w:sz w:val="18"/>
                <w:szCs w:val="18"/>
                <w:lang w:val="en-GB"/>
              </w:rPr>
              <w:t>3</w:t>
            </w:r>
            <w:r>
              <w:rPr>
                <w:rFonts w:ascii="Arial" w:eastAsia="Arial Unicode MS" w:hAnsi="Arial" w:cs="Arial"/>
                <w:b/>
                <w:bCs/>
                <w:color w:val="FFFFFF"/>
                <w:sz w:val="18"/>
                <w:szCs w:val="18"/>
                <w:lang w:val="en-GB"/>
              </w:rPr>
              <w:t>3</w:t>
            </w:r>
            <w:r w:rsidRPr="00DF7EF1">
              <w:rPr>
                <w:rFonts w:ascii="Arial" w:eastAsia="Arial Unicode MS" w:hAnsi="Arial" w:cs="Arial"/>
                <w:b/>
                <w:bCs/>
                <w:color w:val="FFFFFF"/>
                <w:sz w:val="18"/>
                <w:szCs w:val="18"/>
                <w:lang w:val="en-GB"/>
              </w:rPr>
              <w:tab/>
              <w:t>Related party transactions</w:t>
            </w:r>
          </w:p>
        </w:tc>
      </w:tr>
    </w:tbl>
    <w:p w14:paraId="774C16EE" w14:textId="77777777" w:rsidR="00BA2433" w:rsidRPr="00DF7EF1" w:rsidRDefault="00BA2433" w:rsidP="00BA2433">
      <w:pPr>
        <w:rPr>
          <w:rFonts w:ascii="Arial" w:hAnsi="Arial" w:cs="Arial"/>
          <w:color w:val="000000"/>
          <w:sz w:val="18"/>
          <w:szCs w:val="18"/>
        </w:rPr>
      </w:pPr>
    </w:p>
    <w:p w14:paraId="3D188DD7" w14:textId="77777777" w:rsidR="00BA2433" w:rsidRPr="00DF7EF1" w:rsidRDefault="00BA2433" w:rsidP="00BA2433">
      <w:pPr>
        <w:rPr>
          <w:rFonts w:ascii="Arial" w:hAnsi="Arial" w:cs="Arial"/>
          <w:color w:val="000000"/>
          <w:sz w:val="18"/>
          <w:szCs w:val="18"/>
        </w:rPr>
      </w:pPr>
      <w:r w:rsidRPr="00DF7EF1">
        <w:rPr>
          <w:rFonts w:ascii="Arial" w:hAnsi="Arial"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20641CD" w14:textId="77777777" w:rsidR="00BA2433" w:rsidRPr="00DF7EF1" w:rsidRDefault="00BA2433" w:rsidP="00BA2433">
      <w:pPr>
        <w:rPr>
          <w:rFonts w:ascii="Arial" w:hAnsi="Arial" w:cs="Arial"/>
          <w:color w:val="000000"/>
          <w:sz w:val="18"/>
          <w:szCs w:val="18"/>
        </w:rPr>
      </w:pPr>
    </w:p>
    <w:p w14:paraId="7517475C" w14:textId="77777777" w:rsidR="00BA2433" w:rsidRPr="00DF7EF1" w:rsidRDefault="00BA2433" w:rsidP="00BA2433">
      <w:pPr>
        <w:rPr>
          <w:rFonts w:ascii="Arial" w:hAnsi="Arial" w:cs="Arial"/>
          <w:color w:val="000000"/>
          <w:sz w:val="18"/>
          <w:szCs w:val="18"/>
        </w:rPr>
      </w:pPr>
      <w:r w:rsidRPr="00DF7EF1">
        <w:rPr>
          <w:rFonts w:ascii="Arial" w:hAnsi="Arial" w:cs="Arial"/>
          <w:color w:val="000000"/>
          <w:sz w:val="18"/>
          <w:szCs w:val="18"/>
        </w:rPr>
        <w:t>In considering each possible related party relationship, attention is directed to the substance of the relationship, and not merely the legal form.</w:t>
      </w:r>
    </w:p>
    <w:p w14:paraId="19199839" w14:textId="77777777" w:rsidR="00BA2433" w:rsidRPr="00DF7EF1" w:rsidRDefault="00BA2433" w:rsidP="00BA2433">
      <w:pPr>
        <w:rPr>
          <w:rFonts w:ascii="Arial" w:hAnsi="Arial" w:cs="Arial"/>
          <w:color w:val="000000"/>
          <w:sz w:val="18"/>
          <w:szCs w:val="18"/>
        </w:rPr>
      </w:pPr>
    </w:p>
    <w:p w14:paraId="05F189AB" w14:textId="77777777" w:rsidR="00BA2433" w:rsidRPr="00DF7EF1" w:rsidRDefault="00BA2433" w:rsidP="00BA2433">
      <w:pPr>
        <w:rPr>
          <w:rFonts w:ascii="Arial" w:hAnsi="Arial" w:cs="Arial"/>
          <w:color w:val="000000"/>
          <w:sz w:val="18"/>
          <w:szCs w:val="18"/>
        </w:rPr>
      </w:pPr>
      <w:r w:rsidRPr="00DF7EF1">
        <w:rPr>
          <w:rFonts w:ascii="Arial" w:hAnsi="Arial" w:cs="Arial"/>
          <w:color w:val="000000"/>
          <w:sz w:val="18"/>
          <w:szCs w:val="18"/>
        </w:rPr>
        <w:t xml:space="preserve">Mr. Somchai </w:t>
      </w:r>
      <w:proofErr w:type="spellStart"/>
      <w:r w:rsidRPr="00DF7EF1">
        <w:rPr>
          <w:rFonts w:ascii="Arial" w:hAnsi="Arial" w:cs="Arial"/>
          <w:color w:val="000000"/>
          <w:sz w:val="18"/>
          <w:szCs w:val="18"/>
        </w:rPr>
        <w:t>Mekasuvanroj</w:t>
      </w:r>
      <w:proofErr w:type="spellEnd"/>
      <w:r w:rsidRPr="00DF7EF1">
        <w:rPr>
          <w:rFonts w:ascii="Arial" w:hAnsi="Arial" w:cs="Arial"/>
          <w:color w:val="000000"/>
          <w:sz w:val="18"/>
          <w:szCs w:val="18"/>
          <w:rtl/>
          <w:cs/>
        </w:rPr>
        <w:t xml:space="preserve"> </w:t>
      </w:r>
      <w:r w:rsidRPr="00DF7EF1">
        <w:rPr>
          <w:rFonts w:ascii="Arial" w:hAnsi="Arial" w:cs="Arial"/>
          <w:color w:val="000000"/>
          <w:sz w:val="18"/>
          <w:szCs w:val="18"/>
        </w:rPr>
        <w:t xml:space="preserve">who is the Chief Executive Officer of the Company, and his family hold </w:t>
      </w:r>
      <w:r>
        <w:rPr>
          <w:rFonts w:ascii="Arial" w:hAnsi="Arial" w:cs="Arial"/>
          <w:color w:val="000000"/>
          <w:sz w:val="18"/>
          <w:szCs w:val="18"/>
          <w:lang w:val="en-GB"/>
        </w:rPr>
        <w:t>33.59%</w:t>
      </w:r>
      <w:r w:rsidRPr="00DF7EF1">
        <w:rPr>
          <w:rFonts w:ascii="Arial" w:hAnsi="Arial" w:cs="Arial"/>
          <w:color w:val="000000"/>
          <w:sz w:val="18"/>
          <w:szCs w:val="18"/>
        </w:rPr>
        <w:t xml:space="preserve"> of the total Company’s share capital, which is the highest portion.</w:t>
      </w:r>
    </w:p>
    <w:p w14:paraId="1E3B1920" w14:textId="77777777" w:rsidR="00BA2433" w:rsidRPr="00DF7EF1" w:rsidRDefault="00BA2433" w:rsidP="00BA2433">
      <w:pPr>
        <w:rPr>
          <w:rFonts w:ascii="Arial" w:hAnsi="Arial" w:cs="Arial"/>
          <w:color w:val="000000"/>
          <w:sz w:val="18"/>
          <w:szCs w:val="18"/>
        </w:rPr>
      </w:pPr>
    </w:p>
    <w:p w14:paraId="5C3F9659" w14:textId="77777777" w:rsidR="00BA2433" w:rsidRPr="00DF7EF1" w:rsidRDefault="00BA2433" w:rsidP="00BA2433">
      <w:pPr>
        <w:rPr>
          <w:rFonts w:ascii="Arial" w:hAnsi="Arial" w:cs="Arial"/>
          <w:color w:val="000000"/>
          <w:sz w:val="18"/>
          <w:szCs w:val="18"/>
        </w:rPr>
      </w:pPr>
      <w:r w:rsidRPr="00DF7EF1">
        <w:rPr>
          <w:rFonts w:ascii="Arial" w:hAnsi="Arial" w:cs="Arial"/>
          <w:color w:val="000000"/>
          <w:sz w:val="18"/>
          <w:szCs w:val="18"/>
        </w:rPr>
        <w:t xml:space="preserve">Individual or other companies that are related to the Company by being the shareholders or having joint shareholders or common directors. As </w:t>
      </w:r>
      <w:proofErr w:type="gramStart"/>
      <w:r w:rsidRPr="00DF7EF1">
        <w:rPr>
          <w:rFonts w:ascii="Arial" w:hAnsi="Arial" w:cs="Arial"/>
          <w:color w:val="000000"/>
          <w:sz w:val="18"/>
          <w:szCs w:val="18"/>
        </w:rPr>
        <w:t>at</w:t>
      </w:r>
      <w:proofErr w:type="gramEnd"/>
      <w:r w:rsidRPr="00DF7EF1">
        <w:rPr>
          <w:rFonts w:ascii="Arial" w:hAnsi="Arial" w:cs="Arial"/>
          <w:color w:val="000000"/>
          <w:sz w:val="18"/>
          <w:szCs w:val="18"/>
        </w:rPr>
        <w:t xml:space="preserve"> </w:t>
      </w:r>
      <w:r w:rsidRPr="006173E9">
        <w:rPr>
          <w:rFonts w:ascii="Arial" w:hAnsi="Arial" w:cs="Arial"/>
          <w:color w:val="000000"/>
          <w:sz w:val="18"/>
          <w:szCs w:val="18"/>
          <w:lang w:val="en-GB"/>
        </w:rPr>
        <w:t>31</w:t>
      </w:r>
      <w:r w:rsidRPr="00DF7EF1">
        <w:rPr>
          <w:rFonts w:ascii="Arial" w:hAnsi="Arial" w:cs="Arial"/>
          <w:color w:val="000000"/>
          <w:sz w:val="18"/>
          <w:szCs w:val="18"/>
        </w:rPr>
        <w:t xml:space="preserve"> December </w:t>
      </w:r>
      <w:r w:rsidRPr="006173E9">
        <w:rPr>
          <w:rFonts w:ascii="Arial" w:hAnsi="Arial" w:cs="Arial"/>
          <w:color w:val="000000"/>
          <w:sz w:val="18"/>
          <w:szCs w:val="18"/>
          <w:lang w:val="en-GB"/>
        </w:rPr>
        <w:t>2023</w:t>
      </w:r>
      <w:r w:rsidRPr="00DF7EF1">
        <w:rPr>
          <w:rFonts w:ascii="Arial" w:hAnsi="Arial" w:cs="Arial"/>
          <w:color w:val="000000"/>
          <w:sz w:val="18"/>
          <w:szCs w:val="18"/>
        </w:rPr>
        <w:t>, individual or other related companies are as follows:</w:t>
      </w:r>
    </w:p>
    <w:p w14:paraId="0E77B73E" w14:textId="77777777" w:rsidR="00BA2433" w:rsidRPr="00DF7EF1" w:rsidRDefault="00BA2433" w:rsidP="00BA2433">
      <w:pPr>
        <w:rPr>
          <w:rFonts w:ascii="Arial" w:hAnsi="Arial" w:cs="Arial"/>
          <w:color w:val="000000"/>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8"/>
        <w:gridCol w:w="4745"/>
      </w:tblGrid>
      <w:tr w:rsidR="00BA2433" w:rsidRPr="00DF7EF1" w14:paraId="4BEBEAFE" w14:textId="77777777" w:rsidTr="00EC7502">
        <w:tc>
          <w:tcPr>
            <w:tcW w:w="4718" w:type="dxa"/>
            <w:tcBorders>
              <w:top w:val="single" w:sz="4" w:space="0" w:color="auto"/>
              <w:left w:val="nil"/>
              <w:bottom w:val="single" w:sz="4" w:space="0" w:color="auto"/>
              <w:right w:val="nil"/>
            </w:tcBorders>
            <w:shd w:val="clear" w:color="auto" w:fill="auto"/>
          </w:tcPr>
          <w:p w14:paraId="21BD7003" w14:textId="77777777" w:rsidR="00BA2433" w:rsidRPr="00DF7EF1" w:rsidRDefault="00BA2433" w:rsidP="00EC7502">
            <w:pPr>
              <w:jc w:val="center"/>
              <w:rPr>
                <w:rFonts w:ascii="Arial" w:hAnsi="Arial" w:cs="Arial"/>
                <w:color w:val="000000"/>
                <w:sz w:val="18"/>
                <w:szCs w:val="18"/>
              </w:rPr>
            </w:pPr>
            <w:r w:rsidRPr="00DF7EF1">
              <w:rPr>
                <w:rFonts w:ascii="Arial" w:hAnsi="Arial" w:cs="Arial"/>
                <w:b/>
                <w:bCs/>
                <w:color w:val="000000"/>
                <w:sz w:val="18"/>
                <w:szCs w:val="18"/>
                <w:lang w:val="en-GB" w:eastAsia="en-GB"/>
              </w:rPr>
              <w:t>Name</w:t>
            </w:r>
          </w:p>
        </w:tc>
        <w:tc>
          <w:tcPr>
            <w:tcW w:w="4745" w:type="dxa"/>
            <w:tcBorders>
              <w:top w:val="single" w:sz="4" w:space="0" w:color="auto"/>
              <w:left w:val="nil"/>
              <w:bottom w:val="single" w:sz="4" w:space="0" w:color="auto"/>
              <w:right w:val="nil"/>
            </w:tcBorders>
            <w:shd w:val="clear" w:color="auto" w:fill="auto"/>
            <w:hideMark/>
          </w:tcPr>
          <w:p w14:paraId="7B7ED630" w14:textId="77777777" w:rsidR="00BA2433" w:rsidRPr="00DF7EF1" w:rsidRDefault="00BA2433" w:rsidP="00EC7502">
            <w:pPr>
              <w:jc w:val="center"/>
              <w:rPr>
                <w:rFonts w:ascii="Arial" w:hAnsi="Arial" w:cs="Arial"/>
                <w:color w:val="000000"/>
                <w:sz w:val="18"/>
                <w:szCs w:val="18"/>
              </w:rPr>
            </w:pPr>
            <w:r w:rsidRPr="00DF7EF1">
              <w:rPr>
                <w:rFonts w:ascii="Arial" w:hAnsi="Arial" w:cs="Arial"/>
                <w:b/>
                <w:bCs/>
                <w:color w:val="000000"/>
                <w:sz w:val="18"/>
                <w:szCs w:val="18"/>
                <w:lang w:val="en-GB" w:eastAsia="en-GB"/>
              </w:rPr>
              <w:t>Relationship</w:t>
            </w:r>
          </w:p>
        </w:tc>
      </w:tr>
      <w:tr w:rsidR="00BA2433" w:rsidRPr="00DF7EF1" w14:paraId="7AF8071F" w14:textId="77777777" w:rsidTr="00EC7502">
        <w:tc>
          <w:tcPr>
            <w:tcW w:w="4718" w:type="dxa"/>
            <w:tcBorders>
              <w:top w:val="single" w:sz="4" w:space="0" w:color="auto"/>
              <w:left w:val="nil"/>
              <w:bottom w:val="nil"/>
              <w:right w:val="nil"/>
            </w:tcBorders>
            <w:shd w:val="clear" w:color="auto" w:fill="auto"/>
          </w:tcPr>
          <w:p w14:paraId="34A30058" w14:textId="77777777" w:rsidR="00BA2433" w:rsidRPr="00DF7EF1" w:rsidRDefault="00BA2433" w:rsidP="00EC7502">
            <w:pPr>
              <w:ind w:left="-72"/>
              <w:rPr>
                <w:rFonts w:ascii="Arial" w:eastAsia="Arial Unicode MS" w:hAnsi="Arial" w:cs="Arial"/>
                <w:color w:val="000000"/>
                <w:sz w:val="18"/>
                <w:szCs w:val="18"/>
                <w:cs/>
              </w:rPr>
            </w:pPr>
          </w:p>
        </w:tc>
        <w:tc>
          <w:tcPr>
            <w:tcW w:w="4745" w:type="dxa"/>
            <w:tcBorders>
              <w:top w:val="single" w:sz="4" w:space="0" w:color="auto"/>
              <w:left w:val="nil"/>
              <w:bottom w:val="nil"/>
              <w:right w:val="nil"/>
            </w:tcBorders>
            <w:shd w:val="clear" w:color="auto" w:fill="auto"/>
          </w:tcPr>
          <w:p w14:paraId="6C510349" w14:textId="77777777" w:rsidR="00BA2433" w:rsidRPr="00DF7EF1" w:rsidRDefault="00BA2433" w:rsidP="00EC7502">
            <w:pPr>
              <w:ind w:left="15" w:right="-104"/>
              <w:rPr>
                <w:rFonts w:ascii="Arial" w:eastAsia="Arial Unicode MS" w:hAnsi="Arial" w:cs="Arial"/>
                <w:color w:val="000000"/>
                <w:sz w:val="18"/>
                <w:szCs w:val="18"/>
                <w:cs/>
              </w:rPr>
            </w:pPr>
          </w:p>
        </w:tc>
      </w:tr>
      <w:tr w:rsidR="00BA2433" w:rsidRPr="00DF7EF1" w14:paraId="606FB25A" w14:textId="77777777" w:rsidTr="00EC7502">
        <w:tc>
          <w:tcPr>
            <w:tcW w:w="4718" w:type="dxa"/>
            <w:tcBorders>
              <w:top w:val="nil"/>
              <w:left w:val="nil"/>
              <w:bottom w:val="nil"/>
              <w:right w:val="nil"/>
            </w:tcBorders>
            <w:shd w:val="clear" w:color="auto" w:fill="auto"/>
          </w:tcPr>
          <w:p w14:paraId="183616FE" w14:textId="77777777" w:rsidR="00BA2433" w:rsidRPr="00DF7EF1" w:rsidRDefault="00BA2433" w:rsidP="00EC7502">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Somchai </w:t>
            </w:r>
            <w:proofErr w:type="spellStart"/>
            <w:r w:rsidRPr="00DF7EF1">
              <w:rPr>
                <w:rFonts w:ascii="Arial" w:eastAsia="Arial Unicode MS" w:hAnsi="Arial" w:cs="Arial"/>
                <w:color w:val="000000"/>
                <w:sz w:val="18"/>
                <w:szCs w:val="18"/>
              </w:rPr>
              <w:t>Mekasuvanroj</w:t>
            </w:r>
            <w:proofErr w:type="spellEnd"/>
          </w:p>
        </w:tc>
        <w:tc>
          <w:tcPr>
            <w:tcW w:w="4745" w:type="dxa"/>
            <w:tcBorders>
              <w:top w:val="nil"/>
              <w:left w:val="nil"/>
              <w:bottom w:val="nil"/>
              <w:right w:val="nil"/>
            </w:tcBorders>
            <w:shd w:val="clear" w:color="auto" w:fill="auto"/>
          </w:tcPr>
          <w:p w14:paraId="6E1CC2F2" w14:textId="77777777" w:rsidR="00BA2433" w:rsidRPr="00DF7EF1" w:rsidRDefault="00BA2433" w:rsidP="00EC7502">
            <w:pPr>
              <w:ind w:left="-72" w:right="-104"/>
              <w:rPr>
                <w:rFonts w:ascii="Arial" w:eastAsia="Arial Unicode MS" w:hAnsi="Arial" w:cs="Arial"/>
                <w:color w:val="000000"/>
                <w:sz w:val="18"/>
                <w:szCs w:val="18"/>
                <w:cs/>
              </w:rPr>
            </w:pPr>
            <w:r w:rsidRPr="00DF7EF1">
              <w:rPr>
                <w:rFonts w:ascii="Arial" w:eastAsia="Arial Unicode MS" w:hAnsi="Arial" w:cs="Arial"/>
                <w:color w:val="000000"/>
                <w:sz w:val="18"/>
                <w:szCs w:val="18"/>
              </w:rPr>
              <w:t>Chief Executive Officer</w:t>
            </w:r>
          </w:p>
        </w:tc>
      </w:tr>
      <w:tr w:rsidR="00BA2433" w:rsidRPr="00DF7EF1" w14:paraId="765D0621" w14:textId="77777777" w:rsidTr="00EC7502">
        <w:tc>
          <w:tcPr>
            <w:tcW w:w="4718" w:type="dxa"/>
            <w:tcBorders>
              <w:top w:val="nil"/>
              <w:left w:val="nil"/>
              <w:bottom w:val="nil"/>
              <w:right w:val="nil"/>
            </w:tcBorders>
            <w:shd w:val="clear" w:color="auto" w:fill="auto"/>
          </w:tcPr>
          <w:p w14:paraId="381A0B06" w14:textId="77777777" w:rsidR="00BA2433" w:rsidRPr="00DF7EF1" w:rsidRDefault="00BA2433" w:rsidP="00EC7502">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ICE Consulting Company Limited</w:t>
            </w:r>
          </w:p>
        </w:tc>
        <w:tc>
          <w:tcPr>
            <w:tcW w:w="4745" w:type="dxa"/>
            <w:tcBorders>
              <w:top w:val="nil"/>
              <w:left w:val="nil"/>
              <w:bottom w:val="nil"/>
              <w:right w:val="nil"/>
            </w:tcBorders>
            <w:shd w:val="clear" w:color="auto" w:fill="auto"/>
          </w:tcPr>
          <w:p w14:paraId="5A25C756" w14:textId="77777777" w:rsidR="00BA2433" w:rsidRPr="00DF7EF1" w:rsidRDefault="00BA2433" w:rsidP="00EC7502">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A2433" w:rsidRPr="00DF7EF1" w14:paraId="23DDA6BE" w14:textId="77777777" w:rsidTr="00EC7502">
        <w:tc>
          <w:tcPr>
            <w:tcW w:w="4718" w:type="dxa"/>
            <w:tcBorders>
              <w:top w:val="nil"/>
              <w:left w:val="nil"/>
              <w:bottom w:val="nil"/>
              <w:right w:val="nil"/>
            </w:tcBorders>
            <w:shd w:val="clear" w:color="auto" w:fill="auto"/>
          </w:tcPr>
          <w:p w14:paraId="69C122A9" w14:textId="77777777" w:rsidR="00BA2433" w:rsidRPr="00DF7EF1" w:rsidRDefault="00BA2433" w:rsidP="00EC7502">
            <w:pPr>
              <w:ind w:left="-10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I&amp;I Experience Company Limited</w:t>
            </w:r>
          </w:p>
        </w:tc>
        <w:tc>
          <w:tcPr>
            <w:tcW w:w="4745" w:type="dxa"/>
            <w:tcBorders>
              <w:top w:val="nil"/>
              <w:left w:val="nil"/>
              <w:bottom w:val="nil"/>
              <w:right w:val="nil"/>
            </w:tcBorders>
            <w:shd w:val="clear" w:color="auto" w:fill="auto"/>
          </w:tcPr>
          <w:p w14:paraId="315BA535" w14:textId="77777777" w:rsidR="00BA2433" w:rsidRPr="00DF7EF1" w:rsidRDefault="00BA2433" w:rsidP="00EC7502">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A2433" w:rsidRPr="00DF7EF1" w14:paraId="40475E48" w14:textId="77777777" w:rsidTr="00EC7502">
        <w:tc>
          <w:tcPr>
            <w:tcW w:w="4718" w:type="dxa"/>
            <w:tcBorders>
              <w:top w:val="nil"/>
              <w:left w:val="nil"/>
              <w:bottom w:val="nil"/>
              <w:right w:val="nil"/>
            </w:tcBorders>
            <w:shd w:val="clear" w:color="auto" w:fill="auto"/>
          </w:tcPr>
          <w:p w14:paraId="09527B41" w14:textId="77777777" w:rsidR="00BA2433" w:rsidRPr="00DF7EF1" w:rsidRDefault="00BA2433" w:rsidP="00EC7502">
            <w:pPr>
              <w:ind w:left="-101"/>
              <w:jc w:val="left"/>
              <w:rPr>
                <w:rFonts w:ascii="Arial" w:eastAsia="Arial Unicode MS" w:hAnsi="Arial" w:cs="Arial"/>
                <w:color w:val="000000"/>
                <w:sz w:val="18"/>
                <w:szCs w:val="18"/>
              </w:rPr>
            </w:pPr>
            <w:proofErr w:type="spellStart"/>
            <w:r w:rsidRPr="00DF7EF1">
              <w:rPr>
                <w:rFonts w:ascii="Arial" w:eastAsia="Arial Unicode MS" w:hAnsi="Arial" w:cs="Arial"/>
                <w:color w:val="000000"/>
                <w:sz w:val="18"/>
                <w:szCs w:val="18"/>
              </w:rPr>
              <w:t>Diginative</w:t>
            </w:r>
            <w:proofErr w:type="spellEnd"/>
            <w:r w:rsidRPr="00DF7EF1">
              <w:rPr>
                <w:rFonts w:ascii="Arial" w:eastAsia="Arial Unicode MS" w:hAnsi="Arial" w:cs="Arial"/>
                <w:color w:val="000000"/>
                <w:sz w:val="18"/>
                <w:szCs w:val="18"/>
              </w:rPr>
              <w:t xml:space="preserve"> Company Limited </w:t>
            </w:r>
          </w:p>
        </w:tc>
        <w:tc>
          <w:tcPr>
            <w:tcW w:w="4745" w:type="dxa"/>
            <w:tcBorders>
              <w:top w:val="nil"/>
              <w:left w:val="nil"/>
              <w:bottom w:val="nil"/>
              <w:right w:val="nil"/>
            </w:tcBorders>
            <w:shd w:val="clear" w:color="auto" w:fill="auto"/>
          </w:tcPr>
          <w:p w14:paraId="3C4F10E1" w14:textId="77777777" w:rsidR="00BA2433" w:rsidRPr="00DF7EF1" w:rsidRDefault="00BA2433" w:rsidP="00EC7502">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A2433" w:rsidRPr="00DF7EF1" w14:paraId="27ABFA92" w14:textId="77777777" w:rsidTr="00EC7502">
        <w:tc>
          <w:tcPr>
            <w:tcW w:w="4718" w:type="dxa"/>
            <w:tcBorders>
              <w:top w:val="nil"/>
              <w:left w:val="nil"/>
              <w:bottom w:val="nil"/>
              <w:right w:val="nil"/>
            </w:tcBorders>
            <w:shd w:val="clear" w:color="auto" w:fill="auto"/>
          </w:tcPr>
          <w:p w14:paraId="0CF8C222" w14:textId="77777777" w:rsidR="00BA2433" w:rsidRPr="00B07D49" w:rsidRDefault="00BA2433" w:rsidP="00EC7502">
            <w:pPr>
              <w:ind w:left="-101"/>
              <w:jc w:val="left"/>
              <w:rPr>
                <w:rFonts w:ascii="Arial" w:eastAsia="Arial Unicode MS" w:hAnsi="Arial" w:cs="Browallia New"/>
                <w:color w:val="000000"/>
                <w:sz w:val="18"/>
                <w:szCs w:val="22"/>
                <w:lang w:val="en-GB"/>
              </w:rPr>
            </w:pPr>
            <w:r>
              <w:rPr>
                <w:rFonts w:ascii="Arial" w:eastAsia="Arial Unicode MS" w:hAnsi="Arial" w:cs="Browallia New"/>
                <w:color w:val="000000"/>
                <w:sz w:val="18"/>
                <w:szCs w:val="22"/>
                <w:lang w:val="en-GB"/>
              </w:rPr>
              <w:t>Lansing Business Systems Company Limited</w:t>
            </w:r>
          </w:p>
        </w:tc>
        <w:tc>
          <w:tcPr>
            <w:tcW w:w="4745" w:type="dxa"/>
            <w:tcBorders>
              <w:top w:val="nil"/>
              <w:left w:val="nil"/>
              <w:bottom w:val="nil"/>
              <w:right w:val="nil"/>
            </w:tcBorders>
            <w:shd w:val="clear" w:color="auto" w:fill="auto"/>
          </w:tcPr>
          <w:p w14:paraId="3E3C3AE3" w14:textId="77777777" w:rsidR="00BA2433" w:rsidRPr="00DF7EF1" w:rsidRDefault="00BA2433" w:rsidP="00EC7502">
            <w:pPr>
              <w:ind w:left="-72" w:right="-104"/>
              <w:rPr>
                <w:rFonts w:ascii="Arial" w:eastAsia="Arial Unicode MS" w:hAnsi="Arial" w:cs="Arial"/>
                <w:color w:val="000000"/>
                <w:sz w:val="18"/>
                <w:szCs w:val="18"/>
              </w:rPr>
            </w:pPr>
            <w:r w:rsidRPr="00DF7EF1">
              <w:rPr>
                <w:rFonts w:ascii="Arial" w:eastAsia="Arial Unicode MS" w:hAnsi="Arial" w:cs="Arial"/>
                <w:color w:val="000000"/>
                <w:sz w:val="18"/>
                <w:szCs w:val="18"/>
              </w:rPr>
              <w:t>Subsidiary</w:t>
            </w:r>
          </w:p>
        </w:tc>
      </w:tr>
      <w:tr w:rsidR="00BA2433" w:rsidRPr="00DF7EF1" w14:paraId="6C66C8E6" w14:textId="77777777" w:rsidTr="00EC7502">
        <w:tc>
          <w:tcPr>
            <w:tcW w:w="4718" w:type="dxa"/>
            <w:tcBorders>
              <w:top w:val="nil"/>
              <w:left w:val="nil"/>
              <w:bottom w:val="nil"/>
              <w:right w:val="nil"/>
            </w:tcBorders>
            <w:shd w:val="clear" w:color="auto" w:fill="auto"/>
          </w:tcPr>
          <w:p w14:paraId="0BB8804B" w14:textId="77777777" w:rsidR="00BA2433" w:rsidRPr="00DF7EF1" w:rsidRDefault="00BA2433" w:rsidP="00EC7502">
            <w:pPr>
              <w:ind w:left="-101"/>
              <w:jc w:val="left"/>
              <w:rPr>
                <w:rFonts w:ascii="Arial" w:eastAsia="Arial Unicode MS" w:hAnsi="Arial" w:cs="Arial"/>
                <w:color w:val="000000"/>
                <w:sz w:val="18"/>
                <w:szCs w:val="18"/>
              </w:rPr>
            </w:pPr>
            <w:r>
              <w:rPr>
                <w:rFonts w:ascii="Arial" w:eastAsia="Arial Unicode MS" w:hAnsi="Arial" w:cs="Arial"/>
                <w:color w:val="000000"/>
                <w:sz w:val="18"/>
                <w:szCs w:val="18"/>
              </w:rPr>
              <w:t>Lansing On Assignment Recruitment Company Limited</w:t>
            </w:r>
          </w:p>
        </w:tc>
        <w:tc>
          <w:tcPr>
            <w:tcW w:w="4745" w:type="dxa"/>
            <w:tcBorders>
              <w:top w:val="nil"/>
              <w:left w:val="nil"/>
              <w:bottom w:val="nil"/>
              <w:right w:val="nil"/>
            </w:tcBorders>
            <w:shd w:val="clear" w:color="auto" w:fill="auto"/>
          </w:tcPr>
          <w:p w14:paraId="401E7B23" w14:textId="77777777" w:rsidR="00BA2433" w:rsidRPr="00DF7EF1" w:rsidRDefault="00BA2433" w:rsidP="00EC7502">
            <w:pPr>
              <w:ind w:left="-72" w:right="-104"/>
              <w:rPr>
                <w:rFonts w:ascii="Arial" w:eastAsia="Arial Unicode MS" w:hAnsi="Arial" w:cs="Arial"/>
                <w:color w:val="000000"/>
                <w:sz w:val="18"/>
                <w:szCs w:val="18"/>
              </w:rPr>
            </w:pPr>
            <w:r>
              <w:rPr>
                <w:rFonts w:ascii="Arial" w:eastAsia="Arial Unicode MS" w:hAnsi="Arial" w:cs="Arial"/>
                <w:color w:val="000000"/>
                <w:sz w:val="18"/>
                <w:szCs w:val="18"/>
              </w:rPr>
              <w:t xml:space="preserve">Indirect </w:t>
            </w:r>
            <w:r w:rsidRPr="00DF7EF1">
              <w:rPr>
                <w:rFonts w:ascii="Arial" w:eastAsia="Arial Unicode MS" w:hAnsi="Arial" w:cs="Arial"/>
                <w:color w:val="000000"/>
                <w:sz w:val="18"/>
                <w:szCs w:val="18"/>
              </w:rPr>
              <w:t>Subsidiary</w:t>
            </w:r>
          </w:p>
        </w:tc>
      </w:tr>
      <w:tr w:rsidR="00BA2433" w:rsidRPr="00DF7EF1" w14:paraId="1D7DB507" w14:textId="77777777" w:rsidTr="00EC7502">
        <w:tc>
          <w:tcPr>
            <w:tcW w:w="4718" w:type="dxa"/>
            <w:tcBorders>
              <w:top w:val="nil"/>
              <w:left w:val="nil"/>
              <w:bottom w:val="nil"/>
              <w:right w:val="nil"/>
            </w:tcBorders>
            <w:shd w:val="clear" w:color="auto" w:fill="auto"/>
          </w:tcPr>
          <w:p w14:paraId="3E3621EE" w14:textId="77777777" w:rsidR="00BA2433" w:rsidRPr="00DF7EF1" w:rsidRDefault="00BA2433" w:rsidP="00EC7502">
            <w:pPr>
              <w:ind w:left="-10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I&amp;I Venture Company Limited</w:t>
            </w:r>
          </w:p>
        </w:tc>
        <w:tc>
          <w:tcPr>
            <w:tcW w:w="4745" w:type="dxa"/>
            <w:tcBorders>
              <w:top w:val="nil"/>
              <w:left w:val="nil"/>
              <w:bottom w:val="nil"/>
              <w:right w:val="nil"/>
            </w:tcBorders>
            <w:shd w:val="clear" w:color="auto" w:fill="auto"/>
          </w:tcPr>
          <w:p w14:paraId="3DC08366" w14:textId="77777777" w:rsidR="00BA2433" w:rsidRPr="00DF7EF1" w:rsidRDefault="00BA2433" w:rsidP="00EC7502">
            <w:pPr>
              <w:ind w:left="-72" w:right="-104"/>
              <w:rPr>
                <w:rFonts w:ascii="Arial" w:eastAsia="Arial Unicode MS" w:hAnsi="Arial" w:cs="Arial"/>
                <w:color w:val="000000"/>
                <w:sz w:val="18"/>
                <w:szCs w:val="18"/>
                <w:cs/>
              </w:rPr>
            </w:pPr>
            <w:r w:rsidRPr="00DF7EF1">
              <w:rPr>
                <w:rFonts w:ascii="Arial" w:eastAsia="Arial Unicode MS" w:hAnsi="Arial" w:cs="Arial"/>
                <w:color w:val="000000"/>
                <w:sz w:val="18"/>
                <w:szCs w:val="18"/>
              </w:rPr>
              <w:t>Joint venture</w:t>
            </w:r>
          </w:p>
        </w:tc>
      </w:tr>
      <w:tr w:rsidR="00BA2433" w:rsidRPr="00DF7EF1" w14:paraId="403B67E5" w14:textId="77777777" w:rsidTr="00EC7502">
        <w:tc>
          <w:tcPr>
            <w:tcW w:w="4718" w:type="dxa"/>
            <w:tcBorders>
              <w:top w:val="nil"/>
              <w:left w:val="nil"/>
              <w:bottom w:val="nil"/>
              <w:right w:val="nil"/>
            </w:tcBorders>
            <w:shd w:val="clear" w:color="auto" w:fill="auto"/>
          </w:tcPr>
          <w:p w14:paraId="7A968044" w14:textId="77777777" w:rsidR="00BA2433" w:rsidRPr="00DF7EF1" w:rsidRDefault="00BA2433" w:rsidP="00EC7502">
            <w:pPr>
              <w:ind w:left="-101"/>
              <w:jc w:val="left"/>
              <w:rPr>
                <w:rFonts w:ascii="Arial" w:eastAsia="Arial Unicode MS" w:hAnsi="Arial" w:cs="Arial"/>
                <w:color w:val="000000"/>
                <w:sz w:val="18"/>
                <w:szCs w:val="22"/>
                <w:lang w:val="en-GB"/>
              </w:rPr>
            </w:pPr>
          </w:p>
        </w:tc>
        <w:tc>
          <w:tcPr>
            <w:tcW w:w="4745" w:type="dxa"/>
            <w:tcBorders>
              <w:top w:val="nil"/>
              <w:left w:val="nil"/>
              <w:bottom w:val="nil"/>
              <w:right w:val="nil"/>
            </w:tcBorders>
            <w:shd w:val="clear" w:color="auto" w:fill="auto"/>
          </w:tcPr>
          <w:p w14:paraId="7AC3AFC7" w14:textId="77777777" w:rsidR="00BA2433" w:rsidRPr="00DF7EF1" w:rsidRDefault="00BA2433" w:rsidP="00EC7502">
            <w:pPr>
              <w:ind w:left="-72" w:right="-104"/>
              <w:rPr>
                <w:rFonts w:ascii="Arial" w:eastAsia="Arial Unicode MS" w:hAnsi="Arial" w:cs="Arial"/>
                <w:color w:val="000000"/>
                <w:sz w:val="18"/>
                <w:szCs w:val="18"/>
              </w:rPr>
            </w:pPr>
          </w:p>
        </w:tc>
      </w:tr>
    </w:tbl>
    <w:p w14:paraId="420D86BF" w14:textId="77777777" w:rsidR="00BA2433" w:rsidRPr="00DF7EF1" w:rsidRDefault="00BA2433" w:rsidP="00BA2433">
      <w:pPr>
        <w:rPr>
          <w:rFonts w:ascii="Arial" w:hAnsi="Arial" w:cs="Arial"/>
          <w:color w:val="000000"/>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4731"/>
      </w:tblGrid>
      <w:tr w:rsidR="00BA2433" w:rsidRPr="00DF7EF1" w14:paraId="256F8065" w14:textId="77777777" w:rsidTr="00EC7502">
        <w:tc>
          <w:tcPr>
            <w:tcW w:w="4732" w:type="dxa"/>
            <w:tcBorders>
              <w:top w:val="single" w:sz="4" w:space="0" w:color="auto"/>
              <w:left w:val="nil"/>
              <w:bottom w:val="single" w:sz="4" w:space="0" w:color="auto"/>
              <w:right w:val="nil"/>
            </w:tcBorders>
            <w:shd w:val="clear" w:color="auto" w:fill="auto"/>
            <w:vAlign w:val="bottom"/>
          </w:tcPr>
          <w:p w14:paraId="1BF71CF7" w14:textId="77777777" w:rsidR="00BA2433" w:rsidRPr="00DF7EF1" w:rsidRDefault="00BA2433" w:rsidP="00EC7502">
            <w:pPr>
              <w:ind w:left="-72"/>
              <w:jc w:val="center"/>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Nature of transactions</w:t>
            </w:r>
          </w:p>
        </w:tc>
        <w:tc>
          <w:tcPr>
            <w:tcW w:w="4731" w:type="dxa"/>
            <w:tcBorders>
              <w:top w:val="single" w:sz="4" w:space="0" w:color="auto"/>
              <w:left w:val="nil"/>
              <w:bottom w:val="single" w:sz="4" w:space="0" w:color="auto"/>
              <w:right w:val="nil"/>
            </w:tcBorders>
            <w:shd w:val="clear" w:color="auto" w:fill="auto"/>
            <w:vAlign w:val="bottom"/>
            <w:hideMark/>
          </w:tcPr>
          <w:p w14:paraId="721EDF75" w14:textId="77777777" w:rsidR="00BA2433" w:rsidRPr="00DF7EF1" w:rsidRDefault="00BA2433" w:rsidP="00EC7502">
            <w:pPr>
              <w:ind w:left="-72" w:right="-104"/>
              <w:jc w:val="center"/>
              <w:rPr>
                <w:rFonts w:ascii="Arial" w:eastAsia="Arial Unicode MS" w:hAnsi="Arial" w:cs="Arial"/>
                <w:b/>
                <w:bCs/>
                <w:color w:val="000000"/>
                <w:sz w:val="18"/>
                <w:szCs w:val="18"/>
                <w:cs/>
              </w:rPr>
            </w:pPr>
            <w:r w:rsidRPr="00DF7EF1">
              <w:rPr>
                <w:rFonts w:ascii="Arial" w:hAnsi="Arial" w:cs="Arial"/>
                <w:b/>
                <w:bCs/>
                <w:color w:val="000000"/>
                <w:sz w:val="18"/>
                <w:szCs w:val="18"/>
                <w:lang w:val="en-GB" w:eastAsia="en-GB"/>
              </w:rPr>
              <w:t>Pricing policy</w:t>
            </w:r>
          </w:p>
        </w:tc>
      </w:tr>
      <w:tr w:rsidR="00BA2433" w:rsidRPr="00DF7EF1" w14:paraId="66AC0F84" w14:textId="77777777" w:rsidTr="00EC7502">
        <w:tc>
          <w:tcPr>
            <w:tcW w:w="4732" w:type="dxa"/>
            <w:tcBorders>
              <w:top w:val="single" w:sz="4" w:space="0" w:color="auto"/>
              <w:left w:val="nil"/>
              <w:bottom w:val="nil"/>
              <w:right w:val="nil"/>
            </w:tcBorders>
            <w:shd w:val="clear" w:color="auto" w:fill="auto"/>
          </w:tcPr>
          <w:p w14:paraId="419D63F4" w14:textId="77777777" w:rsidR="00BA2433" w:rsidRPr="00DF7EF1" w:rsidRDefault="00BA2433" w:rsidP="00EC7502">
            <w:pPr>
              <w:ind w:left="-72"/>
              <w:rPr>
                <w:rFonts w:ascii="Arial" w:eastAsia="Arial Unicode MS" w:hAnsi="Arial" w:cs="Arial"/>
                <w:color w:val="000000"/>
                <w:sz w:val="18"/>
                <w:szCs w:val="18"/>
                <w:cs/>
              </w:rPr>
            </w:pPr>
          </w:p>
        </w:tc>
        <w:tc>
          <w:tcPr>
            <w:tcW w:w="4731" w:type="dxa"/>
            <w:tcBorders>
              <w:top w:val="single" w:sz="4" w:space="0" w:color="auto"/>
              <w:left w:val="nil"/>
              <w:bottom w:val="nil"/>
              <w:right w:val="nil"/>
            </w:tcBorders>
            <w:shd w:val="clear" w:color="auto" w:fill="auto"/>
          </w:tcPr>
          <w:p w14:paraId="4E10697F" w14:textId="77777777" w:rsidR="00BA2433" w:rsidRPr="00DF7EF1" w:rsidRDefault="00BA2433" w:rsidP="00EC7502">
            <w:pPr>
              <w:ind w:left="-72" w:right="-101"/>
              <w:rPr>
                <w:rFonts w:ascii="Arial" w:eastAsia="Arial Unicode MS" w:hAnsi="Arial" w:cs="Arial"/>
                <w:color w:val="000000"/>
                <w:sz w:val="18"/>
                <w:szCs w:val="18"/>
                <w:cs/>
              </w:rPr>
            </w:pPr>
          </w:p>
        </w:tc>
      </w:tr>
      <w:tr w:rsidR="00BA2433" w:rsidRPr="00DF7EF1" w14:paraId="2D0665AD" w14:textId="77777777" w:rsidTr="00EC7502">
        <w:tc>
          <w:tcPr>
            <w:tcW w:w="4732" w:type="dxa"/>
            <w:tcBorders>
              <w:top w:val="nil"/>
              <w:left w:val="nil"/>
              <w:bottom w:val="nil"/>
              <w:right w:val="nil"/>
            </w:tcBorders>
            <w:shd w:val="clear" w:color="auto" w:fill="auto"/>
          </w:tcPr>
          <w:p w14:paraId="71DC27BF" w14:textId="77777777" w:rsidR="00BA2433" w:rsidRPr="00DF7EF1" w:rsidRDefault="00BA2433" w:rsidP="00EC7502">
            <w:pPr>
              <w:ind w:left="-101"/>
              <w:jc w:val="left"/>
              <w:rPr>
                <w:rFonts w:ascii="Arial" w:eastAsia="Arial Unicode MS" w:hAnsi="Arial" w:cs="Arial"/>
                <w:color w:val="000000"/>
                <w:sz w:val="18"/>
                <w:szCs w:val="18"/>
                <w:cs/>
              </w:rPr>
            </w:pPr>
            <w:r w:rsidRPr="00DF7EF1">
              <w:rPr>
                <w:rFonts w:ascii="Arial" w:hAnsi="Arial" w:cs="Arial"/>
                <w:color w:val="000000"/>
                <w:sz w:val="18"/>
                <w:szCs w:val="18"/>
                <w:lang w:val="en-GB" w:eastAsia="en-GB"/>
              </w:rPr>
              <w:t>Services</w:t>
            </w:r>
          </w:p>
        </w:tc>
        <w:tc>
          <w:tcPr>
            <w:tcW w:w="4731" w:type="dxa"/>
            <w:tcBorders>
              <w:top w:val="nil"/>
              <w:left w:val="nil"/>
              <w:bottom w:val="nil"/>
              <w:right w:val="nil"/>
            </w:tcBorders>
            <w:shd w:val="clear" w:color="auto" w:fill="auto"/>
          </w:tcPr>
          <w:p w14:paraId="25EDC0B3" w14:textId="77777777" w:rsidR="00BA2433" w:rsidRPr="00DF7EF1" w:rsidRDefault="00BA2433" w:rsidP="00EC7502">
            <w:pPr>
              <w:ind w:left="-72" w:right="-104"/>
              <w:rPr>
                <w:rFonts w:ascii="Arial" w:eastAsia="Arial Unicode MS" w:hAnsi="Arial" w:cs="Arial"/>
                <w:color w:val="000000"/>
                <w:sz w:val="18"/>
                <w:szCs w:val="18"/>
                <w:cs/>
              </w:rPr>
            </w:pPr>
            <w:r w:rsidRPr="00DF7EF1">
              <w:rPr>
                <w:rFonts w:ascii="Arial" w:hAnsi="Arial" w:cs="Arial"/>
                <w:color w:val="000000"/>
                <w:sz w:val="18"/>
                <w:szCs w:val="18"/>
                <w:lang w:val="en-GB" w:eastAsia="en-GB"/>
              </w:rPr>
              <w:t>Prices as agreed in the contracts.</w:t>
            </w:r>
          </w:p>
        </w:tc>
      </w:tr>
      <w:tr w:rsidR="00BA2433" w:rsidRPr="00DF7EF1" w14:paraId="22B6B879" w14:textId="77777777" w:rsidTr="00EC7502">
        <w:trPr>
          <w:trHeight w:val="68"/>
        </w:trPr>
        <w:tc>
          <w:tcPr>
            <w:tcW w:w="4732" w:type="dxa"/>
            <w:tcBorders>
              <w:top w:val="nil"/>
              <w:left w:val="nil"/>
              <w:bottom w:val="nil"/>
              <w:right w:val="nil"/>
            </w:tcBorders>
            <w:shd w:val="clear" w:color="auto" w:fill="auto"/>
          </w:tcPr>
          <w:p w14:paraId="69775EBC" w14:textId="77777777" w:rsidR="00BA2433" w:rsidRPr="00DF7EF1" w:rsidRDefault="00BA2433" w:rsidP="00EC7502">
            <w:pPr>
              <w:ind w:left="-101"/>
              <w:jc w:val="left"/>
              <w:rPr>
                <w:rFonts w:ascii="Arial" w:eastAsia="Arial Unicode MS" w:hAnsi="Arial" w:cs="Arial"/>
                <w:color w:val="000000"/>
                <w:sz w:val="18"/>
                <w:szCs w:val="18"/>
                <w:cs/>
              </w:rPr>
            </w:pPr>
            <w:r w:rsidRPr="00DF7EF1">
              <w:rPr>
                <w:rFonts w:ascii="Arial" w:hAnsi="Arial" w:cs="Arial"/>
                <w:color w:val="000000"/>
                <w:sz w:val="18"/>
                <w:szCs w:val="18"/>
                <w:lang w:val="en-GB" w:eastAsia="en-GB"/>
              </w:rPr>
              <w:t>Other income</w:t>
            </w:r>
          </w:p>
        </w:tc>
        <w:tc>
          <w:tcPr>
            <w:tcW w:w="4731" w:type="dxa"/>
            <w:tcBorders>
              <w:top w:val="nil"/>
              <w:left w:val="nil"/>
              <w:bottom w:val="nil"/>
              <w:right w:val="nil"/>
            </w:tcBorders>
            <w:shd w:val="clear" w:color="auto" w:fill="auto"/>
          </w:tcPr>
          <w:p w14:paraId="237A37AD" w14:textId="77777777" w:rsidR="00BA2433" w:rsidRPr="00DF7EF1" w:rsidRDefault="00BA2433" w:rsidP="00EC7502">
            <w:pPr>
              <w:ind w:left="-72" w:right="-104"/>
              <w:rPr>
                <w:rFonts w:ascii="Arial" w:eastAsia="Arial Unicode MS" w:hAnsi="Arial" w:cs="Arial"/>
                <w:color w:val="000000"/>
                <w:sz w:val="18"/>
                <w:szCs w:val="18"/>
              </w:rPr>
            </w:pPr>
            <w:r w:rsidRPr="00DF7EF1">
              <w:rPr>
                <w:rFonts w:ascii="Arial" w:hAnsi="Arial" w:cs="Arial"/>
                <w:color w:val="000000"/>
                <w:sz w:val="18"/>
                <w:szCs w:val="18"/>
                <w:lang w:val="en-GB" w:eastAsia="en-GB"/>
              </w:rPr>
              <w:t>Prices as agreed in the contracts.</w:t>
            </w:r>
          </w:p>
        </w:tc>
      </w:tr>
      <w:tr w:rsidR="00BA2433" w:rsidRPr="00DF7EF1" w14:paraId="1975FB1A" w14:textId="77777777" w:rsidTr="00EC7502">
        <w:trPr>
          <w:trHeight w:val="68"/>
        </w:trPr>
        <w:tc>
          <w:tcPr>
            <w:tcW w:w="4732" w:type="dxa"/>
            <w:tcBorders>
              <w:top w:val="nil"/>
              <w:left w:val="nil"/>
              <w:bottom w:val="nil"/>
              <w:right w:val="nil"/>
            </w:tcBorders>
            <w:shd w:val="clear" w:color="auto" w:fill="auto"/>
          </w:tcPr>
          <w:p w14:paraId="56CFBE84" w14:textId="77777777" w:rsidR="00BA2433" w:rsidRPr="00DF7EF1" w:rsidRDefault="00BA2433" w:rsidP="00EC7502">
            <w:pPr>
              <w:ind w:left="-101"/>
              <w:jc w:val="left"/>
              <w:rPr>
                <w:rFonts w:ascii="Arial" w:eastAsia="Arial Unicode MS" w:hAnsi="Arial" w:cs="Arial"/>
                <w:color w:val="000000"/>
                <w:sz w:val="18"/>
                <w:szCs w:val="18"/>
              </w:rPr>
            </w:pPr>
            <w:r w:rsidRPr="00DF7EF1">
              <w:rPr>
                <w:rFonts w:ascii="Arial" w:hAnsi="Arial" w:cs="Arial"/>
                <w:color w:val="000000"/>
                <w:sz w:val="18"/>
                <w:szCs w:val="18"/>
                <w:lang w:val="en-GB" w:eastAsia="en-GB"/>
              </w:rPr>
              <w:t>Loans</w:t>
            </w:r>
          </w:p>
        </w:tc>
        <w:tc>
          <w:tcPr>
            <w:tcW w:w="4731" w:type="dxa"/>
            <w:tcBorders>
              <w:top w:val="nil"/>
              <w:left w:val="nil"/>
              <w:bottom w:val="nil"/>
              <w:right w:val="nil"/>
            </w:tcBorders>
            <w:shd w:val="clear" w:color="auto" w:fill="auto"/>
          </w:tcPr>
          <w:p w14:paraId="7ACCAF82" w14:textId="77777777" w:rsidR="00BA2433" w:rsidRPr="00DF7EF1" w:rsidRDefault="00BA2433" w:rsidP="00EC7502">
            <w:pPr>
              <w:ind w:left="-72" w:right="-104"/>
              <w:rPr>
                <w:rFonts w:ascii="Arial" w:eastAsia="Arial Unicode MS" w:hAnsi="Arial" w:cs="Arial"/>
                <w:color w:val="000000"/>
                <w:sz w:val="18"/>
                <w:szCs w:val="18"/>
              </w:rPr>
            </w:pPr>
            <w:r w:rsidRPr="00DF7EF1">
              <w:rPr>
                <w:rFonts w:ascii="Arial" w:hAnsi="Arial" w:cs="Arial"/>
                <w:color w:val="000000"/>
                <w:sz w:val="18"/>
                <w:szCs w:val="18"/>
                <w:lang w:val="en-GB" w:eastAsia="en-GB"/>
              </w:rPr>
              <w:t>Credit facility and interest rate as agreed in the contracts.</w:t>
            </w:r>
          </w:p>
        </w:tc>
      </w:tr>
    </w:tbl>
    <w:p w14:paraId="5E2EC512" w14:textId="77777777" w:rsidR="00BA2433" w:rsidRPr="00EB4226" w:rsidRDefault="00BA2433" w:rsidP="00BA2433">
      <w:pPr>
        <w:rPr>
          <w:rFonts w:ascii="Arial" w:hAnsi="Arial" w:cs="Arial"/>
          <w:color w:val="000000"/>
          <w:spacing w:val="-2"/>
          <w:sz w:val="18"/>
          <w:szCs w:val="18"/>
        </w:rPr>
      </w:pPr>
    </w:p>
    <w:p w14:paraId="434B3F52" w14:textId="77777777" w:rsidR="00BA2433" w:rsidRPr="00EB4226" w:rsidRDefault="00BA2433" w:rsidP="00BA2433">
      <w:pPr>
        <w:rPr>
          <w:rFonts w:ascii="Arial" w:hAnsi="Arial" w:cs="Arial"/>
          <w:color w:val="000000"/>
          <w:sz w:val="18"/>
          <w:szCs w:val="18"/>
        </w:rPr>
      </w:pPr>
      <w:r w:rsidRPr="00EB4226">
        <w:rPr>
          <w:rFonts w:ascii="Arial" w:hAnsi="Arial" w:cs="Arial"/>
          <w:color w:val="000000"/>
          <w:spacing w:val="-2"/>
          <w:sz w:val="18"/>
          <w:szCs w:val="18"/>
        </w:rPr>
        <w:t>The following are material transactions that were carried out with related parties in an ordinary course of business</w:t>
      </w:r>
      <w:r w:rsidRPr="00EB4226">
        <w:rPr>
          <w:rFonts w:ascii="Arial" w:hAnsi="Arial" w:cs="Arial"/>
          <w:color w:val="000000"/>
          <w:sz w:val="18"/>
          <w:szCs w:val="18"/>
        </w:rPr>
        <w:t xml:space="preserve"> and in accordance with specific terms and conditions of the contracts:</w:t>
      </w:r>
    </w:p>
    <w:p w14:paraId="16C5B176" w14:textId="77777777" w:rsidR="00BA2433" w:rsidRDefault="00BA2433" w:rsidP="00BA2433">
      <w:pPr>
        <w:ind w:left="540" w:hanging="526"/>
        <w:jc w:val="thaiDistribute"/>
        <w:rPr>
          <w:rFonts w:ascii="Arial" w:hAnsi="Arial"/>
          <w:b/>
          <w:bCs/>
          <w:color w:val="CF4A02"/>
          <w:sz w:val="18"/>
          <w:szCs w:val="18"/>
          <w:cs/>
        </w:rPr>
        <w:sectPr w:rsidR="00BA2433" w:rsidSect="00135D84">
          <w:pgSz w:w="11909" w:h="16834" w:code="9"/>
          <w:pgMar w:top="1440" w:right="720" w:bottom="720" w:left="1729" w:header="709" w:footer="709" w:gutter="0"/>
          <w:cols w:space="720"/>
          <w:docGrid w:linePitch="272"/>
        </w:sectPr>
      </w:pPr>
    </w:p>
    <w:p w14:paraId="38C90954" w14:textId="77777777" w:rsidR="00BA2433" w:rsidRPr="00EB4226" w:rsidRDefault="00BA2433" w:rsidP="00BA2433">
      <w:pPr>
        <w:ind w:left="540" w:hanging="526"/>
        <w:jc w:val="thaiDistribute"/>
        <w:rPr>
          <w:rFonts w:ascii="Arial" w:hAnsi="Arial" w:cs="Arial"/>
          <w:b/>
          <w:bCs/>
          <w:color w:val="CF4A02"/>
          <w:sz w:val="18"/>
          <w:szCs w:val="18"/>
        </w:rPr>
      </w:pPr>
    </w:p>
    <w:p w14:paraId="13779B82" w14:textId="77777777" w:rsidR="00BA2433" w:rsidRPr="00DF7EF1" w:rsidRDefault="00BA2433" w:rsidP="00BA2433">
      <w:pPr>
        <w:ind w:left="540" w:hanging="526"/>
        <w:jc w:val="thaiDistribute"/>
        <w:rPr>
          <w:rFonts w:ascii="Arial" w:hAnsi="Arial" w:cs="Arial"/>
          <w:color w:val="CF4A02"/>
          <w:sz w:val="18"/>
          <w:szCs w:val="18"/>
        </w:rPr>
      </w:pPr>
      <w:r w:rsidRPr="006173E9">
        <w:rPr>
          <w:rFonts w:ascii="Arial" w:hAnsi="Arial" w:cs="Arial"/>
          <w:b/>
          <w:bCs/>
          <w:color w:val="CF4A02"/>
          <w:sz w:val="18"/>
          <w:szCs w:val="18"/>
          <w:lang w:val="en-GB"/>
        </w:rPr>
        <w:t>3</w:t>
      </w:r>
      <w:r>
        <w:rPr>
          <w:rFonts w:ascii="Arial" w:hAnsi="Arial" w:cs="Arial"/>
          <w:b/>
          <w:bCs/>
          <w:color w:val="CF4A02"/>
          <w:sz w:val="18"/>
          <w:szCs w:val="18"/>
          <w:lang w:val="en-GB"/>
        </w:rPr>
        <w:t>3</w:t>
      </w:r>
      <w:r w:rsidRPr="00EB4226">
        <w:rPr>
          <w:rFonts w:ascii="Arial" w:hAnsi="Arial" w:cs="Arial"/>
          <w:b/>
          <w:bCs/>
          <w:color w:val="CF4A02"/>
          <w:sz w:val="18"/>
          <w:szCs w:val="18"/>
        </w:rPr>
        <w:t>.</w:t>
      </w:r>
      <w:r w:rsidRPr="006173E9">
        <w:rPr>
          <w:rFonts w:ascii="Arial" w:hAnsi="Arial" w:cs="Arial"/>
          <w:b/>
          <w:bCs/>
          <w:color w:val="CF4A02"/>
          <w:sz w:val="18"/>
          <w:szCs w:val="18"/>
          <w:lang w:val="en-GB"/>
        </w:rPr>
        <w:t>1</w:t>
      </w:r>
      <w:r w:rsidRPr="00EB4226">
        <w:rPr>
          <w:rFonts w:ascii="Arial" w:hAnsi="Arial" w:cs="Arial"/>
          <w:b/>
          <w:bCs/>
          <w:color w:val="CF4A02"/>
          <w:sz w:val="18"/>
          <w:szCs w:val="18"/>
        </w:rPr>
        <w:tab/>
        <w:t>Related</w:t>
      </w:r>
      <w:r w:rsidRPr="00DF7EF1">
        <w:rPr>
          <w:rFonts w:ascii="Arial" w:hAnsi="Arial" w:cs="Arial"/>
          <w:b/>
          <w:bCs/>
          <w:color w:val="CF4A02"/>
          <w:sz w:val="18"/>
          <w:szCs w:val="18"/>
        </w:rPr>
        <w:t xml:space="preserve"> party transactions</w:t>
      </w:r>
    </w:p>
    <w:p w14:paraId="6E958258" w14:textId="77777777" w:rsidR="00BA2433" w:rsidRPr="00DF7EF1" w:rsidRDefault="00BA2433" w:rsidP="00BA2433">
      <w:pPr>
        <w:ind w:left="540"/>
        <w:rPr>
          <w:rFonts w:ascii="Arial" w:hAnsi="Arial" w:cs="Arial"/>
          <w:color w:val="000000"/>
          <w:sz w:val="18"/>
          <w:szCs w:val="18"/>
        </w:rPr>
      </w:pPr>
    </w:p>
    <w:p w14:paraId="78B66C0B" w14:textId="1CA5E706" w:rsidR="00BA2433" w:rsidRDefault="00BA2433" w:rsidP="00BA2433">
      <w:pPr>
        <w:autoSpaceDE w:val="0"/>
        <w:autoSpaceDN w:val="0"/>
        <w:adjustRightInd w:val="0"/>
        <w:ind w:left="540"/>
        <w:jc w:val="left"/>
        <w:rPr>
          <w:rFonts w:ascii="Arial" w:hAnsi="Arial" w:cs="Arial"/>
          <w:color w:val="000000"/>
          <w:sz w:val="18"/>
          <w:szCs w:val="18"/>
          <w:lang w:val="en-GB" w:eastAsia="en-GB"/>
        </w:rPr>
      </w:pPr>
      <w:r w:rsidRPr="00DF7EF1">
        <w:rPr>
          <w:rFonts w:ascii="Arial" w:hAnsi="Arial" w:cs="Arial"/>
          <w:color w:val="000000"/>
          <w:sz w:val="18"/>
          <w:szCs w:val="18"/>
        </w:rPr>
        <w:t xml:space="preserve">Related party transactions </w:t>
      </w:r>
      <w:r w:rsidRPr="00DF7EF1">
        <w:rPr>
          <w:rFonts w:ascii="Arial" w:hAnsi="Arial" w:cs="Arial"/>
          <w:color w:val="000000"/>
          <w:sz w:val="18"/>
          <w:szCs w:val="18"/>
          <w:lang w:val="en-GB" w:eastAsia="en-GB"/>
        </w:rPr>
        <w:t>f</w:t>
      </w:r>
      <w:r w:rsidRPr="00DF7EF1">
        <w:rPr>
          <w:rFonts w:ascii="Arial" w:hAnsi="Arial" w:cs="Arial"/>
          <w:color w:val="000000"/>
          <w:sz w:val="18"/>
          <w:szCs w:val="18"/>
        </w:rPr>
        <w:t>or the year</w:t>
      </w:r>
      <w:r w:rsidR="00224718">
        <w:rPr>
          <w:rFonts w:ascii="Arial" w:hAnsi="Arial" w:cs="Arial"/>
          <w:color w:val="000000"/>
          <w:sz w:val="18"/>
          <w:szCs w:val="18"/>
        </w:rPr>
        <w:t>s</w:t>
      </w:r>
      <w:r w:rsidRPr="00DF7EF1">
        <w:rPr>
          <w:rFonts w:ascii="Arial" w:hAnsi="Arial" w:cs="Arial"/>
          <w:color w:val="000000"/>
          <w:sz w:val="18"/>
          <w:szCs w:val="18"/>
        </w:rPr>
        <w:t xml:space="preserve"> ended </w:t>
      </w:r>
      <w:r w:rsidRPr="006173E9">
        <w:rPr>
          <w:rFonts w:ascii="Arial" w:hAnsi="Arial" w:cs="Arial"/>
          <w:color w:val="000000"/>
          <w:sz w:val="18"/>
          <w:szCs w:val="18"/>
          <w:lang w:val="en-GB"/>
        </w:rPr>
        <w:t>31</w:t>
      </w:r>
      <w:r w:rsidRPr="00DF7EF1">
        <w:rPr>
          <w:rFonts w:ascii="Arial" w:hAnsi="Arial" w:cs="Arial"/>
          <w:color w:val="000000"/>
          <w:sz w:val="18"/>
          <w:szCs w:val="18"/>
        </w:rPr>
        <w:t xml:space="preserve"> December</w:t>
      </w:r>
      <w:r w:rsidRPr="00DF7EF1">
        <w:rPr>
          <w:rFonts w:ascii="Arial" w:hAnsi="Arial" w:cs="Arial"/>
          <w:color w:val="000000"/>
          <w:sz w:val="18"/>
          <w:szCs w:val="18"/>
          <w:lang w:val="en-GB" w:eastAsia="en-GB"/>
        </w:rPr>
        <w:t xml:space="preserve"> are as follows:</w:t>
      </w:r>
    </w:p>
    <w:p w14:paraId="095BC86D" w14:textId="77777777" w:rsidR="00BA2433" w:rsidRPr="00DF7EF1" w:rsidRDefault="00BA2433" w:rsidP="00BA2433">
      <w:pPr>
        <w:autoSpaceDE w:val="0"/>
        <w:autoSpaceDN w:val="0"/>
        <w:adjustRightInd w:val="0"/>
        <w:ind w:left="540"/>
        <w:jc w:val="left"/>
        <w:rPr>
          <w:rFonts w:ascii="Arial" w:hAnsi="Arial" w:cs="Arial"/>
          <w:color w:val="000000"/>
          <w:sz w:val="18"/>
          <w:szCs w:val="18"/>
          <w:lang w:val="en-GB" w:eastAsia="en-GB"/>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368"/>
        <w:gridCol w:w="1368"/>
        <w:gridCol w:w="1368"/>
        <w:gridCol w:w="1368"/>
      </w:tblGrid>
      <w:tr w:rsidR="00BA2433" w:rsidRPr="00DF7EF1" w14:paraId="4A989D13" w14:textId="77777777" w:rsidTr="00EC7502">
        <w:tc>
          <w:tcPr>
            <w:tcW w:w="3816" w:type="dxa"/>
            <w:tcBorders>
              <w:top w:val="nil"/>
              <w:left w:val="nil"/>
              <w:bottom w:val="nil"/>
              <w:right w:val="nil"/>
            </w:tcBorders>
            <w:shd w:val="clear" w:color="auto" w:fill="auto"/>
          </w:tcPr>
          <w:p w14:paraId="2124BCC4" w14:textId="77777777" w:rsidR="00BA2433" w:rsidRPr="00DF7EF1" w:rsidRDefault="00BA2433" w:rsidP="00EC7502">
            <w:pPr>
              <w:ind w:left="257"/>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196A6367"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217422BD"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7F656899"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06AC1C5" w14:textId="77777777" w:rsidR="00BA2433" w:rsidRPr="00DF7EF1" w:rsidRDefault="00BA2433"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BA2433" w:rsidRPr="00DF7EF1" w14:paraId="439134A7" w14:textId="77777777" w:rsidTr="00EC7502">
        <w:tc>
          <w:tcPr>
            <w:tcW w:w="3816" w:type="dxa"/>
            <w:tcBorders>
              <w:top w:val="nil"/>
              <w:left w:val="nil"/>
              <w:bottom w:val="nil"/>
              <w:right w:val="nil"/>
            </w:tcBorders>
            <w:shd w:val="clear" w:color="auto" w:fill="auto"/>
          </w:tcPr>
          <w:p w14:paraId="5BCEBB24" w14:textId="77777777" w:rsidR="00BA2433" w:rsidRPr="00DF7EF1" w:rsidRDefault="00BA2433" w:rsidP="00EC7502">
            <w:pPr>
              <w:ind w:left="257"/>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24EE3ABB" w14:textId="77777777" w:rsidR="00BA2433" w:rsidRPr="00DF7EF1" w:rsidRDefault="00BA2433"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tcPr>
          <w:p w14:paraId="624FEBED"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2F1AD4B1"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335E4BDD"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BA2433" w:rsidRPr="00DF7EF1" w14:paraId="07BEA547" w14:textId="77777777" w:rsidTr="00EC7502">
        <w:tc>
          <w:tcPr>
            <w:tcW w:w="3816" w:type="dxa"/>
            <w:tcBorders>
              <w:top w:val="nil"/>
              <w:left w:val="nil"/>
              <w:bottom w:val="nil"/>
              <w:right w:val="nil"/>
            </w:tcBorders>
            <w:shd w:val="clear" w:color="auto" w:fill="auto"/>
          </w:tcPr>
          <w:p w14:paraId="349DBC91" w14:textId="77777777" w:rsidR="00BA2433" w:rsidRPr="00DF7EF1" w:rsidRDefault="00BA2433" w:rsidP="00EC7502">
            <w:pPr>
              <w:ind w:left="257"/>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2257CE9C" w14:textId="77777777" w:rsidR="00BA2433" w:rsidRPr="00DF7EF1" w:rsidRDefault="00BA2433"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1D9DF889"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0546CA5"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1D8DDB7"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A2433" w:rsidRPr="00DF7EF1" w14:paraId="6E3B9495" w14:textId="77777777" w:rsidTr="00EC7502">
        <w:tc>
          <w:tcPr>
            <w:tcW w:w="3816" w:type="dxa"/>
            <w:tcBorders>
              <w:top w:val="nil"/>
              <w:left w:val="nil"/>
              <w:bottom w:val="nil"/>
              <w:right w:val="nil"/>
            </w:tcBorders>
            <w:shd w:val="clear" w:color="auto" w:fill="auto"/>
          </w:tcPr>
          <w:p w14:paraId="37D74892" w14:textId="77777777" w:rsidR="00BA2433" w:rsidRPr="00DF7EF1" w:rsidRDefault="00BA2433" w:rsidP="00EC7502">
            <w:pPr>
              <w:ind w:left="257"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5907D038"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BCBE39D"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77E7CDC1"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2CD6F82"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DF7EF1" w14:paraId="548418B0" w14:textId="77777777" w:rsidTr="00EC7502">
        <w:tc>
          <w:tcPr>
            <w:tcW w:w="3816" w:type="dxa"/>
            <w:tcBorders>
              <w:top w:val="nil"/>
              <w:left w:val="nil"/>
              <w:bottom w:val="nil"/>
              <w:right w:val="nil"/>
            </w:tcBorders>
            <w:shd w:val="clear" w:color="auto" w:fill="auto"/>
          </w:tcPr>
          <w:p w14:paraId="7EC00778" w14:textId="77777777" w:rsidR="00BA2433" w:rsidRPr="00DF7EF1" w:rsidRDefault="00BA2433" w:rsidP="00EC7502">
            <w:pPr>
              <w:ind w:left="257"/>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14:paraId="27EB83CD"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12C1708"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637C534A"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33941F5E"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DF7EF1" w14:paraId="2E271CBD" w14:textId="77777777" w:rsidTr="00EC7502">
        <w:tc>
          <w:tcPr>
            <w:tcW w:w="3816" w:type="dxa"/>
            <w:tcBorders>
              <w:top w:val="nil"/>
              <w:left w:val="nil"/>
              <w:bottom w:val="nil"/>
              <w:right w:val="nil"/>
            </w:tcBorders>
            <w:shd w:val="clear" w:color="auto" w:fill="auto"/>
          </w:tcPr>
          <w:p w14:paraId="6AB3F2F9" w14:textId="77777777" w:rsidR="00BA2433" w:rsidRPr="00DF7EF1" w:rsidRDefault="00BA2433" w:rsidP="00EC7502">
            <w:pPr>
              <w:ind w:left="257"/>
              <w:rPr>
                <w:rFonts w:ascii="Arial" w:eastAsia="Arial Unicode MS" w:hAnsi="Arial" w:cs="Arial"/>
                <w:color w:val="000000"/>
                <w:sz w:val="18"/>
                <w:szCs w:val="18"/>
              </w:rPr>
            </w:pPr>
            <w:r w:rsidRPr="00DF7EF1">
              <w:rPr>
                <w:rFonts w:ascii="Arial" w:eastAsia="Arial Unicode MS" w:hAnsi="Arial" w:cs="Arial"/>
                <w:color w:val="000000"/>
                <w:sz w:val="18"/>
                <w:szCs w:val="18"/>
              </w:rPr>
              <w:t>Cost of rendering of services</w:t>
            </w:r>
          </w:p>
        </w:tc>
        <w:tc>
          <w:tcPr>
            <w:tcW w:w="1368" w:type="dxa"/>
            <w:tcBorders>
              <w:top w:val="nil"/>
              <w:left w:val="nil"/>
              <w:bottom w:val="nil"/>
              <w:right w:val="nil"/>
            </w:tcBorders>
            <w:shd w:val="clear" w:color="auto" w:fill="FAFAFA"/>
          </w:tcPr>
          <w:p w14:paraId="147D2EE6"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17CEB5F"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505E6FBB"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12,752,237</w:t>
            </w:r>
          </w:p>
        </w:tc>
        <w:tc>
          <w:tcPr>
            <w:tcW w:w="1368" w:type="dxa"/>
            <w:tcBorders>
              <w:top w:val="nil"/>
              <w:left w:val="nil"/>
              <w:bottom w:val="nil"/>
              <w:right w:val="nil"/>
            </w:tcBorders>
            <w:shd w:val="clear" w:color="auto" w:fill="auto"/>
          </w:tcPr>
          <w:p w14:paraId="51F13911"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750</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000</w:t>
            </w:r>
          </w:p>
        </w:tc>
      </w:tr>
      <w:tr w:rsidR="00BA2433" w:rsidRPr="00DF7EF1" w14:paraId="3B892F30" w14:textId="77777777" w:rsidTr="00EC7502">
        <w:tc>
          <w:tcPr>
            <w:tcW w:w="3816" w:type="dxa"/>
            <w:tcBorders>
              <w:top w:val="nil"/>
              <w:left w:val="nil"/>
              <w:bottom w:val="nil"/>
              <w:right w:val="nil"/>
            </w:tcBorders>
            <w:shd w:val="clear" w:color="auto" w:fill="auto"/>
          </w:tcPr>
          <w:p w14:paraId="2D865727" w14:textId="77777777" w:rsidR="00BA2433" w:rsidRPr="00DF7EF1" w:rsidRDefault="00BA2433" w:rsidP="00EC7502">
            <w:pPr>
              <w:ind w:left="257"/>
              <w:rPr>
                <w:rFonts w:ascii="Arial" w:eastAsia="Arial Unicode MS" w:hAnsi="Arial" w:cs="Arial"/>
                <w:color w:val="000000"/>
                <w:sz w:val="18"/>
                <w:szCs w:val="18"/>
                <w:cs/>
              </w:rPr>
            </w:pPr>
            <w:r w:rsidRPr="00DF7EF1">
              <w:rPr>
                <w:rFonts w:ascii="Arial" w:eastAsia="Arial Unicode MS" w:hAnsi="Arial" w:cs="Arial"/>
                <w:color w:val="000000"/>
                <w:sz w:val="18"/>
                <w:szCs w:val="18"/>
              </w:rPr>
              <w:t>Dividend income</w:t>
            </w:r>
          </w:p>
        </w:tc>
        <w:tc>
          <w:tcPr>
            <w:tcW w:w="1368" w:type="dxa"/>
            <w:tcBorders>
              <w:top w:val="nil"/>
              <w:left w:val="nil"/>
              <w:bottom w:val="nil"/>
              <w:right w:val="nil"/>
            </w:tcBorders>
            <w:shd w:val="clear" w:color="auto" w:fill="FAFAFA"/>
          </w:tcPr>
          <w:p w14:paraId="15CA3A81"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A331758"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65135273"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28,684,386</w:t>
            </w:r>
          </w:p>
        </w:tc>
        <w:tc>
          <w:tcPr>
            <w:tcW w:w="1368" w:type="dxa"/>
            <w:tcBorders>
              <w:top w:val="nil"/>
              <w:left w:val="nil"/>
              <w:bottom w:val="nil"/>
              <w:right w:val="nil"/>
            </w:tcBorders>
            <w:shd w:val="clear" w:color="auto" w:fill="auto"/>
          </w:tcPr>
          <w:p w14:paraId="314EEA8F"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BA2433" w:rsidRPr="00DF7EF1" w14:paraId="285AE624" w14:textId="77777777" w:rsidTr="00EC7502">
        <w:tc>
          <w:tcPr>
            <w:tcW w:w="3816" w:type="dxa"/>
            <w:tcBorders>
              <w:top w:val="nil"/>
              <w:left w:val="nil"/>
              <w:bottom w:val="nil"/>
              <w:right w:val="nil"/>
            </w:tcBorders>
            <w:shd w:val="clear" w:color="auto" w:fill="auto"/>
          </w:tcPr>
          <w:p w14:paraId="18E429F8" w14:textId="77777777" w:rsidR="00BA2433" w:rsidRPr="00DF7EF1" w:rsidRDefault="00BA2433" w:rsidP="00EC7502">
            <w:pPr>
              <w:ind w:left="257"/>
              <w:rPr>
                <w:rFonts w:ascii="Arial" w:eastAsia="Arial Unicode MS" w:hAnsi="Arial" w:cs="Arial"/>
                <w:color w:val="000000"/>
                <w:sz w:val="18"/>
                <w:szCs w:val="18"/>
                <w:cs/>
              </w:rPr>
            </w:pPr>
            <w:r w:rsidRPr="00DF7EF1">
              <w:rPr>
                <w:rFonts w:ascii="Arial" w:eastAsia="Arial Unicode MS" w:hAnsi="Arial" w:cs="Arial"/>
                <w:color w:val="000000"/>
                <w:sz w:val="18"/>
                <w:szCs w:val="18"/>
              </w:rPr>
              <w:t>Management income</w:t>
            </w:r>
          </w:p>
        </w:tc>
        <w:tc>
          <w:tcPr>
            <w:tcW w:w="1368" w:type="dxa"/>
            <w:tcBorders>
              <w:top w:val="nil"/>
              <w:left w:val="nil"/>
              <w:bottom w:val="nil"/>
              <w:right w:val="nil"/>
            </w:tcBorders>
            <w:shd w:val="clear" w:color="auto" w:fill="FAFAFA"/>
          </w:tcPr>
          <w:p w14:paraId="042AC74B"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82C448F"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554F2A9E"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7,951,658</w:t>
            </w:r>
          </w:p>
        </w:tc>
        <w:tc>
          <w:tcPr>
            <w:tcW w:w="1368" w:type="dxa"/>
            <w:tcBorders>
              <w:top w:val="nil"/>
              <w:left w:val="nil"/>
              <w:bottom w:val="nil"/>
              <w:right w:val="nil"/>
            </w:tcBorders>
            <w:shd w:val="clear" w:color="auto" w:fill="auto"/>
          </w:tcPr>
          <w:p w14:paraId="5922D53A"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139</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457</w:t>
            </w:r>
          </w:p>
        </w:tc>
      </w:tr>
      <w:tr w:rsidR="00BA2433" w:rsidRPr="00DF7EF1" w14:paraId="3330962F" w14:textId="77777777" w:rsidTr="00EC7502">
        <w:tc>
          <w:tcPr>
            <w:tcW w:w="3816" w:type="dxa"/>
            <w:tcBorders>
              <w:top w:val="nil"/>
              <w:left w:val="nil"/>
              <w:bottom w:val="nil"/>
              <w:right w:val="nil"/>
            </w:tcBorders>
            <w:shd w:val="clear" w:color="auto" w:fill="auto"/>
          </w:tcPr>
          <w:p w14:paraId="423BC546" w14:textId="77777777" w:rsidR="00BA2433" w:rsidRPr="00DF7EF1" w:rsidRDefault="00BA2433" w:rsidP="00EC7502">
            <w:pPr>
              <w:ind w:left="257"/>
              <w:rPr>
                <w:rFonts w:ascii="Arial" w:eastAsia="Arial Unicode MS" w:hAnsi="Arial" w:cs="Arial"/>
                <w:color w:val="000000"/>
                <w:sz w:val="18"/>
                <w:szCs w:val="18"/>
                <w:rtl/>
                <w:cs/>
              </w:rPr>
            </w:pPr>
            <w:r w:rsidRPr="00DF7EF1">
              <w:rPr>
                <w:rFonts w:ascii="Arial" w:eastAsia="Arial Unicode MS" w:hAnsi="Arial" w:cs="Arial"/>
                <w:color w:val="000000"/>
                <w:sz w:val="18"/>
                <w:szCs w:val="18"/>
              </w:rPr>
              <w:t>Interest income</w:t>
            </w:r>
          </w:p>
        </w:tc>
        <w:tc>
          <w:tcPr>
            <w:tcW w:w="1368" w:type="dxa"/>
            <w:tcBorders>
              <w:top w:val="nil"/>
              <w:left w:val="nil"/>
              <w:bottom w:val="nil"/>
              <w:right w:val="nil"/>
            </w:tcBorders>
            <w:shd w:val="clear" w:color="auto" w:fill="FAFAFA"/>
          </w:tcPr>
          <w:p w14:paraId="0A0BF23D"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758BF8B"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72B8DF81"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1,169,606</w:t>
            </w:r>
          </w:p>
        </w:tc>
        <w:tc>
          <w:tcPr>
            <w:tcW w:w="1368" w:type="dxa"/>
            <w:tcBorders>
              <w:top w:val="nil"/>
              <w:left w:val="nil"/>
              <w:bottom w:val="nil"/>
              <w:right w:val="nil"/>
            </w:tcBorders>
            <w:shd w:val="clear" w:color="auto" w:fill="auto"/>
          </w:tcPr>
          <w:p w14:paraId="396357EB"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667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207</w:t>
            </w:r>
          </w:p>
        </w:tc>
      </w:tr>
      <w:tr w:rsidR="00BA2433" w:rsidRPr="00DF7EF1" w14:paraId="5DB90C1B" w14:textId="77777777" w:rsidTr="00EC7502">
        <w:tc>
          <w:tcPr>
            <w:tcW w:w="3816" w:type="dxa"/>
            <w:tcBorders>
              <w:top w:val="nil"/>
              <w:left w:val="nil"/>
              <w:bottom w:val="nil"/>
              <w:right w:val="nil"/>
            </w:tcBorders>
            <w:shd w:val="clear" w:color="auto" w:fill="auto"/>
          </w:tcPr>
          <w:p w14:paraId="69FE4B4F" w14:textId="77777777" w:rsidR="00BA2433" w:rsidRPr="00DF7EF1" w:rsidRDefault="00BA2433" w:rsidP="00EC7502">
            <w:pPr>
              <w:ind w:left="257"/>
              <w:rPr>
                <w:rFonts w:ascii="Arial" w:eastAsia="Arial Unicode MS" w:hAnsi="Arial" w:cs="Arial"/>
                <w:color w:val="000000"/>
                <w:sz w:val="18"/>
                <w:szCs w:val="18"/>
              </w:rPr>
            </w:pPr>
            <w:r>
              <w:rPr>
                <w:rFonts w:ascii="Arial" w:eastAsia="Arial Unicode MS" w:hAnsi="Arial" w:cs="Arial"/>
                <w:color w:val="000000"/>
                <w:sz w:val="18"/>
                <w:szCs w:val="18"/>
              </w:rPr>
              <w:t>Interest expense</w:t>
            </w:r>
          </w:p>
        </w:tc>
        <w:tc>
          <w:tcPr>
            <w:tcW w:w="1368" w:type="dxa"/>
            <w:tcBorders>
              <w:top w:val="nil"/>
              <w:left w:val="nil"/>
              <w:bottom w:val="nil"/>
              <w:right w:val="nil"/>
            </w:tcBorders>
            <w:shd w:val="clear" w:color="auto" w:fill="FAFAFA"/>
          </w:tcPr>
          <w:p w14:paraId="5B9C056A"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B88AD0C"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15634A4D"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138,106</w:t>
            </w:r>
          </w:p>
        </w:tc>
        <w:tc>
          <w:tcPr>
            <w:tcW w:w="1368" w:type="dxa"/>
            <w:tcBorders>
              <w:top w:val="nil"/>
              <w:left w:val="nil"/>
              <w:bottom w:val="nil"/>
              <w:right w:val="nil"/>
            </w:tcBorders>
            <w:shd w:val="clear" w:color="auto" w:fill="auto"/>
          </w:tcPr>
          <w:p w14:paraId="1D263481" w14:textId="77777777" w:rsidR="00BA2433" w:rsidRPr="006173E9" w:rsidRDefault="00BA2433"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BA2433" w:rsidRPr="00DF7EF1" w14:paraId="0A7CEE1B" w14:textId="77777777" w:rsidTr="00EC7502">
        <w:tc>
          <w:tcPr>
            <w:tcW w:w="3816" w:type="dxa"/>
            <w:tcBorders>
              <w:top w:val="nil"/>
              <w:left w:val="nil"/>
              <w:bottom w:val="nil"/>
              <w:right w:val="nil"/>
            </w:tcBorders>
            <w:shd w:val="clear" w:color="auto" w:fill="auto"/>
          </w:tcPr>
          <w:p w14:paraId="1F126072" w14:textId="77777777" w:rsidR="00BA2433" w:rsidRPr="00DF7EF1" w:rsidRDefault="00BA2433" w:rsidP="00EC7502">
            <w:pPr>
              <w:ind w:left="257"/>
              <w:rPr>
                <w:rFonts w:ascii="Arial" w:eastAsia="Arial Unicode MS" w:hAnsi="Arial" w:cs="Arial"/>
                <w:color w:val="000000"/>
                <w:sz w:val="18"/>
                <w:szCs w:val="18"/>
                <w:rtl/>
                <w:cs/>
              </w:rPr>
            </w:pPr>
            <w:r w:rsidRPr="00DF7EF1">
              <w:rPr>
                <w:rFonts w:ascii="Arial" w:eastAsia="Arial Unicode MS" w:hAnsi="Arial" w:cs="Arial"/>
                <w:color w:val="000000"/>
                <w:sz w:val="18"/>
                <w:szCs w:val="18"/>
              </w:rPr>
              <w:t>Administrative expenses</w:t>
            </w:r>
          </w:p>
        </w:tc>
        <w:tc>
          <w:tcPr>
            <w:tcW w:w="1368" w:type="dxa"/>
            <w:tcBorders>
              <w:top w:val="nil"/>
              <w:left w:val="nil"/>
              <w:bottom w:val="nil"/>
              <w:right w:val="nil"/>
            </w:tcBorders>
            <w:shd w:val="clear" w:color="auto" w:fill="FAFAFA"/>
          </w:tcPr>
          <w:p w14:paraId="1F0AB9D3"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7987A745"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6428F72D"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6,659,885</w:t>
            </w:r>
          </w:p>
        </w:tc>
        <w:tc>
          <w:tcPr>
            <w:tcW w:w="1368" w:type="dxa"/>
            <w:tcBorders>
              <w:top w:val="nil"/>
              <w:left w:val="nil"/>
              <w:bottom w:val="nil"/>
              <w:right w:val="nil"/>
            </w:tcBorders>
            <w:shd w:val="clear" w:color="auto" w:fill="auto"/>
          </w:tcPr>
          <w:p w14:paraId="129F75F5"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054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156</w:t>
            </w:r>
          </w:p>
        </w:tc>
      </w:tr>
      <w:tr w:rsidR="00BA2433" w:rsidRPr="00DF7EF1" w14:paraId="4E60866D" w14:textId="77777777" w:rsidTr="00EC7502">
        <w:tc>
          <w:tcPr>
            <w:tcW w:w="3816" w:type="dxa"/>
            <w:tcBorders>
              <w:top w:val="nil"/>
              <w:left w:val="nil"/>
              <w:bottom w:val="nil"/>
              <w:right w:val="nil"/>
            </w:tcBorders>
            <w:shd w:val="clear" w:color="auto" w:fill="auto"/>
          </w:tcPr>
          <w:p w14:paraId="75C73AD3" w14:textId="77777777" w:rsidR="00BA2433" w:rsidRPr="00DF7EF1" w:rsidRDefault="00BA2433" w:rsidP="00EC7502">
            <w:pPr>
              <w:ind w:left="257"/>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7728B99E" w14:textId="77777777" w:rsidR="00BA2433"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065E419"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FEC7D1C" w14:textId="77777777" w:rsidR="00BA2433"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E884F8B"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DF7EF1" w14:paraId="49EC7BEA" w14:textId="77777777" w:rsidTr="00EC7502">
        <w:tc>
          <w:tcPr>
            <w:tcW w:w="3816" w:type="dxa"/>
            <w:tcBorders>
              <w:top w:val="nil"/>
              <w:left w:val="nil"/>
              <w:bottom w:val="nil"/>
              <w:right w:val="nil"/>
            </w:tcBorders>
            <w:shd w:val="clear" w:color="auto" w:fill="auto"/>
          </w:tcPr>
          <w:p w14:paraId="6811D20C" w14:textId="77777777" w:rsidR="00BA2433" w:rsidRPr="00DF7EF1" w:rsidRDefault="00BA2433" w:rsidP="00EC7502">
            <w:pPr>
              <w:ind w:left="257"/>
              <w:rPr>
                <w:rFonts w:ascii="Arial" w:eastAsia="Arial Unicode MS" w:hAnsi="Arial" w:cs="Arial"/>
                <w:color w:val="000000"/>
                <w:sz w:val="18"/>
                <w:szCs w:val="18"/>
              </w:rPr>
            </w:pPr>
            <w:r w:rsidRPr="00DF7EF1">
              <w:rPr>
                <w:rFonts w:ascii="Arial" w:eastAsia="Arial Unicode MS" w:hAnsi="Arial" w:cs="Arial"/>
                <w:b/>
                <w:bCs/>
                <w:color w:val="000000"/>
                <w:sz w:val="18"/>
                <w:szCs w:val="18"/>
              </w:rPr>
              <w:t>Joint venture</w:t>
            </w:r>
          </w:p>
        </w:tc>
        <w:tc>
          <w:tcPr>
            <w:tcW w:w="1368" w:type="dxa"/>
            <w:tcBorders>
              <w:top w:val="nil"/>
              <w:left w:val="nil"/>
              <w:bottom w:val="nil"/>
              <w:right w:val="nil"/>
            </w:tcBorders>
            <w:shd w:val="clear" w:color="auto" w:fill="FAFAFA"/>
          </w:tcPr>
          <w:p w14:paraId="0EB3F705" w14:textId="77777777" w:rsidR="00BA2433"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29183A6F"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1866FF8" w14:textId="77777777" w:rsidR="00BA2433"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3D82470C"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B07D49" w14:paraId="22404635" w14:textId="77777777" w:rsidTr="00EC7502">
        <w:tc>
          <w:tcPr>
            <w:tcW w:w="3816" w:type="dxa"/>
            <w:tcBorders>
              <w:top w:val="nil"/>
              <w:left w:val="nil"/>
              <w:bottom w:val="nil"/>
              <w:right w:val="nil"/>
            </w:tcBorders>
            <w:shd w:val="clear" w:color="auto" w:fill="auto"/>
          </w:tcPr>
          <w:p w14:paraId="105A90B5" w14:textId="77777777" w:rsidR="00BA2433" w:rsidRPr="00B07D49" w:rsidRDefault="00BA2433" w:rsidP="00EC7502">
            <w:pPr>
              <w:ind w:left="257"/>
              <w:rPr>
                <w:rFonts w:ascii="Arial" w:eastAsia="Arial Unicode MS" w:hAnsi="Arial" w:cs="Arial"/>
                <w:color w:val="000000"/>
                <w:sz w:val="18"/>
                <w:szCs w:val="18"/>
              </w:rPr>
            </w:pPr>
            <w:r w:rsidRPr="00B07D49">
              <w:rPr>
                <w:rFonts w:ascii="Arial" w:eastAsia="Arial Unicode MS" w:hAnsi="Arial" w:cs="Arial"/>
                <w:color w:val="000000"/>
                <w:sz w:val="18"/>
                <w:szCs w:val="18"/>
              </w:rPr>
              <w:t>Service revenue</w:t>
            </w:r>
          </w:p>
        </w:tc>
        <w:tc>
          <w:tcPr>
            <w:tcW w:w="1368" w:type="dxa"/>
            <w:tcBorders>
              <w:top w:val="nil"/>
              <w:left w:val="nil"/>
              <w:bottom w:val="nil"/>
              <w:right w:val="nil"/>
            </w:tcBorders>
            <w:shd w:val="clear" w:color="auto" w:fill="FAFAFA"/>
            <w:vAlign w:val="bottom"/>
          </w:tcPr>
          <w:p w14:paraId="7D6E3B47"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300,000</w:t>
            </w:r>
          </w:p>
        </w:tc>
        <w:tc>
          <w:tcPr>
            <w:tcW w:w="1368" w:type="dxa"/>
            <w:tcBorders>
              <w:top w:val="nil"/>
              <w:left w:val="nil"/>
              <w:bottom w:val="nil"/>
              <w:right w:val="nil"/>
            </w:tcBorders>
            <w:shd w:val="clear" w:color="auto" w:fill="auto"/>
          </w:tcPr>
          <w:p w14:paraId="08E51698"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lang w:val="en-GB"/>
              </w:rPr>
              <w:t>1</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800</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000</w:t>
            </w:r>
          </w:p>
        </w:tc>
        <w:tc>
          <w:tcPr>
            <w:tcW w:w="1368" w:type="dxa"/>
            <w:tcBorders>
              <w:top w:val="nil"/>
              <w:left w:val="nil"/>
              <w:bottom w:val="nil"/>
              <w:right w:val="nil"/>
            </w:tcBorders>
            <w:shd w:val="clear" w:color="auto" w:fill="FAFAFA"/>
            <w:vAlign w:val="bottom"/>
          </w:tcPr>
          <w:p w14:paraId="57A08C2D"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300,000</w:t>
            </w:r>
          </w:p>
        </w:tc>
        <w:tc>
          <w:tcPr>
            <w:tcW w:w="1368" w:type="dxa"/>
            <w:tcBorders>
              <w:top w:val="nil"/>
              <w:left w:val="nil"/>
              <w:bottom w:val="nil"/>
              <w:right w:val="nil"/>
            </w:tcBorders>
            <w:shd w:val="clear" w:color="auto" w:fill="auto"/>
          </w:tcPr>
          <w:p w14:paraId="452E74B6"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lang w:val="en-GB"/>
              </w:rPr>
              <w:t>1</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800</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000</w:t>
            </w:r>
          </w:p>
        </w:tc>
      </w:tr>
      <w:tr w:rsidR="00BA2433" w:rsidRPr="00B07D49" w14:paraId="32083FCE" w14:textId="77777777" w:rsidTr="00EC7502">
        <w:tc>
          <w:tcPr>
            <w:tcW w:w="3816" w:type="dxa"/>
            <w:tcBorders>
              <w:top w:val="nil"/>
              <w:left w:val="nil"/>
              <w:bottom w:val="nil"/>
              <w:right w:val="nil"/>
            </w:tcBorders>
            <w:shd w:val="clear" w:color="auto" w:fill="auto"/>
          </w:tcPr>
          <w:p w14:paraId="16D21BCC" w14:textId="77777777" w:rsidR="00BA2433" w:rsidRPr="00B07D49" w:rsidRDefault="00BA2433" w:rsidP="00EC7502">
            <w:pPr>
              <w:ind w:left="257"/>
              <w:rPr>
                <w:rFonts w:ascii="Arial" w:eastAsia="Arial Unicode MS" w:hAnsi="Arial" w:cs="Arial"/>
                <w:color w:val="000000"/>
                <w:sz w:val="18"/>
                <w:szCs w:val="18"/>
              </w:rPr>
            </w:pPr>
            <w:r w:rsidRPr="00B07D49">
              <w:rPr>
                <w:rFonts w:ascii="Arial" w:eastAsia="Arial Unicode MS" w:hAnsi="Arial" w:cs="Arial"/>
                <w:color w:val="000000"/>
                <w:sz w:val="18"/>
                <w:szCs w:val="18"/>
              </w:rPr>
              <w:t>Management income</w:t>
            </w:r>
          </w:p>
        </w:tc>
        <w:tc>
          <w:tcPr>
            <w:tcW w:w="1368" w:type="dxa"/>
            <w:tcBorders>
              <w:top w:val="nil"/>
              <w:left w:val="nil"/>
              <w:bottom w:val="nil"/>
              <w:right w:val="nil"/>
            </w:tcBorders>
            <w:shd w:val="clear" w:color="auto" w:fill="FAFAFA"/>
            <w:vAlign w:val="bottom"/>
          </w:tcPr>
          <w:p w14:paraId="158131F6"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482,356</w:t>
            </w:r>
          </w:p>
        </w:tc>
        <w:tc>
          <w:tcPr>
            <w:tcW w:w="1368" w:type="dxa"/>
            <w:tcBorders>
              <w:top w:val="nil"/>
              <w:left w:val="nil"/>
              <w:bottom w:val="nil"/>
              <w:right w:val="nil"/>
            </w:tcBorders>
            <w:shd w:val="clear" w:color="auto" w:fill="auto"/>
          </w:tcPr>
          <w:p w14:paraId="18665D79"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lang w:val="en-GB"/>
              </w:rPr>
              <w:t>1</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172</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346</w:t>
            </w:r>
          </w:p>
        </w:tc>
        <w:tc>
          <w:tcPr>
            <w:tcW w:w="1368" w:type="dxa"/>
            <w:tcBorders>
              <w:top w:val="nil"/>
              <w:left w:val="nil"/>
              <w:bottom w:val="nil"/>
              <w:right w:val="nil"/>
            </w:tcBorders>
            <w:shd w:val="clear" w:color="auto" w:fill="FAFAFA"/>
            <w:vAlign w:val="bottom"/>
          </w:tcPr>
          <w:p w14:paraId="2A1C99CA"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482,356</w:t>
            </w:r>
          </w:p>
        </w:tc>
        <w:tc>
          <w:tcPr>
            <w:tcW w:w="1368" w:type="dxa"/>
            <w:tcBorders>
              <w:top w:val="nil"/>
              <w:left w:val="nil"/>
              <w:bottom w:val="nil"/>
              <w:right w:val="nil"/>
            </w:tcBorders>
            <w:shd w:val="clear" w:color="auto" w:fill="auto"/>
          </w:tcPr>
          <w:p w14:paraId="2644A204"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lang w:val="en-GB"/>
              </w:rPr>
              <w:t>1</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172</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346</w:t>
            </w:r>
          </w:p>
        </w:tc>
      </w:tr>
      <w:tr w:rsidR="00BA2433" w:rsidRPr="00B07D49" w14:paraId="16E4B21E" w14:textId="77777777" w:rsidTr="00EC7502">
        <w:tc>
          <w:tcPr>
            <w:tcW w:w="3816" w:type="dxa"/>
            <w:tcBorders>
              <w:top w:val="nil"/>
              <w:left w:val="nil"/>
              <w:bottom w:val="nil"/>
              <w:right w:val="nil"/>
            </w:tcBorders>
            <w:shd w:val="clear" w:color="auto" w:fill="auto"/>
          </w:tcPr>
          <w:p w14:paraId="01849F33" w14:textId="77777777" w:rsidR="00BA2433" w:rsidRPr="00B07D49" w:rsidRDefault="00BA2433" w:rsidP="00EC7502">
            <w:pPr>
              <w:ind w:left="257"/>
              <w:rPr>
                <w:rFonts w:ascii="Arial" w:eastAsia="Arial Unicode MS" w:hAnsi="Arial" w:cs="Arial"/>
                <w:color w:val="000000"/>
                <w:sz w:val="18"/>
                <w:szCs w:val="18"/>
              </w:rPr>
            </w:pPr>
            <w:r w:rsidRPr="00B07D49">
              <w:rPr>
                <w:rFonts w:ascii="Arial" w:eastAsia="Arial Unicode MS" w:hAnsi="Arial" w:cs="Arial"/>
                <w:color w:val="000000"/>
                <w:sz w:val="18"/>
                <w:szCs w:val="18"/>
              </w:rPr>
              <w:t>Service cost</w:t>
            </w:r>
          </w:p>
        </w:tc>
        <w:tc>
          <w:tcPr>
            <w:tcW w:w="1368" w:type="dxa"/>
            <w:tcBorders>
              <w:top w:val="nil"/>
              <w:left w:val="nil"/>
              <w:bottom w:val="nil"/>
              <w:right w:val="nil"/>
            </w:tcBorders>
            <w:shd w:val="clear" w:color="auto" w:fill="FAFAFA"/>
            <w:vAlign w:val="bottom"/>
          </w:tcPr>
          <w:p w14:paraId="57DC2771"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23,558</w:t>
            </w:r>
          </w:p>
        </w:tc>
        <w:tc>
          <w:tcPr>
            <w:tcW w:w="1368" w:type="dxa"/>
            <w:tcBorders>
              <w:top w:val="nil"/>
              <w:left w:val="nil"/>
              <w:bottom w:val="nil"/>
              <w:right w:val="nil"/>
            </w:tcBorders>
            <w:shd w:val="clear" w:color="auto" w:fill="auto"/>
          </w:tcPr>
          <w:p w14:paraId="33E1F192"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lang w:val="en-GB"/>
              </w:rPr>
              <w:t>570</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013</w:t>
            </w:r>
          </w:p>
        </w:tc>
        <w:tc>
          <w:tcPr>
            <w:tcW w:w="1368" w:type="dxa"/>
            <w:tcBorders>
              <w:top w:val="nil"/>
              <w:left w:val="nil"/>
              <w:bottom w:val="nil"/>
              <w:right w:val="nil"/>
            </w:tcBorders>
            <w:shd w:val="clear" w:color="auto" w:fill="FAFAFA"/>
            <w:vAlign w:val="bottom"/>
          </w:tcPr>
          <w:p w14:paraId="7DFD32F8"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23,558</w:t>
            </w:r>
          </w:p>
        </w:tc>
        <w:tc>
          <w:tcPr>
            <w:tcW w:w="1368" w:type="dxa"/>
            <w:tcBorders>
              <w:top w:val="nil"/>
              <w:left w:val="nil"/>
              <w:bottom w:val="nil"/>
              <w:right w:val="nil"/>
            </w:tcBorders>
            <w:shd w:val="clear" w:color="auto" w:fill="auto"/>
          </w:tcPr>
          <w:p w14:paraId="7599587D"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lang w:val="en-GB"/>
              </w:rPr>
              <w:t>570</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013</w:t>
            </w:r>
          </w:p>
        </w:tc>
      </w:tr>
      <w:tr w:rsidR="00BA2433" w:rsidRPr="00B07D49" w14:paraId="51706265" w14:textId="77777777" w:rsidTr="00EC7502">
        <w:tc>
          <w:tcPr>
            <w:tcW w:w="3816" w:type="dxa"/>
            <w:tcBorders>
              <w:top w:val="nil"/>
              <w:left w:val="nil"/>
              <w:bottom w:val="nil"/>
              <w:right w:val="nil"/>
            </w:tcBorders>
            <w:shd w:val="clear" w:color="auto" w:fill="auto"/>
          </w:tcPr>
          <w:p w14:paraId="5E91E25E" w14:textId="77777777" w:rsidR="00BA2433" w:rsidRPr="00B07D49" w:rsidRDefault="00BA2433" w:rsidP="00EC7502">
            <w:pPr>
              <w:ind w:left="257"/>
              <w:rPr>
                <w:rFonts w:ascii="Arial" w:eastAsia="Arial Unicode MS" w:hAnsi="Arial" w:cs="Arial"/>
                <w:color w:val="000000"/>
                <w:sz w:val="18"/>
                <w:szCs w:val="18"/>
              </w:rPr>
            </w:pPr>
            <w:r w:rsidRPr="00B07D49">
              <w:rPr>
                <w:rFonts w:ascii="Arial" w:eastAsia="Arial Unicode MS" w:hAnsi="Arial" w:cs="Arial"/>
                <w:color w:val="000000"/>
                <w:sz w:val="18"/>
                <w:szCs w:val="18"/>
              </w:rPr>
              <w:t>Administrative expenses</w:t>
            </w:r>
          </w:p>
        </w:tc>
        <w:tc>
          <w:tcPr>
            <w:tcW w:w="1368" w:type="dxa"/>
            <w:tcBorders>
              <w:top w:val="nil"/>
              <w:left w:val="nil"/>
              <w:bottom w:val="nil"/>
              <w:right w:val="nil"/>
            </w:tcBorders>
            <w:shd w:val="clear" w:color="auto" w:fill="FAFAFA"/>
            <w:vAlign w:val="bottom"/>
          </w:tcPr>
          <w:p w14:paraId="1DA61634"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7AE8B81" w14:textId="77777777" w:rsidR="00BA2433" w:rsidRPr="00B07D49" w:rsidRDefault="00BA2433" w:rsidP="00EC7502">
            <w:pPr>
              <w:ind w:left="-40" w:right="-72"/>
              <w:jc w:val="right"/>
              <w:rPr>
                <w:rFonts w:ascii="Arial" w:eastAsia="Arial Unicode MS" w:hAnsi="Arial" w:cs="Arial"/>
                <w:color w:val="000000"/>
                <w:sz w:val="18"/>
                <w:szCs w:val="18"/>
                <w:lang w:val="en-GB"/>
              </w:rPr>
            </w:pPr>
            <w:r w:rsidRPr="00B07D49">
              <w:rPr>
                <w:rFonts w:ascii="Arial" w:eastAsia="Arial Unicode MS" w:hAnsi="Arial" w:cs="Arial"/>
                <w:color w:val="000000"/>
                <w:sz w:val="18"/>
                <w:szCs w:val="18"/>
                <w:lang w:val="en-GB"/>
              </w:rPr>
              <w:t>57</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001</w:t>
            </w:r>
          </w:p>
        </w:tc>
        <w:tc>
          <w:tcPr>
            <w:tcW w:w="1368" w:type="dxa"/>
            <w:tcBorders>
              <w:top w:val="nil"/>
              <w:left w:val="nil"/>
              <w:bottom w:val="nil"/>
              <w:right w:val="nil"/>
            </w:tcBorders>
            <w:shd w:val="clear" w:color="auto" w:fill="FAFAFA"/>
            <w:vAlign w:val="bottom"/>
          </w:tcPr>
          <w:p w14:paraId="4E2A99B2"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3572697" w14:textId="77777777" w:rsidR="00BA2433" w:rsidRPr="00B07D49" w:rsidRDefault="00BA2433" w:rsidP="00EC7502">
            <w:pPr>
              <w:ind w:left="-40" w:right="-72"/>
              <w:jc w:val="right"/>
              <w:rPr>
                <w:rFonts w:ascii="Arial" w:eastAsia="Arial Unicode MS" w:hAnsi="Arial" w:cs="Arial"/>
                <w:color w:val="000000"/>
                <w:sz w:val="18"/>
                <w:szCs w:val="18"/>
                <w:lang w:val="en-GB"/>
              </w:rPr>
            </w:pPr>
            <w:r w:rsidRPr="00B07D49">
              <w:rPr>
                <w:rFonts w:ascii="Arial" w:eastAsia="Arial Unicode MS" w:hAnsi="Arial" w:cs="Arial"/>
                <w:color w:val="000000"/>
                <w:sz w:val="18"/>
                <w:szCs w:val="18"/>
                <w:lang w:val="en-GB"/>
              </w:rPr>
              <w:t>57</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001</w:t>
            </w:r>
          </w:p>
        </w:tc>
      </w:tr>
      <w:tr w:rsidR="00BA2433" w:rsidRPr="00B07D49" w14:paraId="6022369B" w14:textId="77777777" w:rsidTr="00EC7502">
        <w:tc>
          <w:tcPr>
            <w:tcW w:w="3816" w:type="dxa"/>
            <w:tcBorders>
              <w:top w:val="nil"/>
              <w:left w:val="nil"/>
              <w:bottom w:val="nil"/>
              <w:right w:val="nil"/>
            </w:tcBorders>
            <w:shd w:val="clear" w:color="auto" w:fill="auto"/>
          </w:tcPr>
          <w:p w14:paraId="5F7B99FA" w14:textId="77777777" w:rsidR="00BA2433" w:rsidRPr="00B07D49" w:rsidRDefault="00BA2433" w:rsidP="00EC7502">
            <w:pPr>
              <w:ind w:left="257"/>
              <w:rPr>
                <w:rFonts w:ascii="Arial" w:eastAsia="Arial Unicode MS" w:hAnsi="Arial" w:cs="Arial"/>
                <w:color w:val="000000"/>
                <w:sz w:val="18"/>
                <w:szCs w:val="18"/>
              </w:rPr>
            </w:pPr>
            <w:r w:rsidRPr="00B07D49">
              <w:rPr>
                <w:rFonts w:ascii="Arial" w:eastAsia="Arial Unicode MS" w:hAnsi="Arial" w:cs="Arial"/>
                <w:color w:val="000000"/>
                <w:sz w:val="18"/>
                <w:szCs w:val="18"/>
              </w:rPr>
              <w:t>Interest income</w:t>
            </w:r>
          </w:p>
        </w:tc>
        <w:tc>
          <w:tcPr>
            <w:tcW w:w="1368" w:type="dxa"/>
            <w:tcBorders>
              <w:top w:val="nil"/>
              <w:left w:val="nil"/>
              <w:bottom w:val="nil"/>
              <w:right w:val="nil"/>
            </w:tcBorders>
            <w:shd w:val="clear" w:color="auto" w:fill="FAFAFA"/>
            <w:vAlign w:val="bottom"/>
          </w:tcPr>
          <w:p w14:paraId="23CEEB22"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285,458</w:t>
            </w:r>
          </w:p>
        </w:tc>
        <w:tc>
          <w:tcPr>
            <w:tcW w:w="1368" w:type="dxa"/>
            <w:tcBorders>
              <w:top w:val="nil"/>
              <w:left w:val="nil"/>
              <w:bottom w:val="nil"/>
              <w:right w:val="nil"/>
            </w:tcBorders>
            <w:shd w:val="clear" w:color="auto" w:fill="auto"/>
          </w:tcPr>
          <w:p w14:paraId="541F2CA0"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4AFFD595"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285,458</w:t>
            </w:r>
          </w:p>
        </w:tc>
        <w:tc>
          <w:tcPr>
            <w:tcW w:w="1368" w:type="dxa"/>
            <w:tcBorders>
              <w:top w:val="nil"/>
              <w:left w:val="nil"/>
              <w:bottom w:val="nil"/>
              <w:right w:val="nil"/>
            </w:tcBorders>
            <w:shd w:val="clear" w:color="auto" w:fill="auto"/>
          </w:tcPr>
          <w:p w14:paraId="53B19EB4"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rPr>
              <w:t>-</w:t>
            </w:r>
          </w:p>
        </w:tc>
      </w:tr>
      <w:tr w:rsidR="00BA2433" w:rsidRPr="00B07D49" w14:paraId="497B499A" w14:textId="77777777" w:rsidTr="00EC7502">
        <w:tc>
          <w:tcPr>
            <w:tcW w:w="3816" w:type="dxa"/>
            <w:tcBorders>
              <w:top w:val="nil"/>
              <w:left w:val="nil"/>
              <w:bottom w:val="nil"/>
              <w:right w:val="nil"/>
            </w:tcBorders>
            <w:shd w:val="clear" w:color="auto" w:fill="auto"/>
          </w:tcPr>
          <w:p w14:paraId="1B95C2A2" w14:textId="77777777" w:rsidR="00BA2433" w:rsidRPr="00B07D49" w:rsidRDefault="00BA2433" w:rsidP="00EC7502">
            <w:pPr>
              <w:ind w:left="257"/>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5B589106" w14:textId="77777777" w:rsidR="00BA2433" w:rsidRPr="00B07D49" w:rsidRDefault="00BA2433"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FC07AA7" w14:textId="77777777" w:rsidR="00BA2433" w:rsidRPr="00B07D49"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462E52F3" w14:textId="77777777" w:rsidR="00BA2433" w:rsidRPr="00B07D49" w:rsidRDefault="00BA2433"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A311EE6" w14:textId="77777777" w:rsidR="00BA2433" w:rsidRPr="00B07D49" w:rsidRDefault="00BA2433" w:rsidP="00EC7502">
            <w:pPr>
              <w:ind w:left="-40" w:right="-72"/>
              <w:jc w:val="right"/>
              <w:rPr>
                <w:rFonts w:ascii="Arial" w:eastAsia="Arial Unicode MS" w:hAnsi="Arial" w:cs="Arial"/>
                <w:color w:val="000000"/>
                <w:sz w:val="18"/>
                <w:szCs w:val="18"/>
              </w:rPr>
            </w:pPr>
          </w:p>
        </w:tc>
      </w:tr>
      <w:tr w:rsidR="00BA2433" w:rsidRPr="00B07D49" w14:paraId="0D1EB638" w14:textId="77777777" w:rsidTr="00EC7502">
        <w:tc>
          <w:tcPr>
            <w:tcW w:w="3816" w:type="dxa"/>
            <w:tcBorders>
              <w:top w:val="nil"/>
              <w:left w:val="nil"/>
              <w:bottom w:val="nil"/>
              <w:right w:val="nil"/>
            </w:tcBorders>
            <w:shd w:val="clear" w:color="auto" w:fill="auto"/>
          </w:tcPr>
          <w:p w14:paraId="19C37017" w14:textId="77777777" w:rsidR="00BA2433" w:rsidRPr="00B07D49" w:rsidRDefault="00BA2433" w:rsidP="00EC7502">
            <w:pPr>
              <w:ind w:left="257"/>
              <w:rPr>
                <w:rFonts w:ascii="Arial" w:eastAsia="Arial Unicode MS" w:hAnsi="Arial" w:cs="Arial"/>
                <w:b/>
                <w:bCs/>
                <w:color w:val="000000"/>
                <w:sz w:val="18"/>
                <w:szCs w:val="18"/>
              </w:rPr>
            </w:pPr>
            <w:r w:rsidRPr="00B07D49">
              <w:rPr>
                <w:rFonts w:ascii="Arial" w:eastAsia="Arial Unicode MS" w:hAnsi="Arial" w:cs="Arial"/>
                <w:b/>
                <w:bCs/>
                <w:color w:val="000000"/>
                <w:sz w:val="18"/>
                <w:szCs w:val="18"/>
              </w:rPr>
              <w:t>Director</w:t>
            </w:r>
          </w:p>
        </w:tc>
        <w:tc>
          <w:tcPr>
            <w:tcW w:w="1368" w:type="dxa"/>
            <w:tcBorders>
              <w:top w:val="nil"/>
              <w:left w:val="nil"/>
              <w:bottom w:val="nil"/>
              <w:right w:val="nil"/>
            </w:tcBorders>
            <w:shd w:val="clear" w:color="auto" w:fill="FAFAFA"/>
            <w:vAlign w:val="bottom"/>
          </w:tcPr>
          <w:p w14:paraId="79AFDF58" w14:textId="77777777" w:rsidR="00BA2433" w:rsidRPr="00B07D49" w:rsidRDefault="00BA2433"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6B182DA0" w14:textId="77777777" w:rsidR="00BA2433" w:rsidRPr="00B07D49"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vAlign w:val="bottom"/>
          </w:tcPr>
          <w:p w14:paraId="199B3A4E" w14:textId="77777777" w:rsidR="00BA2433" w:rsidRPr="00B07D49" w:rsidRDefault="00BA2433" w:rsidP="00EC7502">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3187A74" w14:textId="77777777" w:rsidR="00BA2433" w:rsidRPr="00B07D49" w:rsidRDefault="00BA2433" w:rsidP="00EC7502">
            <w:pPr>
              <w:ind w:left="-40" w:right="-72"/>
              <w:jc w:val="right"/>
              <w:rPr>
                <w:rFonts w:ascii="Arial" w:eastAsia="Arial Unicode MS" w:hAnsi="Arial" w:cs="Arial"/>
                <w:color w:val="000000"/>
                <w:sz w:val="18"/>
                <w:szCs w:val="18"/>
              </w:rPr>
            </w:pPr>
          </w:p>
        </w:tc>
      </w:tr>
      <w:tr w:rsidR="00BA2433" w:rsidRPr="00B07D49" w14:paraId="43B1891B" w14:textId="77777777" w:rsidTr="00EC7502">
        <w:tc>
          <w:tcPr>
            <w:tcW w:w="3816" w:type="dxa"/>
            <w:tcBorders>
              <w:top w:val="nil"/>
              <w:left w:val="nil"/>
              <w:bottom w:val="nil"/>
              <w:right w:val="nil"/>
            </w:tcBorders>
            <w:shd w:val="clear" w:color="auto" w:fill="auto"/>
          </w:tcPr>
          <w:p w14:paraId="6E414268" w14:textId="77777777" w:rsidR="00BA2433" w:rsidRPr="00B07D49" w:rsidRDefault="00BA2433" w:rsidP="00EC7502">
            <w:pPr>
              <w:ind w:left="257"/>
              <w:rPr>
                <w:rFonts w:ascii="Arial" w:eastAsia="Arial Unicode MS" w:hAnsi="Arial" w:cs="Arial"/>
                <w:color w:val="000000"/>
                <w:sz w:val="18"/>
                <w:szCs w:val="18"/>
              </w:rPr>
            </w:pPr>
            <w:r>
              <w:rPr>
                <w:rFonts w:ascii="Arial" w:eastAsia="Arial Unicode MS" w:hAnsi="Arial" w:cs="Arial"/>
                <w:color w:val="000000"/>
                <w:sz w:val="18"/>
                <w:szCs w:val="18"/>
              </w:rPr>
              <w:t>Interest expense</w:t>
            </w:r>
          </w:p>
        </w:tc>
        <w:tc>
          <w:tcPr>
            <w:tcW w:w="1368" w:type="dxa"/>
            <w:tcBorders>
              <w:top w:val="nil"/>
              <w:left w:val="nil"/>
              <w:bottom w:val="nil"/>
              <w:right w:val="nil"/>
            </w:tcBorders>
            <w:shd w:val="clear" w:color="auto" w:fill="FAFAFA"/>
            <w:vAlign w:val="bottom"/>
          </w:tcPr>
          <w:p w14:paraId="589D753C" w14:textId="77777777" w:rsidR="00BA2433" w:rsidRPr="00B07D49" w:rsidRDefault="00BA2433" w:rsidP="00EC7502">
            <w:pPr>
              <w:ind w:left="-40" w:right="-72"/>
              <w:jc w:val="right"/>
              <w:rPr>
                <w:rFonts w:ascii="Arial" w:eastAsia="Arial Unicode MS" w:hAnsi="Arial" w:cs="Arial"/>
                <w:sz w:val="18"/>
                <w:szCs w:val="18"/>
              </w:rPr>
            </w:pPr>
            <w:r>
              <w:rPr>
                <w:rFonts w:ascii="Arial" w:eastAsia="Arial Unicode MS" w:hAnsi="Arial" w:cs="Arial"/>
                <w:sz w:val="18"/>
                <w:szCs w:val="18"/>
              </w:rPr>
              <w:t>223,904</w:t>
            </w:r>
          </w:p>
        </w:tc>
        <w:tc>
          <w:tcPr>
            <w:tcW w:w="1368" w:type="dxa"/>
            <w:tcBorders>
              <w:top w:val="nil"/>
              <w:left w:val="nil"/>
              <w:bottom w:val="nil"/>
              <w:right w:val="nil"/>
            </w:tcBorders>
            <w:shd w:val="clear" w:color="auto" w:fill="auto"/>
          </w:tcPr>
          <w:p w14:paraId="2BA7568A" w14:textId="77777777" w:rsidR="00BA2433" w:rsidRPr="00B07D49"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4DAFBA82" w14:textId="77777777" w:rsidR="00BA2433" w:rsidRPr="00B07D49" w:rsidRDefault="00BA2433" w:rsidP="00EC7502">
            <w:pPr>
              <w:ind w:left="-40" w:right="-72"/>
              <w:jc w:val="right"/>
              <w:rPr>
                <w:rFonts w:ascii="Arial" w:eastAsia="Arial Unicode MS" w:hAnsi="Arial" w:cs="Arial"/>
                <w:sz w:val="18"/>
                <w:szCs w:val="18"/>
              </w:rPr>
            </w:pPr>
            <w:r>
              <w:rPr>
                <w:rFonts w:ascii="Arial" w:eastAsia="Arial Unicode MS" w:hAnsi="Arial" w:cs="Arial"/>
                <w:sz w:val="18"/>
                <w:szCs w:val="18"/>
              </w:rPr>
              <w:t>223,904</w:t>
            </w:r>
          </w:p>
        </w:tc>
        <w:tc>
          <w:tcPr>
            <w:tcW w:w="1368" w:type="dxa"/>
            <w:tcBorders>
              <w:top w:val="nil"/>
              <w:left w:val="nil"/>
              <w:bottom w:val="nil"/>
              <w:right w:val="nil"/>
            </w:tcBorders>
            <w:shd w:val="clear" w:color="auto" w:fill="auto"/>
          </w:tcPr>
          <w:p w14:paraId="6992E6EA" w14:textId="77777777" w:rsidR="00BA2433" w:rsidRPr="00B07D49"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bl>
    <w:p w14:paraId="62FB6686" w14:textId="3935C5D2" w:rsidR="00BA2433" w:rsidRPr="00DF7EF1" w:rsidRDefault="00BA2433" w:rsidP="00BA2433">
      <w:pPr>
        <w:ind w:left="540" w:hanging="540"/>
        <w:jc w:val="thaiDistribute"/>
        <w:rPr>
          <w:rFonts w:ascii="Arial" w:hAnsi="Arial" w:cs="Arial"/>
          <w:b/>
          <w:bCs/>
          <w:color w:val="CF4A02"/>
          <w:sz w:val="18"/>
          <w:szCs w:val="18"/>
          <w:lang w:val="en-GB"/>
        </w:rPr>
      </w:pPr>
    </w:p>
    <w:p w14:paraId="61991BD6" w14:textId="77777777" w:rsidR="00BA2433" w:rsidRPr="00DF7EF1" w:rsidRDefault="00BA2433" w:rsidP="00BA2433">
      <w:pPr>
        <w:ind w:left="540" w:hanging="540"/>
        <w:jc w:val="thaiDistribute"/>
        <w:rPr>
          <w:rFonts w:ascii="Arial" w:hAnsi="Arial" w:cs="Arial"/>
          <w:b/>
          <w:bCs/>
          <w:color w:val="CF4A02"/>
          <w:sz w:val="18"/>
          <w:szCs w:val="18"/>
        </w:rPr>
      </w:pPr>
      <w:r w:rsidRPr="006173E9">
        <w:rPr>
          <w:rFonts w:ascii="Arial" w:hAnsi="Arial" w:cs="Arial"/>
          <w:b/>
          <w:bCs/>
          <w:color w:val="CF4A02"/>
          <w:sz w:val="18"/>
          <w:szCs w:val="18"/>
          <w:lang w:val="en-GB"/>
        </w:rPr>
        <w:t>3</w:t>
      </w:r>
      <w:r>
        <w:rPr>
          <w:rFonts w:ascii="Arial" w:hAnsi="Arial" w:cs="Arial"/>
          <w:b/>
          <w:bCs/>
          <w:color w:val="CF4A02"/>
          <w:sz w:val="18"/>
          <w:szCs w:val="18"/>
          <w:lang w:val="en-GB"/>
        </w:rPr>
        <w:t>3</w:t>
      </w:r>
      <w:r w:rsidRPr="00DF7EF1">
        <w:rPr>
          <w:rFonts w:ascii="Arial" w:hAnsi="Arial" w:cs="Arial"/>
          <w:b/>
          <w:bCs/>
          <w:color w:val="CF4A02"/>
          <w:sz w:val="18"/>
          <w:szCs w:val="18"/>
        </w:rPr>
        <w:t>.</w:t>
      </w:r>
      <w:r w:rsidRPr="006173E9">
        <w:rPr>
          <w:rFonts w:ascii="Arial" w:hAnsi="Arial" w:cs="Arial"/>
          <w:b/>
          <w:bCs/>
          <w:color w:val="CF4A02"/>
          <w:sz w:val="18"/>
          <w:szCs w:val="18"/>
          <w:lang w:val="en-GB"/>
        </w:rPr>
        <w:t>2</w:t>
      </w:r>
      <w:r w:rsidRPr="00DF7EF1">
        <w:rPr>
          <w:rFonts w:ascii="Arial" w:hAnsi="Arial" w:cs="Arial"/>
          <w:b/>
          <w:bCs/>
          <w:color w:val="CF4A02"/>
          <w:sz w:val="18"/>
          <w:szCs w:val="18"/>
        </w:rPr>
        <w:tab/>
        <w:t xml:space="preserve">Outstanding balances arising from sales and purchases of goods and </w:t>
      </w:r>
      <w:proofErr w:type="gramStart"/>
      <w:r w:rsidRPr="00DF7EF1">
        <w:rPr>
          <w:rFonts w:ascii="Arial" w:hAnsi="Arial" w:cs="Arial"/>
          <w:b/>
          <w:bCs/>
          <w:color w:val="CF4A02"/>
          <w:sz w:val="18"/>
          <w:szCs w:val="18"/>
        </w:rPr>
        <w:t>services</w:t>
      </w:r>
      <w:proofErr w:type="gramEnd"/>
    </w:p>
    <w:p w14:paraId="49CDD5EE" w14:textId="77777777" w:rsidR="00BA2433" w:rsidRPr="00DF7EF1" w:rsidRDefault="00BA2433" w:rsidP="00BA2433">
      <w:pPr>
        <w:ind w:left="540"/>
        <w:rPr>
          <w:rFonts w:ascii="Arial" w:eastAsia="Arial Unicode MS" w:hAnsi="Arial" w:cs="Arial"/>
          <w:color w:val="000000"/>
          <w:sz w:val="18"/>
          <w:szCs w:val="18"/>
        </w:rPr>
      </w:pPr>
    </w:p>
    <w:p w14:paraId="7894E898" w14:textId="77777777" w:rsidR="00BA2433" w:rsidRPr="00DF7EF1" w:rsidRDefault="00BA2433" w:rsidP="00BA2433">
      <w:pPr>
        <w:ind w:left="540"/>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The outstanding balances as </w:t>
      </w:r>
      <w:proofErr w:type="gramStart"/>
      <w:r w:rsidRPr="00DF7EF1">
        <w:rPr>
          <w:rFonts w:ascii="Arial" w:eastAsia="Arial Unicode MS" w:hAnsi="Arial" w:cs="Arial"/>
          <w:color w:val="000000"/>
          <w:sz w:val="18"/>
          <w:szCs w:val="18"/>
        </w:rPr>
        <w:t>at</w:t>
      </w:r>
      <w:proofErr w:type="gramEnd"/>
      <w:r w:rsidRPr="00DF7EF1">
        <w:rPr>
          <w:rFonts w:ascii="Arial" w:eastAsia="Arial Unicode MS" w:hAnsi="Arial" w:cs="Arial"/>
          <w:color w:val="000000"/>
          <w:sz w:val="18"/>
          <w:szCs w:val="18"/>
        </w:rPr>
        <w:t xml:space="preserve"> </w:t>
      </w:r>
      <w:r w:rsidRPr="006173E9">
        <w:rPr>
          <w:rFonts w:ascii="Arial" w:eastAsia="Arial Unicode MS" w:hAnsi="Arial" w:cs="Arial"/>
          <w:color w:val="000000"/>
          <w:sz w:val="18"/>
          <w:szCs w:val="18"/>
          <w:lang w:val="en-GB"/>
        </w:rPr>
        <w:t>31</w:t>
      </w:r>
      <w:r w:rsidRPr="00DF7EF1">
        <w:rPr>
          <w:rFonts w:ascii="Arial" w:eastAsia="Arial Unicode MS" w:hAnsi="Arial" w:cs="Arial"/>
          <w:color w:val="000000"/>
          <w:sz w:val="18"/>
          <w:szCs w:val="18"/>
        </w:rPr>
        <w:t xml:space="preserve"> December in relation to transactions with related</w:t>
      </w:r>
      <w:r w:rsidRPr="00DF7EF1">
        <w:rPr>
          <w:rFonts w:ascii="Arial" w:eastAsia="Arial Unicode MS" w:hAnsi="Arial" w:cs="Arial"/>
          <w:color w:val="000000"/>
          <w:sz w:val="18"/>
          <w:szCs w:val="18"/>
          <w:cs/>
        </w:rPr>
        <w:t xml:space="preserve"> </w:t>
      </w:r>
      <w:r w:rsidRPr="00DF7EF1">
        <w:rPr>
          <w:rFonts w:ascii="Arial" w:eastAsia="Arial Unicode MS" w:hAnsi="Arial" w:cs="Arial"/>
          <w:color w:val="000000"/>
          <w:sz w:val="18"/>
          <w:szCs w:val="18"/>
        </w:rPr>
        <w:t>parties are as follows:</w:t>
      </w:r>
    </w:p>
    <w:p w14:paraId="03AC06F5" w14:textId="77777777" w:rsidR="00BA2433" w:rsidRPr="00DF7EF1" w:rsidRDefault="00BA2433" w:rsidP="00BA2433">
      <w:pPr>
        <w:autoSpaceDE w:val="0"/>
        <w:autoSpaceDN w:val="0"/>
        <w:adjustRightInd w:val="0"/>
        <w:ind w:left="540"/>
        <w:jc w:val="left"/>
        <w:rPr>
          <w:rFonts w:ascii="Arial" w:hAnsi="Arial" w:cs="Arial"/>
          <w:color w:val="000000"/>
          <w:sz w:val="18"/>
          <w:szCs w:val="18"/>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A2433" w:rsidRPr="00DF7EF1" w14:paraId="2A80B590" w14:textId="77777777" w:rsidTr="00EC7502">
        <w:tc>
          <w:tcPr>
            <w:tcW w:w="3989" w:type="dxa"/>
            <w:tcBorders>
              <w:top w:val="nil"/>
              <w:left w:val="nil"/>
              <w:bottom w:val="nil"/>
              <w:right w:val="nil"/>
            </w:tcBorders>
            <w:shd w:val="clear" w:color="auto" w:fill="auto"/>
          </w:tcPr>
          <w:p w14:paraId="7993A2AB" w14:textId="77777777" w:rsidR="00BA2433" w:rsidRPr="00DF7EF1" w:rsidRDefault="00BA2433" w:rsidP="00EC7502">
            <w:pPr>
              <w:ind w:left="-119"/>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2FD466C5"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027755BB"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3720A952"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B0C8614" w14:textId="77777777" w:rsidR="00BA2433" w:rsidRPr="00DF7EF1" w:rsidRDefault="00BA2433"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BA2433" w:rsidRPr="00DF7EF1" w14:paraId="421B3671" w14:textId="77777777" w:rsidTr="00EC7502">
        <w:tc>
          <w:tcPr>
            <w:tcW w:w="3989" w:type="dxa"/>
            <w:tcBorders>
              <w:top w:val="nil"/>
              <w:left w:val="nil"/>
              <w:bottom w:val="nil"/>
              <w:right w:val="nil"/>
            </w:tcBorders>
            <w:shd w:val="clear" w:color="auto" w:fill="auto"/>
          </w:tcPr>
          <w:p w14:paraId="26C21860" w14:textId="77777777" w:rsidR="00BA2433" w:rsidRPr="00DF7EF1" w:rsidRDefault="00BA2433" w:rsidP="00EC7502">
            <w:pPr>
              <w:ind w:left="-119"/>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14:paraId="7F2DE427" w14:textId="77777777" w:rsidR="00BA2433" w:rsidRPr="00DF7EF1" w:rsidRDefault="00BA2433"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tcPr>
          <w:p w14:paraId="1E969EBC"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135461CD"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27389E3C"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BA2433" w:rsidRPr="00DF7EF1" w14:paraId="04776E57" w14:textId="77777777" w:rsidTr="00EC7502">
        <w:tc>
          <w:tcPr>
            <w:tcW w:w="3989" w:type="dxa"/>
            <w:tcBorders>
              <w:top w:val="nil"/>
              <w:left w:val="nil"/>
              <w:bottom w:val="nil"/>
              <w:right w:val="nil"/>
            </w:tcBorders>
            <w:shd w:val="clear" w:color="auto" w:fill="auto"/>
          </w:tcPr>
          <w:p w14:paraId="2904744E" w14:textId="77777777" w:rsidR="00BA2433" w:rsidRPr="00DF7EF1" w:rsidRDefault="00BA2433" w:rsidP="00EC7502">
            <w:pPr>
              <w:ind w:left="-119"/>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2AEE935A" w14:textId="77777777" w:rsidR="00BA2433" w:rsidRPr="00DF7EF1" w:rsidRDefault="00BA2433"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1D97B452"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FED7259"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348A1E4"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A2433" w:rsidRPr="00DF7EF1" w14:paraId="4F134A4C" w14:textId="77777777" w:rsidTr="00EC7502">
        <w:tc>
          <w:tcPr>
            <w:tcW w:w="3989" w:type="dxa"/>
            <w:tcBorders>
              <w:top w:val="nil"/>
              <w:left w:val="nil"/>
              <w:bottom w:val="nil"/>
              <w:right w:val="nil"/>
            </w:tcBorders>
            <w:shd w:val="clear" w:color="auto" w:fill="auto"/>
          </w:tcPr>
          <w:p w14:paraId="74D0B028" w14:textId="77777777" w:rsidR="00BA2433" w:rsidRPr="00DF7EF1" w:rsidRDefault="00BA2433" w:rsidP="00EC7502">
            <w:pPr>
              <w:ind w:left="-119" w:right="-72"/>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0502E359"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5AD887B3"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3FDACAF9" w14:textId="77777777" w:rsidR="00BA2433" w:rsidRPr="00B07D49"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7A99058" w14:textId="77777777" w:rsidR="00BA2433" w:rsidRPr="00DF7EF1" w:rsidRDefault="00BA2433" w:rsidP="00EC7502">
            <w:pPr>
              <w:ind w:left="-40" w:right="-72"/>
              <w:jc w:val="right"/>
              <w:rPr>
                <w:rFonts w:ascii="Arial" w:eastAsia="Arial Unicode MS" w:hAnsi="Arial" w:cs="Arial"/>
                <w:b/>
                <w:bCs/>
                <w:color w:val="000000"/>
                <w:sz w:val="18"/>
                <w:szCs w:val="18"/>
              </w:rPr>
            </w:pPr>
          </w:p>
        </w:tc>
      </w:tr>
      <w:tr w:rsidR="00BA2433" w:rsidRPr="00DF7EF1" w14:paraId="34729D7D" w14:textId="77777777" w:rsidTr="00EC7502">
        <w:tc>
          <w:tcPr>
            <w:tcW w:w="3989" w:type="dxa"/>
            <w:tcBorders>
              <w:top w:val="nil"/>
              <w:left w:val="nil"/>
              <w:bottom w:val="nil"/>
              <w:right w:val="nil"/>
            </w:tcBorders>
            <w:shd w:val="clear" w:color="auto" w:fill="auto"/>
          </w:tcPr>
          <w:p w14:paraId="321626A5" w14:textId="77777777" w:rsidR="00BA2433" w:rsidRPr="00DF7EF1" w:rsidRDefault="00BA2433" w:rsidP="00EC7502">
            <w:pPr>
              <w:ind w:left="429"/>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Subsidiaries</w:t>
            </w:r>
          </w:p>
        </w:tc>
        <w:tc>
          <w:tcPr>
            <w:tcW w:w="1368" w:type="dxa"/>
            <w:tcBorders>
              <w:top w:val="nil"/>
              <w:left w:val="nil"/>
              <w:bottom w:val="nil"/>
              <w:right w:val="nil"/>
            </w:tcBorders>
            <w:shd w:val="clear" w:color="auto" w:fill="FAFAFA"/>
          </w:tcPr>
          <w:p w14:paraId="16D54409"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0E9FDAAC"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2594C450" w14:textId="77777777" w:rsidR="00BA2433" w:rsidRPr="00B07D49"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573C0402" w14:textId="77777777" w:rsidR="00BA2433" w:rsidRPr="00DF7EF1" w:rsidRDefault="00BA2433" w:rsidP="00EC7502">
            <w:pPr>
              <w:ind w:left="-40" w:right="-72"/>
              <w:jc w:val="right"/>
              <w:rPr>
                <w:rFonts w:ascii="Arial" w:eastAsia="Arial Unicode MS" w:hAnsi="Arial" w:cs="Arial"/>
                <w:b/>
                <w:bCs/>
                <w:color w:val="000000"/>
                <w:sz w:val="18"/>
                <w:szCs w:val="18"/>
              </w:rPr>
            </w:pPr>
          </w:p>
        </w:tc>
      </w:tr>
      <w:tr w:rsidR="00BA2433" w:rsidRPr="00DF7EF1" w14:paraId="0218366F" w14:textId="77777777" w:rsidTr="00EC7502">
        <w:tc>
          <w:tcPr>
            <w:tcW w:w="3989" w:type="dxa"/>
            <w:tcBorders>
              <w:top w:val="nil"/>
              <w:left w:val="nil"/>
              <w:bottom w:val="nil"/>
              <w:right w:val="nil"/>
            </w:tcBorders>
            <w:shd w:val="clear" w:color="auto" w:fill="auto"/>
          </w:tcPr>
          <w:p w14:paraId="2C10994E" w14:textId="77777777" w:rsidR="00BA2433" w:rsidRPr="00DF7EF1" w:rsidRDefault="00BA2433" w:rsidP="00EC7502">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Other receivables</w:t>
            </w:r>
          </w:p>
        </w:tc>
        <w:tc>
          <w:tcPr>
            <w:tcW w:w="1368" w:type="dxa"/>
            <w:tcBorders>
              <w:top w:val="nil"/>
              <w:left w:val="nil"/>
              <w:bottom w:val="nil"/>
              <w:right w:val="nil"/>
            </w:tcBorders>
            <w:shd w:val="clear" w:color="auto" w:fill="FAFAFA"/>
          </w:tcPr>
          <w:p w14:paraId="13D61776"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74EC058"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4335A578"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2,379,426</w:t>
            </w:r>
          </w:p>
        </w:tc>
        <w:tc>
          <w:tcPr>
            <w:tcW w:w="1368" w:type="dxa"/>
            <w:tcBorders>
              <w:top w:val="nil"/>
              <w:left w:val="nil"/>
              <w:bottom w:val="nil"/>
              <w:right w:val="nil"/>
            </w:tcBorders>
            <w:shd w:val="clear" w:color="auto" w:fill="auto"/>
          </w:tcPr>
          <w:p w14:paraId="7C19BA97"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562</w:t>
            </w:r>
          </w:p>
        </w:tc>
      </w:tr>
      <w:tr w:rsidR="00BA2433" w:rsidRPr="00DF7EF1" w14:paraId="1EED7A1E" w14:textId="77777777" w:rsidTr="00EC7502">
        <w:tc>
          <w:tcPr>
            <w:tcW w:w="3989" w:type="dxa"/>
            <w:tcBorders>
              <w:top w:val="nil"/>
              <w:left w:val="nil"/>
              <w:bottom w:val="nil"/>
              <w:right w:val="nil"/>
            </w:tcBorders>
            <w:shd w:val="clear" w:color="auto" w:fill="auto"/>
          </w:tcPr>
          <w:p w14:paraId="75ECF24C" w14:textId="77777777" w:rsidR="00BA2433" w:rsidRPr="00DF7EF1" w:rsidRDefault="00BA2433" w:rsidP="00EC7502">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Deferred income</w:t>
            </w:r>
          </w:p>
        </w:tc>
        <w:tc>
          <w:tcPr>
            <w:tcW w:w="1368" w:type="dxa"/>
            <w:tcBorders>
              <w:top w:val="nil"/>
              <w:left w:val="nil"/>
              <w:bottom w:val="nil"/>
              <w:right w:val="nil"/>
            </w:tcBorders>
            <w:shd w:val="clear" w:color="auto" w:fill="FAFAFA"/>
          </w:tcPr>
          <w:p w14:paraId="1E1853BC"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6512319"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11BC3AB8"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2,103,777</w:t>
            </w:r>
          </w:p>
        </w:tc>
        <w:tc>
          <w:tcPr>
            <w:tcW w:w="1368" w:type="dxa"/>
            <w:tcBorders>
              <w:top w:val="nil"/>
              <w:left w:val="nil"/>
              <w:bottom w:val="nil"/>
              <w:right w:val="nil"/>
            </w:tcBorders>
            <w:shd w:val="clear" w:color="auto" w:fill="auto"/>
          </w:tcPr>
          <w:p w14:paraId="7D256701"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2</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204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769</w:t>
            </w:r>
          </w:p>
        </w:tc>
      </w:tr>
      <w:tr w:rsidR="00BA2433" w:rsidRPr="00DF7EF1" w14:paraId="780EA4F2" w14:textId="77777777" w:rsidTr="00EC7502">
        <w:tc>
          <w:tcPr>
            <w:tcW w:w="3989" w:type="dxa"/>
            <w:tcBorders>
              <w:top w:val="nil"/>
              <w:left w:val="nil"/>
              <w:bottom w:val="nil"/>
              <w:right w:val="nil"/>
            </w:tcBorders>
            <w:shd w:val="clear" w:color="auto" w:fill="auto"/>
          </w:tcPr>
          <w:p w14:paraId="177281FB" w14:textId="77777777" w:rsidR="00BA2433" w:rsidRPr="00DF7EF1" w:rsidRDefault="00BA2433" w:rsidP="00EC7502">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Accrued service costs</w:t>
            </w:r>
          </w:p>
        </w:tc>
        <w:tc>
          <w:tcPr>
            <w:tcW w:w="1368" w:type="dxa"/>
            <w:tcBorders>
              <w:top w:val="nil"/>
              <w:left w:val="nil"/>
              <w:bottom w:val="nil"/>
              <w:right w:val="nil"/>
            </w:tcBorders>
            <w:shd w:val="clear" w:color="auto" w:fill="FAFAFA"/>
          </w:tcPr>
          <w:p w14:paraId="1EF12CB0"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254C1FC0"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746ACAFC"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5,691,316</w:t>
            </w:r>
          </w:p>
        </w:tc>
        <w:tc>
          <w:tcPr>
            <w:tcW w:w="1368" w:type="dxa"/>
            <w:tcBorders>
              <w:top w:val="nil"/>
              <w:left w:val="nil"/>
              <w:bottom w:val="nil"/>
              <w:right w:val="nil"/>
            </w:tcBorders>
            <w:shd w:val="clear" w:color="auto" w:fill="auto"/>
          </w:tcPr>
          <w:p w14:paraId="3FFA1544"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116</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705</w:t>
            </w:r>
          </w:p>
        </w:tc>
      </w:tr>
      <w:tr w:rsidR="00BA2433" w:rsidRPr="00DF7EF1" w14:paraId="71F959F6" w14:textId="77777777" w:rsidTr="00EC7502">
        <w:tc>
          <w:tcPr>
            <w:tcW w:w="3989" w:type="dxa"/>
            <w:tcBorders>
              <w:top w:val="nil"/>
              <w:left w:val="nil"/>
              <w:bottom w:val="nil"/>
              <w:right w:val="nil"/>
            </w:tcBorders>
            <w:shd w:val="clear" w:color="auto" w:fill="auto"/>
          </w:tcPr>
          <w:p w14:paraId="64DAD08C" w14:textId="77777777" w:rsidR="00BA2433" w:rsidRPr="00DF7EF1" w:rsidRDefault="00BA2433" w:rsidP="00EC7502">
            <w:pPr>
              <w:ind w:left="429"/>
              <w:rPr>
                <w:rFonts w:ascii="Arial" w:eastAsia="Arial Unicode MS" w:hAnsi="Arial" w:cs="Arial"/>
                <w:color w:val="000000"/>
                <w:sz w:val="18"/>
                <w:szCs w:val="18"/>
                <w:cs/>
              </w:rPr>
            </w:pPr>
            <w:r w:rsidRPr="00DF7EF1">
              <w:rPr>
                <w:rFonts w:ascii="Arial" w:eastAsia="Arial Unicode MS" w:hAnsi="Arial" w:cs="Arial"/>
                <w:color w:val="000000"/>
                <w:sz w:val="18"/>
                <w:szCs w:val="18"/>
              </w:rPr>
              <w:t>Accrued expense</w:t>
            </w:r>
          </w:p>
        </w:tc>
        <w:tc>
          <w:tcPr>
            <w:tcW w:w="1368" w:type="dxa"/>
            <w:tcBorders>
              <w:top w:val="nil"/>
              <w:left w:val="nil"/>
              <w:bottom w:val="nil"/>
              <w:right w:val="nil"/>
            </w:tcBorders>
            <w:shd w:val="clear" w:color="auto" w:fill="FAFAFA"/>
          </w:tcPr>
          <w:p w14:paraId="397F75C8"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69D65B36"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5F76137D"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1,581,758</w:t>
            </w:r>
          </w:p>
        </w:tc>
        <w:tc>
          <w:tcPr>
            <w:tcW w:w="1368" w:type="dxa"/>
            <w:tcBorders>
              <w:top w:val="nil"/>
              <w:left w:val="nil"/>
              <w:bottom w:val="nil"/>
              <w:right w:val="nil"/>
            </w:tcBorders>
            <w:shd w:val="clear" w:color="auto" w:fill="auto"/>
          </w:tcPr>
          <w:p w14:paraId="4FD67954"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954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947</w:t>
            </w:r>
          </w:p>
        </w:tc>
      </w:tr>
      <w:tr w:rsidR="00BA2433" w:rsidRPr="00DF7EF1" w14:paraId="14BE7565" w14:textId="77777777" w:rsidTr="00EC7502">
        <w:tc>
          <w:tcPr>
            <w:tcW w:w="3989" w:type="dxa"/>
            <w:tcBorders>
              <w:top w:val="nil"/>
              <w:left w:val="nil"/>
              <w:bottom w:val="nil"/>
              <w:right w:val="nil"/>
            </w:tcBorders>
            <w:shd w:val="clear" w:color="auto" w:fill="auto"/>
          </w:tcPr>
          <w:p w14:paraId="05FD3964" w14:textId="77777777" w:rsidR="00BA2433" w:rsidRPr="00DF7EF1" w:rsidRDefault="00BA2433" w:rsidP="00EC7502">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Other payables</w:t>
            </w:r>
          </w:p>
        </w:tc>
        <w:tc>
          <w:tcPr>
            <w:tcW w:w="1368" w:type="dxa"/>
            <w:tcBorders>
              <w:top w:val="nil"/>
              <w:left w:val="nil"/>
              <w:bottom w:val="nil"/>
              <w:right w:val="nil"/>
            </w:tcBorders>
            <w:shd w:val="clear" w:color="auto" w:fill="FAFAFA"/>
          </w:tcPr>
          <w:p w14:paraId="5E8F7117"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3FF26F4C"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52A49EAF"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4,934,637</w:t>
            </w:r>
          </w:p>
        </w:tc>
        <w:tc>
          <w:tcPr>
            <w:tcW w:w="1368" w:type="dxa"/>
            <w:tcBorders>
              <w:top w:val="nil"/>
              <w:left w:val="nil"/>
              <w:bottom w:val="nil"/>
              <w:right w:val="nil"/>
            </w:tcBorders>
            <w:shd w:val="clear" w:color="auto" w:fill="auto"/>
          </w:tcPr>
          <w:p w14:paraId="106884E1"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11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864</w:t>
            </w:r>
          </w:p>
        </w:tc>
      </w:tr>
      <w:tr w:rsidR="00BA2433" w:rsidRPr="00DF7EF1" w14:paraId="7B58327C" w14:textId="77777777" w:rsidTr="00EC7502">
        <w:tc>
          <w:tcPr>
            <w:tcW w:w="3989" w:type="dxa"/>
            <w:tcBorders>
              <w:top w:val="nil"/>
              <w:left w:val="nil"/>
              <w:bottom w:val="nil"/>
              <w:right w:val="nil"/>
            </w:tcBorders>
            <w:shd w:val="clear" w:color="auto" w:fill="auto"/>
          </w:tcPr>
          <w:p w14:paraId="69AA6C5F" w14:textId="77777777" w:rsidR="00BA2433" w:rsidRPr="00DF7EF1" w:rsidRDefault="00BA2433" w:rsidP="00EC7502">
            <w:pPr>
              <w:ind w:left="429"/>
              <w:rPr>
                <w:rFonts w:ascii="Arial" w:eastAsia="Arial Unicode MS" w:hAnsi="Arial" w:cs="Arial"/>
                <w:color w:val="000000"/>
                <w:sz w:val="18"/>
                <w:szCs w:val="18"/>
              </w:rPr>
            </w:pPr>
            <w:r>
              <w:rPr>
                <w:rFonts w:ascii="Arial" w:eastAsia="Arial Unicode MS" w:hAnsi="Arial" w:cs="Arial"/>
                <w:color w:val="000000"/>
                <w:sz w:val="18"/>
                <w:szCs w:val="18"/>
              </w:rPr>
              <w:t>Trade payables</w:t>
            </w:r>
          </w:p>
        </w:tc>
        <w:tc>
          <w:tcPr>
            <w:tcW w:w="1368" w:type="dxa"/>
            <w:tcBorders>
              <w:top w:val="nil"/>
              <w:left w:val="nil"/>
              <w:bottom w:val="nil"/>
              <w:right w:val="nil"/>
            </w:tcBorders>
            <w:shd w:val="clear" w:color="auto" w:fill="FAFAFA"/>
          </w:tcPr>
          <w:p w14:paraId="4A0C59B2"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6D9CBB1"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7C6830D2"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3,463,375</w:t>
            </w:r>
          </w:p>
        </w:tc>
        <w:tc>
          <w:tcPr>
            <w:tcW w:w="1368" w:type="dxa"/>
            <w:tcBorders>
              <w:top w:val="nil"/>
              <w:left w:val="nil"/>
              <w:bottom w:val="nil"/>
              <w:right w:val="nil"/>
            </w:tcBorders>
            <w:shd w:val="clear" w:color="auto" w:fill="auto"/>
          </w:tcPr>
          <w:p w14:paraId="4425DB3B" w14:textId="77777777" w:rsidR="00BA2433" w:rsidRPr="006173E9" w:rsidRDefault="00BA2433"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BA2433" w:rsidRPr="00DF7EF1" w14:paraId="16750AAC" w14:textId="77777777" w:rsidTr="00EC7502">
        <w:tc>
          <w:tcPr>
            <w:tcW w:w="3989" w:type="dxa"/>
            <w:tcBorders>
              <w:top w:val="nil"/>
              <w:left w:val="nil"/>
              <w:bottom w:val="nil"/>
              <w:right w:val="nil"/>
            </w:tcBorders>
            <w:shd w:val="clear" w:color="auto" w:fill="auto"/>
          </w:tcPr>
          <w:p w14:paraId="0195A6E7" w14:textId="77777777" w:rsidR="00BA2433" w:rsidRPr="00DF7EF1" w:rsidRDefault="00BA2433" w:rsidP="00EC7502">
            <w:pPr>
              <w:ind w:left="429"/>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6530961A" w14:textId="77777777" w:rsidR="00BA2433"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13FB4767"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29EF0533" w14:textId="77777777" w:rsidR="00BA2433" w:rsidRPr="00B07D49" w:rsidRDefault="00BA2433" w:rsidP="00EC7502">
            <w:pPr>
              <w:ind w:left="-40" w:right="-72"/>
              <w:jc w:val="right"/>
              <w:rPr>
                <w:rFonts w:ascii="Arial" w:eastAsia="Arial Unicode MS" w:hAnsi="Arial" w:cs="Arial"/>
                <w:color w:val="000000"/>
                <w:sz w:val="18"/>
                <w:szCs w:val="18"/>
                <w:lang w:val="en-GB"/>
              </w:rPr>
            </w:pPr>
          </w:p>
        </w:tc>
        <w:tc>
          <w:tcPr>
            <w:tcW w:w="1368" w:type="dxa"/>
            <w:tcBorders>
              <w:top w:val="nil"/>
              <w:left w:val="nil"/>
              <w:bottom w:val="nil"/>
              <w:right w:val="nil"/>
            </w:tcBorders>
            <w:shd w:val="clear" w:color="auto" w:fill="auto"/>
          </w:tcPr>
          <w:p w14:paraId="51A733A4"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DF7EF1" w14:paraId="6E7FC4A4" w14:textId="77777777" w:rsidTr="00EC7502">
        <w:tc>
          <w:tcPr>
            <w:tcW w:w="3989" w:type="dxa"/>
            <w:tcBorders>
              <w:top w:val="nil"/>
              <w:left w:val="nil"/>
              <w:bottom w:val="nil"/>
              <w:right w:val="nil"/>
            </w:tcBorders>
            <w:shd w:val="clear" w:color="auto" w:fill="auto"/>
          </w:tcPr>
          <w:p w14:paraId="23273823" w14:textId="77777777" w:rsidR="00BA2433" w:rsidRPr="00DF7EF1" w:rsidRDefault="00BA2433" w:rsidP="00EC7502">
            <w:pPr>
              <w:ind w:left="429"/>
              <w:rPr>
                <w:rFonts w:ascii="Arial" w:eastAsia="Arial Unicode MS" w:hAnsi="Arial" w:cs="Arial"/>
                <w:color w:val="000000"/>
                <w:sz w:val="18"/>
                <w:szCs w:val="18"/>
              </w:rPr>
            </w:pPr>
            <w:r w:rsidRPr="00DF7EF1">
              <w:rPr>
                <w:rFonts w:ascii="Arial" w:eastAsia="Arial Unicode MS" w:hAnsi="Arial" w:cs="Arial"/>
                <w:b/>
                <w:bCs/>
                <w:color w:val="000000"/>
                <w:sz w:val="18"/>
                <w:szCs w:val="18"/>
              </w:rPr>
              <w:t>Joint venture</w:t>
            </w:r>
          </w:p>
        </w:tc>
        <w:tc>
          <w:tcPr>
            <w:tcW w:w="1368" w:type="dxa"/>
            <w:tcBorders>
              <w:top w:val="nil"/>
              <w:left w:val="nil"/>
              <w:bottom w:val="nil"/>
              <w:right w:val="nil"/>
            </w:tcBorders>
            <w:shd w:val="clear" w:color="auto" w:fill="FAFAFA"/>
          </w:tcPr>
          <w:p w14:paraId="32A14D6A"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123A5E9"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7FA0C3A4" w14:textId="77777777" w:rsidR="00BA2433" w:rsidRPr="00B07D49"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57E6F46" w14:textId="77777777" w:rsidR="00BA2433" w:rsidRPr="00DF7EF1" w:rsidRDefault="00BA2433" w:rsidP="00EC7502">
            <w:pPr>
              <w:ind w:left="-40" w:right="-72"/>
              <w:jc w:val="right"/>
              <w:rPr>
                <w:rFonts w:ascii="Arial" w:eastAsia="Arial Unicode MS" w:hAnsi="Arial" w:cs="Arial"/>
                <w:color w:val="000000"/>
                <w:sz w:val="18"/>
                <w:szCs w:val="18"/>
                <w:lang w:val="en-GB"/>
              </w:rPr>
            </w:pPr>
          </w:p>
        </w:tc>
      </w:tr>
      <w:tr w:rsidR="00BA2433" w:rsidRPr="00DF7EF1" w14:paraId="6C459E17" w14:textId="77777777" w:rsidTr="00EC7502">
        <w:tc>
          <w:tcPr>
            <w:tcW w:w="3989" w:type="dxa"/>
            <w:tcBorders>
              <w:top w:val="nil"/>
              <w:left w:val="nil"/>
              <w:bottom w:val="nil"/>
              <w:right w:val="nil"/>
            </w:tcBorders>
            <w:shd w:val="clear" w:color="auto" w:fill="auto"/>
          </w:tcPr>
          <w:p w14:paraId="36A7BD37" w14:textId="77777777" w:rsidR="00BA2433" w:rsidRPr="00DF7EF1" w:rsidRDefault="00BA2433" w:rsidP="00EC7502">
            <w:pPr>
              <w:ind w:left="429"/>
              <w:rPr>
                <w:rFonts w:ascii="Arial" w:eastAsia="Arial Unicode MS" w:hAnsi="Arial" w:cs="Arial"/>
                <w:color w:val="000000"/>
                <w:sz w:val="18"/>
                <w:szCs w:val="18"/>
              </w:rPr>
            </w:pPr>
            <w:r w:rsidRPr="00DF7EF1">
              <w:rPr>
                <w:rFonts w:ascii="Arial" w:eastAsia="Arial Unicode MS" w:hAnsi="Arial" w:cs="Arial"/>
                <w:color w:val="000000"/>
                <w:sz w:val="18"/>
                <w:szCs w:val="18"/>
              </w:rPr>
              <w:t>Other receivables</w:t>
            </w:r>
          </w:p>
        </w:tc>
        <w:tc>
          <w:tcPr>
            <w:tcW w:w="1368" w:type="dxa"/>
            <w:tcBorders>
              <w:top w:val="nil"/>
              <w:left w:val="nil"/>
              <w:bottom w:val="nil"/>
              <w:right w:val="nil"/>
            </w:tcBorders>
            <w:shd w:val="clear" w:color="auto" w:fill="FAFAFA"/>
            <w:vAlign w:val="bottom"/>
          </w:tcPr>
          <w:p w14:paraId="5C12C7B6" w14:textId="77777777" w:rsidR="00BA2433" w:rsidRPr="00DF7EF1"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1,542</w:t>
            </w:r>
          </w:p>
        </w:tc>
        <w:tc>
          <w:tcPr>
            <w:tcW w:w="1368" w:type="dxa"/>
            <w:tcBorders>
              <w:top w:val="nil"/>
              <w:left w:val="nil"/>
              <w:bottom w:val="nil"/>
              <w:right w:val="nil"/>
            </w:tcBorders>
            <w:shd w:val="clear" w:color="auto" w:fill="auto"/>
          </w:tcPr>
          <w:p w14:paraId="57847E10"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vAlign w:val="bottom"/>
          </w:tcPr>
          <w:p w14:paraId="10E509B3"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1,542</w:t>
            </w:r>
          </w:p>
        </w:tc>
        <w:tc>
          <w:tcPr>
            <w:tcW w:w="1368" w:type="dxa"/>
            <w:tcBorders>
              <w:top w:val="nil"/>
              <w:left w:val="nil"/>
              <w:bottom w:val="nil"/>
              <w:right w:val="nil"/>
            </w:tcBorders>
            <w:shd w:val="clear" w:color="auto" w:fill="auto"/>
          </w:tcPr>
          <w:p w14:paraId="3DB1E25B" w14:textId="77777777" w:rsidR="00BA2433" w:rsidRPr="00DF7EF1" w:rsidRDefault="00BA2433"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rPr>
              <w:t>-</w:t>
            </w:r>
          </w:p>
        </w:tc>
      </w:tr>
      <w:tr w:rsidR="00BA2433" w:rsidRPr="00DF7EF1" w14:paraId="2BC16246" w14:textId="77777777" w:rsidTr="00EC7502">
        <w:tc>
          <w:tcPr>
            <w:tcW w:w="3989" w:type="dxa"/>
            <w:tcBorders>
              <w:top w:val="nil"/>
              <w:left w:val="nil"/>
              <w:bottom w:val="nil"/>
              <w:right w:val="nil"/>
            </w:tcBorders>
            <w:shd w:val="clear" w:color="auto" w:fill="auto"/>
          </w:tcPr>
          <w:p w14:paraId="45CEBAD0" w14:textId="77777777" w:rsidR="00BA2433" w:rsidRPr="00DF7EF1" w:rsidRDefault="00BA2433" w:rsidP="00EC7502">
            <w:pPr>
              <w:ind w:left="429"/>
              <w:rPr>
                <w:rFonts w:ascii="Arial" w:eastAsia="Arial Unicode MS" w:hAnsi="Arial" w:cs="Arial"/>
                <w:color w:val="000000"/>
                <w:sz w:val="18"/>
                <w:szCs w:val="18"/>
              </w:rPr>
            </w:pPr>
            <w:r>
              <w:rPr>
                <w:rFonts w:ascii="Arial" w:eastAsia="Arial Unicode MS" w:hAnsi="Arial" w:cs="Arial"/>
                <w:color w:val="000000"/>
                <w:sz w:val="18"/>
                <w:szCs w:val="18"/>
              </w:rPr>
              <w:t>Accrued income</w:t>
            </w:r>
          </w:p>
        </w:tc>
        <w:tc>
          <w:tcPr>
            <w:tcW w:w="1368" w:type="dxa"/>
            <w:tcBorders>
              <w:top w:val="nil"/>
              <w:left w:val="nil"/>
              <w:bottom w:val="nil"/>
              <w:right w:val="nil"/>
            </w:tcBorders>
            <w:shd w:val="clear" w:color="auto" w:fill="FAFAFA"/>
            <w:vAlign w:val="bottom"/>
          </w:tcPr>
          <w:p w14:paraId="26E18B1D" w14:textId="77777777" w:rsidR="00BA2433"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120,000</w:t>
            </w:r>
          </w:p>
        </w:tc>
        <w:tc>
          <w:tcPr>
            <w:tcW w:w="1368" w:type="dxa"/>
            <w:tcBorders>
              <w:top w:val="nil"/>
              <w:left w:val="nil"/>
              <w:bottom w:val="nil"/>
              <w:right w:val="nil"/>
            </w:tcBorders>
            <w:shd w:val="clear" w:color="auto" w:fill="auto"/>
          </w:tcPr>
          <w:p w14:paraId="35A2B14D"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344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249</w:t>
            </w:r>
          </w:p>
        </w:tc>
        <w:tc>
          <w:tcPr>
            <w:tcW w:w="1368" w:type="dxa"/>
            <w:tcBorders>
              <w:top w:val="nil"/>
              <w:left w:val="nil"/>
              <w:bottom w:val="nil"/>
              <w:right w:val="nil"/>
            </w:tcBorders>
            <w:shd w:val="clear" w:color="auto" w:fill="FAFAFA"/>
            <w:vAlign w:val="bottom"/>
          </w:tcPr>
          <w:p w14:paraId="3D78A1AD"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120,000</w:t>
            </w:r>
          </w:p>
        </w:tc>
        <w:tc>
          <w:tcPr>
            <w:tcW w:w="1368" w:type="dxa"/>
            <w:tcBorders>
              <w:top w:val="nil"/>
              <w:left w:val="nil"/>
              <w:bottom w:val="nil"/>
              <w:right w:val="nil"/>
            </w:tcBorders>
            <w:shd w:val="clear" w:color="auto" w:fill="auto"/>
          </w:tcPr>
          <w:p w14:paraId="57DF475B"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344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259</w:t>
            </w:r>
          </w:p>
        </w:tc>
      </w:tr>
      <w:tr w:rsidR="00BA2433" w:rsidRPr="00DF7EF1" w14:paraId="5B242413" w14:textId="77777777" w:rsidTr="00EC7502">
        <w:tc>
          <w:tcPr>
            <w:tcW w:w="3989" w:type="dxa"/>
            <w:tcBorders>
              <w:top w:val="nil"/>
              <w:left w:val="nil"/>
              <w:bottom w:val="nil"/>
              <w:right w:val="nil"/>
            </w:tcBorders>
            <w:shd w:val="clear" w:color="auto" w:fill="auto"/>
          </w:tcPr>
          <w:p w14:paraId="34E3E6B4" w14:textId="77777777" w:rsidR="00BA2433" w:rsidRDefault="00BA2433" w:rsidP="00EC7502">
            <w:pPr>
              <w:ind w:left="429"/>
              <w:rPr>
                <w:rFonts w:ascii="Arial" w:eastAsia="Arial Unicode MS" w:hAnsi="Arial" w:cs="Arial"/>
                <w:color w:val="000000"/>
                <w:sz w:val="18"/>
                <w:szCs w:val="18"/>
              </w:rPr>
            </w:pPr>
            <w:r>
              <w:rPr>
                <w:rFonts w:ascii="Arial" w:eastAsia="Arial Unicode MS" w:hAnsi="Arial" w:cs="Arial"/>
                <w:color w:val="000000"/>
                <w:sz w:val="18"/>
                <w:szCs w:val="18"/>
              </w:rPr>
              <w:t>Other payables</w:t>
            </w:r>
          </w:p>
        </w:tc>
        <w:tc>
          <w:tcPr>
            <w:tcW w:w="1368" w:type="dxa"/>
            <w:tcBorders>
              <w:top w:val="nil"/>
              <w:left w:val="nil"/>
              <w:bottom w:val="nil"/>
              <w:right w:val="nil"/>
            </w:tcBorders>
            <w:shd w:val="clear" w:color="auto" w:fill="FAFAFA"/>
            <w:vAlign w:val="bottom"/>
          </w:tcPr>
          <w:p w14:paraId="261667FA" w14:textId="77777777" w:rsidR="00BA2433"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40,125</w:t>
            </w:r>
          </w:p>
        </w:tc>
        <w:tc>
          <w:tcPr>
            <w:tcW w:w="1368" w:type="dxa"/>
            <w:tcBorders>
              <w:top w:val="nil"/>
              <w:left w:val="nil"/>
              <w:bottom w:val="nil"/>
              <w:right w:val="nil"/>
            </w:tcBorders>
            <w:shd w:val="clear" w:color="auto" w:fill="auto"/>
          </w:tcPr>
          <w:p w14:paraId="449F9A77" w14:textId="000715D2" w:rsidR="00BA2433" w:rsidRPr="006173E9" w:rsidRDefault="00157B0E"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c>
          <w:tcPr>
            <w:tcW w:w="1368" w:type="dxa"/>
            <w:tcBorders>
              <w:top w:val="nil"/>
              <w:left w:val="nil"/>
              <w:bottom w:val="nil"/>
              <w:right w:val="nil"/>
            </w:tcBorders>
            <w:shd w:val="clear" w:color="auto" w:fill="FAFAFA"/>
            <w:vAlign w:val="bottom"/>
          </w:tcPr>
          <w:p w14:paraId="39F5AD5C"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40,125</w:t>
            </w:r>
          </w:p>
        </w:tc>
        <w:tc>
          <w:tcPr>
            <w:tcW w:w="1368" w:type="dxa"/>
            <w:tcBorders>
              <w:top w:val="nil"/>
              <w:left w:val="nil"/>
              <w:bottom w:val="nil"/>
              <w:right w:val="nil"/>
            </w:tcBorders>
            <w:shd w:val="clear" w:color="auto" w:fill="auto"/>
          </w:tcPr>
          <w:p w14:paraId="21086C01" w14:textId="77777777" w:rsidR="00BA2433" w:rsidRPr="006173E9" w:rsidRDefault="00BA2433"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BA2433" w:rsidRPr="00DF7EF1" w14:paraId="6A317796" w14:textId="77777777" w:rsidTr="00EC7502">
        <w:tc>
          <w:tcPr>
            <w:tcW w:w="3989" w:type="dxa"/>
            <w:tcBorders>
              <w:top w:val="nil"/>
              <w:left w:val="nil"/>
              <w:bottom w:val="nil"/>
              <w:right w:val="nil"/>
            </w:tcBorders>
            <w:shd w:val="clear" w:color="auto" w:fill="auto"/>
          </w:tcPr>
          <w:p w14:paraId="1488D235" w14:textId="77777777" w:rsidR="00BA2433" w:rsidRPr="00DF7EF1" w:rsidRDefault="00BA2433" w:rsidP="00EC7502">
            <w:pPr>
              <w:ind w:left="429"/>
              <w:rPr>
                <w:rFonts w:ascii="Arial" w:eastAsia="Arial Unicode MS" w:hAnsi="Arial" w:cs="Arial"/>
                <w:color w:val="000000"/>
                <w:sz w:val="18"/>
                <w:szCs w:val="18"/>
              </w:rPr>
            </w:pPr>
            <w:r>
              <w:rPr>
                <w:rFonts w:ascii="Arial" w:eastAsia="Arial Unicode MS" w:hAnsi="Arial" w:cs="Arial"/>
                <w:color w:val="000000"/>
                <w:sz w:val="18"/>
                <w:szCs w:val="18"/>
              </w:rPr>
              <w:t>Accrued service cost</w:t>
            </w:r>
          </w:p>
        </w:tc>
        <w:tc>
          <w:tcPr>
            <w:tcW w:w="1368" w:type="dxa"/>
            <w:tcBorders>
              <w:top w:val="nil"/>
              <w:left w:val="nil"/>
              <w:bottom w:val="nil"/>
              <w:right w:val="nil"/>
            </w:tcBorders>
            <w:shd w:val="clear" w:color="auto" w:fill="FAFAFA"/>
            <w:vAlign w:val="bottom"/>
          </w:tcPr>
          <w:p w14:paraId="5FF504E8" w14:textId="77777777" w:rsidR="00BA2433"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5CA2753"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330</w:t>
            </w:r>
          </w:p>
        </w:tc>
        <w:tc>
          <w:tcPr>
            <w:tcW w:w="1368" w:type="dxa"/>
            <w:tcBorders>
              <w:top w:val="nil"/>
              <w:left w:val="nil"/>
              <w:bottom w:val="nil"/>
              <w:right w:val="nil"/>
            </w:tcBorders>
            <w:shd w:val="clear" w:color="auto" w:fill="FAFAFA"/>
            <w:vAlign w:val="bottom"/>
          </w:tcPr>
          <w:p w14:paraId="47537C56"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68D5B945"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67</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330</w:t>
            </w:r>
          </w:p>
        </w:tc>
      </w:tr>
    </w:tbl>
    <w:p w14:paraId="06C5A870" w14:textId="77777777" w:rsidR="00BA2433" w:rsidRPr="00DF7EF1" w:rsidRDefault="00BA2433" w:rsidP="00BA2433">
      <w:pPr>
        <w:ind w:left="540" w:hanging="526"/>
        <w:jc w:val="thaiDistribute"/>
        <w:rPr>
          <w:rFonts w:ascii="Arial" w:hAnsi="Arial" w:cs="Arial"/>
          <w:b/>
          <w:bCs/>
          <w:color w:val="CF4A02"/>
          <w:sz w:val="18"/>
          <w:szCs w:val="18"/>
          <w:lang w:val="en-GB"/>
        </w:rPr>
      </w:pPr>
    </w:p>
    <w:p w14:paraId="67DB7639" w14:textId="373D684F" w:rsidR="00BA2433" w:rsidRPr="00DF7EF1" w:rsidRDefault="00BA2433" w:rsidP="00BA2433">
      <w:pPr>
        <w:ind w:left="540" w:hanging="526"/>
        <w:jc w:val="thaiDistribute"/>
        <w:rPr>
          <w:rFonts w:ascii="Arial" w:hAnsi="Arial" w:cs="Arial"/>
          <w:b/>
          <w:bCs/>
          <w:color w:val="000000"/>
          <w:sz w:val="18"/>
          <w:szCs w:val="18"/>
        </w:rPr>
      </w:pPr>
      <w:r w:rsidRPr="006173E9">
        <w:rPr>
          <w:rFonts w:ascii="Arial" w:hAnsi="Arial" w:cs="Arial"/>
          <w:b/>
          <w:bCs/>
          <w:color w:val="CF4A02"/>
          <w:sz w:val="18"/>
          <w:szCs w:val="18"/>
          <w:lang w:val="en-GB"/>
        </w:rPr>
        <w:t>3</w:t>
      </w:r>
      <w:r>
        <w:rPr>
          <w:rFonts w:ascii="Arial" w:hAnsi="Arial" w:cs="Arial"/>
          <w:b/>
          <w:bCs/>
          <w:color w:val="CF4A02"/>
          <w:sz w:val="18"/>
          <w:szCs w:val="18"/>
          <w:lang w:val="en-GB"/>
        </w:rPr>
        <w:t>3</w:t>
      </w:r>
      <w:r w:rsidRPr="00DF7EF1">
        <w:rPr>
          <w:rFonts w:ascii="Arial" w:hAnsi="Arial" w:cs="Arial"/>
          <w:b/>
          <w:bCs/>
          <w:color w:val="CF4A02"/>
          <w:sz w:val="18"/>
          <w:szCs w:val="18"/>
        </w:rPr>
        <w:t>.</w:t>
      </w:r>
      <w:r w:rsidRPr="006173E9">
        <w:rPr>
          <w:rFonts w:ascii="Arial" w:hAnsi="Arial" w:cs="Arial"/>
          <w:b/>
          <w:bCs/>
          <w:color w:val="CF4A02"/>
          <w:sz w:val="18"/>
          <w:szCs w:val="18"/>
          <w:lang w:val="en-GB"/>
        </w:rPr>
        <w:t>3</w:t>
      </w:r>
      <w:r w:rsidRPr="00DF7EF1">
        <w:rPr>
          <w:rFonts w:ascii="Arial" w:hAnsi="Arial" w:cs="Arial"/>
          <w:b/>
          <w:bCs/>
          <w:color w:val="CF4A02"/>
          <w:sz w:val="18"/>
          <w:szCs w:val="18"/>
        </w:rPr>
        <w:tab/>
        <w:t xml:space="preserve">Short-term loans to related </w:t>
      </w:r>
      <w:proofErr w:type="gramStart"/>
      <w:r w:rsidRPr="00DF7EF1">
        <w:rPr>
          <w:rFonts w:ascii="Arial" w:hAnsi="Arial" w:cs="Arial"/>
          <w:b/>
          <w:bCs/>
          <w:color w:val="CF4A02"/>
          <w:sz w:val="18"/>
          <w:szCs w:val="18"/>
        </w:rPr>
        <w:t>parties</w:t>
      </w:r>
      <w:proofErr w:type="gramEnd"/>
    </w:p>
    <w:p w14:paraId="695368FB" w14:textId="77777777" w:rsidR="00BA2433" w:rsidRPr="00DF7EF1" w:rsidRDefault="00BA2433" w:rsidP="00BA2433">
      <w:pPr>
        <w:autoSpaceDE w:val="0"/>
        <w:autoSpaceDN w:val="0"/>
        <w:adjustRightInd w:val="0"/>
        <w:ind w:left="567"/>
        <w:jc w:val="left"/>
        <w:rPr>
          <w:rFonts w:ascii="Arial" w:hAnsi="Arial" w:cs="Arial"/>
          <w:color w:val="000000"/>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BA2433" w:rsidRPr="00DF7EF1" w14:paraId="62575727" w14:textId="77777777" w:rsidTr="00EC7502">
        <w:tc>
          <w:tcPr>
            <w:tcW w:w="3470" w:type="dxa"/>
            <w:tcBorders>
              <w:top w:val="nil"/>
              <w:left w:val="nil"/>
              <w:bottom w:val="nil"/>
              <w:right w:val="nil"/>
            </w:tcBorders>
            <w:shd w:val="clear" w:color="auto" w:fill="auto"/>
          </w:tcPr>
          <w:p w14:paraId="3FEF6430" w14:textId="77777777" w:rsidR="00BA2433" w:rsidRPr="00DF7EF1" w:rsidRDefault="00BA2433" w:rsidP="00EC7502">
            <w:pPr>
              <w:ind w:left="-101"/>
              <w:jc w:val="left"/>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5DE35AB4"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761BA05A"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1CE38B4B"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6063739E" w14:textId="77777777" w:rsidR="00BA2433" w:rsidRPr="00DF7EF1" w:rsidRDefault="00BA2433"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BA2433" w:rsidRPr="00DF7EF1" w14:paraId="2E418E96" w14:textId="77777777" w:rsidTr="00EC7502">
        <w:tc>
          <w:tcPr>
            <w:tcW w:w="3470" w:type="dxa"/>
            <w:tcBorders>
              <w:top w:val="nil"/>
              <w:left w:val="nil"/>
              <w:bottom w:val="nil"/>
              <w:right w:val="nil"/>
            </w:tcBorders>
            <w:shd w:val="clear" w:color="auto" w:fill="auto"/>
          </w:tcPr>
          <w:p w14:paraId="4BB75C71" w14:textId="77777777" w:rsidR="00BA2433" w:rsidRPr="00DF7EF1" w:rsidRDefault="00BA2433" w:rsidP="00EC7502">
            <w:pPr>
              <w:ind w:left="-101"/>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14:paraId="54623CC2" w14:textId="77777777" w:rsidR="00BA2433" w:rsidRPr="00DF7EF1" w:rsidRDefault="00BA2433"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tcPr>
          <w:p w14:paraId="57C1B2EB"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3CF9D669"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57A34958"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BA2433" w:rsidRPr="00DF7EF1" w14:paraId="288EEA00" w14:textId="77777777" w:rsidTr="00EC7502">
        <w:tc>
          <w:tcPr>
            <w:tcW w:w="3470" w:type="dxa"/>
            <w:tcBorders>
              <w:top w:val="nil"/>
              <w:left w:val="nil"/>
              <w:bottom w:val="nil"/>
              <w:right w:val="nil"/>
            </w:tcBorders>
            <w:shd w:val="clear" w:color="auto" w:fill="auto"/>
          </w:tcPr>
          <w:p w14:paraId="2407CD43" w14:textId="77777777" w:rsidR="00BA2433" w:rsidRPr="00DF7EF1" w:rsidRDefault="00BA2433" w:rsidP="00EC7502">
            <w:pPr>
              <w:ind w:left="-101"/>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5A5A42BA" w14:textId="77777777" w:rsidR="00BA2433" w:rsidRPr="00DF7EF1" w:rsidRDefault="00BA2433"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53BECD09"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9CCA896"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B6C65ED"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A2433" w:rsidRPr="00DF7EF1" w14:paraId="59A87189" w14:textId="77777777" w:rsidTr="00EC7502">
        <w:tc>
          <w:tcPr>
            <w:tcW w:w="3470" w:type="dxa"/>
            <w:tcBorders>
              <w:top w:val="nil"/>
              <w:left w:val="nil"/>
              <w:bottom w:val="nil"/>
              <w:right w:val="nil"/>
            </w:tcBorders>
            <w:shd w:val="clear" w:color="auto" w:fill="auto"/>
          </w:tcPr>
          <w:p w14:paraId="0DB3BE9F" w14:textId="77777777" w:rsidR="00BA2433" w:rsidRPr="00DF7EF1" w:rsidRDefault="00BA2433" w:rsidP="00EC7502">
            <w:pPr>
              <w:ind w:left="-101" w:right="-72"/>
              <w:jc w:val="left"/>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43A48B37"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1A7D9254"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5E634FB8"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22F63052" w14:textId="77777777" w:rsidR="00BA2433" w:rsidRPr="00DF7EF1" w:rsidRDefault="00BA2433" w:rsidP="00EC7502">
            <w:pPr>
              <w:ind w:left="-40" w:right="-72"/>
              <w:jc w:val="right"/>
              <w:rPr>
                <w:rFonts w:ascii="Arial" w:eastAsia="Arial Unicode MS" w:hAnsi="Arial" w:cs="Arial"/>
                <w:b/>
                <w:bCs/>
                <w:color w:val="000000"/>
                <w:sz w:val="18"/>
                <w:szCs w:val="18"/>
              </w:rPr>
            </w:pPr>
          </w:p>
        </w:tc>
      </w:tr>
      <w:tr w:rsidR="00BA2433" w:rsidRPr="00DF7EF1" w14:paraId="10462696" w14:textId="77777777" w:rsidTr="00EC7502">
        <w:tc>
          <w:tcPr>
            <w:tcW w:w="3470" w:type="dxa"/>
            <w:tcBorders>
              <w:top w:val="nil"/>
              <w:left w:val="nil"/>
              <w:bottom w:val="nil"/>
              <w:right w:val="nil"/>
            </w:tcBorders>
            <w:shd w:val="clear" w:color="auto" w:fill="auto"/>
          </w:tcPr>
          <w:p w14:paraId="2E187401" w14:textId="77777777" w:rsidR="00BA2433" w:rsidRPr="00DF7EF1" w:rsidRDefault="00BA2433" w:rsidP="00EC7502">
            <w:pPr>
              <w:ind w:left="-101"/>
              <w:jc w:val="lef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Short-term loans to related parties</w:t>
            </w:r>
          </w:p>
        </w:tc>
        <w:tc>
          <w:tcPr>
            <w:tcW w:w="1368" w:type="dxa"/>
            <w:tcBorders>
              <w:top w:val="nil"/>
              <w:left w:val="nil"/>
              <w:bottom w:val="nil"/>
              <w:right w:val="nil"/>
            </w:tcBorders>
            <w:shd w:val="clear" w:color="auto" w:fill="FAFAFA"/>
          </w:tcPr>
          <w:p w14:paraId="7B271F07"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26DE597D"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3B1BD352"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3586D27F" w14:textId="77777777" w:rsidR="00BA2433" w:rsidRPr="00DF7EF1" w:rsidRDefault="00BA2433" w:rsidP="00EC7502">
            <w:pPr>
              <w:ind w:left="-40" w:right="-72"/>
              <w:jc w:val="right"/>
              <w:rPr>
                <w:rFonts w:ascii="Arial" w:eastAsia="Arial Unicode MS" w:hAnsi="Arial" w:cs="Arial"/>
                <w:b/>
                <w:bCs/>
                <w:color w:val="000000"/>
                <w:sz w:val="18"/>
                <w:szCs w:val="18"/>
              </w:rPr>
            </w:pPr>
          </w:p>
        </w:tc>
      </w:tr>
      <w:tr w:rsidR="00BA2433" w:rsidRPr="00DF7EF1" w14:paraId="3CC0B8BE" w14:textId="77777777" w:rsidTr="00EC7502">
        <w:tc>
          <w:tcPr>
            <w:tcW w:w="3470" w:type="dxa"/>
            <w:tcBorders>
              <w:top w:val="nil"/>
              <w:left w:val="nil"/>
              <w:bottom w:val="nil"/>
              <w:right w:val="nil"/>
            </w:tcBorders>
            <w:shd w:val="clear" w:color="auto" w:fill="auto"/>
          </w:tcPr>
          <w:p w14:paraId="6E42F0CD" w14:textId="77777777" w:rsidR="00BA2433" w:rsidRPr="00DF7EF1" w:rsidRDefault="00BA2433" w:rsidP="00EC7502">
            <w:pPr>
              <w:ind w:left="-101"/>
              <w:jc w:val="left"/>
              <w:rPr>
                <w:rFonts w:ascii="Arial" w:eastAsia="Arial Unicode MS" w:hAnsi="Arial" w:cs="Arial"/>
                <w:b/>
                <w:bCs/>
                <w:color w:val="000000"/>
                <w:sz w:val="18"/>
                <w:szCs w:val="18"/>
                <w:cs/>
              </w:rPr>
            </w:pPr>
            <w:r w:rsidRPr="00E41510">
              <w:rPr>
                <w:rFonts w:ascii="Arial" w:eastAsia="Arial Unicode MS" w:hAnsi="Arial" w:cs="Arial"/>
                <w:sz w:val="18"/>
                <w:szCs w:val="18"/>
                <w:lang w:val="en-GB"/>
              </w:rPr>
              <w:t>Subsidiaries</w:t>
            </w:r>
          </w:p>
        </w:tc>
        <w:tc>
          <w:tcPr>
            <w:tcW w:w="1368" w:type="dxa"/>
            <w:tcBorders>
              <w:top w:val="nil"/>
              <w:left w:val="nil"/>
              <w:bottom w:val="nil"/>
              <w:right w:val="nil"/>
            </w:tcBorders>
            <w:shd w:val="clear" w:color="auto" w:fill="FAFAFA"/>
          </w:tcPr>
          <w:p w14:paraId="191CDE0A" w14:textId="77777777" w:rsidR="00BA2433" w:rsidRPr="00DF7EF1" w:rsidRDefault="00BA2433" w:rsidP="00EC7502">
            <w:pPr>
              <w:ind w:left="-40" w:right="-72"/>
              <w:jc w:val="right"/>
              <w:rPr>
                <w:rFonts w:ascii="Arial" w:eastAsia="Arial Unicode MS" w:hAnsi="Arial" w:cs="Arial"/>
                <w:color w:val="000000"/>
                <w:sz w:val="18"/>
                <w:szCs w:val="18"/>
              </w:rPr>
            </w:pPr>
            <w:r w:rsidRPr="00E41510">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37ED8F6" w14:textId="77777777" w:rsidR="00BA2433" w:rsidRPr="00DF7EF1" w:rsidRDefault="00BA2433" w:rsidP="00EC7502">
            <w:pPr>
              <w:ind w:left="-40" w:right="-72"/>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456191A" w14:textId="77777777" w:rsidR="00BA2433" w:rsidRPr="00DF7EF1" w:rsidRDefault="00BA2433" w:rsidP="00EC7502">
            <w:pPr>
              <w:ind w:left="-40" w:right="-72"/>
              <w:jc w:val="right"/>
              <w:rPr>
                <w:rFonts w:ascii="Arial" w:eastAsia="Arial Unicode MS" w:hAnsi="Arial" w:cs="Arial"/>
                <w:color w:val="000000"/>
                <w:sz w:val="18"/>
                <w:szCs w:val="18"/>
              </w:rPr>
            </w:pPr>
            <w:r w:rsidRPr="00E41510">
              <w:rPr>
                <w:rFonts w:ascii="Arial" w:eastAsia="Arial Unicode MS" w:hAnsi="Arial" w:cs="Arial"/>
                <w:sz w:val="18"/>
                <w:szCs w:val="18"/>
              </w:rPr>
              <w:t>1</w:t>
            </w:r>
            <w:r>
              <w:rPr>
                <w:rFonts w:ascii="Arial" w:eastAsia="Arial Unicode MS" w:hAnsi="Arial" w:cs="Arial"/>
                <w:sz w:val="18"/>
                <w:szCs w:val="18"/>
              </w:rPr>
              <w:t>2</w:t>
            </w:r>
            <w:r w:rsidRPr="00E41510">
              <w:rPr>
                <w:rFonts w:ascii="Arial" w:eastAsia="Arial Unicode MS" w:hAnsi="Arial" w:cs="Arial"/>
                <w:sz w:val="18"/>
                <w:szCs w:val="18"/>
              </w:rPr>
              <w:t>,</w:t>
            </w:r>
            <w:r>
              <w:rPr>
                <w:rFonts w:ascii="Arial" w:eastAsia="Arial Unicode MS" w:hAnsi="Arial" w:cs="Arial"/>
                <w:sz w:val="18"/>
                <w:szCs w:val="18"/>
              </w:rPr>
              <w:t>566</w:t>
            </w:r>
            <w:r w:rsidRPr="00E41510">
              <w:rPr>
                <w:rFonts w:ascii="Arial" w:eastAsia="Arial Unicode MS" w:hAnsi="Arial" w:cs="Arial"/>
                <w:sz w:val="18"/>
                <w:szCs w:val="18"/>
              </w:rPr>
              <w:t>,</w:t>
            </w:r>
            <w:r>
              <w:rPr>
                <w:rFonts w:ascii="Arial" w:eastAsia="Arial Unicode MS" w:hAnsi="Arial" w:cs="Arial"/>
                <w:sz w:val="18"/>
                <w:szCs w:val="18"/>
              </w:rPr>
              <w:t>366</w:t>
            </w:r>
          </w:p>
        </w:tc>
        <w:tc>
          <w:tcPr>
            <w:tcW w:w="1368" w:type="dxa"/>
            <w:tcBorders>
              <w:top w:val="nil"/>
              <w:left w:val="nil"/>
              <w:bottom w:val="nil"/>
              <w:right w:val="nil"/>
            </w:tcBorders>
            <w:shd w:val="clear" w:color="auto" w:fill="auto"/>
          </w:tcPr>
          <w:p w14:paraId="660DDC13" w14:textId="77777777" w:rsidR="00BA2433" w:rsidRPr="00DF7EF1" w:rsidRDefault="00BA2433" w:rsidP="00EC7502">
            <w:pPr>
              <w:ind w:left="-40" w:right="-72"/>
              <w:jc w:val="right"/>
              <w:rPr>
                <w:rFonts w:ascii="Arial" w:eastAsia="Arial Unicode MS" w:hAnsi="Arial" w:cs="Arial"/>
                <w:color w:val="000000"/>
                <w:sz w:val="18"/>
                <w:szCs w:val="18"/>
              </w:rPr>
            </w:pPr>
            <w:r w:rsidRPr="00E41510">
              <w:rPr>
                <w:rFonts w:ascii="Arial" w:eastAsia="Arial Unicode MS" w:hAnsi="Arial" w:cs="Arial"/>
                <w:color w:val="000000"/>
                <w:sz w:val="18"/>
                <w:szCs w:val="18"/>
                <w:lang w:val="en-GB"/>
              </w:rPr>
              <w:t>17</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633</w:t>
            </w:r>
            <w:r w:rsidRPr="00E41510">
              <w:rPr>
                <w:rFonts w:ascii="Arial" w:eastAsia="Arial Unicode MS" w:hAnsi="Arial" w:cs="Arial"/>
                <w:color w:val="000000"/>
                <w:sz w:val="18"/>
                <w:szCs w:val="18"/>
              </w:rPr>
              <w:t>,</w:t>
            </w:r>
            <w:r w:rsidRPr="00E41510">
              <w:rPr>
                <w:rFonts w:ascii="Arial" w:eastAsia="Arial Unicode MS" w:hAnsi="Arial" w:cs="Arial"/>
                <w:color w:val="000000"/>
                <w:sz w:val="18"/>
                <w:szCs w:val="18"/>
                <w:lang w:val="en-GB"/>
              </w:rPr>
              <w:t>910</w:t>
            </w:r>
          </w:p>
        </w:tc>
      </w:tr>
      <w:tr w:rsidR="00BA2433" w:rsidRPr="00DF7EF1" w14:paraId="51735E65" w14:textId="77777777" w:rsidTr="00EC7502">
        <w:tc>
          <w:tcPr>
            <w:tcW w:w="3470" w:type="dxa"/>
            <w:tcBorders>
              <w:top w:val="nil"/>
              <w:left w:val="nil"/>
              <w:bottom w:val="nil"/>
              <w:right w:val="nil"/>
            </w:tcBorders>
            <w:shd w:val="clear" w:color="auto" w:fill="auto"/>
          </w:tcPr>
          <w:p w14:paraId="487C23D2" w14:textId="77777777" w:rsidR="00BA2433" w:rsidRPr="00DF7EF1" w:rsidRDefault="00BA2433" w:rsidP="00EC7502">
            <w:pPr>
              <w:ind w:left="-101"/>
              <w:jc w:val="left"/>
              <w:rPr>
                <w:rFonts w:ascii="Arial" w:eastAsia="Arial Unicode MS" w:hAnsi="Arial" w:cs="Arial"/>
                <w:color w:val="000000"/>
                <w:sz w:val="18"/>
                <w:szCs w:val="18"/>
              </w:rPr>
            </w:pPr>
            <w:r w:rsidRPr="00E41510">
              <w:rPr>
                <w:rFonts w:ascii="Arial" w:eastAsia="Arial Unicode MS" w:hAnsi="Arial" w:cs="Arial"/>
                <w:sz w:val="18"/>
                <w:szCs w:val="18"/>
                <w:lang w:val="en-GB"/>
              </w:rPr>
              <w:t>Joint venture</w:t>
            </w:r>
          </w:p>
        </w:tc>
        <w:tc>
          <w:tcPr>
            <w:tcW w:w="1368" w:type="dxa"/>
            <w:tcBorders>
              <w:top w:val="nil"/>
              <w:left w:val="nil"/>
              <w:bottom w:val="nil"/>
              <w:right w:val="nil"/>
            </w:tcBorders>
            <w:shd w:val="clear" w:color="auto" w:fill="FAFAFA"/>
          </w:tcPr>
          <w:p w14:paraId="5D76FE1D"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sz w:val="18"/>
                <w:szCs w:val="18"/>
              </w:rPr>
              <w:t>3,342,295</w:t>
            </w:r>
          </w:p>
        </w:tc>
        <w:tc>
          <w:tcPr>
            <w:tcW w:w="1368" w:type="dxa"/>
            <w:tcBorders>
              <w:top w:val="nil"/>
              <w:left w:val="nil"/>
              <w:bottom w:val="nil"/>
              <w:right w:val="nil"/>
            </w:tcBorders>
            <w:shd w:val="clear" w:color="auto" w:fill="auto"/>
          </w:tcPr>
          <w:p w14:paraId="38FF7BAC" w14:textId="77777777" w:rsidR="00BA2433" w:rsidRDefault="00BA2433" w:rsidP="00EC7502">
            <w:pPr>
              <w:ind w:left="-40" w:right="-72"/>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C3846DB"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sz w:val="18"/>
                <w:szCs w:val="18"/>
              </w:rPr>
              <w:t>3,342,295</w:t>
            </w:r>
          </w:p>
        </w:tc>
        <w:tc>
          <w:tcPr>
            <w:tcW w:w="1368" w:type="dxa"/>
            <w:tcBorders>
              <w:top w:val="nil"/>
              <w:left w:val="nil"/>
              <w:bottom w:val="nil"/>
              <w:right w:val="nil"/>
            </w:tcBorders>
            <w:shd w:val="clear" w:color="auto" w:fill="auto"/>
          </w:tcPr>
          <w:p w14:paraId="56032370" w14:textId="77777777" w:rsidR="00BA2433" w:rsidRPr="006173E9" w:rsidRDefault="00BA2433" w:rsidP="00EC7502">
            <w:pPr>
              <w:ind w:left="-40" w:right="-72"/>
              <w:jc w:val="right"/>
              <w:rPr>
                <w:rFonts w:ascii="Arial" w:eastAsia="Arial Unicode MS" w:hAnsi="Arial" w:cs="Arial"/>
                <w:color w:val="000000"/>
                <w:sz w:val="18"/>
                <w:szCs w:val="18"/>
                <w:lang w:val="en-GB"/>
              </w:rPr>
            </w:pPr>
            <w:r w:rsidRPr="00E41510">
              <w:rPr>
                <w:rFonts w:ascii="Arial" w:eastAsia="Arial Unicode MS" w:hAnsi="Arial" w:cs="Arial"/>
                <w:color w:val="000000"/>
                <w:sz w:val="18"/>
                <w:szCs w:val="18"/>
                <w:lang w:val="en-GB"/>
              </w:rPr>
              <w:t>-</w:t>
            </w:r>
          </w:p>
        </w:tc>
      </w:tr>
      <w:tr w:rsidR="00BA2433" w:rsidRPr="00DF7EF1" w14:paraId="303C4E55" w14:textId="77777777" w:rsidTr="00EC7502">
        <w:tc>
          <w:tcPr>
            <w:tcW w:w="3470" w:type="dxa"/>
            <w:tcBorders>
              <w:top w:val="nil"/>
              <w:left w:val="nil"/>
              <w:bottom w:val="nil"/>
              <w:right w:val="nil"/>
            </w:tcBorders>
            <w:shd w:val="clear" w:color="auto" w:fill="auto"/>
          </w:tcPr>
          <w:p w14:paraId="51F9394F" w14:textId="77777777" w:rsidR="00BA2433" w:rsidRPr="00DF7EF1" w:rsidRDefault="00BA2433" w:rsidP="00EC7502">
            <w:pPr>
              <w:ind w:left="-101"/>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611865C3"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0004D06C"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53BC65E6"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7D9DF7E7"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6D266B" w14:paraId="77F618EF" w14:textId="77777777" w:rsidTr="00EC7502">
        <w:tc>
          <w:tcPr>
            <w:tcW w:w="3470" w:type="dxa"/>
            <w:tcBorders>
              <w:top w:val="nil"/>
              <w:left w:val="nil"/>
              <w:bottom w:val="nil"/>
              <w:right w:val="nil"/>
            </w:tcBorders>
            <w:shd w:val="clear" w:color="auto" w:fill="auto"/>
          </w:tcPr>
          <w:p w14:paraId="1495DEA2" w14:textId="77777777" w:rsidR="00BA2433" w:rsidRPr="006D266B" w:rsidRDefault="00BA2433" w:rsidP="00EC7502">
            <w:pPr>
              <w:ind w:left="-101"/>
              <w:jc w:val="lef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Interest receivables</w:t>
            </w:r>
          </w:p>
        </w:tc>
        <w:tc>
          <w:tcPr>
            <w:tcW w:w="1368" w:type="dxa"/>
            <w:tcBorders>
              <w:top w:val="nil"/>
              <w:left w:val="nil"/>
              <w:bottom w:val="nil"/>
              <w:right w:val="nil"/>
            </w:tcBorders>
            <w:shd w:val="clear" w:color="auto" w:fill="FAFAFA"/>
          </w:tcPr>
          <w:p w14:paraId="548AB8D4" w14:textId="77777777" w:rsidR="00BA2433" w:rsidRPr="006D266B" w:rsidRDefault="00BA2433" w:rsidP="00EC7502">
            <w:pPr>
              <w:ind w:left="-101"/>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68E17DE5" w14:textId="77777777" w:rsidR="00BA2433" w:rsidRPr="006D266B" w:rsidRDefault="00BA2433" w:rsidP="00EC7502">
            <w:pPr>
              <w:ind w:left="-101"/>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2DA7B513" w14:textId="77777777" w:rsidR="00BA2433" w:rsidRPr="006D266B" w:rsidRDefault="00BA2433" w:rsidP="00EC7502">
            <w:pPr>
              <w:ind w:left="-101"/>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15DA6F8C" w14:textId="77777777" w:rsidR="00BA2433" w:rsidRPr="006D266B" w:rsidRDefault="00BA2433" w:rsidP="00EC7502">
            <w:pPr>
              <w:ind w:left="-101"/>
              <w:jc w:val="right"/>
              <w:rPr>
                <w:rFonts w:ascii="Arial" w:eastAsia="Arial Unicode MS" w:hAnsi="Arial" w:cs="Arial"/>
                <w:b/>
                <w:bCs/>
                <w:color w:val="000000"/>
                <w:sz w:val="18"/>
                <w:szCs w:val="18"/>
              </w:rPr>
            </w:pPr>
          </w:p>
        </w:tc>
      </w:tr>
      <w:tr w:rsidR="00BA2433" w:rsidRPr="00DF7EF1" w14:paraId="7A38C9F6" w14:textId="77777777" w:rsidTr="00EC7502">
        <w:tc>
          <w:tcPr>
            <w:tcW w:w="3470" w:type="dxa"/>
            <w:tcBorders>
              <w:top w:val="nil"/>
              <w:left w:val="nil"/>
              <w:bottom w:val="nil"/>
              <w:right w:val="nil"/>
            </w:tcBorders>
            <w:shd w:val="clear" w:color="auto" w:fill="auto"/>
          </w:tcPr>
          <w:p w14:paraId="3727892D" w14:textId="6095A6CA" w:rsidR="00BA2433" w:rsidRPr="00DF7EF1" w:rsidRDefault="00BA2433" w:rsidP="00EC7502">
            <w:pPr>
              <w:ind w:left="-10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Subsidiar</w:t>
            </w:r>
            <w:r w:rsidR="00A87B3D">
              <w:rPr>
                <w:rFonts w:ascii="Arial" w:eastAsia="Arial Unicode MS" w:hAnsi="Arial" w:cs="Arial"/>
                <w:color w:val="000000"/>
                <w:sz w:val="18"/>
                <w:szCs w:val="18"/>
              </w:rPr>
              <w:t>ies</w:t>
            </w:r>
          </w:p>
        </w:tc>
        <w:tc>
          <w:tcPr>
            <w:tcW w:w="1368" w:type="dxa"/>
            <w:tcBorders>
              <w:top w:val="nil"/>
              <w:left w:val="nil"/>
              <w:bottom w:val="nil"/>
              <w:right w:val="nil"/>
            </w:tcBorders>
            <w:shd w:val="clear" w:color="auto" w:fill="FAFAFA"/>
          </w:tcPr>
          <w:p w14:paraId="02C66309"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0FD20206"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06A46B0A"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155,992</w:t>
            </w:r>
          </w:p>
        </w:tc>
        <w:tc>
          <w:tcPr>
            <w:tcW w:w="1368" w:type="dxa"/>
            <w:tcBorders>
              <w:top w:val="nil"/>
              <w:left w:val="nil"/>
              <w:bottom w:val="nil"/>
              <w:right w:val="nil"/>
            </w:tcBorders>
            <w:shd w:val="clear" w:color="auto" w:fill="auto"/>
          </w:tcPr>
          <w:p w14:paraId="6CAB145B" w14:textId="77777777" w:rsidR="00BA2433" w:rsidRPr="00DF7EF1" w:rsidRDefault="00BA2433"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645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098</w:t>
            </w:r>
          </w:p>
        </w:tc>
      </w:tr>
      <w:tr w:rsidR="00BA2433" w:rsidRPr="00DF7EF1" w14:paraId="6E52B90A" w14:textId="77777777" w:rsidTr="00EC7502">
        <w:tc>
          <w:tcPr>
            <w:tcW w:w="3470" w:type="dxa"/>
            <w:tcBorders>
              <w:top w:val="nil"/>
              <w:left w:val="nil"/>
              <w:bottom w:val="nil"/>
              <w:right w:val="nil"/>
            </w:tcBorders>
            <w:shd w:val="clear" w:color="auto" w:fill="auto"/>
          </w:tcPr>
          <w:p w14:paraId="6FA8D993" w14:textId="77777777" w:rsidR="00BA2433" w:rsidRPr="00DF7EF1" w:rsidRDefault="00BA2433" w:rsidP="00EC7502">
            <w:pPr>
              <w:ind w:left="-101"/>
              <w:jc w:val="left"/>
              <w:rPr>
                <w:rFonts w:ascii="Arial" w:eastAsia="Arial Unicode MS" w:hAnsi="Arial" w:cs="Arial"/>
                <w:color w:val="000000"/>
                <w:sz w:val="18"/>
                <w:szCs w:val="18"/>
              </w:rPr>
            </w:pPr>
            <w:r w:rsidRPr="00E41510">
              <w:rPr>
                <w:rFonts w:ascii="Arial" w:eastAsia="Arial Unicode MS" w:hAnsi="Arial" w:cs="Arial"/>
                <w:sz w:val="18"/>
                <w:szCs w:val="18"/>
                <w:lang w:val="en-GB"/>
              </w:rPr>
              <w:t>Joint venture</w:t>
            </w:r>
          </w:p>
        </w:tc>
        <w:tc>
          <w:tcPr>
            <w:tcW w:w="1368" w:type="dxa"/>
            <w:tcBorders>
              <w:top w:val="nil"/>
              <w:left w:val="nil"/>
              <w:bottom w:val="nil"/>
              <w:right w:val="nil"/>
            </w:tcBorders>
            <w:shd w:val="clear" w:color="auto" w:fill="FAFAFA"/>
          </w:tcPr>
          <w:p w14:paraId="3BAFDC4E"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40,768</w:t>
            </w:r>
          </w:p>
        </w:tc>
        <w:tc>
          <w:tcPr>
            <w:tcW w:w="1368" w:type="dxa"/>
            <w:tcBorders>
              <w:top w:val="nil"/>
              <w:left w:val="nil"/>
              <w:bottom w:val="nil"/>
              <w:right w:val="nil"/>
            </w:tcBorders>
            <w:shd w:val="clear" w:color="auto" w:fill="auto"/>
          </w:tcPr>
          <w:p w14:paraId="64A37892"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6E5569E1"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40,768</w:t>
            </w:r>
          </w:p>
        </w:tc>
        <w:tc>
          <w:tcPr>
            <w:tcW w:w="1368" w:type="dxa"/>
            <w:tcBorders>
              <w:top w:val="nil"/>
              <w:left w:val="nil"/>
              <w:bottom w:val="nil"/>
              <w:right w:val="nil"/>
            </w:tcBorders>
            <w:shd w:val="clear" w:color="auto" w:fill="auto"/>
          </w:tcPr>
          <w:p w14:paraId="5DCBCBB5" w14:textId="77777777" w:rsidR="00BA2433" w:rsidRPr="006173E9" w:rsidRDefault="00BA2433"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bl>
    <w:p w14:paraId="5EF2EDD7" w14:textId="77777777" w:rsidR="00BA2433" w:rsidRDefault="00BA2433" w:rsidP="00BA2433">
      <w:pPr>
        <w:autoSpaceDE w:val="0"/>
        <w:autoSpaceDN w:val="0"/>
        <w:adjustRightInd w:val="0"/>
        <w:jc w:val="left"/>
        <w:rPr>
          <w:rFonts w:ascii="Arial" w:eastAsia="Arial Unicode MS" w:hAnsi="Arial"/>
          <w:color w:val="000000"/>
          <w:spacing w:val="-4"/>
          <w:sz w:val="18"/>
          <w:szCs w:val="18"/>
          <w:cs/>
        </w:rPr>
        <w:sectPr w:rsidR="00BA2433" w:rsidSect="00135D84">
          <w:pgSz w:w="11909" w:h="16834" w:code="9"/>
          <w:pgMar w:top="1440" w:right="720" w:bottom="720" w:left="1729" w:header="709" w:footer="709" w:gutter="0"/>
          <w:cols w:space="720"/>
          <w:docGrid w:linePitch="272"/>
        </w:sectPr>
      </w:pPr>
    </w:p>
    <w:p w14:paraId="7691B01D" w14:textId="77777777" w:rsidR="00BA2433" w:rsidRPr="00DF7EF1" w:rsidRDefault="00BA2433" w:rsidP="00BA2433">
      <w:pPr>
        <w:autoSpaceDE w:val="0"/>
        <w:autoSpaceDN w:val="0"/>
        <w:adjustRightInd w:val="0"/>
        <w:jc w:val="left"/>
        <w:rPr>
          <w:rFonts w:ascii="Arial" w:eastAsia="Arial Unicode MS" w:hAnsi="Arial" w:cs="Arial"/>
          <w:color w:val="000000"/>
          <w:spacing w:val="-4"/>
          <w:sz w:val="18"/>
          <w:szCs w:val="18"/>
        </w:rPr>
      </w:pPr>
    </w:p>
    <w:p w14:paraId="4E1E2F90" w14:textId="77777777" w:rsidR="00BA2433" w:rsidRPr="00DF7EF1" w:rsidRDefault="00BA2433" w:rsidP="00BA2433">
      <w:pPr>
        <w:autoSpaceDE w:val="0"/>
        <w:autoSpaceDN w:val="0"/>
        <w:adjustRightInd w:val="0"/>
        <w:ind w:left="540"/>
        <w:jc w:val="left"/>
        <w:rPr>
          <w:rFonts w:ascii="Arial" w:eastAsia="Arial Unicode MS" w:hAnsi="Arial" w:cs="Arial"/>
          <w:color w:val="000000"/>
          <w:spacing w:val="-4"/>
          <w:sz w:val="18"/>
          <w:szCs w:val="18"/>
        </w:rPr>
      </w:pPr>
      <w:r w:rsidRPr="00DF7EF1">
        <w:rPr>
          <w:rFonts w:ascii="Arial" w:eastAsia="Arial Unicode MS" w:hAnsi="Arial" w:cs="Arial"/>
          <w:color w:val="000000"/>
          <w:spacing w:val="-4"/>
          <w:sz w:val="18"/>
          <w:szCs w:val="18"/>
        </w:rPr>
        <w:t xml:space="preserve">Movements of short-term loans to related parties for the year ended </w:t>
      </w:r>
      <w:r w:rsidRPr="006173E9">
        <w:rPr>
          <w:rFonts w:ascii="Arial" w:eastAsia="Arial Unicode MS" w:hAnsi="Arial" w:cs="Arial"/>
          <w:color w:val="000000"/>
          <w:spacing w:val="-4"/>
          <w:sz w:val="18"/>
          <w:szCs w:val="18"/>
          <w:lang w:val="en-GB"/>
        </w:rPr>
        <w:t>31</w:t>
      </w:r>
      <w:r w:rsidRPr="00DF7EF1">
        <w:rPr>
          <w:rFonts w:ascii="Arial" w:eastAsia="Arial Unicode MS" w:hAnsi="Arial" w:cs="Arial"/>
          <w:color w:val="000000"/>
          <w:spacing w:val="-4"/>
          <w:sz w:val="18"/>
          <w:szCs w:val="18"/>
        </w:rPr>
        <w:t xml:space="preserve"> December </w:t>
      </w:r>
      <w:r w:rsidRPr="006173E9">
        <w:rPr>
          <w:rFonts w:ascii="Arial" w:eastAsia="Arial Unicode MS" w:hAnsi="Arial" w:cs="Arial"/>
          <w:color w:val="000000"/>
          <w:spacing w:val="-4"/>
          <w:sz w:val="18"/>
          <w:szCs w:val="18"/>
          <w:lang w:val="en-GB"/>
        </w:rPr>
        <w:t>2023</w:t>
      </w:r>
      <w:r w:rsidRPr="00DF7EF1">
        <w:rPr>
          <w:rFonts w:ascii="Arial" w:eastAsia="Arial Unicode MS" w:hAnsi="Arial" w:cs="Arial"/>
          <w:color w:val="000000"/>
          <w:spacing w:val="-4"/>
          <w:sz w:val="18"/>
          <w:szCs w:val="18"/>
        </w:rPr>
        <w:t xml:space="preserve"> are as follows:</w:t>
      </w:r>
    </w:p>
    <w:p w14:paraId="771377DB" w14:textId="77777777" w:rsidR="00BA2433" w:rsidRPr="00DF7EF1" w:rsidRDefault="00BA2433" w:rsidP="00BA2433">
      <w:pPr>
        <w:autoSpaceDE w:val="0"/>
        <w:autoSpaceDN w:val="0"/>
        <w:adjustRightInd w:val="0"/>
        <w:ind w:left="540"/>
        <w:jc w:val="left"/>
        <w:rPr>
          <w:rFonts w:ascii="Arial" w:hAnsi="Arial" w:cs="Arial"/>
          <w:color w:val="000000"/>
          <w:sz w:val="18"/>
          <w:szCs w:val="18"/>
          <w:lang w:val="en-GB" w:eastAsia="en-GB"/>
        </w:rPr>
      </w:pPr>
    </w:p>
    <w:tbl>
      <w:tblPr>
        <w:tblW w:w="9461" w:type="dxa"/>
        <w:tblInd w:w="108" w:type="dxa"/>
        <w:tblLook w:val="04A0" w:firstRow="1" w:lastRow="0" w:firstColumn="1" w:lastColumn="0" w:noHBand="0" w:noVBand="1"/>
      </w:tblPr>
      <w:tblGrid>
        <w:gridCol w:w="5529"/>
        <w:gridCol w:w="1984"/>
        <w:gridCol w:w="1948"/>
      </w:tblGrid>
      <w:tr w:rsidR="00BA2433" w:rsidRPr="00DF7EF1" w14:paraId="1EAEC46C" w14:textId="77777777" w:rsidTr="00EC7502">
        <w:tc>
          <w:tcPr>
            <w:tcW w:w="5529" w:type="dxa"/>
            <w:shd w:val="clear" w:color="auto" w:fill="auto"/>
          </w:tcPr>
          <w:p w14:paraId="40EA16E0"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hideMark/>
          </w:tcPr>
          <w:p w14:paraId="6F7C7533"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4A91FF7" w14:textId="77777777" w:rsidR="00BA2433" w:rsidRPr="00DF7EF1" w:rsidRDefault="00BA2433" w:rsidP="00EC7502">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c>
          <w:tcPr>
            <w:tcW w:w="1948" w:type="dxa"/>
            <w:tcBorders>
              <w:top w:val="single" w:sz="4" w:space="0" w:color="auto"/>
              <w:bottom w:val="single" w:sz="4" w:space="0" w:color="auto"/>
            </w:tcBorders>
            <w:shd w:val="clear" w:color="auto" w:fill="auto"/>
            <w:vAlign w:val="bottom"/>
            <w:hideMark/>
          </w:tcPr>
          <w:p w14:paraId="373BF2B7"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11DB21DD" w14:textId="77777777" w:rsidR="00BA2433" w:rsidRPr="00DF7EF1" w:rsidRDefault="00BA2433"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BA2433" w:rsidRPr="00DF7EF1" w14:paraId="716777F9" w14:textId="77777777" w:rsidTr="00EC7502">
        <w:tc>
          <w:tcPr>
            <w:tcW w:w="5529" w:type="dxa"/>
            <w:shd w:val="clear" w:color="auto" w:fill="auto"/>
          </w:tcPr>
          <w:p w14:paraId="31B2325C"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tcPr>
          <w:p w14:paraId="1C42C612" w14:textId="77777777" w:rsidR="00BA2433" w:rsidRPr="00DF7EF1" w:rsidRDefault="00BA2433"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948" w:type="dxa"/>
            <w:tcBorders>
              <w:top w:val="single" w:sz="4" w:space="0" w:color="auto"/>
              <w:bottom w:val="single" w:sz="4" w:space="0" w:color="auto"/>
            </w:tcBorders>
            <w:shd w:val="clear" w:color="auto" w:fill="auto"/>
          </w:tcPr>
          <w:p w14:paraId="48B5616D"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A2433" w:rsidRPr="00DF7EF1" w14:paraId="152674F7" w14:textId="77777777" w:rsidTr="00EC7502">
        <w:trPr>
          <w:trHeight w:val="56"/>
        </w:trPr>
        <w:tc>
          <w:tcPr>
            <w:tcW w:w="5529" w:type="dxa"/>
            <w:shd w:val="clear" w:color="auto" w:fill="auto"/>
          </w:tcPr>
          <w:p w14:paraId="29728272"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vAlign w:val="bottom"/>
          </w:tcPr>
          <w:p w14:paraId="290313FA" w14:textId="77777777" w:rsidR="00BA2433" w:rsidRPr="00DF7EF1" w:rsidRDefault="00BA2433" w:rsidP="00EC7502">
            <w:pPr>
              <w:ind w:left="-40" w:right="-72"/>
              <w:jc w:val="right"/>
              <w:rPr>
                <w:rFonts w:ascii="Arial" w:eastAsia="Arial Unicode MS" w:hAnsi="Arial" w:cs="Arial"/>
                <w:color w:val="000000"/>
                <w:sz w:val="18"/>
                <w:szCs w:val="18"/>
                <w:cs/>
              </w:rPr>
            </w:pPr>
          </w:p>
        </w:tc>
        <w:tc>
          <w:tcPr>
            <w:tcW w:w="1948" w:type="dxa"/>
            <w:tcBorders>
              <w:top w:val="single" w:sz="4" w:space="0" w:color="auto"/>
            </w:tcBorders>
            <w:shd w:val="clear" w:color="auto" w:fill="FAFAFA"/>
            <w:vAlign w:val="bottom"/>
          </w:tcPr>
          <w:p w14:paraId="76221903" w14:textId="77777777" w:rsidR="00BA2433" w:rsidRPr="00DF7EF1" w:rsidRDefault="00BA2433" w:rsidP="00EC7502">
            <w:pPr>
              <w:ind w:left="-40" w:right="-72"/>
              <w:jc w:val="right"/>
              <w:rPr>
                <w:rFonts w:ascii="Arial" w:eastAsia="Arial Unicode MS" w:hAnsi="Arial" w:cs="Arial"/>
                <w:color w:val="000000"/>
                <w:sz w:val="18"/>
                <w:szCs w:val="18"/>
                <w:cs/>
              </w:rPr>
            </w:pPr>
          </w:p>
        </w:tc>
      </w:tr>
      <w:tr w:rsidR="00BA2433" w:rsidRPr="00DF7EF1" w14:paraId="71B303ED" w14:textId="77777777" w:rsidTr="00EC7502">
        <w:tc>
          <w:tcPr>
            <w:tcW w:w="5529" w:type="dxa"/>
            <w:shd w:val="clear" w:color="auto" w:fill="auto"/>
          </w:tcPr>
          <w:p w14:paraId="7F61D85B" w14:textId="77777777" w:rsidR="00BA2433" w:rsidRPr="00DF7EF1" w:rsidRDefault="00BA2433" w:rsidP="00EC7502">
            <w:pPr>
              <w:ind w:left="445"/>
              <w:rPr>
                <w:rFonts w:ascii="Arial" w:eastAsia="Arial Unicode MS" w:hAnsi="Arial" w:cs="Arial"/>
                <w:color w:val="000000"/>
                <w:sz w:val="18"/>
                <w:szCs w:val="18"/>
                <w:cs/>
              </w:rPr>
            </w:pPr>
            <w:r w:rsidRPr="00DF7EF1">
              <w:rPr>
                <w:rFonts w:ascii="Arial" w:eastAsia="Arial Unicode MS" w:hAnsi="Arial" w:cs="Arial"/>
                <w:color w:val="000000"/>
                <w:sz w:val="18"/>
                <w:szCs w:val="18"/>
              </w:rPr>
              <w:t>Opening book value</w:t>
            </w:r>
          </w:p>
        </w:tc>
        <w:tc>
          <w:tcPr>
            <w:tcW w:w="1984" w:type="dxa"/>
            <w:shd w:val="clear" w:color="auto" w:fill="FAFAFA"/>
          </w:tcPr>
          <w:p w14:paraId="67B616D7"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rPr>
              <w:t>-</w:t>
            </w:r>
          </w:p>
        </w:tc>
        <w:tc>
          <w:tcPr>
            <w:tcW w:w="1948" w:type="dxa"/>
            <w:shd w:val="clear" w:color="auto" w:fill="FAFAFA"/>
          </w:tcPr>
          <w:p w14:paraId="4F9712A4"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color w:val="000000"/>
                <w:sz w:val="18"/>
                <w:szCs w:val="18"/>
                <w:lang w:val="en-GB"/>
              </w:rPr>
              <w:t>17</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633</w:t>
            </w:r>
            <w:r w:rsidRPr="00B07D49">
              <w:rPr>
                <w:rFonts w:ascii="Arial" w:eastAsia="Arial Unicode MS" w:hAnsi="Arial" w:cs="Arial"/>
                <w:color w:val="000000"/>
                <w:sz w:val="18"/>
                <w:szCs w:val="18"/>
              </w:rPr>
              <w:t>,</w:t>
            </w:r>
            <w:r w:rsidRPr="00B07D49">
              <w:rPr>
                <w:rFonts w:ascii="Arial" w:eastAsia="Arial Unicode MS" w:hAnsi="Arial" w:cs="Arial"/>
                <w:color w:val="000000"/>
                <w:sz w:val="18"/>
                <w:szCs w:val="18"/>
                <w:lang w:val="en-GB"/>
              </w:rPr>
              <w:t>910</w:t>
            </w:r>
          </w:p>
        </w:tc>
      </w:tr>
      <w:tr w:rsidR="00BA2433" w:rsidRPr="00DF7EF1" w14:paraId="6112226F" w14:textId="77777777" w:rsidTr="00EC7502">
        <w:tc>
          <w:tcPr>
            <w:tcW w:w="5529" w:type="dxa"/>
            <w:shd w:val="clear" w:color="auto" w:fill="auto"/>
          </w:tcPr>
          <w:p w14:paraId="7BAA9FF1" w14:textId="77777777" w:rsidR="00BA2433" w:rsidRPr="00DF7EF1" w:rsidRDefault="00BA2433" w:rsidP="00EC7502">
            <w:pPr>
              <w:ind w:left="445"/>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Cash flow</w:t>
            </w:r>
          </w:p>
        </w:tc>
        <w:tc>
          <w:tcPr>
            <w:tcW w:w="1984" w:type="dxa"/>
            <w:shd w:val="clear" w:color="auto" w:fill="FAFAFA"/>
          </w:tcPr>
          <w:p w14:paraId="5BC6E2B3" w14:textId="77777777" w:rsidR="00BA2433" w:rsidRPr="00B07D49" w:rsidRDefault="00BA2433" w:rsidP="00EC7502">
            <w:pPr>
              <w:ind w:left="-40" w:right="-72"/>
              <w:jc w:val="right"/>
              <w:rPr>
                <w:rFonts w:ascii="Arial" w:eastAsia="Arial Unicode MS" w:hAnsi="Arial" w:cs="Arial"/>
                <w:color w:val="000000"/>
                <w:sz w:val="18"/>
                <w:szCs w:val="18"/>
              </w:rPr>
            </w:pPr>
          </w:p>
        </w:tc>
        <w:tc>
          <w:tcPr>
            <w:tcW w:w="1948" w:type="dxa"/>
            <w:shd w:val="clear" w:color="auto" w:fill="FAFAFA"/>
          </w:tcPr>
          <w:p w14:paraId="77F3DA7F" w14:textId="77777777" w:rsidR="00BA2433" w:rsidRPr="00B07D49" w:rsidRDefault="00BA2433" w:rsidP="00EC7502">
            <w:pPr>
              <w:ind w:left="-40" w:right="-72"/>
              <w:jc w:val="right"/>
              <w:rPr>
                <w:rFonts w:ascii="Arial" w:eastAsia="Arial Unicode MS" w:hAnsi="Arial" w:cs="Arial"/>
                <w:color w:val="000000"/>
                <w:sz w:val="18"/>
                <w:szCs w:val="18"/>
              </w:rPr>
            </w:pPr>
          </w:p>
        </w:tc>
      </w:tr>
      <w:tr w:rsidR="00BA2433" w:rsidRPr="00DF7EF1" w14:paraId="11A29205" w14:textId="77777777" w:rsidTr="00EC7502">
        <w:tc>
          <w:tcPr>
            <w:tcW w:w="5529" w:type="dxa"/>
            <w:shd w:val="clear" w:color="auto" w:fill="auto"/>
          </w:tcPr>
          <w:p w14:paraId="0FBFF689" w14:textId="77777777" w:rsidR="00BA2433" w:rsidRPr="00DF7EF1" w:rsidRDefault="00BA2433" w:rsidP="00EC7502">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Additions</w:t>
            </w:r>
          </w:p>
        </w:tc>
        <w:tc>
          <w:tcPr>
            <w:tcW w:w="1984" w:type="dxa"/>
            <w:shd w:val="clear" w:color="auto" w:fill="FAFAFA"/>
            <w:vAlign w:val="bottom"/>
          </w:tcPr>
          <w:p w14:paraId="5261A30F"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16,100,000</w:t>
            </w:r>
          </w:p>
        </w:tc>
        <w:tc>
          <w:tcPr>
            <w:tcW w:w="1948" w:type="dxa"/>
            <w:shd w:val="clear" w:color="auto" w:fill="FAFAFA"/>
            <w:vAlign w:val="bottom"/>
          </w:tcPr>
          <w:p w14:paraId="06B9669F"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38,800,000</w:t>
            </w:r>
          </w:p>
        </w:tc>
      </w:tr>
      <w:tr w:rsidR="00BA2433" w:rsidRPr="00DF7EF1" w14:paraId="513783A2" w14:textId="77777777" w:rsidTr="00EC7502">
        <w:tc>
          <w:tcPr>
            <w:tcW w:w="5529" w:type="dxa"/>
            <w:shd w:val="clear" w:color="auto" w:fill="auto"/>
          </w:tcPr>
          <w:p w14:paraId="24C87C65" w14:textId="77777777" w:rsidR="00BA2433" w:rsidRPr="00DF7EF1" w:rsidRDefault="00BA2433" w:rsidP="00EC7502">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Repayment received</w:t>
            </w:r>
          </w:p>
        </w:tc>
        <w:tc>
          <w:tcPr>
            <w:tcW w:w="1984" w:type="dxa"/>
            <w:tcBorders>
              <w:bottom w:val="single" w:sz="4" w:space="0" w:color="auto"/>
            </w:tcBorders>
            <w:shd w:val="clear" w:color="auto" w:fill="FAFAFA"/>
            <w:vAlign w:val="bottom"/>
          </w:tcPr>
          <w:p w14:paraId="3A58F978"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(12,757,705)</w:t>
            </w:r>
          </w:p>
        </w:tc>
        <w:tc>
          <w:tcPr>
            <w:tcW w:w="1948" w:type="dxa"/>
            <w:tcBorders>
              <w:bottom w:val="single" w:sz="4" w:space="0" w:color="auto"/>
            </w:tcBorders>
            <w:shd w:val="clear" w:color="auto" w:fill="FAFAFA"/>
            <w:vAlign w:val="bottom"/>
          </w:tcPr>
          <w:p w14:paraId="02675514"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(40,525,249)</w:t>
            </w:r>
          </w:p>
        </w:tc>
      </w:tr>
      <w:tr w:rsidR="00BA2433" w:rsidRPr="00DF7EF1" w14:paraId="1F417AEB" w14:textId="77777777" w:rsidTr="00EC7502">
        <w:tc>
          <w:tcPr>
            <w:tcW w:w="5529" w:type="dxa"/>
            <w:shd w:val="clear" w:color="auto" w:fill="auto"/>
          </w:tcPr>
          <w:p w14:paraId="59C1AD80"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tcPr>
          <w:p w14:paraId="7629FB90" w14:textId="77777777" w:rsidR="00BA2433" w:rsidRPr="00B07D49" w:rsidRDefault="00BA2433" w:rsidP="00EC7502">
            <w:pPr>
              <w:ind w:left="-40" w:right="-72"/>
              <w:jc w:val="right"/>
              <w:rPr>
                <w:rFonts w:ascii="Arial" w:eastAsia="Arial Unicode MS" w:hAnsi="Arial" w:cs="Arial"/>
                <w:color w:val="000000"/>
                <w:sz w:val="18"/>
                <w:szCs w:val="18"/>
              </w:rPr>
            </w:pPr>
          </w:p>
        </w:tc>
        <w:tc>
          <w:tcPr>
            <w:tcW w:w="1948" w:type="dxa"/>
            <w:tcBorders>
              <w:top w:val="single" w:sz="4" w:space="0" w:color="auto"/>
            </w:tcBorders>
            <w:shd w:val="clear" w:color="auto" w:fill="FAFAFA"/>
          </w:tcPr>
          <w:p w14:paraId="43A4AB03" w14:textId="77777777" w:rsidR="00BA2433" w:rsidRPr="00B07D49" w:rsidRDefault="00BA2433" w:rsidP="00EC7502">
            <w:pPr>
              <w:ind w:left="-40" w:right="-72"/>
              <w:jc w:val="right"/>
              <w:rPr>
                <w:rFonts w:ascii="Arial" w:eastAsia="Arial Unicode MS" w:hAnsi="Arial" w:cs="Arial"/>
                <w:color w:val="000000"/>
                <w:sz w:val="18"/>
                <w:szCs w:val="18"/>
              </w:rPr>
            </w:pPr>
          </w:p>
        </w:tc>
      </w:tr>
      <w:tr w:rsidR="00BA2433" w:rsidRPr="00DF7EF1" w14:paraId="69926FCD" w14:textId="77777777" w:rsidTr="00EC7502">
        <w:trPr>
          <w:trHeight w:val="227"/>
        </w:trPr>
        <w:tc>
          <w:tcPr>
            <w:tcW w:w="5529" w:type="dxa"/>
            <w:shd w:val="clear" w:color="auto" w:fill="auto"/>
          </w:tcPr>
          <w:p w14:paraId="2E154145" w14:textId="77777777" w:rsidR="00BA2433" w:rsidRPr="00DF7EF1" w:rsidRDefault="00BA2433" w:rsidP="00EC7502">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Closing book value</w:t>
            </w:r>
          </w:p>
        </w:tc>
        <w:tc>
          <w:tcPr>
            <w:tcW w:w="1984" w:type="dxa"/>
            <w:tcBorders>
              <w:bottom w:val="single" w:sz="4" w:space="0" w:color="auto"/>
            </w:tcBorders>
            <w:shd w:val="clear" w:color="auto" w:fill="FAFAFA"/>
            <w:vAlign w:val="bottom"/>
          </w:tcPr>
          <w:p w14:paraId="0075BAE1"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3,342,295</w:t>
            </w:r>
          </w:p>
        </w:tc>
        <w:tc>
          <w:tcPr>
            <w:tcW w:w="1948" w:type="dxa"/>
            <w:tcBorders>
              <w:bottom w:val="single" w:sz="4" w:space="0" w:color="auto"/>
            </w:tcBorders>
            <w:shd w:val="clear" w:color="auto" w:fill="FAFAFA"/>
            <w:vAlign w:val="bottom"/>
          </w:tcPr>
          <w:p w14:paraId="3F8EEFCD" w14:textId="77777777" w:rsidR="00BA2433" w:rsidRPr="00B07D49" w:rsidRDefault="00BA2433" w:rsidP="00EC7502">
            <w:pPr>
              <w:ind w:left="-40" w:right="-72"/>
              <w:jc w:val="right"/>
              <w:rPr>
                <w:rFonts w:ascii="Arial" w:eastAsia="Arial Unicode MS" w:hAnsi="Arial" w:cs="Arial"/>
                <w:color w:val="000000"/>
                <w:sz w:val="18"/>
                <w:szCs w:val="18"/>
              </w:rPr>
            </w:pPr>
            <w:r w:rsidRPr="00B07D49">
              <w:rPr>
                <w:rFonts w:ascii="Arial" w:eastAsia="Arial Unicode MS" w:hAnsi="Arial" w:cs="Arial"/>
                <w:sz w:val="18"/>
                <w:szCs w:val="18"/>
              </w:rPr>
              <w:t>15,908,661</w:t>
            </w:r>
          </w:p>
        </w:tc>
      </w:tr>
    </w:tbl>
    <w:p w14:paraId="31D7F918" w14:textId="77777777" w:rsidR="00BA2433" w:rsidRPr="00DF7EF1" w:rsidRDefault="00BA2433" w:rsidP="00BA2433">
      <w:pPr>
        <w:ind w:left="567"/>
        <w:jc w:val="thaiDistribute"/>
        <w:rPr>
          <w:rFonts w:ascii="Arial" w:eastAsia="Arial Unicode MS" w:hAnsi="Arial" w:cs="Arial"/>
          <w:color w:val="000000"/>
          <w:sz w:val="18"/>
          <w:szCs w:val="18"/>
        </w:rPr>
      </w:pPr>
    </w:p>
    <w:p w14:paraId="457BDD98" w14:textId="77777777" w:rsidR="00BA2433" w:rsidRPr="00E41510" w:rsidRDefault="00BA2433" w:rsidP="00BA2433">
      <w:pPr>
        <w:ind w:left="540"/>
        <w:contextualSpacing/>
        <w:jc w:val="thaiDistribute"/>
        <w:rPr>
          <w:rFonts w:ascii="Arial" w:eastAsia="Arial Unicode MS" w:hAnsi="Arial" w:cs="Arial"/>
          <w:spacing w:val="-2"/>
          <w:sz w:val="18"/>
          <w:szCs w:val="18"/>
        </w:rPr>
      </w:pPr>
      <w:bookmarkStart w:id="42" w:name="_Hlk142481050"/>
      <w:r w:rsidRPr="00E41510">
        <w:rPr>
          <w:rFonts w:ascii="Arial" w:eastAsia="Arial Unicode MS" w:hAnsi="Arial" w:cs="Arial"/>
          <w:sz w:val="18"/>
          <w:szCs w:val="18"/>
        </w:rPr>
        <w:t xml:space="preserve">Short-term loans to subsidiaries are two short-term loan agreements without </w:t>
      </w:r>
      <w:r w:rsidRPr="00E41510">
        <w:rPr>
          <w:rFonts w:ascii="Arial" w:eastAsia="Arial Unicode MS" w:hAnsi="Arial" w:cs="Arial"/>
          <w:sz w:val="18"/>
          <w:szCs w:val="18"/>
          <w:lang w:val="en-GB"/>
        </w:rPr>
        <w:t>collateral</w:t>
      </w:r>
      <w:r w:rsidRPr="00E41510">
        <w:rPr>
          <w:rFonts w:ascii="Arial" w:eastAsia="Arial Unicode MS" w:hAnsi="Arial" w:cs="Arial"/>
          <w:sz w:val="18"/>
          <w:szCs w:val="18"/>
        </w:rPr>
        <w:t xml:space="preserve">. The credit facilities are </w:t>
      </w:r>
      <w:r w:rsidRPr="00E41510">
        <w:rPr>
          <w:rFonts w:ascii="Arial" w:eastAsia="Arial Unicode MS" w:hAnsi="Arial" w:cs="Arial"/>
          <w:spacing w:val="-2"/>
          <w:sz w:val="18"/>
          <w:szCs w:val="18"/>
        </w:rPr>
        <w:t xml:space="preserve">Baht </w:t>
      </w:r>
      <w:r w:rsidRPr="00E41510">
        <w:rPr>
          <w:rFonts w:ascii="Arial" w:eastAsia="Arial Unicode MS" w:hAnsi="Arial" w:cs="Arial"/>
          <w:spacing w:val="-2"/>
          <w:sz w:val="18"/>
          <w:szCs w:val="18"/>
          <w:lang w:val="en-GB"/>
        </w:rPr>
        <w:t>40</w:t>
      </w:r>
      <w:r w:rsidRPr="00E41510">
        <w:rPr>
          <w:rFonts w:ascii="Arial" w:eastAsia="Arial Unicode MS" w:hAnsi="Arial" w:cs="Arial"/>
          <w:spacing w:val="-2"/>
          <w:sz w:val="18"/>
          <w:szCs w:val="18"/>
        </w:rPr>
        <w:t xml:space="preserve"> million with fixed interest rate of </w:t>
      </w:r>
      <w:r w:rsidRPr="00E41510">
        <w:rPr>
          <w:rFonts w:ascii="Arial" w:eastAsia="Arial Unicode MS" w:hAnsi="Arial" w:cs="Arial"/>
          <w:spacing w:val="-2"/>
          <w:sz w:val="18"/>
          <w:szCs w:val="18"/>
          <w:lang w:val="en-GB"/>
        </w:rPr>
        <w:t>7</w:t>
      </w:r>
      <w:r w:rsidRPr="00E41510">
        <w:rPr>
          <w:rFonts w:ascii="Arial" w:eastAsia="Arial Unicode MS" w:hAnsi="Arial" w:cs="Arial"/>
          <w:spacing w:val="-2"/>
          <w:sz w:val="18"/>
          <w:szCs w:val="18"/>
        </w:rPr>
        <w:t>.</w:t>
      </w:r>
      <w:r w:rsidRPr="00E41510">
        <w:rPr>
          <w:rFonts w:ascii="Arial" w:eastAsia="Arial Unicode MS" w:hAnsi="Arial" w:cs="Arial"/>
          <w:spacing w:val="-2"/>
          <w:sz w:val="18"/>
          <w:szCs w:val="18"/>
          <w:lang w:val="en-GB"/>
        </w:rPr>
        <w:t>50</w:t>
      </w:r>
      <w:r w:rsidRPr="00E41510">
        <w:rPr>
          <w:rFonts w:ascii="Arial" w:eastAsia="Arial Unicode MS" w:hAnsi="Arial" w:cs="Arial"/>
          <w:spacing w:val="-2"/>
          <w:sz w:val="18"/>
          <w:szCs w:val="18"/>
        </w:rPr>
        <w:t xml:space="preserve">% per annum and Baht </w:t>
      </w:r>
      <w:r w:rsidRPr="00E41510">
        <w:rPr>
          <w:rFonts w:ascii="Arial" w:eastAsia="Arial Unicode MS" w:hAnsi="Arial" w:cs="Arial"/>
          <w:spacing w:val="-2"/>
          <w:sz w:val="18"/>
          <w:szCs w:val="18"/>
          <w:lang w:val="en-GB"/>
        </w:rPr>
        <w:t>10</w:t>
      </w:r>
      <w:r w:rsidRPr="00E41510">
        <w:rPr>
          <w:rFonts w:ascii="Arial" w:eastAsia="Arial Unicode MS" w:hAnsi="Arial" w:cs="Arial"/>
          <w:spacing w:val="-2"/>
          <w:sz w:val="18"/>
          <w:szCs w:val="18"/>
        </w:rPr>
        <w:t xml:space="preserve"> million with interest rate at MLR respectively.</w:t>
      </w:r>
      <w:bookmarkEnd w:id="42"/>
      <w:r>
        <w:rPr>
          <w:rFonts w:ascii="Arial" w:eastAsia="Arial Unicode MS" w:hAnsi="Arial" w:cs="Arial"/>
          <w:spacing w:val="-2"/>
          <w:sz w:val="18"/>
          <w:szCs w:val="18"/>
        </w:rPr>
        <w:t xml:space="preserve"> And s</w:t>
      </w:r>
      <w:r w:rsidRPr="00E41510">
        <w:rPr>
          <w:rFonts w:ascii="Arial" w:eastAsia="Arial Unicode MS" w:hAnsi="Arial" w:cs="Arial"/>
          <w:spacing w:val="-2"/>
          <w:sz w:val="18"/>
          <w:szCs w:val="18"/>
        </w:rPr>
        <w:t xml:space="preserve">hort-term loan to a joint venture is a short-term loan agreement without </w:t>
      </w:r>
      <w:r w:rsidRPr="00E41510">
        <w:rPr>
          <w:rFonts w:ascii="Arial" w:eastAsia="Arial Unicode MS" w:hAnsi="Arial" w:cs="Arial"/>
          <w:spacing w:val="-2"/>
          <w:sz w:val="18"/>
          <w:szCs w:val="18"/>
          <w:lang w:val="en-GB"/>
        </w:rPr>
        <w:t>collateral</w:t>
      </w:r>
      <w:r>
        <w:rPr>
          <w:rFonts w:ascii="Arial" w:eastAsia="Arial Unicode MS" w:hAnsi="Arial" w:cs="Arial"/>
          <w:spacing w:val="-2"/>
          <w:sz w:val="18"/>
          <w:szCs w:val="18"/>
          <w:lang w:val="en-GB"/>
        </w:rPr>
        <w:t xml:space="preserve"> and due within one year</w:t>
      </w:r>
      <w:r w:rsidRPr="00E41510">
        <w:rPr>
          <w:rFonts w:ascii="Arial" w:eastAsia="Arial Unicode MS" w:hAnsi="Arial" w:cs="Arial"/>
          <w:spacing w:val="-2"/>
          <w:sz w:val="18"/>
          <w:szCs w:val="18"/>
        </w:rPr>
        <w:t xml:space="preserve">. The credit facilities are Baht </w:t>
      </w:r>
      <w:r w:rsidRPr="00E41510">
        <w:rPr>
          <w:rFonts w:ascii="Arial" w:eastAsia="Arial Unicode MS" w:hAnsi="Arial" w:cs="Arial"/>
          <w:spacing w:val="-2"/>
          <w:sz w:val="18"/>
          <w:szCs w:val="18"/>
          <w:lang w:val="en-GB"/>
        </w:rPr>
        <w:t>20</w:t>
      </w:r>
      <w:r w:rsidRPr="00E41510">
        <w:rPr>
          <w:rFonts w:ascii="Arial" w:eastAsia="Arial Unicode MS" w:hAnsi="Arial" w:cs="Arial"/>
          <w:spacing w:val="-2"/>
          <w:sz w:val="18"/>
          <w:szCs w:val="18"/>
        </w:rPr>
        <w:t xml:space="preserve"> million with interest rate at MLR.</w:t>
      </w:r>
    </w:p>
    <w:p w14:paraId="3BF0DBD2" w14:textId="289B482B" w:rsidR="00BA2433" w:rsidRDefault="00BA2433" w:rsidP="00BA2433">
      <w:pPr>
        <w:jc w:val="thaiDistribute"/>
        <w:rPr>
          <w:rFonts w:ascii="Arial" w:eastAsia="Arial Unicode MS" w:hAnsi="Arial" w:cs="Arial"/>
          <w:color w:val="000000"/>
          <w:sz w:val="18"/>
          <w:szCs w:val="18"/>
        </w:rPr>
      </w:pPr>
    </w:p>
    <w:p w14:paraId="222DEBB2" w14:textId="0759434C" w:rsidR="00BA2433" w:rsidRPr="00DF7EF1" w:rsidRDefault="00BA2433" w:rsidP="00BA2433">
      <w:pPr>
        <w:ind w:left="540" w:hanging="526"/>
        <w:jc w:val="thaiDistribute"/>
        <w:rPr>
          <w:rFonts w:ascii="Arial" w:hAnsi="Arial" w:cs="Arial"/>
          <w:b/>
          <w:bCs/>
          <w:color w:val="000000"/>
          <w:sz w:val="18"/>
          <w:szCs w:val="18"/>
        </w:rPr>
      </w:pPr>
      <w:r w:rsidRPr="006173E9">
        <w:rPr>
          <w:rFonts w:ascii="Arial" w:hAnsi="Arial" w:cs="Arial"/>
          <w:b/>
          <w:bCs/>
          <w:color w:val="CF4A02"/>
          <w:sz w:val="18"/>
          <w:szCs w:val="18"/>
          <w:lang w:val="en-GB"/>
        </w:rPr>
        <w:t>3</w:t>
      </w:r>
      <w:r>
        <w:rPr>
          <w:rFonts w:ascii="Arial" w:hAnsi="Arial" w:cs="Arial"/>
          <w:b/>
          <w:bCs/>
          <w:color w:val="CF4A02"/>
          <w:sz w:val="18"/>
          <w:szCs w:val="18"/>
          <w:lang w:val="en-GB"/>
        </w:rPr>
        <w:t>3</w:t>
      </w:r>
      <w:r w:rsidRPr="00DF7EF1">
        <w:rPr>
          <w:rFonts w:ascii="Arial" w:hAnsi="Arial" w:cs="Arial"/>
          <w:b/>
          <w:bCs/>
          <w:color w:val="CF4A02"/>
          <w:sz w:val="18"/>
          <w:szCs w:val="18"/>
        </w:rPr>
        <w:t>.</w:t>
      </w:r>
      <w:r>
        <w:rPr>
          <w:rFonts w:ascii="Arial" w:hAnsi="Arial" w:cs="Arial"/>
          <w:b/>
          <w:bCs/>
          <w:color w:val="CF4A02"/>
          <w:sz w:val="18"/>
          <w:szCs w:val="18"/>
          <w:lang w:val="en-GB"/>
        </w:rPr>
        <w:t>4</w:t>
      </w:r>
      <w:r w:rsidRPr="00DF7EF1">
        <w:rPr>
          <w:rFonts w:ascii="Arial" w:hAnsi="Arial" w:cs="Arial"/>
          <w:b/>
          <w:bCs/>
          <w:color w:val="CF4A02"/>
          <w:sz w:val="18"/>
          <w:szCs w:val="18"/>
        </w:rPr>
        <w:tab/>
        <w:t xml:space="preserve">Short-term loans </w:t>
      </w:r>
      <w:r>
        <w:rPr>
          <w:rFonts w:ascii="Arial" w:hAnsi="Arial" w:cs="Arial"/>
          <w:b/>
          <w:bCs/>
          <w:color w:val="CF4A02"/>
          <w:sz w:val="18"/>
          <w:szCs w:val="18"/>
        </w:rPr>
        <w:t>from</w:t>
      </w:r>
      <w:r w:rsidRPr="00DF7EF1">
        <w:rPr>
          <w:rFonts w:ascii="Arial" w:hAnsi="Arial" w:cs="Arial"/>
          <w:b/>
          <w:bCs/>
          <w:color w:val="CF4A02"/>
          <w:sz w:val="18"/>
          <w:szCs w:val="18"/>
        </w:rPr>
        <w:t xml:space="preserve"> related parties</w:t>
      </w:r>
    </w:p>
    <w:p w14:paraId="56B7CE6D" w14:textId="77777777" w:rsidR="00BA2433" w:rsidRPr="00DF7EF1" w:rsidRDefault="00BA2433" w:rsidP="00BA2433">
      <w:pPr>
        <w:autoSpaceDE w:val="0"/>
        <w:autoSpaceDN w:val="0"/>
        <w:adjustRightInd w:val="0"/>
        <w:ind w:left="567"/>
        <w:jc w:val="left"/>
        <w:rPr>
          <w:rFonts w:ascii="Arial" w:hAnsi="Arial" w:cs="Arial"/>
          <w:color w:val="000000"/>
          <w:sz w:val="18"/>
          <w:szCs w:val="18"/>
          <w:lang w:val="en-GB" w:eastAsia="en-GB"/>
        </w:rPr>
      </w:pPr>
    </w:p>
    <w:tbl>
      <w:tblPr>
        <w:tblW w:w="894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0"/>
        <w:gridCol w:w="1368"/>
        <w:gridCol w:w="1368"/>
        <w:gridCol w:w="1368"/>
        <w:gridCol w:w="1368"/>
      </w:tblGrid>
      <w:tr w:rsidR="00BA2433" w:rsidRPr="00DF7EF1" w14:paraId="0151F238" w14:textId="77777777" w:rsidTr="00EC7502">
        <w:tc>
          <w:tcPr>
            <w:tcW w:w="3470" w:type="dxa"/>
            <w:tcBorders>
              <w:top w:val="nil"/>
              <w:left w:val="nil"/>
              <w:bottom w:val="nil"/>
              <w:right w:val="nil"/>
            </w:tcBorders>
            <w:shd w:val="clear" w:color="auto" w:fill="auto"/>
          </w:tcPr>
          <w:p w14:paraId="6476FF5E" w14:textId="77777777" w:rsidR="00BA2433" w:rsidRPr="00DF7EF1" w:rsidRDefault="00BA2433" w:rsidP="00EC7502">
            <w:pPr>
              <w:ind w:left="-101"/>
              <w:jc w:val="left"/>
              <w:rPr>
                <w:rFonts w:ascii="Arial" w:eastAsia="Arial Unicode MS" w:hAnsi="Arial" w:cs="Arial"/>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442F95D6"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709400AA"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78EA765C"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55CBAA52" w14:textId="77777777" w:rsidR="00BA2433" w:rsidRPr="00DF7EF1" w:rsidRDefault="00BA2433"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BA2433" w:rsidRPr="00DF7EF1" w14:paraId="2E444DF1" w14:textId="77777777" w:rsidTr="00EC7502">
        <w:tc>
          <w:tcPr>
            <w:tcW w:w="3470" w:type="dxa"/>
            <w:tcBorders>
              <w:top w:val="nil"/>
              <w:left w:val="nil"/>
              <w:bottom w:val="nil"/>
              <w:right w:val="nil"/>
            </w:tcBorders>
            <w:shd w:val="clear" w:color="auto" w:fill="auto"/>
          </w:tcPr>
          <w:p w14:paraId="3FC60D6F" w14:textId="77777777" w:rsidR="00BA2433" w:rsidRPr="00DF7EF1" w:rsidRDefault="00BA2433" w:rsidP="00EC7502">
            <w:pPr>
              <w:ind w:left="-101"/>
              <w:jc w:val="left"/>
              <w:rPr>
                <w:rFonts w:ascii="Arial" w:eastAsia="Arial Unicode MS" w:hAnsi="Arial" w:cs="Arial"/>
                <w:color w:val="000000"/>
                <w:sz w:val="18"/>
                <w:szCs w:val="18"/>
                <w:cs/>
              </w:rPr>
            </w:pPr>
          </w:p>
        </w:tc>
        <w:tc>
          <w:tcPr>
            <w:tcW w:w="1368" w:type="dxa"/>
            <w:tcBorders>
              <w:top w:val="single" w:sz="4" w:space="0" w:color="auto"/>
              <w:left w:val="nil"/>
              <w:bottom w:val="nil"/>
              <w:right w:val="nil"/>
            </w:tcBorders>
            <w:shd w:val="clear" w:color="auto" w:fill="auto"/>
            <w:hideMark/>
          </w:tcPr>
          <w:p w14:paraId="2BFE32EB" w14:textId="77777777" w:rsidR="00BA2433" w:rsidRPr="00DF7EF1" w:rsidRDefault="00BA2433"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tcPr>
          <w:p w14:paraId="51F42D46"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1F79B059"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1A6EF89D"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BA2433" w:rsidRPr="00DF7EF1" w14:paraId="0FF00762" w14:textId="77777777" w:rsidTr="00EC7502">
        <w:tc>
          <w:tcPr>
            <w:tcW w:w="3470" w:type="dxa"/>
            <w:tcBorders>
              <w:top w:val="nil"/>
              <w:left w:val="nil"/>
              <w:bottom w:val="nil"/>
              <w:right w:val="nil"/>
            </w:tcBorders>
            <w:shd w:val="clear" w:color="auto" w:fill="auto"/>
          </w:tcPr>
          <w:p w14:paraId="0D6EE527" w14:textId="77777777" w:rsidR="00BA2433" w:rsidRPr="00DF7EF1" w:rsidRDefault="00BA2433" w:rsidP="00EC7502">
            <w:pPr>
              <w:ind w:left="-101"/>
              <w:jc w:val="left"/>
              <w:rPr>
                <w:rFonts w:ascii="Arial" w:eastAsia="Arial Unicode MS" w:hAnsi="Arial" w:cs="Arial"/>
                <w:color w:val="000000"/>
                <w:sz w:val="18"/>
                <w:szCs w:val="18"/>
              </w:rPr>
            </w:pPr>
          </w:p>
        </w:tc>
        <w:tc>
          <w:tcPr>
            <w:tcW w:w="1368" w:type="dxa"/>
            <w:tcBorders>
              <w:top w:val="nil"/>
              <w:left w:val="nil"/>
              <w:bottom w:val="single" w:sz="4" w:space="0" w:color="auto"/>
              <w:right w:val="nil"/>
            </w:tcBorders>
            <w:shd w:val="clear" w:color="auto" w:fill="auto"/>
            <w:hideMark/>
          </w:tcPr>
          <w:p w14:paraId="7259D165" w14:textId="77777777" w:rsidR="00BA2433" w:rsidRPr="00DF7EF1" w:rsidRDefault="00BA2433"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tcPr>
          <w:p w14:paraId="7AC313C9"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28DB0F37"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6E37AEF"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A2433" w:rsidRPr="00DF7EF1" w14:paraId="33891AA4" w14:textId="77777777" w:rsidTr="00EC7502">
        <w:tc>
          <w:tcPr>
            <w:tcW w:w="3470" w:type="dxa"/>
            <w:tcBorders>
              <w:top w:val="nil"/>
              <w:left w:val="nil"/>
              <w:bottom w:val="nil"/>
              <w:right w:val="nil"/>
            </w:tcBorders>
            <w:shd w:val="clear" w:color="auto" w:fill="auto"/>
          </w:tcPr>
          <w:p w14:paraId="0657E517" w14:textId="77777777" w:rsidR="00BA2433" w:rsidRPr="00DF7EF1" w:rsidRDefault="00BA2433" w:rsidP="00EC7502">
            <w:pPr>
              <w:ind w:left="-101" w:right="-72"/>
              <w:jc w:val="left"/>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74FC5674"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F8D9BB3"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tcPr>
          <w:p w14:paraId="469AE9BC"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005A49E" w14:textId="77777777" w:rsidR="00BA2433" w:rsidRPr="00DF7EF1" w:rsidRDefault="00BA2433" w:rsidP="00EC7502">
            <w:pPr>
              <w:ind w:left="-40" w:right="-72"/>
              <w:jc w:val="right"/>
              <w:rPr>
                <w:rFonts w:ascii="Arial" w:eastAsia="Arial Unicode MS" w:hAnsi="Arial" w:cs="Arial"/>
                <w:b/>
                <w:bCs/>
                <w:color w:val="000000"/>
                <w:sz w:val="18"/>
                <w:szCs w:val="18"/>
              </w:rPr>
            </w:pPr>
          </w:p>
        </w:tc>
      </w:tr>
      <w:tr w:rsidR="00BA2433" w:rsidRPr="00DF7EF1" w14:paraId="04633FF9" w14:textId="77777777" w:rsidTr="00EC7502">
        <w:tc>
          <w:tcPr>
            <w:tcW w:w="3470" w:type="dxa"/>
            <w:tcBorders>
              <w:top w:val="nil"/>
              <w:left w:val="nil"/>
              <w:bottom w:val="nil"/>
              <w:right w:val="nil"/>
            </w:tcBorders>
            <w:shd w:val="clear" w:color="auto" w:fill="auto"/>
          </w:tcPr>
          <w:p w14:paraId="2DCFC5DE" w14:textId="77777777" w:rsidR="00BA2433" w:rsidRPr="00DF7EF1" w:rsidRDefault="00BA2433" w:rsidP="00EC7502">
            <w:pPr>
              <w:ind w:left="-101"/>
              <w:jc w:val="lef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 xml:space="preserve">Short-term loans </w:t>
            </w:r>
            <w:r>
              <w:rPr>
                <w:rFonts w:ascii="Arial" w:eastAsia="Arial Unicode MS" w:hAnsi="Arial" w:cs="Arial"/>
                <w:b/>
                <w:bCs/>
                <w:color w:val="000000"/>
                <w:sz w:val="18"/>
                <w:szCs w:val="18"/>
              </w:rPr>
              <w:t>from</w:t>
            </w:r>
            <w:r w:rsidRPr="00DF7EF1">
              <w:rPr>
                <w:rFonts w:ascii="Arial" w:eastAsia="Arial Unicode MS" w:hAnsi="Arial" w:cs="Arial"/>
                <w:b/>
                <w:bCs/>
                <w:color w:val="000000"/>
                <w:sz w:val="18"/>
                <w:szCs w:val="18"/>
              </w:rPr>
              <w:t xml:space="preserve"> related parties</w:t>
            </w:r>
          </w:p>
        </w:tc>
        <w:tc>
          <w:tcPr>
            <w:tcW w:w="1368" w:type="dxa"/>
            <w:tcBorders>
              <w:top w:val="nil"/>
              <w:left w:val="nil"/>
              <w:bottom w:val="nil"/>
              <w:right w:val="nil"/>
            </w:tcBorders>
            <w:shd w:val="clear" w:color="auto" w:fill="FAFAFA"/>
          </w:tcPr>
          <w:p w14:paraId="16E6A9A5"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2A06EA2C"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66525B8B" w14:textId="77777777" w:rsidR="00BA2433" w:rsidRPr="00DF7EF1" w:rsidRDefault="00BA2433" w:rsidP="00EC7502">
            <w:pPr>
              <w:ind w:left="-40" w:right="-72"/>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008EE13B" w14:textId="77777777" w:rsidR="00BA2433" w:rsidRPr="00DF7EF1" w:rsidRDefault="00BA2433" w:rsidP="00EC7502">
            <w:pPr>
              <w:ind w:left="-40" w:right="-72"/>
              <w:jc w:val="right"/>
              <w:rPr>
                <w:rFonts w:ascii="Arial" w:eastAsia="Arial Unicode MS" w:hAnsi="Arial" w:cs="Arial"/>
                <w:b/>
                <w:bCs/>
                <w:color w:val="000000"/>
                <w:sz w:val="18"/>
                <w:szCs w:val="18"/>
              </w:rPr>
            </w:pPr>
          </w:p>
        </w:tc>
      </w:tr>
      <w:tr w:rsidR="00BA2433" w:rsidRPr="00DF7EF1" w14:paraId="2AC30C93" w14:textId="77777777" w:rsidTr="00EC7502">
        <w:tc>
          <w:tcPr>
            <w:tcW w:w="3470" w:type="dxa"/>
            <w:tcBorders>
              <w:top w:val="nil"/>
              <w:left w:val="nil"/>
              <w:bottom w:val="nil"/>
              <w:right w:val="nil"/>
            </w:tcBorders>
            <w:shd w:val="clear" w:color="auto" w:fill="auto"/>
          </w:tcPr>
          <w:p w14:paraId="6E99D506" w14:textId="77777777" w:rsidR="00BA2433" w:rsidRPr="00DF7EF1" w:rsidRDefault="00BA2433" w:rsidP="00EC7502">
            <w:pPr>
              <w:ind w:left="-101"/>
              <w:jc w:val="left"/>
              <w:rPr>
                <w:rFonts w:ascii="Arial" w:eastAsia="Arial Unicode MS" w:hAnsi="Arial" w:cs="Arial"/>
                <w:b/>
                <w:bCs/>
                <w:color w:val="000000"/>
                <w:sz w:val="18"/>
                <w:szCs w:val="18"/>
                <w:cs/>
              </w:rPr>
            </w:pPr>
            <w:r w:rsidRPr="00E41510">
              <w:rPr>
                <w:rFonts w:ascii="Arial" w:eastAsia="Arial Unicode MS" w:hAnsi="Arial" w:cs="Arial"/>
                <w:sz w:val="18"/>
                <w:szCs w:val="18"/>
                <w:lang w:val="en-GB"/>
              </w:rPr>
              <w:t>Subsidiaries</w:t>
            </w:r>
          </w:p>
        </w:tc>
        <w:tc>
          <w:tcPr>
            <w:tcW w:w="1368" w:type="dxa"/>
            <w:tcBorders>
              <w:top w:val="nil"/>
              <w:left w:val="nil"/>
              <w:bottom w:val="nil"/>
              <w:right w:val="nil"/>
            </w:tcBorders>
            <w:shd w:val="clear" w:color="auto" w:fill="FAFAFA"/>
          </w:tcPr>
          <w:p w14:paraId="1E8E3AE7"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517683E9" w14:textId="77777777" w:rsidR="00BA2433" w:rsidRPr="00DF7EF1" w:rsidRDefault="00BA2433" w:rsidP="00EC7502">
            <w:pPr>
              <w:ind w:left="-40" w:right="-72"/>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4AAF733C"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17,000,000</w:t>
            </w:r>
          </w:p>
        </w:tc>
        <w:tc>
          <w:tcPr>
            <w:tcW w:w="1368" w:type="dxa"/>
            <w:tcBorders>
              <w:top w:val="nil"/>
              <w:left w:val="nil"/>
              <w:bottom w:val="nil"/>
              <w:right w:val="nil"/>
            </w:tcBorders>
            <w:shd w:val="clear" w:color="auto" w:fill="auto"/>
          </w:tcPr>
          <w:p w14:paraId="47E4ACB9"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BA2433" w:rsidRPr="00DF7EF1" w14:paraId="58A87B52" w14:textId="77777777" w:rsidTr="00EC7502">
        <w:tc>
          <w:tcPr>
            <w:tcW w:w="3470" w:type="dxa"/>
            <w:tcBorders>
              <w:top w:val="nil"/>
              <w:left w:val="nil"/>
              <w:bottom w:val="nil"/>
              <w:right w:val="nil"/>
            </w:tcBorders>
            <w:shd w:val="clear" w:color="auto" w:fill="auto"/>
          </w:tcPr>
          <w:p w14:paraId="17C6354D" w14:textId="77777777" w:rsidR="00BA2433" w:rsidRPr="00DF7EF1" w:rsidRDefault="00BA2433" w:rsidP="00EC7502">
            <w:pPr>
              <w:ind w:left="-101"/>
              <w:jc w:val="left"/>
              <w:rPr>
                <w:rFonts w:ascii="Arial" w:eastAsia="Arial Unicode MS" w:hAnsi="Arial" w:cs="Arial"/>
                <w:color w:val="000000"/>
                <w:sz w:val="18"/>
                <w:szCs w:val="18"/>
              </w:rPr>
            </w:pPr>
            <w:r>
              <w:rPr>
                <w:rFonts w:ascii="Arial" w:eastAsia="Arial Unicode MS" w:hAnsi="Arial" w:cs="Arial"/>
                <w:sz w:val="18"/>
                <w:szCs w:val="18"/>
                <w:lang w:val="en-GB"/>
              </w:rPr>
              <w:t>Director</w:t>
            </w:r>
          </w:p>
        </w:tc>
        <w:tc>
          <w:tcPr>
            <w:tcW w:w="1368" w:type="dxa"/>
            <w:tcBorders>
              <w:top w:val="nil"/>
              <w:left w:val="nil"/>
              <w:bottom w:val="nil"/>
              <w:right w:val="nil"/>
            </w:tcBorders>
            <w:shd w:val="clear" w:color="auto" w:fill="FAFAFA"/>
          </w:tcPr>
          <w:p w14:paraId="29F792E8"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25,000,000</w:t>
            </w:r>
          </w:p>
        </w:tc>
        <w:tc>
          <w:tcPr>
            <w:tcW w:w="1368" w:type="dxa"/>
            <w:tcBorders>
              <w:top w:val="nil"/>
              <w:left w:val="nil"/>
              <w:bottom w:val="nil"/>
              <w:right w:val="nil"/>
            </w:tcBorders>
            <w:shd w:val="clear" w:color="auto" w:fill="auto"/>
          </w:tcPr>
          <w:p w14:paraId="19CB9025" w14:textId="77777777" w:rsidR="00BA2433" w:rsidRDefault="00BA2433" w:rsidP="00EC7502">
            <w:pPr>
              <w:ind w:left="-40" w:right="-72"/>
              <w:jc w:val="right"/>
              <w:rPr>
                <w:rFonts w:ascii="Arial" w:eastAsia="Arial Unicode MS" w:hAnsi="Arial" w:cs="Arial"/>
                <w:color w:val="000000"/>
                <w:sz w:val="18"/>
                <w:szCs w:val="18"/>
              </w:rPr>
            </w:pPr>
            <w:r w:rsidRPr="00E41510">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165A852"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25,000,000</w:t>
            </w:r>
          </w:p>
        </w:tc>
        <w:tc>
          <w:tcPr>
            <w:tcW w:w="1368" w:type="dxa"/>
            <w:tcBorders>
              <w:top w:val="nil"/>
              <w:left w:val="nil"/>
              <w:bottom w:val="nil"/>
              <w:right w:val="nil"/>
            </w:tcBorders>
            <w:shd w:val="clear" w:color="auto" w:fill="auto"/>
          </w:tcPr>
          <w:p w14:paraId="23F71334" w14:textId="77777777" w:rsidR="00BA2433" w:rsidRPr="006173E9" w:rsidRDefault="00BA2433"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r w:rsidR="00BA2433" w:rsidRPr="00DF7EF1" w14:paraId="057DA593" w14:textId="77777777" w:rsidTr="00EC7502">
        <w:tc>
          <w:tcPr>
            <w:tcW w:w="3470" w:type="dxa"/>
            <w:tcBorders>
              <w:top w:val="nil"/>
              <w:left w:val="nil"/>
              <w:bottom w:val="nil"/>
              <w:right w:val="nil"/>
            </w:tcBorders>
            <w:shd w:val="clear" w:color="auto" w:fill="auto"/>
          </w:tcPr>
          <w:p w14:paraId="528FD2ED" w14:textId="77777777" w:rsidR="00BA2433" w:rsidRPr="00DF7EF1" w:rsidRDefault="00BA2433" w:rsidP="00EC7502">
            <w:pPr>
              <w:ind w:left="-101"/>
              <w:jc w:val="lef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729BBBA4"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5B7A71D8"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FAFAFA"/>
          </w:tcPr>
          <w:p w14:paraId="036E61A2"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nil"/>
              <w:left w:val="nil"/>
              <w:bottom w:val="nil"/>
              <w:right w:val="nil"/>
            </w:tcBorders>
            <w:shd w:val="clear" w:color="auto" w:fill="auto"/>
          </w:tcPr>
          <w:p w14:paraId="3CA4487D"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6D266B" w14:paraId="438152B0" w14:textId="77777777" w:rsidTr="00EC7502">
        <w:tc>
          <w:tcPr>
            <w:tcW w:w="3470" w:type="dxa"/>
            <w:tcBorders>
              <w:top w:val="nil"/>
              <w:left w:val="nil"/>
              <w:bottom w:val="nil"/>
              <w:right w:val="nil"/>
            </w:tcBorders>
            <w:shd w:val="clear" w:color="auto" w:fill="auto"/>
          </w:tcPr>
          <w:p w14:paraId="4045BACA" w14:textId="77777777" w:rsidR="00BA2433" w:rsidRPr="006D266B" w:rsidRDefault="00BA2433" w:rsidP="00EC7502">
            <w:pPr>
              <w:ind w:left="-101"/>
              <w:jc w:val="lef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Interest receivables</w:t>
            </w:r>
          </w:p>
        </w:tc>
        <w:tc>
          <w:tcPr>
            <w:tcW w:w="1368" w:type="dxa"/>
            <w:tcBorders>
              <w:top w:val="nil"/>
              <w:left w:val="nil"/>
              <w:bottom w:val="nil"/>
              <w:right w:val="nil"/>
            </w:tcBorders>
            <w:shd w:val="clear" w:color="auto" w:fill="FAFAFA"/>
          </w:tcPr>
          <w:p w14:paraId="4E1BAEAC" w14:textId="77777777" w:rsidR="00BA2433" w:rsidRPr="006D266B" w:rsidRDefault="00BA2433" w:rsidP="00EC7502">
            <w:pPr>
              <w:ind w:left="-101"/>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1708EDC7" w14:textId="77777777" w:rsidR="00BA2433" w:rsidRPr="006D266B" w:rsidRDefault="00BA2433" w:rsidP="00EC7502">
            <w:pPr>
              <w:ind w:left="-101"/>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FAFAFA"/>
          </w:tcPr>
          <w:p w14:paraId="4C96B758" w14:textId="77777777" w:rsidR="00BA2433" w:rsidRPr="006D266B" w:rsidRDefault="00BA2433" w:rsidP="00EC7502">
            <w:pPr>
              <w:ind w:left="-101"/>
              <w:jc w:val="right"/>
              <w:rPr>
                <w:rFonts w:ascii="Arial" w:eastAsia="Arial Unicode MS" w:hAnsi="Arial" w:cs="Arial"/>
                <w:b/>
                <w:bCs/>
                <w:color w:val="000000"/>
                <w:sz w:val="18"/>
                <w:szCs w:val="18"/>
              </w:rPr>
            </w:pPr>
          </w:p>
        </w:tc>
        <w:tc>
          <w:tcPr>
            <w:tcW w:w="1368" w:type="dxa"/>
            <w:tcBorders>
              <w:top w:val="nil"/>
              <w:left w:val="nil"/>
              <w:bottom w:val="nil"/>
              <w:right w:val="nil"/>
            </w:tcBorders>
            <w:shd w:val="clear" w:color="auto" w:fill="auto"/>
          </w:tcPr>
          <w:p w14:paraId="4D0492D2" w14:textId="77777777" w:rsidR="00BA2433" w:rsidRPr="006D266B" w:rsidRDefault="00BA2433" w:rsidP="00EC7502">
            <w:pPr>
              <w:ind w:left="-101"/>
              <w:jc w:val="right"/>
              <w:rPr>
                <w:rFonts w:ascii="Arial" w:eastAsia="Arial Unicode MS" w:hAnsi="Arial" w:cs="Arial"/>
                <w:b/>
                <w:bCs/>
                <w:color w:val="000000"/>
                <w:sz w:val="18"/>
                <w:szCs w:val="18"/>
              </w:rPr>
            </w:pPr>
          </w:p>
        </w:tc>
      </w:tr>
      <w:tr w:rsidR="00BA2433" w:rsidRPr="00DF7EF1" w14:paraId="4FCB17CA" w14:textId="77777777" w:rsidTr="00EC7502">
        <w:tc>
          <w:tcPr>
            <w:tcW w:w="3470" w:type="dxa"/>
            <w:tcBorders>
              <w:top w:val="nil"/>
              <w:left w:val="nil"/>
              <w:bottom w:val="nil"/>
              <w:right w:val="nil"/>
            </w:tcBorders>
            <w:shd w:val="clear" w:color="auto" w:fill="auto"/>
          </w:tcPr>
          <w:p w14:paraId="534DFFF4" w14:textId="2D12C961" w:rsidR="00BA2433" w:rsidRPr="00DF7EF1" w:rsidRDefault="00BA2433" w:rsidP="00EC7502">
            <w:pPr>
              <w:ind w:left="-10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Subsidiar</w:t>
            </w:r>
            <w:r w:rsidR="0069113E">
              <w:rPr>
                <w:rFonts w:ascii="Arial" w:eastAsia="Arial Unicode MS" w:hAnsi="Arial" w:cs="Arial"/>
                <w:color w:val="000000"/>
                <w:sz w:val="18"/>
                <w:szCs w:val="18"/>
              </w:rPr>
              <w:t>ies</w:t>
            </w:r>
          </w:p>
        </w:tc>
        <w:tc>
          <w:tcPr>
            <w:tcW w:w="1368" w:type="dxa"/>
            <w:tcBorders>
              <w:top w:val="nil"/>
              <w:left w:val="nil"/>
              <w:bottom w:val="nil"/>
              <w:right w:val="nil"/>
            </w:tcBorders>
            <w:shd w:val="clear" w:color="auto" w:fill="FAFAFA"/>
          </w:tcPr>
          <w:p w14:paraId="7261218F"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auto"/>
          </w:tcPr>
          <w:p w14:paraId="135156B3"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3277CC4C"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24,242</w:t>
            </w:r>
          </w:p>
        </w:tc>
        <w:tc>
          <w:tcPr>
            <w:tcW w:w="1368" w:type="dxa"/>
            <w:tcBorders>
              <w:top w:val="nil"/>
              <w:left w:val="nil"/>
              <w:bottom w:val="nil"/>
              <w:right w:val="nil"/>
            </w:tcBorders>
            <w:shd w:val="clear" w:color="auto" w:fill="auto"/>
          </w:tcPr>
          <w:p w14:paraId="38E54D16" w14:textId="77777777" w:rsidR="00BA2433" w:rsidRPr="00DF7EF1"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BA2433" w:rsidRPr="00DF7EF1" w14:paraId="0EC08C88" w14:textId="77777777" w:rsidTr="00EC7502">
        <w:tc>
          <w:tcPr>
            <w:tcW w:w="3470" w:type="dxa"/>
            <w:tcBorders>
              <w:top w:val="nil"/>
              <w:left w:val="nil"/>
              <w:bottom w:val="nil"/>
              <w:right w:val="nil"/>
            </w:tcBorders>
            <w:shd w:val="clear" w:color="auto" w:fill="auto"/>
          </w:tcPr>
          <w:p w14:paraId="3D5C6F35" w14:textId="77777777" w:rsidR="00BA2433" w:rsidRPr="00DF7EF1" w:rsidRDefault="00BA2433" w:rsidP="00EC7502">
            <w:pPr>
              <w:ind w:left="-101"/>
              <w:jc w:val="left"/>
              <w:rPr>
                <w:rFonts w:ascii="Arial" w:eastAsia="Arial Unicode MS" w:hAnsi="Arial" w:cs="Arial"/>
                <w:color w:val="000000"/>
                <w:sz w:val="18"/>
                <w:szCs w:val="18"/>
              </w:rPr>
            </w:pPr>
            <w:r>
              <w:rPr>
                <w:rFonts w:ascii="Arial" w:eastAsia="Arial Unicode MS" w:hAnsi="Arial" w:cs="Arial"/>
                <w:sz w:val="18"/>
                <w:szCs w:val="18"/>
                <w:lang w:val="en-GB"/>
              </w:rPr>
              <w:t>Director</w:t>
            </w:r>
          </w:p>
        </w:tc>
        <w:tc>
          <w:tcPr>
            <w:tcW w:w="1368" w:type="dxa"/>
            <w:tcBorders>
              <w:top w:val="nil"/>
              <w:left w:val="nil"/>
              <w:bottom w:val="nil"/>
              <w:right w:val="nil"/>
            </w:tcBorders>
            <w:shd w:val="clear" w:color="auto" w:fill="FAFAFA"/>
          </w:tcPr>
          <w:p w14:paraId="1E232164"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223,904</w:t>
            </w:r>
          </w:p>
        </w:tc>
        <w:tc>
          <w:tcPr>
            <w:tcW w:w="1368" w:type="dxa"/>
            <w:tcBorders>
              <w:top w:val="nil"/>
              <w:left w:val="nil"/>
              <w:bottom w:val="nil"/>
              <w:right w:val="nil"/>
            </w:tcBorders>
            <w:shd w:val="clear" w:color="auto" w:fill="auto"/>
          </w:tcPr>
          <w:p w14:paraId="44C4CAB3"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top w:val="nil"/>
              <w:left w:val="nil"/>
              <w:bottom w:val="nil"/>
              <w:right w:val="nil"/>
            </w:tcBorders>
            <w:shd w:val="clear" w:color="auto" w:fill="FAFAFA"/>
          </w:tcPr>
          <w:p w14:paraId="4CA118E8" w14:textId="77777777" w:rsidR="00BA2433" w:rsidRDefault="00BA2433" w:rsidP="00EC7502">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223,904</w:t>
            </w:r>
          </w:p>
        </w:tc>
        <w:tc>
          <w:tcPr>
            <w:tcW w:w="1368" w:type="dxa"/>
            <w:tcBorders>
              <w:top w:val="nil"/>
              <w:left w:val="nil"/>
              <w:bottom w:val="nil"/>
              <w:right w:val="nil"/>
            </w:tcBorders>
            <w:shd w:val="clear" w:color="auto" w:fill="auto"/>
          </w:tcPr>
          <w:p w14:paraId="5B455AFD" w14:textId="77777777" w:rsidR="00BA2433" w:rsidRPr="006173E9" w:rsidRDefault="00BA2433" w:rsidP="00EC7502">
            <w:pPr>
              <w:ind w:left="-40"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w:t>
            </w:r>
          </w:p>
        </w:tc>
      </w:tr>
    </w:tbl>
    <w:p w14:paraId="0BDBF11C" w14:textId="77777777" w:rsidR="00BA2433" w:rsidRPr="00DF7EF1" w:rsidRDefault="00BA2433" w:rsidP="00BA2433">
      <w:pPr>
        <w:autoSpaceDE w:val="0"/>
        <w:autoSpaceDN w:val="0"/>
        <w:adjustRightInd w:val="0"/>
        <w:jc w:val="left"/>
        <w:rPr>
          <w:rFonts w:ascii="Arial" w:eastAsia="Arial Unicode MS" w:hAnsi="Arial" w:cs="Arial"/>
          <w:color w:val="000000"/>
          <w:spacing w:val="-4"/>
          <w:sz w:val="18"/>
          <w:szCs w:val="18"/>
        </w:rPr>
      </w:pPr>
    </w:p>
    <w:p w14:paraId="0FBD7F64" w14:textId="77777777" w:rsidR="00BA2433" w:rsidRPr="00DF7EF1" w:rsidRDefault="00BA2433" w:rsidP="00BA2433">
      <w:pPr>
        <w:autoSpaceDE w:val="0"/>
        <w:autoSpaceDN w:val="0"/>
        <w:adjustRightInd w:val="0"/>
        <w:ind w:left="540"/>
        <w:jc w:val="left"/>
        <w:rPr>
          <w:rFonts w:ascii="Arial" w:eastAsia="Arial Unicode MS" w:hAnsi="Arial" w:cs="Arial"/>
          <w:color w:val="000000"/>
          <w:spacing w:val="-4"/>
          <w:sz w:val="18"/>
          <w:szCs w:val="18"/>
        </w:rPr>
      </w:pPr>
      <w:r w:rsidRPr="00DF7EF1">
        <w:rPr>
          <w:rFonts w:ascii="Arial" w:eastAsia="Arial Unicode MS" w:hAnsi="Arial" w:cs="Arial"/>
          <w:color w:val="000000"/>
          <w:spacing w:val="-4"/>
          <w:sz w:val="18"/>
          <w:szCs w:val="18"/>
        </w:rPr>
        <w:t xml:space="preserve">Movements of short-term loans to related parties for the year ended </w:t>
      </w:r>
      <w:r w:rsidRPr="006173E9">
        <w:rPr>
          <w:rFonts w:ascii="Arial" w:eastAsia="Arial Unicode MS" w:hAnsi="Arial" w:cs="Arial"/>
          <w:color w:val="000000"/>
          <w:spacing w:val="-4"/>
          <w:sz w:val="18"/>
          <w:szCs w:val="18"/>
          <w:lang w:val="en-GB"/>
        </w:rPr>
        <w:t>31</w:t>
      </w:r>
      <w:r w:rsidRPr="00DF7EF1">
        <w:rPr>
          <w:rFonts w:ascii="Arial" w:eastAsia="Arial Unicode MS" w:hAnsi="Arial" w:cs="Arial"/>
          <w:color w:val="000000"/>
          <w:spacing w:val="-4"/>
          <w:sz w:val="18"/>
          <w:szCs w:val="18"/>
        </w:rPr>
        <w:t xml:space="preserve"> December </w:t>
      </w:r>
      <w:r w:rsidRPr="006173E9">
        <w:rPr>
          <w:rFonts w:ascii="Arial" w:eastAsia="Arial Unicode MS" w:hAnsi="Arial" w:cs="Arial"/>
          <w:color w:val="000000"/>
          <w:spacing w:val="-4"/>
          <w:sz w:val="18"/>
          <w:szCs w:val="18"/>
          <w:lang w:val="en-GB"/>
        </w:rPr>
        <w:t>2023</w:t>
      </w:r>
      <w:r w:rsidRPr="00DF7EF1">
        <w:rPr>
          <w:rFonts w:ascii="Arial" w:eastAsia="Arial Unicode MS" w:hAnsi="Arial" w:cs="Arial"/>
          <w:color w:val="000000"/>
          <w:spacing w:val="-4"/>
          <w:sz w:val="18"/>
          <w:szCs w:val="18"/>
        </w:rPr>
        <w:t xml:space="preserve"> are as follows:</w:t>
      </w:r>
    </w:p>
    <w:p w14:paraId="73CCC5FD" w14:textId="77777777" w:rsidR="00BA2433" w:rsidRPr="00DF7EF1" w:rsidRDefault="00BA2433" w:rsidP="00BA2433">
      <w:pPr>
        <w:autoSpaceDE w:val="0"/>
        <w:autoSpaceDN w:val="0"/>
        <w:adjustRightInd w:val="0"/>
        <w:ind w:left="540"/>
        <w:jc w:val="left"/>
        <w:rPr>
          <w:rFonts w:ascii="Arial" w:hAnsi="Arial" w:cs="Arial"/>
          <w:color w:val="000000"/>
          <w:sz w:val="18"/>
          <w:szCs w:val="18"/>
          <w:lang w:val="en-GB" w:eastAsia="en-GB"/>
        </w:rPr>
      </w:pPr>
    </w:p>
    <w:tbl>
      <w:tblPr>
        <w:tblW w:w="9461" w:type="dxa"/>
        <w:tblInd w:w="108" w:type="dxa"/>
        <w:tblLook w:val="04A0" w:firstRow="1" w:lastRow="0" w:firstColumn="1" w:lastColumn="0" w:noHBand="0" w:noVBand="1"/>
      </w:tblPr>
      <w:tblGrid>
        <w:gridCol w:w="5529"/>
        <w:gridCol w:w="1984"/>
        <w:gridCol w:w="1948"/>
      </w:tblGrid>
      <w:tr w:rsidR="00BA2433" w:rsidRPr="00DF7EF1" w14:paraId="62E57B51" w14:textId="77777777" w:rsidTr="00EC7502">
        <w:tc>
          <w:tcPr>
            <w:tcW w:w="5529" w:type="dxa"/>
            <w:shd w:val="clear" w:color="auto" w:fill="auto"/>
          </w:tcPr>
          <w:p w14:paraId="11D470A0"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hideMark/>
          </w:tcPr>
          <w:p w14:paraId="1DF16B64"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51B196D2" w14:textId="77777777" w:rsidR="00BA2433" w:rsidRPr="00DF7EF1" w:rsidRDefault="00BA2433" w:rsidP="00EC7502">
            <w:pPr>
              <w:ind w:right="-72"/>
              <w:jc w:val="center"/>
              <w:rPr>
                <w:rFonts w:ascii="Arial" w:hAnsi="Arial" w:cs="Arial"/>
                <w:b/>
                <w:bCs/>
                <w:color w:val="000000"/>
                <w:sz w:val="18"/>
                <w:szCs w:val="18"/>
                <w:cs/>
              </w:rPr>
            </w:pPr>
            <w:r w:rsidRPr="00DF7EF1">
              <w:rPr>
                <w:rFonts w:ascii="Arial" w:hAnsi="Arial" w:cs="Arial"/>
                <w:b/>
                <w:bCs/>
                <w:color w:val="000000"/>
                <w:sz w:val="18"/>
                <w:szCs w:val="18"/>
              </w:rPr>
              <w:t>financial statements</w:t>
            </w:r>
          </w:p>
        </w:tc>
        <w:tc>
          <w:tcPr>
            <w:tcW w:w="1948" w:type="dxa"/>
            <w:tcBorders>
              <w:top w:val="single" w:sz="4" w:space="0" w:color="auto"/>
              <w:bottom w:val="single" w:sz="4" w:space="0" w:color="auto"/>
            </w:tcBorders>
            <w:shd w:val="clear" w:color="auto" w:fill="auto"/>
            <w:vAlign w:val="bottom"/>
            <w:hideMark/>
          </w:tcPr>
          <w:p w14:paraId="24F3D8AC"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39CC04EB" w14:textId="77777777" w:rsidR="00BA2433" w:rsidRPr="00DF7EF1" w:rsidRDefault="00BA2433"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BA2433" w:rsidRPr="00DF7EF1" w14:paraId="1D1FBD14" w14:textId="77777777" w:rsidTr="00EC7502">
        <w:tc>
          <w:tcPr>
            <w:tcW w:w="5529" w:type="dxa"/>
            <w:shd w:val="clear" w:color="auto" w:fill="auto"/>
          </w:tcPr>
          <w:p w14:paraId="18B8CB5D"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bottom w:val="single" w:sz="4" w:space="0" w:color="auto"/>
            </w:tcBorders>
            <w:shd w:val="clear" w:color="auto" w:fill="auto"/>
          </w:tcPr>
          <w:p w14:paraId="045E68B5" w14:textId="77777777" w:rsidR="00BA2433" w:rsidRPr="00DF7EF1" w:rsidRDefault="00BA2433"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948" w:type="dxa"/>
            <w:tcBorders>
              <w:top w:val="single" w:sz="4" w:space="0" w:color="auto"/>
              <w:bottom w:val="single" w:sz="4" w:space="0" w:color="auto"/>
            </w:tcBorders>
            <w:shd w:val="clear" w:color="auto" w:fill="auto"/>
          </w:tcPr>
          <w:p w14:paraId="34E3AAE4"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A2433" w:rsidRPr="00DF7EF1" w14:paraId="12A89E13" w14:textId="77777777" w:rsidTr="00EC7502">
        <w:trPr>
          <w:trHeight w:val="56"/>
        </w:trPr>
        <w:tc>
          <w:tcPr>
            <w:tcW w:w="5529" w:type="dxa"/>
            <w:shd w:val="clear" w:color="auto" w:fill="auto"/>
          </w:tcPr>
          <w:p w14:paraId="65A57058"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vAlign w:val="bottom"/>
          </w:tcPr>
          <w:p w14:paraId="16D3D622" w14:textId="77777777" w:rsidR="00BA2433" w:rsidRPr="00DF7EF1" w:rsidRDefault="00BA2433" w:rsidP="00EC7502">
            <w:pPr>
              <w:ind w:left="-40" w:right="-72"/>
              <w:jc w:val="right"/>
              <w:rPr>
                <w:rFonts w:ascii="Arial" w:eastAsia="Arial Unicode MS" w:hAnsi="Arial" w:cs="Arial"/>
                <w:color w:val="000000"/>
                <w:sz w:val="18"/>
                <w:szCs w:val="18"/>
                <w:cs/>
              </w:rPr>
            </w:pPr>
          </w:p>
        </w:tc>
        <w:tc>
          <w:tcPr>
            <w:tcW w:w="1948" w:type="dxa"/>
            <w:tcBorders>
              <w:top w:val="single" w:sz="4" w:space="0" w:color="auto"/>
            </w:tcBorders>
            <w:shd w:val="clear" w:color="auto" w:fill="FAFAFA"/>
            <w:vAlign w:val="bottom"/>
          </w:tcPr>
          <w:p w14:paraId="57CA9AFC" w14:textId="77777777" w:rsidR="00BA2433" w:rsidRPr="00DF7EF1" w:rsidRDefault="00BA2433" w:rsidP="00EC7502">
            <w:pPr>
              <w:ind w:left="-40" w:right="-72"/>
              <w:jc w:val="right"/>
              <w:rPr>
                <w:rFonts w:ascii="Arial" w:eastAsia="Arial Unicode MS" w:hAnsi="Arial" w:cs="Arial"/>
                <w:color w:val="000000"/>
                <w:sz w:val="18"/>
                <w:szCs w:val="18"/>
                <w:cs/>
              </w:rPr>
            </w:pPr>
          </w:p>
        </w:tc>
      </w:tr>
      <w:tr w:rsidR="00BA2433" w:rsidRPr="00DF7EF1" w14:paraId="26A717D9" w14:textId="77777777" w:rsidTr="00EC7502">
        <w:tc>
          <w:tcPr>
            <w:tcW w:w="5529" w:type="dxa"/>
            <w:shd w:val="clear" w:color="auto" w:fill="auto"/>
          </w:tcPr>
          <w:p w14:paraId="69C50149" w14:textId="77777777" w:rsidR="00BA2433" w:rsidRPr="00DF7EF1" w:rsidRDefault="00BA2433" w:rsidP="00EC7502">
            <w:pPr>
              <w:ind w:left="445"/>
              <w:rPr>
                <w:rFonts w:ascii="Arial" w:eastAsia="Arial Unicode MS" w:hAnsi="Arial" w:cs="Arial"/>
                <w:color w:val="000000"/>
                <w:sz w:val="18"/>
                <w:szCs w:val="18"/>
                <w:cs/>
              </w:rPr>
            </w:pPr>
            <w:r w:rsidRPr="00DF7EF1">
              <w:rPr>
                <w:rFonts w:ascii="Arial" w:eastAsia="Arial Unicode MS" w:hAnsi="Arial" w:cs="Arial"/>
                <w:color w:val="000000"/>
                <w:sz w:val="18"/>
                <w:szCs w:val="18"/>
              </w:rPr>
              <w:t>Opening book value</w:t>
            </w:r>
          </w:p>
        </w:tc>
        <w:tc>
          <w:tcPr>
            <w:tcW w:w="1984" w:type="dxa"/>
            <w:shd w:val="clear" w:color="auto" w:fill="FAFAFA"/>
          </w:tcPr>
          <w:p w14:paraId="45CF4B2D" w14:textId="77777777" w:rsidR="00BA2433" w:rsidRPr="0069113E" w:rsidRDefault="00BA2433" w:rsidP="00EC7502">
            <w:pPr>
              <w:ind w:left="-40" w:right="-72"/>
              <w:jc w:val="right"/>
              <w:rPr>
                <w:rFonts w:ascii="Arial" w:eastAsia="Arial Unicode MS" w:hAnsi="Arial" w:cs="Arial"/>
                <w:color w:val="000000"/>
                <w:sz w:val="18"/>
                <w:szCs w:val="18"/>
              </w:rPr>
            </w:pPr>
            <w:r w:rsidRPr="0069113E">
              <w:rPr>
                <w:rFonts w:ascii="Arial" w:eastAsia="Arial Unicode MS" w:hAnsi="Arial" w:cs="Arial"/>
                <w:color w:val="000000"/>
                <w:sz w:val="18"/>
                <w:szCs w:val="18"/>
                <w:cs/>
              </w:rPr>
              <w:t>-</w:t>
            </w:r>
          </w:p>
        </w:tc>
        <w:tc>
          <w:tcPr>
            <w:tcW w:w="1948" w:type="dxa"/>
            <w:shd w:val="clear" w:color="auto" w:fill="FAFAFA"/>
          </w:tcPr>
          <w:p w14:paraId="3C83C847" w14:textId="77777777" w:rsidR="00BA2433" w:rsidRPr="0069113E" w:rsidRDefault="00BA2433" w:rsidP="00EC7502">
            <w:pPr>
              <w:ind w:left="-40" w:right="-72"/>
              <w:jc w:val="right"/>
              <w:rPr>
                <w:rFonts w:ascii="Arial" w:eastAsia="Arial Unicode MS" w:hAnsi="Arial" w:cs="Arial"/>
                <w:color w:val="000000"/>
                <w:sz w:val="18"/>
                <w:szCs w:val="18"/>
              </w:rPr>
            </w:pPr>
            <w:r w:rsidRPr="0069113E">
              <w:rPr>
                <w:rFonts w:ascii="Arial" w:eastAsia="Arial Unicode MS" w:hAnsi="Arial" w:cs="Arial"/>
                <w:color w:val="000000"/>
                <w:sz w:val="18"/>
                <w:szCs w:val="18"/>
                <w:cs/>
              </w:rPr>
              <w:t>-</w:t>
            </w:r>
          </w:p>
        </w:tc>
      </w:tr>
      <w:tr w:rsidR="00BA2433" w:rsidRPr="00DF7EF1" w14:paraId="609649EE" w14:textId="77777777" w:rsidTr="00EC7502">
        <w:tc>
          <w:tcPr>
            <w:tcW w:w="5529" w:type="dxa"/>
            <w:shd w:val="clear" w:color="auto" w:fill="auto"/>
          </w:tcPr>
          <w:p w14:paraId="734AA151" w14:textId="77777777" w:rsidR="00BA2433" w:rsidRPr="00DF7EF1" w:rsidRDefault="00BA2433" w:rsidP="00EC7502">
            <w:pPr>
              <w:ind w:left="445"/>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Cash flow</w:t>
            </w:r>
          </w:p>
        </w:tc>
        <w:tc>
          <w:tcPr>
            <w:tcW w:w="1984" w:type="dxa"/>
            <w:shd w:val="clear" w:color="auto" w:fill="FAFAFA"/>
          </w:tcPr>
          <w:p w14:paraId="111B9731" w14:textId="77777777" w:rsidR="00BA2433" w:rsidRPr="00B07D49" w:rsidRDefault="00BA2433" w:rsidP="00EC7502">
            <w:pPr>
              <w:ind w:left="-40" w:right="-72"/>
              <w:jc w:val="right"/>
              <w:rPr>
                <w:rFonts w:ascii="Arial" w:eastAsia="Arial Unicode MS" w:hAnsi="Arial" w:cs="Arial"/>
                <w:color w:val="000000"/>
                <w:sz w:val="18"/>
                <w:szCs w:val="18"/>
              </w:rPr>
            </w:pPr>
          </w:p>
        </w:tc>
        <w:tc>
          <w:tcPr>
            <w:tcW w:w="1948" w:type="dxa"/>
            <w:shd w:val="clear" w:color="auto" w:fill="FAFAFA"/>
          </w:tcPr>
          <w:p w14:paraId="6A83E287" w14:textId="77777777" w:rsidR="00BA2433" w:rsidRPr="00B07D49" w:rsidRDefault="00BA2433" w:rsidP="00EC7502">
            <w:pPr>
              <w:ind w:left="-40" w:right="-72"/>
              <w:jc w:val="right"/>
              <w:rPr>
                <w:rFonts w:ascii="Arial" w:eastAsia="Arial Unicode MS" w:hAnsi="Arial" w:cs="Arial"/>
                <w:color w:val="000000"/>
                <w:sz w:val="18"/>
                <w:szCs w:val="18"/>
              </w:rPr>
            </w:pPr>
          </w:p>
        </w:tc>
      </w:tr>
      <w:tr w:rsidR="00BA2433" w:rsidRPr="00C801AE" w14:paraId="3DDD4307" w14:textId="77777777" w:rsidTr="00EC7502">
        <w:tc>
          <w:tcPr>
            <w:tcW w:w="5529" w:type="dxa"/>
            <w:shd w:val="clear" w:color="auto" w:fill="auto"/>
          </w:tcPr>
          <w:p w14:paraId="009F1717" w14:textId="77777777" w:rsidR="00BA2433" w:rsidRPr="00DF7EF1" w:rsidRDefault="00BA2433" w:rsidP="00EC7502">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Additions</w:t>
            </w:r>
          </w:p>
        </w:tc>
        <w:tc>
          <w:tcPr>
            <w:tcW w:w="1984" w:type="dxa"/>
            <w:shd w:val="clear" w:color="auto" w:fill="FAFAFA"/>
            <w:vAlign w:val="bottom"/>
          </w:tcPr>
          <w:p w14:paraId="724588D9"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25,000,000</w:t>
            </w:r>
          </w:p>
        </w:tc>
        <w:tc>
          <w:tcPr>
            <w:tcW w:w="1948" w:type="dxa"/>
            <w:shd w:val="clear" w:color="auto" w:fill="FAFAFA"/>
            <w:vAlign w:val="bottom"/>
          </w:tcPr>
          <w:p w14:paraId="709FCF36"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cs/>
              </w:rPr>
              <w:t>47</w:t>
            </w:r>
            <w:r w:rsidRPr="00C801AE">
              <w:rPr>
                <w:rFonts w:ascii="Arial" w:eastAsia="Arial Unicode MS" w:hAnsi="Arial" w:cs="Arial"/>
                <w:sz w:val="18"/>
                <w:szCs w:val="18"/>
              </w:rPr>
              <w:t>,</w:t>
            </w:r>
            <w:r w:rsidRPr="00C801AE">
              <w:rPr>
                <w:rFonts w:ascii="Arial" w:eastAsia="Arial Unicode MS" w:hAnsi="Arial" w:cs="Arial"/>
                <w:sz w:val="18"/>
                <w:szCs w:val="18"/>
                <w:cs/>
              </w:rPr>
              <w:t>000</w:t>
            </w:r>
            <w:r w:rsidRPr="00C801AE">
              <w:rPr>
                <w:rFonts w:ascii="Arial" w:eastAsia="Arial Unicode MS" w:hAnsi="Arial" w:cs="Arial"/>
                <w:sz w:val="18"/>
                <w:szCs w:val="18"/>
              </w:rPr>
              <w:t>,</w:t>
            </w:r>
            <w:r w:rsidRPr="00C801AE">
              <w:rPr>
                <w:rFonts w:ascii="Arial" w:eastAsia="Arial Unicode MS" w:hAnsi="Arial" w:cs="Arial"/>
                <w:sz w:val="18"/>
                <w:szCs w:val="18"/>
                <w:cs/>
              </w:rPr>
              <w:t>000</w:t>
            </w:r>
          </w:p>
        </w:tc>
      </w:tr>
      <w:tr w:rsidR="00BA2433" w:rsidRPr="00C801AE" w14:paraId="705373B6" w14:textId="77777777" w:rsidTr="00EC7502">
        <w:tc>
          <w:tcPr>
            <w:tcW w:w="5529" w:type="dxa"/>
            <w:shd w:val="clear" w:color="auto" w:fill="auto"/>
          </w:tcPr>
          <w:p w14:paraId="6C61397C" w14:textId="77777777" w:rsidR="00BA2433" w:rsidRPr="00DF7EF1" w:rsidRDefault="00BA2433" w:rsidP="00EC7502">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Repayment received</w:t>
            </w:r>
          </w:p>
        </w:tc>
        <w:tc>
          <w:tcPr>
            <w:tcW w:w="1984" w:type="dxa"/>
            <w:tcBorders>
              <w:bottom w:val="single" w:sz="4" w:space="0" w:color="auto"/>
            </w:tcBorders>
            <w:shd w:val="clear" w:color="auto" w:fill="FAFAFA"/>
            <w:vAlign w:val="bottom"/>
          </w:tcPr>
          <w:p w14:paraId="68E730FF"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w:t>
            </w:r>
          </w:p>
        </w:tc>
        <w:tc>
          <w:tcPr>
            <w:tcW w:w="1948" w:type="dxa"/>
            <w:tcBorders>
              <w:bottom w:val="single" w:sz="4" w:space="0" w:color="auto"/>
            </w:tcBorders>
            <w:shd w:val="clear" w:color="auto" w:fill="FAFAFA"/>
            <w:vAlign w:val="bottom"/>
          </w:tcPr>
          <w:p w14:paraId="084F96A9"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cs/>
              </w:rPr>
              <w:t>(5</w:t>
            </w:r>
            <w:r w:rsidRPr="00C801AE">
              <w:rPr>
                <w:rFonts w:ascii="Arial" w:eastAsia="Arial Unicode MS" w:hAnsi="Arial" w:cs="Arial"/>
                <w:sz w:val="18"/>
                <w:szCs w:val="18"/>
              </w:rPr>
              <w:t>,</w:t>
            </w:r>
            <w:r w:rsidRPr="00C801AE">
              <w:rPr>
                <w:rFonts w:ascii="Arial" w:eastAsia="Arial Unicode MS" w:hAnsi="Arial" w:cs="Arial"/>
                <w:sz w:val="18"/>
                <w:szCs w:val="18"/>
                <w:cs/>
              </w:rPr>
              <w:t>000</w:t>
            </w:r>
            <w:r w:rsidRPr="00C801AE">
              <w:rPr>
                <w:rFonts w:ascii="Arial" w:eastAsia="Arial Unicode MS" w:hAnsi="Arial" w:cs="Arial"/>
                <w:sz w:val="18"/>
                <w:szCs w:val="18"/>
              </w:rPr>
              <w:t>,</w:t>
            </w:r>
            <w:r w:rsidRPr="00C801AE">
              <w:rPr>
                <w:rFonts w:ascii="Arial" w:eastAsia="Arial Unicode MS" w:hAnsi="Arial" w:cs="Arial"/>
                <w:sz w:val="18"/>
                <w:szCs w:val="18"/>
                <w:cs/>
              </w:rPr>
              <w:t>000)</w:t>
            </w:r>
          </w:p>
        </w:tc>
      </w:tr>
      <w:tr w:rsidR="00BA2433" w:rsidRPr="00DF7EF1" w14:paraId="62BF4425" w14:textId="77777777" w:rsidTr="00EC7502">
        <w:tc>
          <w:tcPr>
            <w:tcW w:w="5529" w:type="dxa"/>
            <w:shd w:val="clear" w:color="auto" w:fill="auto"/>
          </w:tcPr>
          <w:p w14:paraId="4C8AEE4C" w14:textId="77777777" w:rsidR="00BA2433" w:rsidRPr="00DF7EF1" w:rsidRDefault="00BA2433" w:rsidP="00EC7502">
            <w:pPr>
              <w:ind w:left="445"/>
              <w:rPr>
                <w:rFonts w:ascii="Arial" w:eastAsia="Arial Unicode MS" w:hAnsi="Arial" w:cs="Arial"/>
                <w:color w:val="000000"/>
                <w:sz w:val="18"/>
                <w:szCs w:val="18"/>
              </w:rPr>
            </w:pPr>
          </w:p>
        </w:tc>
        <w:tc>
          <w:tcPr>
            <w:tcW w:w="1984" w:type="dxa"/>
            <w:tcBorders>
              <w:top w:val="single" w:sz="4" w:space="0" w:color="auto"/>
            </w:tcBorders>
            <w:shd w:val="clear" w:color="auto" w:fill="FAFAFA"/>
          </w:tcPr>
          <w:p w14:paraId="08E4CA15" w14:textId="77777777" w:rsidR="00BA2433" w:rsidRPr="00B07D49" w:rsidRDefault="00BA2433" w:rsidP="00EC7502">
            <w:pPr>
              <w:ind w:left="-40" w:right="-72"/>
              <w:jc w:val="right"/>
              <w:rPr>
                <w:rFonts w:ascii="Arial" w:eastAsia="Arial Unicode MS" w:hAnsi="Arial" w:cs="Arial"/>
                <w:color w:val="000000"/>
                <w:sz w:val="18"/>
                <w:szCs w:val="18"/>
              </w:rPr>
            </w:pPr>
          </w:p>
        </w:tc>
        <w:tc>
          <w:tcPr>
            <w:tcW w:w="1948" w:type="dxa"/>
            <w:tcBorders>
              <w:top w:val="single" w:sz="4" w:space="0" w:color="auto"/>
            </w:tcBorders>
            <w:shd w:val="clear" w:color="auto" w:fill="FAFAFA"/>
          </w:tcPr>
          <w:p w14:paraId="4C292D64" w14:textId="77777777" w:rsidR="00BA2433" w:rsidRPr="00B07D49" w:rsidRDefault="00BA2433" w:rsidP="00EC7502">
            <w:pPr>
              <w:ind w:left="-40" w:right="-72"/>
              <w:jc w:val="right"/>
              <w:rPr>
                <w:rFonts w:ascii="Arial" w:eastAsia="Arial Unicode MS" w:hAnsi="Arial" w:cs="Arial"/>
                <w:color w:val="000000"/>
                <w:sz w:val="18"/>
                <w:szCs w:val="18"/>
              </w:rPr>
            </w:pPr>
          </w:p>
        </w:tc>
      </w:tr>
      <w:tr w:rsidR="00BA2433" w:rsidRPr="00DF7EF1" w14:paraId="6D2FAD1F" w14:textId="77777777" w:rsidTr="00EC7502">
        <w:trPr>
          <w:trHeight w:val="227"/>
        </w:trPr>
        <w:tc>
          <w:tcPr>
            <w:tcW w:w="5529" w:type="dxa"/>
            <w:shd w:val="clear" w:color="auto" w:fill="auto"/>
          </w:tcPr>
          <w:p w14:paraId="5EA63215" w14:textId="77777777" w:rsidR="00BA2433" w:rsidRPr="00DF7EF1" w:rsidRDefault="00BA2433" w:rsidP="00EC7502">
            <w:pPr>
              <w:ind w:left="445"/>
              <w:rPr>
                <w:rFonts w:ascii="Arial" w:eastAsia="Arial Unicode MS" w:hAnsi="Arial" w:cs="Arial"/>
                <w:color w:val="000000"/>
                <w:sz w:val="18"/>
                <w:szCs w:val="18"/>
              </w:rPr>
            </w:pPr>
            <w:r w:rsidRPr="00DF7EF1">
              <w:rPr>
                <w:rFonts w:ascii="Arial" w:eastAsia="Arial Unicode MS" w:hAnsi="Arial" w:cs="Arial"/>
                <w:color w:val="000000"/>
                <w:sz w:val="18"/>
                <w:szCs w:val="18"/>
              </w:rPr>
              <w:t>Closing book value</w:t>
            </w:r>
          </w:p>
        </w:tc>
        <w:tc>
          <w:tcPr>
            <w:tcW w:w="1984" w:type="dxa"/>
            <w:tcBorders>
              <w:bottom w:val="single" w:sz="4" w:space="0" w:color="auto"/>
            </w:tcBorders>
            <w:shd w:val="clear" w:color="auto" w:fill="FAFAFA"/>
          </w:tcPr>
          <w:p w14:paraId="28DC2606" w14:textId="77777777" w:rsidR="00BA2433" w:rsidRDefault="00BA2433" w:rsidP="00EC7502">
            <w:pPr>
              <w:ind w:left="-40" w:right="-72"/>
              <w:jc w:val="right"/>
              <w:rPr>
                <w:rFonts w:ascii="Arial" w:eastAsia="Arial Unicode MS" w:hAnsi="Arial" w:cs="Cordia New"/>
                <w:color w:val="000000"/>
                <w:sz w:val="18"/>
                <w:szCs w:val="18"/>
              </w:rPr>
            </w:pPr>
            <w:r>
              <w:rPr>
                <w:rFonts w:ascii="Arial" w:eastAsia="Arial Unicode MS" w:hAnsi="Arial" w:cs="Arial"/>
                <w:color w:val="000000"/>
                <w:sz w:val="18"/>
                <w:szCs w:val="18"/>
              </w:rPr>
              <w:t>25,000,000</w:t>
            </w:r>
          </w:p>
        </w:tc>
        <w:tc>
          <w:tcPr>
            <w:tcW w:w="1948" w:type="dxa"/>
            <w:tcBorders>
              <w:bottom w:val="single" w:sz="4" w:space="0" w:color="auto"/>
            </w:tcBorders>
            <w:shd w:val="clear" w:color="auto" w:fill="FAFAFA"/>
            <w:vAlign w:val="bottom"/>
          </w:tcPr>
          <w:p w14:paraId="20AB7838" w14:textId="77777777" w:rsidR="00BA2433" w:rsidRDefault="00BA2433" w:rsidP="00EC7502">
            <w:pPr>
              <w:ind w:left="-40" w:right="-72"/>
              <w:jc w:val="right"/>
              <w:rPr>
                <w:rFonts w:ascii="Arial" w:eastAsia="Arial Unicode MS" w:hAnsi="Arial" w:cs="Cordia New"/>
                <w:color w:val="000000"/>
                <w:sz w:val="18"/>
                <w:szCs w:val="18"/>
              </w:rPr>
            </w:pPr>
            <w:r w:rsidRPr="00C801AE">
              <w:rPr>
                <w:rFonts w:ascii="Arial" w:eastAsia="Arial Unicode MS" w:hAnsi="Arial" w:cs="Arial"/>
                <w:sz w:val="18"/>
                <w:szCs w:val="18"/>
                <w:cs/>
              </w:rPr>
              <w:t>4</w:t>
            </w:r>
            <w:r>
              <w:rPr>
                <w:rFonts w:ascii="Arial" w:eastAsia="Arial Unicode MS" w:hAnsi="Arial" w:cs="Arial"/>
                <w:sz w:val="18"/>
                <w:szCs w:val="18"/>
                <w:lang w:val="en-GB"/>
              </w:rPr>
              <w:t>2</w:t>
            </w:r>
            <w:r w:rsidRPr="00C801AE">
              <w:rPr>
                <w:rFonts w:ascii="Arial" w:eastAsia="Arial Unicode MS" w:hAnsi="Arial" w:cs="Arial"/>
                <w:sz w:val="18"/>
                <w:szCs w:val="18"/>
              </w:rPr>
              <w:t>,</w:t>
            </w:r>
            <w:r w:rsidRPr="00C801AE">
              <w:rPr>
                <w:rFonts w:ascii="Arial" w:eastAsia="Arial Unicode MS" w:hAnsi="Arial" w:cs="Arial"/>
                <w:sz w:val="18"/>
                <w:szCs w:val="18"/>
                <w:cs/>
              </w:rPr>
              <w:t>000</w:t>
            </w:r>
            <w:r w:rsidRPr="00C801AE">
              <w:rPr>
                <w:rFonts w:ascii="Arial" w:eastAsia="Arial Unicode MS" w:hAnsi="Arial" w:cs="Arial"/>
                <w:sz w:val="18"/>
                <w:szCs w:val="18"/>
              </w:rPr>
              <w:t>,</w:t>
            </w:r>
            <w:r w:rsidRPr="00C801AE">
              <w:rPr>
                <w:rFonts w:ascii="Arial" w:eastAsia="Arial Unicode MS" w:hAnsi="Arial" w:cs="Arial"/>
                <w:sz w:val="18"/>
                <w:szCs w:val="18"/>
                <w:cs/>
              </w:rPr>
              <w:t>000</w:t>
            </w:r>
          </w:p>
        </w:tc>
      </w:tr>
    </w:tbl>
    <w:p w14:paraId="5911619E" w14:textId="77777777" w:rsidR="00BA2433" w:rsidRPr="00DF7EF1" w:rsidRDefault="00BA2433" w:rsidP="00BA2433">
      <w:pPr>
        <w:ind w:left="567"/>
        <w:jc w:val="thaiDistribute"/>
        <w:rPr>
          <w:rFonts w:ascii="Arial" w:eastAsia="Arial Unicode MS" w:hAnsi="Arial" w:cs="Arial"/>
          <w:color w:val="000000"/>
          <w:sz w:val="18"/>
          <w:szCs w:val="18"/>
        </w:rPr>
      </w:pPr>
    </w:p>
    <w:p w14:paraId="0ADABED9" w14:textId="3B5E5585" w:rsidR="00BA2433" w:rsidRDefault="00BA2433" w:rsidP="00BA2433">
      <w:pPr>
        <w:ind w:left="540"/>
        <w:contextualSpacing/>
        <w:jc w:val="thaiDistribute"/>
        <w:rPr>
          <w:rFonts w:ascii="Arial" w:eastAsia="Arial Unicode MS" w:hAnsi="Arial" w:cs="Cordia New"/>
          <w:sz w:val="18"/>
          <w:szCs w:val="18"/>
          <w:lang w:val="en-GB"/>
        </w:rPr>
      </w:pPr>
      <w:r w:rsidRPr="00C801AE">
        <w:rPr>
          <w:rFonts w:ascii="Arial" w:hAnsi="Arial" w:cs="Arial"/>
          <w:b/>
          <w:bCs/>
          <w:color w:val="CF4A02"/>
          <w:sz w:val="18"/>
          <w:szCs w:val="18"/>
        </w:rPr>
        <w:t>Short-term loan</w:t>
      </w:r>
      <w:r w:rsidR="0069113E">
        <w:rPr>
          <w:rFonts w:ascii="Arial" w:hAnsi="Arial" w:cs="Arial"/>
          <w:b/>
          <w:bCs/>
          <w:color w:val="CF4A02"/>
          <w:sz w:val="18"/>
          <w:szCs w:val="18"/>
        </w:rPr>
        <w:t>s</w:t>
      </w:r>
      <w:r w:rsidRPr="00C801AE">
        <w:rPr>
          <w:rFonts w:ascii="Arial" w:hAnsi="Arial" w:cs="Arial"/>
          <w:b/>
          <w:bCs/>
          <w:color w:val="CF4A02"/>
          <w:sz w:val="18"/>
          <w:szCs w:val="18"/>
        </w:rPr>
        <w:t xml:space="preserve"> from subsidiaries</w:t>
      </w:r>
    </w:p>
    <w:p w14:paraId="04D83326" w14:textId="77777777" w:rsidR="00BA2433" w:rsidRDefault="00BA2433" w:rsidP="00BA2433">
      <w:pPr>
        <w:ind w:left="540"/>
        <w:contextualSpacing/>
        <w:jc w:val="thaiDistribute"/>
        <w:rPr>
          <w:rFonts w:ascii="Arial" w:eastAsia="Arial Unicode MS" w:hAnsi="Arial" w:cs="Cordia New"/>
          <w:sz w:val="18"/>
          <w:szCs w:val="18"/>
        </w:rPr>
      </w:pPr>
    </w:p>
    <w:p w14:paraId="752EE1A3" w14:textId="0967370F" w:rsidR="00BA2433" w:rsidRDefault="00BA2433" w:rsidP="00BA2433">
      <w:pPr>
        <w:ind w:left="540"/>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rPr>
        <w:t>3</w:t>
      </w:r>
      <w:r>
        <w:rPr>
          <w:rFonts w:ascii="Arial" w:eastAsia="Arial Unicode MS" w:hAnsi="Arial" w:cs="Arial"/>
          <w:sz w:val="18"/>
          <w:szCs w:val="18"/>
          <w:lang w:val="en-GB"/>
        </w:rPr>
        <w:t>1</w:t>
      </w:r>
      <w:r w:rsidRPr="00F87262">
        <w:rPr>
          <w:rFonts w:ascii="Arial" w:eastAsia="Arial Unicode MS" w:hAnsi="Arial" w:cs="Arial"/>
          <w:sz w:val="18"/>
          <w:szCs w:val="18"/>
          <w:lang w:val="en-GB"/>
        </w:rPr>
        <w:t xml:space="preserve"> </w:t>
      </w:r>
      <w:r>
        <w:rPr>
          <w:rFonts w:ascii="Arial" w:eastAsia="Arial Unicode MS" w:hAnsi="Arial" w:cs="Arial"/>
          <w:sz w:val="18"/>
          <w:szCs w:val="18"/>
          <w:lang w:val="en-GB"/>
        </w:rPr>
        <w:t>December</w:t>
      </w:r>
      <w:r w:rsidRPr="00F87262">
        <w:rPr>
          <w:rFonts w:ascii="Arial" w:eastAsia="Arial Unicode MS" w:hAnsi="Arial" w:cs="Arial"/>
          <w:sz w:val="18"/>
          <w:szCs w:val="18"/>
          <w:lang w:val="en-GB"/>
        </w:rPr>
        <w:t xml:space="preserve"> </w:t>
      </w:r>
      <w:r w:rsidRPr="00F87262">
        <w:rPr>
          <w:rFonts w:ascii="Arial" w:hAnsi="Arial" w:cs="Arial"/>
          <w:spacing w:val="-4"/>
          <w:sz w:val="18"/>
          <w:szCs w:val="18"/>
          <w:lang w:val="en-GB"/>
        </w:rPr>
        <w:t>2023</w:t>
      </w:r>
      <w:r w:rsidRPr="00F87262">
        <w:rPr>
          <w:rFonts w:ascii="Arial" w:hAnsi="Arial" w:cs="Arial"/>
          <w:spacing w:val="-4"/>
          <w:sz w:val="18"/>
          <w:szCs w:val="18"/>
        </w:rPr>
        <w:t xml:space="preserve">, short-term loans from </w:t>
      </w:r>
      <w:proofErr w:type="spellStart"/>
      <w:r>
        <w:rPr>
          <w:rFonts w:ascii="Arial" w:hAnsi="Arial" w:cs="Browallia New"/>
          <w:spacing w:val="-4"/>
          <w:sz w:val="18"/>
          <w:szCs w:val="22"/>
          <w:lang w:val="en-GB"/>
        </w:rPr>
        <w:t>ralates</w:t>
      </w:r>
      <w:proofErr w:type="spellEnd"/>
      <w:r>
        <w:rPr>
          <w:rFonts w:ascii="Arial" w:hAnsi="Arial" w:cs="Browallia New"/>
          <w:spacing w:val="-4"/>
          <w:sz w:val="18"/>
          <w:szCs w:val="22"/>
          <w:lang w:val="en-GB"/>
        </w:rPr>
        <w:t xml:space="preserve"> parties are </w:t>
      </w:r>
      <w:r w:rsidRPr="00F87262">
        <w:rPr>
          <w:rFonts w:ascii="Arial" w:hAnsi="Arial" w:cs="Arial"/>
          <w:spacing w:val="-4"/>
          <w:sz w:val="18"/>
          <w:szCs w:val="18"/>
        </w:rPr>
        <w:t>promissory notes</w:t>
      </w:r>
      <w:r>
        <w:rPr>
          <w:rFonts w:ascii="Arial" w:hAnsi="Arial" w:cs="Arial"/>
          <w:spacing w:val="-4"/>
          <w:sz w:val="18"/>
          <w:szCs w:val="18"/>
        </w:rPr>
        <w:t xml:space="preserve"> with 2 subsidiaries. </w:t>
      </w:r>
      <w:r w:rsidRPr="00F87262">
        <w:rPr>
          <w:rFonts w:ascii="Arial" w:hAnsi="Arial" w:cs="Arial"/>
          <w:spacing w:val="-4"/>
          <w:sz w:val="18"/>
          <w:szCs w:val="18"/>
        </w:rPr>
        <w:t xml:space="preserve">The </w:t>
      </w:r>
      <w:r w:rsidRPr="00F87262">
        <w:rPr>
          <w:rFonts w:ascii="Arial" w:hAnsi="Arial" w:cs="Arial"/>
          <w:sz w:val="18"/>
          <w:szCs w:val="18"/>
        </w:rPr>
        <w:t>loan</w:t>
      </w:r>
      <w:r>
        <w:rPr>
          <w:rFonts w:ascii="Arial" w:hAnsi="Arial" w:cs="Arial"/>
          <w:sz w:val="18"/>
          <w:szCs w:val="18"/>
        </w:rPr>
        <w:t xml:space="preserve">s are </w:t>
      </w:r>
      <w:r w:rsidR="00157B0E">
        <w:rPr>
          <w:rFonts w:ascii="Arial" w:hAnsi="Arial" w:cs="Arial"/>
          <w:sz w:val="18"/>
          <w:szCs w:val="18"/>
        </w:rPr>
        <w:t>totaling</w:t>
      </w:r>
      <w:r>
        <w:rPr>
          <w:rFonts w:ascii="Arial" w:hAnsi="Arial" w:cs="Arial"/>
          <w:sz w:val="18"/>
          <w:szCs w:val="18"/>
        </w:rPr>
        <w:t xml:space="preserve"> to Baht 17 million and </w:t>
      </w:r>
      <w:r w:rsidRPr="00F87262">
        <w:rPr>
          <w:rFonts w:ascii="Arial" w:hAnsi="Arial" w:cs="Arial"/>
          <w:sz w:val="18"/>
          <w:szCs w:val="18"/>
        </w:rPr>
        <w:t>bear interest at the rate of</w:t>
      </w:r>
      <w:r>
        <w:rPr>
          <w:rFonts w:ascii="Arial" w:hAnsi="Arial" w:cs="Arial"/>
          <w:sz w:val="18"/>
          <w:szCs w:val="18"/>
        </w:rPr>
        <w:t xml:space="preserve"> 8.675</w:t>
      </w:r>
      <w:r w:rsidRPr="00F87262">
        <w:rPr>
          <w:rFonts w:ascii="Arial" w:hAnsi="Arial" w:cs="Arial"/>
          <w:sz w:val="18"/>
          <w:szCs w:val="18"/>
        </w:rPr>
        <w:t>% per annum</w:t>
      </w:r>
      <w:r>
        <w:rPr>
          <w:rFonts w:ascii="Arial" w:hAnsi="Arial" w:cs="Arial"/>
          <w:sz w:val="18"/>
          <w:szCs w:val="18"/>
        </w:rPr>
        <w:t>. The loan of Baht 5 million</w:t>
      </w:r>
      <w:r w:rsidRPr="00F87262">
        <w:rPr>
          <w:rFonts w:ascii="Arial" w:hAnsi="Arial" w:cs="Arial"/>
          <w:sz w:val="18"/>
          <w:szCs w:val="18"/>
        </w:rPr>
        <w:t xml:space="preserve"> </w:t>
      </w:r>
      <w:r w:rsidR="00224718">
        <w:rPr>
          <w:rFonts w:ascii="Arial" w:hAnsi="Arial" w:cs="Arial"/>
          <w:sz w:val="18"/>
          <w:szCs w:val="18"/>
        </w:rPr>
        <w:t>has</w:t>
      </w:r>
      <w:r w:rsidRPr="00F87262">
        <w:rPr>
          <w:rFonts w:ascii="Arial" w:hAnsi="Arial" w:cs="Arial"/>
          <w:sz w:val="18"/>
          <w:szCs w:val="18"/>
        </w:rPr>
        <w:t xml:space="preserve"> </w:t>
      </w:r>
      <w:r w:rsidR="00224718">
        <w:rPr>
          <w:rFonts w:ascii="Arial" w:hAnsi="Arial" w:cs="Arial"/>
          <w:sz w:val="18"/>
          <w:szCs w:val="18"/>
        </w:rPr>
        <w:t>maturity date on</w:t>
      </w:r>
      <w:r>
        <w:rPr>
          <w:rFonts w:ascii="Arial" w:hAnsi="Arial" w:cs="Arial"/>
          <w:sz w:val="18"/>
          <w:szCs w:val="18"/>
        </w:rPr>
        <w:t xml:space="preserve"> 11 January </w:t>
      </w:r>
      <w:r w:rsidRPr="00F87262">
        <w:rPr>
          <w:rFonts w:ascii="Arial" w:hAnsi="Arial" w:cs="Arial"/>
          <w:sz w:val="18"/>
          <w:szCs w:val="18"/>
          <w:lang w:val="en-GB"/>
        </w:rPr>
        <w:t>202</w:t>
      </w:r>
      <w:r>
        <w:rPr>
          <w:rFonts w:ascii="Arial" w:hAnsi="Arial" w:cs="Arial"/>
          <w:sz w:val="18"/>
          <w:szCs w:val="18"/>
          <w:lang w:val="en-GB"/>
        </w:rPr>
        <w:t xml:space="preserve">4 and the loan of Baht 12 million </w:t>
      </w:r>
      <w:r w:rsidR="00224718">
        <w:rPr>
          <w:rFonts w:ascii="Arial" w:hAnsi="Arial" w:cs="Arial"/>
          <w:sz w:val="18"/>
          <w:szCs w:val="18"/>
          <w:lang w:val="en-GB"/>
        </w:rPr>
        <w:t>has maturity date on</w:t>
      </w:r>
      <w:r>
        <w:rPr>
          <w:rFonts w:ascii="Arial" w:hAnsi="Arial" w:cs="Arial"/>
          <w:sz w:val="18"/>
          <w:szCs w:val="18"/>
          <w:lang w:val="en-GB"/>
        </w:rPr>
        <w:t xml:space="preserve"> 31 January 2024</w:t>
      </w:r>
      <w:r w:rsidRPr="00F87262">
        <w:rPr>
          <w:rFonts w:ascii="Arial" w:hAnsi="Arial" w:cs="Arial"/>
          <w:sz w:val="18"/>
          <w:szCs w:val="18"/>
        </w:rPr>
        <w:t xml:space="preserve">. </w:t>
      </w:r>
    </w:p>
    <w:p w14:paraId="22932A32" w14:textId="77777777" w:rsidR="00BA2433" w:rsidRDefault="00BA2433" w:rsidP="00BA2433">
      <w:pPr>
        <w:ind w:left="540"/>
        <w:contextualSpacing/>
        <w:jc w:val="thaiDistribute"/>
        <w:rPr>
          <w:rFonts w:ascii="Arial" w:hAnsi="Arial" w:cs="Arial"/>
          <w:b/>
          <w:bCs/>
          <w:color w:val="CF4A02"/>
          <w:sz w:val="18"/>
          <w:szCs w:val="18"/>
        </w:rPr>
      </w:pPr>
    </w:p>
    <w:p w14:paraId="02C67CEF" w14:textId="44C45785" w:rsidR="00BA2433" w:rsidRPr="00C801AE" w:rsidRDefault="00BA2433" w:rsidP="00BA2433">
      <w:pPr>
        <w:ind w:left="540"/>
        <w:contextualSpacing/>
        <w:jc w:val="thaiDistribute"/>
        <w:rPr>
          <w:rFonts w:ascii="Arial" w:eastAsia="Arial Unicode MS" w:hAnsi="Arial" w:cs="Cordia New"/>
          <w:sz w:val="18"/>
          <w:szCs w:val="18"/>
          <w:lang w:val="en-GB"/>
        </w:rPr>
      </w:pPr>
      <w:r w:rsidRPr="00C801AE">
        <w:rPr>
          <w:rFonts w:ascii="Arial" w:hAnsi="Arial" w:cs="Arial"/>
          <w:b/>
          <w:bCs/>
          <w:color w:val="CF4A02"/>
          <w:sz w:val="18"/>
          <w:szCs w:val="18"/>
        </w:rPr>
        <w:t>Short-term loan</w:t>
      </w:r>
      <w:r w:rsidR="0069113E">
        <w:rPr>
          <w:rFonts w:ascii="Arial" w:hAnsi="Arial" w:cs="Arial"/>
          <w:b/>
          <w:bCs/>
          <w:color w:val="CF4A02"/>
          <w:sz w:val="18"/>
          <w:szCs w:val="18"/>
        </w:rPr>
        <w:t>s</w:t>
      </w:r>
      <w:r w:rsidRPr="00C801AE">
        <w:rPr>
          <w:rFonts w:ascii="Arial" w:hAnsi="Arial" w:cs="Arial"/>
          <w:b/>
          <w:bCs/>
          <w:color w:val="CF4A02"/>
          <w:sz w:val="18"/>
          <w:szCs w:val="18"/>
        </w:rPr>
        <w:t xml:space="preserve"> from </w:t>
      </w:r>
      <w:r w:rsidR="00224718">
        <w:rPr>
          <w:rFonts w:ascii="Arial" w:hAnsi="Arial" w:cs="Arial"/>
          <w:b/>
          <w:bCs/>
          <w:color w:val="CF4A02"/>
          <w:sz w:val="18"/>
          <w:szCs w:val="18"/>
        </w:rPr>
        <w:t>related person</w:t>
      </w:r>
    </w:p>
    <w:p w14:paraId="13B39C37" w14:textId="77777777" w:rsidR="00BA2433" w:rsidRDefault="00BA2433" w:rsidP="00BA2433">
      <w:pPr>
        <w:ind w:left="540"/>
        <w:rPr>
          <w:rFonts w:ascii="Arial" w:hAnsi="Arial" w:cs="Arial"/>
          <w:sz w:val="18"/>
          <w:szCs w:val="18"/>
        </w:rPr>
      </w:pPr>
    </w:p>
    <w:p w14:paraId="6C7CB715" w14:textId="3BC16540" w:rsidR="00BA2433" w:rsidRDefault="00BA2433" w:rsidP="00BA2433">
      <w:pPr>
        <w:ind w:left="540"/>
        <w:contextualSpacing/>
        <w:jc w:val="thaiDistribute"/>
        <w:rPr>
          <w:rFonts w:ascii="Arial" w:hAnsi="Arial" w:cs="Arial"/>
          <w:sz w:val="18"/>
          <w:szCs w:val="18"/>
        </w:rPr>
      </w:pPr>
      <w:r w:rsidRPr="00F87262">
        <w:rPr>
          <w:rFonts w:ascii="Arial" w:hAnsi="Arial" w:cs="Arial"/>
          <w:spacing w:val="-4"/>
          <w:sz w:val="18"/>
          <w:szCs w:val="18"/>
        </w:rPr>
        <w:t xml:space="preserve">As </w:t>
      </w:r>
      <w:proofErr w:type="gramStart"/>
      <w:r w:rsidRPr="00F87262">
        <w:rPr>
          <w:rFonts w:ascii="Arial" w:hAnsi="Arial" w:cs="Arial"/>
          <w:spacing w:val="-4"/>
          <w:sz w:val="18"/>
          <w:szCs w:val="18"/>
        </w:rPr>
        <w:t>at</w:t>
      </w:r>
      <w:proofErr w:type="gramEnd"/>
      <w:r w:rsidRPr="00F87262">
        <w:rPr>
          <w:rFonts w:ascii="Arial" w:hAnsi="Arial" w:cs="Arial"/>
          <w:spacing w:val="-4"/>
          <w:sz w:val="18"/>
          <w:szCs w:val="18"/>
        </w:rPr>
        <w:t xml:space="preserve"> </w:t>
      </w:r>
      <w:r w:rsidRPr="00F87262">
        <w:rPr>
          <w:rFonts w:ascii="Arial" w:eastAsia="Arial Unicode MS" w:hAnsi="Arial" w:cs="Arial"/>
          <w:sz w:val="18"/>
          <w:szCs w:val="18"/>
          <w:lang w:val="en-GB"/>
        </w:rPr>
        <w:t>3</w:t>
      </w:r>
      <w:r>
        <w:rPr>
          <w:rFonts w:ascii="Arial" w:eastAsia="Arial Unicode MS" w:hAnsi="Arial" w:cs="Arial"/>
          <w:sz w:val="18"/>
          <w:szCs w:val="18"/>
          <w:lang w:val="en-GB"/>
        </w:rPr>
        <w:t>1</w:t>
      </w:r>
      <w:r w:rsidRPr="00F87262">
        <w:rPr>
          <w:rFonts w:ascii="Arial" w:eastAsia="Arial Unicode MS" w:hAnsi="Arial" w:cs="Arial"/>
          <w:sz w:val="18"/>
          <w:szCs w:val="18"/>
          <w:lang w:val="en-GB"/>
        </w:rPr>
        <w:t xml:space="preserve"> </w:t>
      </w:r>
      <w:r>
        <w:rPr>
          <w:rFonts w:ascii="Arial" w:eastAsia="Arial Unicode MS" w:hAnsi="Arial" w:cs="Arial"/>
          <w:sz w:val="18"/>
          <w:szCs w:val="18"/>
          <w:lang w:val="en-GB"/>
        </w:rPr>
        <w:t>December</w:t>
      </w:r>
      <w:r w:rsidRPr="00F87262">
        <w:rPr>
          <w:rFonts w:ascii="Arial" w:eastAsia="Arial Unicode MS" w:hAnsi="Arial" w:cs="Arial"/>
          <w:sz w:val="18"/>
          <w:szCs w:val="18"/>
          <w:lang w:val="en-GB"/>
        </w:rPr>
        <w:t xml:space="preserve"> </w:t>
      </w:r>
      <w:r w:rsidRPr="00F87262">
        <w:rPr>
          <w:rFonts w:ascii="Arial" w:hAnsi="Arial" w:cs="Arial"/>
          <w:spacing w:val="-4"/>
          <w:sz w:val="18"/>
          <w:szCs w:val="18"/>
          <w:lang w:val="en-GB"/>
        </w:rPr>
        <w:t>2023</w:t>
      </w:r>
      <w:r w:rsidRPr="00F87262">
        <w:rPr>
          <w:rFonts w:ascii="Arial" w:hAnsi="Arial" w:cs="Arial"/>
          <w:spacing w:val="-4"/>
          <w:sz w:val="18"/>
          <w:szCs w:val="18"/>
        </w:rPr>
        <w:t xml:space="preserve">, short-term loans from </w:t>
      </w:r>
      <w:r w:rsidR="00381461">
        <w:rPr>
          <w:rFonts w:ascii="Arial" w:hAnsi="Arial" w:cs="Arial"/>
          <w:spacing w:val="-4"/>
          <w:sz w:val="18"/>
          <w:szCs w:val="18"/>
        </w:rPr>
        <w:t>related person</w:t>
      </w:r>
      <w:r>
        <w:rPr>
          <w:rFonts w:ascii="Arial" w:hAnsi="Arial" w:cs="Browallia New"/>
          <w:spacing w:val="-4"/>
          <w:sz w:val="18"/>
          <w:szCs w:val="22"/>
          <w:lang w:val="en-GB"/>
        </w:rPr>
        <w:t xml:space="preserve"> consists of 5 </w:t>
      </w:r>
      <w:r w:rsidRPr="00F87262">
        <w:rPr>
          <w:rFonts w:ascii="Arial" w:hAnsi="Arial" w:cs="Arial"/>
          <w:spacing w:val="-4"/>
          <w:sz w:val="18"/>
          <w:szCs w:val="18"/>
        </w:rPr>
        <w:t>promissory notes</w:t>
      </w:r>
      <w:r>
        <w:rPr>
          <w:rFonts w:ascii="Arial" w:hAnsi="Arial" w:cs="Arial"/>
          <w:spacing w:val="-4"/>
          <w:sz w:val="18"/>
          <w:szCs w:val="18"/>
        </w:rPr>
        <w:t xml:space="preserve"> </w:t>
      </w:r>
      <w:r w:rsidR="00157B0E">
        <w:rPr>
          <w:rFonts w:ascii="Arial" w:hAnsi="Arial" w:cs="Arial"/>
          <w:spacing w:val="-4"/>
          <w:sz w:val="18"/>
          <w:szCs w:val="18"/>
        </w:rPr>
        <w:t>totaling</w:t>
      </w:r>
      <w:r>
        <w:rPr>
          <w:rFonts w:ascii="Arial" w:hAnsi="Arial" w:cs="Arial"/>
          <w:spacing w:val="-4"/>
          <w:sz w:val="18"/>
          <w:szCs w:val="18"/>
        </w:rPr>
        <w:t xml:space="preserve"> of Baht 25 million</w:t>
      </w:r>
      <w:r w:rsidR="00381461">
        <w:rPr>
          <w:rFonts w:ascii="Arial" w:hAnsi="Arial" w:cs="Arial"/>
          <w:spacing w:val="-4"/>
          <w:sz w:val="18"/>
          <w:szCs w:val="18"/>
        </w:rPr>
        <w:t xml:space="preserve"> from the Company’s director</w:t>
      </w:r>
      <w:r>
        <w:rPr>
          <w:rFonts w:ascii="Arial" w:hAnsi="Arial" w:cs="Arial"/>
          <w:spacing w:val="-4"/>
          <w:sz w:val="18"/>
          <w:szCs w:val="18"/>
        </w:rPr>
        <w:t xml:space="preserve">. </w:t>
      </w:r>
      <w:r w:rsidRPr="00F87262">
        <w:rPr>
          <w:rFonts w:ascii="Arial" w:hAnsi="Arial" w:cs="Arial"/>
          <w:spacing w:val="-4"/>
          <w:sz w:val="18"/>
          <w:szCs w:val="18"/>
        </w:rPr>
        <w:t xml:space="preserve">The </w:t>
      </w:r>
      <w:r w:rsidRPr="00F87262">
        <w:rPr>
          <w:rFonts w:ascii="Arial" w:hAnsi="Arial" w:cs="Arial"/>
          <w:sz w:val="18"/>
          <w:szCs w:val="18"/>
        </w:rPr>
        <w:t>loan</w:t>
      </w:r>
      <w:r>
        <w:rPr>
          <w:rFonts w:ascii="Arial" w:hAnsi="Arial" w:cs="Arial"/>
          <w:sz w:val="18"/>
          <w:szCs w:val="18"/>
        </w:rPr>
        <w:t xml:space="preserve">s </w:t>
      </w:r>
      <w:r w:rsidRPr="00F87262">
        <w:rPr>
          <w:rFonts w:ascii="Arial" w:hAnsi="Arial" w:cs="Arial"/>
          <w:sz w:val="18"/>
          <w:szCs w:val="18"/>
        </w:rPr>
        <w:t>bear interest at the rate of</w:t>
      </w:r>
      <w:r>
        <w:rPr>
          <w:rFonts w:ascii="Arial" w:hAnsi="Arial" w:cs="Arial"/>
          <w:sz w:val="18"/>
          <w:szCs w:val="18"/>
        </w:rPr>
        <w:t xml:space="preserve"> 7</w:t>
      </w:r>
      <w:r w:rsidRPr="00F87262">
        <w:rPr>
          <w:rFonts w:ascii="Arial" w:hAnsi="Arial" w:cs="Arial"/>
          <w:sz w:val="18"/>
          <w:szCs w:val="18"/>
        </w:rPr>
        <w:t xml:space="preserve">% </w:t>
      </w:r>
      <w:r>
        <w:rPr>
          <w:rFonts w:ascii="Arial" w:hAnsi="Arial" w:cs="Arial"/>
          <w:sz w:val="18"/>
          <w:szCs w:val="18"/>
        </w:rPr>
        <w:t xml:space="preserve">and 7.5% </w:t>
      </w:r>
      <w:r w:rsidRPr="00F87262">
        <w:rPr>
          <w:rFonts w:ascii="Arial" w:hAnsi="Arial" w:cs="Arial"/>
          <w:sz w:val="18"/>
          <w:szCs w:val="18"/>
        </w:rPr>
        <w:t>per annum</w:t>
      </w:r>
      <w:r>
        <w:rPr>
          <w:rFonts w:ascii="Arial" w:hAnsi="Arial" w:cs="Arial"/>
          <w:sz w:val="18"/>
          <w:szCs w:val="18"/>
        </w:rPr>
        <w:t xml:space="preserve">. The loans </w:t>
      </w:r>
      <w:proofErr w:type="gramStart"/>
      <w:r w:rsidR="00381461">
        <w:rPr>
          <w:rFonts w:ascii="Arial" w:hAnsi="Arial" w:cs="Arial"/>
          <w:sz w:val="18"/>
          <w:szCs w:val="18"/>
        </w:rPr>
        <w:t>has</w:t>
      </w:r>
      <w:proofErr w:type="gramEnd"/>
      <w:r w:rsidR="00381461">
        <w:rPr>
          <w:rFonts w:ascii="Arial" w:hAnsi="Arial" w:cs="Arial"/>
          <w:sz w:val="18"/>
          <w:szCs w:val="18"/>
        </w:rPr>
        <w:t xml:space="preserve"> maturity date in</w:t>
      </w:r>
      <w:r>
        <w:rPr>
          <w:rFonts w:ascii="Arial" w:hAnsi="Arial" w:cs="Arial"/>
          <w:sz w:val="18"/>
          <w:szCs w:val="18"/>
        </w:rPr>
        <w:t xml:space="preserve"> </w:t>
      </w:r>
      <w:r w:rsidR="00381461">
        <w:rPr>
          <w:rFonts w:ascii="Arial" w:hAnsi="Arial" w:cs="Arial"/>
          <w:sz w:val="18"/>
          <w:szCs w:val="18"/>
        </w:rPr>
        <w:t>February</w:t>
      </w:r>
      <w:r>
        <w:rPr>
          <w:rFonts w:ascii="Arial" w:hAnsi="Arial" w:cs="Arial"/>
          <w:sz w:val="18"/>
          <w:szCs w:val="18"/>
        </w:rPr>
        <w:t xml:space="preserve"> to March 2024.</w:t>
      </w:r>
    </w:p>
    <w:p w14:paraId="07888DF4" w14:textId="77777777" w:rsidR="00BA2433" w:rsidRDefault="00BA2433" w:rsidP="00BA2433">
      <w:pPr>
        <w:ind w:left="540"/>
        <w:contextualSpacing/>
        <w:jc w:val="thaiDistribute"/>
        <w:rPr>
          <w:rFonts w:ascii="Arial" w:eastAsia="Arial Unicode MS" w:hAnsi="Arial" w:cs="Arial"/>
          <w:sz w:val="18"/>
          <w:szCs w:val="18"/>
        </w:rPr>
      </w:pPr>
    </w:p>
    <w:p w14:paraId="682C6526" w14:textId="77777777" w:rsidR="00BA2433" w:rsidRDefault="00BA2433" w:rsidP="00BA2433">
      <w:pPr>
        <w:jc w:val="thaiDistribute"/>
        <w:rPr>
          <w:rFonts w:ascii="Arial" w:eastAsia="Arial Unicode MS" w:hAnsi="Arial"/>
          <w:color w:val="000000"/>
          <w:sz w:val="18"/>
          <w:szCs w:val="18"/>
          <w:cs/>
        </w:rPr>
        <w:sectPr w:rsidR="00BA2433" w:rsidSect="00135D84">
          <w:pgSz w:w="11909" w:h="16834" w:code="9"/>
          <w:pgMar w:top="1440" w:right="720" w:bottom="720" w:left="1729" w:header="709" w:footer="709" w:gutter="0"/>
          <w:cols w:space="720"/>
          <w:docGrid w:linePitch="272"/>
        </w:sectPr>
      </w:pPr>
    </w:p>
    <w:p w14:paraId="1CBA7DB8" w14:textId="77777777" w:rsidR="00BA2433" w:rsidRPr="00DF7EF1" w:rsidRDefault="00BA2433" w:rsidP="00BA2433">
      <w:pPr>
        <w:jc w:val="thaiDistribute"/>
        <w:rPr>
          <w:rFonts w:ascii="Arial" w:eastAsia="Arial Unicode MS" w:hAnsi="Arial" w:cs="Arial"/>
          <w:color w:val="000000"/>
          <w:sz w:val="18"/>
          <w:szCs w:val="18"/>
        </w:rPr>
      </w:pPr>
    </w:p>
    <w:p w14:paraId="3975B889" w14:textId="77777777" w:rsidR="00BA2433" w:rsidRPr="00DF7EF1" w:rsidRDefault="00BA2433" w:rsidP="00BA2433">
      <w:pPr>
        <w:ind w:left="540" w:hanging="526"/>
        <w:jc w:val="thaiDistribute"/>
        <w:rPr>
          <w:rFonts w:ascii="Arial" w:hAnsi="Arial" w:cs="Arial"/>
          <w:b/>
          <w:bCs/>
          <w:color w:val="CF4A02"/>
          <w:sz w:val="18"/>
          <w:szCs w:val="18"/>
        </w:rPr>
      </w:pPr>
      <w:r w:rsidRPr="006173E9">
        <w:rPr>
          <w:rFonts w:ascii="Arial" w:hAnsi="Arial" w:cs="Arial"/>
          <w:b/>
          <w:bCs/>
          <w:color w:val="CF4A02"/>
          <w:sz w:val="18"/>
          <w:szCs w:val="18"/>
          <w:lang w:val="en-GB"/>
        </w:rPr>
        <w:t>3</w:t>
      </w:r>
      <w:r>
        <w:rPr>
          <w:rFonts w:ascii="Arial" w:hAnsi="Arial" w:cs="Arial"/>
          <w:b/>
          <w:bCs/>
          <w:color w:val="CF4A02"/>
          <w:sz w:val="18"/>
          <w:szCs w:val="18"/>
          <w:lang w:val="en-GB"/>
        </w:rPr>
        <w:t>3</w:t>
      </w:r>
      <w:r w:rsidRPr="00DF7EF1">
        <w:rPr>
          <w:rFonts w:ascii="Arial" w:hAnsi="Arial" w:cs="Arial"/>
          <w:b/>
          <w:bCs/>
          <w:color w:val="CF4A02"/>
          <w:sz w:val="18"/>
          <w:szCs w:val="18"/>
        </w:rPr>
        <w:t>.</w:t>
      </w:r>
      <w:r>
        <w:rPr>
          <w:rFonts w:ascii="Arial" w:hAnsi="Arial" w:cs="Arial"/>
          <w:b/>
          <w:bCs/>
          <w:color w:val="CF4A02"/>
          <w:sz w:val="18"/>
          <w:szCs w:val="18"/>
          <w:lang w:val="en-GB"/>
        </w:rPr>
        <w:t>5</w:t>
      </w:r>
      <w:r w:rsidRPr="00DF7EF1">
        <w:rPr>
          <w:rFonts w:ascii="Arial" w:hAnsi="Arial" w:cs="Arial"/>
          <w:b/>
          <w:bCs/>
          <w:color w:val="CF4A02"/>
          <w:sz w:val="18"/>
          <w:szCs w:val="18"/>
          <w:cs/>
        </w:rPr>
        <w:tab/>
      </w:r>
      <w:r w:rsidRPr="00DF7EF1">
        <w:rPr>
          <w:rFonts w:ascii="Arial" w:hAnsi="Arial" w:cs="Arial"/>
          <w:b/>
          <w:bCs/>
          <w:color w:val="CF4A02"/>
          <w:sz w:val="18"/>
          <w:szCs w:val="18"/>
        </w:rPr>
        <w:t>Key management compensation</w:t>
      </w:r>
    </w:p>
    <w:p w14:paraId="74353E8D" w14:textId="77777777" w:rsidR="00BA2433" w:rsidRPr="00DF7EF1" w:rsidRDefault="00BA2433" w:rsidP="00BA2433">
      <w:pPr>
        <w:ind w:left="540"/>
        <w:rPr>
          <w:rFonts w:ascii="Arial" w:eastAsia="Arial Unicode MS" w:hAnsi="Arial" w:cs="Arial"/>
          <w:color w:val="000000"/>
          <w:spacing w:val="-2"/>
          <w:sz w:val="18"/>
          <w:szCs w:val="18"/>
        </w:rPr>
      </w:pPr>
    </w:p>
    <w:p w14:paraId="39AD9ECF" w14:textId="77777777" w:rsidR="00BA2433" w:rsidRDefault="00BA2433" w:rsidP="00BA2433">
      <w:pPr>
        <w:ind w:left="540"/>
        <w:rPr>
          <w:rFonts w:ascii="Arial" w:eastAsia="Arial Unicode MS" w:hAnsi="Arial" w:cs="Arial"/>
          <w:color w:val="000000"/>
          <w:spacing w:val="-2"/>
          <w:sz w:val="18"/>
          <w:szCs w:val="18"/>
        </w:rPr>
      </w:pPr>
      <w:r w:rsidRPr="00DF7EF1">
        <w:rPr>
          <w:rFonts w:ascii="Arial" w:eastAsia="Arial Unicode MS" w:hAnsi="Arial" w:cs="Arial"/>
          <w:color w:val="000000"/>
          <w:spacing w:val="-2"/>
          <w:sz w:val="18"/>
          <w:szCs w:val="18"/>
        </w:rPr>
        <w:t xml:space="preserve">Key management includes members of the executive committee (whether management or not). The compensation paid or payable to key management for the years ended </w:t>
      </w:r>
      <w:r w:rsidRPr="006173E9">
        <w:rPr>
          <w:rFonts w:ascii="Arial" w:eastAsia="Arial Unicode MS" w:hAnsi="Arial" w:cs="Arial"/>
          <w:color w:val="000000"/>
          <w:spacing w:val="-2"/>
          <w:sz w:val="18"/>
          <w:szCs w:val="18"/>
          <w:lang w:val="en-GB"/>
        </w:rPr>
        <w:t>31</w:t>
      </w:r>
      <w:r w:rsidRPr="00DF7EF1">
        <w:rPr>
          <w:rFonts w:ascii="Arial" w:eastAsia="Arial Unicode MS" w:hAnsi="Arial" w:cs="Arial"/>
          <w:color w:val="000000"/>
          <w:spacing w:val="-2"/>
          <w:sz w:val="18"/>
          <w:szCs w:val="18"/>
        </w:rPr>
        <w:t xml:space="preserve"> December are as follows:</w:t>
      </w:r>
    </w:p>
    <w:p w14:paraId="54B24124" w14:textId="77777777" w:rsidR="00BA2433" w:rsidRDefault="00BA2433" w:rsidP="00BA2433">
      <w:pPr>
        <w:ind w:left="540"/>
        <w:rPr>
          <w:rFonts w:ascii="Arial" w:eastAsia="Arial Unicode MS" w:hAnsi="Arial" w:cs="Arial"/>
          <w:color w:val="000000"/>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BA2433" w:rsidRPr="00DF7EF1" w14:paraId="1F51BE10" w14:textId="77777777" w:rsidTr="00EC7502">
        <w:tc>
          <w:tcPr>
            <w:tcW w:w="3989" w:type="dxa"/>
            <w:tcBorders>
              <w:top w:val="nil"/>
              <w:left w:val="nil"/>
              <w:bottom w:val="nil"/>
              <w:right w:val="nil"/>
            </w:tcBorders>
            <w:shd w:val="clear" w:color="auto" w:fill="auto"/>
          </w:tcPr>
          <w:p w14:paraId="5579E907" w14:textId="77777777" w:rsidR="00BA2433" w:rsidRPr="00DF7EF1" w:rsidRDefault="00BA2433" w:rsidP="00EC7502">
            <w:pPr>
              <w:ind w:left="431"/>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40EDA169"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77561A40"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3D39F2AD" w14:textId="77777777" w:rsidR="00BA2433" w:rsidRPr="00DF7EF1" w:rsidRDefault="00BA2433"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731FA033" w14:textId="77777777" w:rsidR="00BA2433" w:rsidRPr="00DF7EF1" w:rsidRDefault="00BA2433"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BA2433" w:rsidRPr="00DF7EF1" w14:paraId="2A63E693" w14:textId="77777777" w:rsidTr="00EC7502">
        <w:tc>
          <w:tcPr>
            <w:tcW w:w="3989" w:type="dxa"/>
            <w:tcBorders>
              <w:top w:val="nil"/>
              <w:left w:val="nil"/>
              <w:bottom w:val="nil"/>
              <w:right w:val="nil"/>
            </w:tcBorders>
            <w:shd w:val="clear" w:color="auto" w:fill="auto"/>
          </w:tcPr>
          <w:p w14:paraId="1DF53745" w14:textId="77777777" w:rsidR="00BA2433" w:rsidRPr="00DF7EF1" w:rsidRDefault="00BA2433" w:rsidP="00EC7502">
            <w:pPr>
              <w:ind w:left="431"/>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356022B" w14:textId="77777777" w:rsidR="00BA2433" w:rsidRPr="00DF7EF1" w:rsidRDefault="00BA2433"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759E1CFC"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tcPr>
          <w:p w14:paraId="4DCAE8EE"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7C56D630" w14:textId="77777777" w:rsidR="00BA2433" w:rsidRPr="00DF7EF1" w:rsidRDefault="00BA2433"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2022</w:t>
            </w:r>
          </w:p>
        </w:tc>
      </w:tr>
      <w:tr w:rsidR="00BA2433" w:rsidRPr="00DF7EF1" w14:paraId="167C6276" w14:textId="77777777" w:rsidTr="00EC7502">
        <w:tc>
          <w:tcPr>
            <w:tcW w:w="3989" w:type="dxa"/>
            <w:tcBorders>
              <w:top w:val="nil"/>
              <w:left w:val="nil"/>
              <w:bottom w:val="nil"/>
              <w:right w:val="nil"/>
            </w:tcBorders>
            <w:shd w:val="clear" w:color="auto" w:fill="auto"/>
          </w:tcPr>
          <w:p w14:paraId="5591680C" w14:textId="77777777" w:rsidR="00BA2433" w:rsidRPr="00DF7EF1" w:rsidRDefault="00BA2433" w:rsidP="00EC7502">
            <w:pPr>
              <w:ind w:left="431"/>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46517B9C" w14:textId="77777777" w:rsidR="00BA2433" w:rsidRPr="00DF7EF1" w:rsidRDefault="00BA2433"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EFFF50D"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C68C458"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5A414EE4" w14:textId="77777777" w:rsidR="00BA2433" w:rsidRPr="00DF7EF1" w:rsidRDefault="00BA2433"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r>
      <w:tr w:rsidR="00BA2433" w:rsidRPr="00DF7EF1" w14:paraId="46E7E302" w14:textId="77777777" w:rsidTr="00EC7502">
        <w:tc>
          <w:tcPr>
            <w:tcW w:w="3989" w:type="dxa"/>
            <w:tcBorders>
              <w:top w:val="nil"/>
              <w:left w:val="nil"/>
              <w:bottom w:val="nil"/>
              <w:right w:val="nil"/>
            </w:tcBorders>
            <w:shd w:val="clear" w:color="auto" w:fill="auto"/>
          </w:tcPr>
          <w:p w14:paraId="3CDA1658" w14:textId="77777777" w:rsidR="00BA2433" w:rsidRPr="00DF7EF1" w:rsidRDefault="00BA2433" w:rsidP="00EC7502">
            <w:pPr>
              <w:ind w:left="431"/>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159800C4"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03622E08"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688C9FAD" w14:textId="77777777" w:rsidR="00BA2433" w:rsidRPr="00DF7EF1"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75D6A795" w14:textId="77777777" w:rsidR="00BA2433" w:rsidRPr="00DF7EF1" w:rsidRDefault="00BA2433" w:rsidP="00EC7502">
            <w:pPr>
              <w:ind w:left="-40" w:right="-72"/>
              <w:jc w:val="right"/>
              <w:rPr>
                <w:rFonts w:ascii="Arial" w:eastAsia="Arial Unicode MS" w:hAnsi="Arial" w:cs="Arial"/>
                <w:color w:val="000000"/>
                <w:sz w:val="18"/>
                <w:szCs w:val="18"/>
              </w:rPr>
            </w:pPr>
          </w:p>
        </w:tc>
      </w:tr>
      <w:tr w:rsidR="00BA2433" w:rsidRPr="00DF7EF1" w14:paraId="257A2203" w14:textId="77777777" w:rsidTr="00EC7502">
        <w:tc>
          <w:tcPr>
            <w:tcW w:w="3989" w:type="dxa"/>
            <w:tcBorders>
              <w:top w:val="nil"/>
              <w:left w:val="nil"/>
              <w:bottom w:val="nil"/>
              <w:right w:val="nil"/>
            </w:tcBorders>
            <w:shd w:val="clear" w:color="auto" w:fill="auto"/>
          </w:tcPr>
          <w:p w14:paraId="48FCA283" w14:textId="77777777" w:rsidR="00BA2433" w:rsidRPr="00DF7EF1" w:rsidRDefault="00BA2433" w:rsidP="00EC7502">
            <w:pPr>
              <w:ind w:left="43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Salaries and other short-term </w:t>
            </w:r>
          </w:p>
          <w:p w14:paraId="1EF34CD1" w14:textId="77777777" w:rsidR="00BA2433" w:rsidRPr="00DF7EF1" w:rsidRDefault="00BA2433" w:rsidP="00EC7502">
            <w:pPr>
              <w:ind w:left="431"/>
              <w:jc w:val="left"/>
              <w:rPr>
                <w:rFonts w:ascii="Arial" w:eastAsia="Arial Unicode MS" w:hAnsi="Arial" w:cs="Arial"/>
                <w:color w:val="000000"/>
                <w:sz w:val="18"/>
                <w:szCs w:val="18"/>
                <w:rtl/>
                <w:cs/>
              </w:rPr>
            </w:pPr>
            <w:r w:rsidRPr="00DF7EF1">
              <w:rPr>
                <w:rFonts w:ascii="Arial" w:eastAsia="Arial Unicode MS" w:hAnsi="Arial" w:cs="Arial"/>
                <w:color w:val="000000"/>
                <w:sz w:val="18"/>
                <w:szCs w:val="18"/>
              </w:rPr>
              <w:t xml:space="preserve">   employee benefits</w:t>
            </w:r>
          </w:p>
        </w:tc>
        <w:tc>
          <w:tcPr>
            <w:tcW w:w="1368" w:type="dxa"/>
            <w:tcBorders>
              <w:top w:val="nil"/>
              <w:left w:val="nil"/>
              <w:bottom w:val="nil"/>
              <w:right w:val="nil"/>
            </w:tcBorders>
            <w:shd w:val="clear" w:color="auto" w:fill="FAFAFA"/>
            <w:vAlign w:val="bottom"/>
          </w:tcPr>
          <w:p w14:paraId="76D69D81"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63,052,520</w:t>
            </w:r>
          </w:p>
        </w:tc>
        <w:tc>
          <w:tcPr>
            <w:tcW w:w="1368" w:type="dxa"/>
            <w:tcBorders>
              <w:top w:val="nil"/>
              <w:left w:val="nil"/>
              <w:bottom w:val="nil"/>
              <w:right w:val="nil"/>
            </w:tcBorders>
            <w:shd w:val="clear" w:color="auto" w:fill="auto"/>
            <w:vAlign w:val="bottom"/>
          </w:tcPr>
          <w:p w14:paraId="226544D1" w14:textId="77777777" w:rsidR="00BA2433" w:rsidRPr="00C801AE" w:rsidRDefault="00BA2433" w:rsidP="00EC7502">
            <w:pPr>
              <w:ind w:left="-40" w:right="-72"/>
              <w:jc w:val="right"/>
              <w:rPr>
                <w:rFonts w:ascii="Arial" w:eastAsia="Arial Unicode MS" w:hAnsi="Arial" w:cs="Arial"/>
                <w:color w:val="000000"/>
                <w:sz w:val="18"/>
                <w:szCs w:val="18"/>
              </w:rPr>
            </w:pPr>
          </w:p>
          <w:p w14:paraId="220DCF95"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46</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658</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837</w:t>
            </w:r>
          </w:p>
        </w:tc>
        <w:tc>
          <w:tcPr>
            <w:tcW w:w="1368" w:type="dxa"/>
            <w:tcBorders>
              <w:top w:val="nil"/>
              <w:left w:val="nil"/>
              <w:bottom w:val="nil"/>
              <w:right w:val="nil"/>
            </w:tcBorders>
            <w:shd w:val="clear" w:color="auto" w:fill="FAFAFA"/>
            <w:vAlign w:val="bottom"/>
          </w:tcPr>
          <w:p w14:paraId="06E14FD0"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31,874,969</w:t>
            </w:r>
          </w:p>
        </w:tc>
        <w:tc>
          <w:tcPr>
            <w:tcW w:w="1368" w:type="dxa"/>
            <w:tcBorders>
              <w:top w:val="nil"/>
              <w:left w:val="nil"/>
              <w:bottom w:val="nil"/>
              <w:right w:val="nil"/>
            </w:tcBorders>
            <w:shd w:val="clear" w:color="auto" w:fill="auto"/>
            <w:vAlign w:val="bottom"/>
          </w:tcPr>
          <w:p w14:paraId="0CBF9962" w14:textId="77777777" w:rsidR="00BA2433" w:rsidRPr="00C801AE" w:rsidRDefault="00BA2433" w:rsidP="00EC7502">
            <w:pPr>
              <w:ind w:left="-40" w:right="-72"/>
              <w:jc w:val="right"/>
              <w:rPr>
                <w:rFonts w:ascii="Arial" w:eastAsia="Arial Unicode MS" w:hAnsi="Arial" w:cs="Arial"/>
                <w:color w:val="000000"/>
                <w:sz w:val="18"/>
                <w:szCs w:val="18"/>
              </w:rPr>
            </w:pPr>
          </w:p>
          <w:p w14:paraId="2D6C0EA2"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26</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764</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623</w:t>
            </w:r>
          </w:p>
        </w:tc>
      </w:tr>
      <w:tr w:rsidR="00BA2433" w:rsidRPr="00DF7EF1" w14:paraId="64C804E6" w14:textId="77777777" w:rsidTr="00EC7502">
        <w:tc>
          <w:tcPr>
            <w:tcW w:w="3989" w:type="dxa"/>
            <w:tcBorders>
              <w:top w:val="nil"/>
              <w:left w:val="nil"/>
              <w:bottom w:val="nil"/>
              <w:right w:val="nil"/>
            </w:tcBorders>
            <w:shd w:val="clear" w:color="auto" w:fill="auto"/>
          </w:tcPr>
          <w:p w14:paraId="597799AA" w14:textId="77777777" w:rsidR="00BA2433" w:rsidRPr="00DF7EF1" w:rsidRDefault="00BA2433" w:rsidP="00EC7502">
            <w:pPr>
              <w:ind w:left="431"/>
              <w:jc w:val="left"/>
              <w:rPr>
                <w:rFonts w:ascii="Arial" w:eastAsia="Arial Unicode MS" w:hAnsi="Arial" w:cs="Arial"/>
                <w:color w:val="000000"/>
                <w:sz w:val="18"/>
                <w:szCs w:val="18"/>
                <w:cs/>
              </w:rPr>
            </w:pPr>
            <w:r w:rsidRPr="00DF7EF1">
              <w:rPr>
                <w:rFonts w:ascii="Arial" w:eastAsia="Arial Unicode MS" w:hAnsi="Arial" w:cs="Arial"/>
                <w:color w:val="000000"/>
                <w:sz w:val="18"/>
                <w:szCs w:val="18"/>
              </w:rPr>
              <w:t>Other long-term benefits</w:t>
            </w:r>
          </w:p>
        </w:tc>
        <w:tc>
          <w:tcPr>
            <w:tcW w:w="1368" w:type="dxa"/>
            <w:tcBorders>
              <w:top w:val="nil"/>
              <w:left w:val="nil"/>
              <w:bottom w:val="nil"/>
              <w:right w:val="nil"/>
            </w:tcBorders>
            <w:shd w:val="clear" w:color="auto" w:fill="FAFAFA"/>
            <w:vAlign w:val="bottom"/>
          </w:tcPr>
          <w:p w14:paraId="5C4F0106"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36,000</w:t>
            </w:r>
          </w:p>
        </w:tc>
        <w:tc>
          <w:tcPr>
            <w:tcW w:w="1368" w:type="dxa"/>
            <w:tcBorders>
              <w:top w:val="nil"/>
              <w:left w:val="nil"/>
              <w:bottom w:val="nil"/>
              <w:right w:val="nil"/>
            </w:tcBorders>
            <w:shd w:val="clear" w:color="auto" w:fill="auto"/>
            <w:vAlign w:val="bottom"/>
          </w:tcPr>
          <w:p w14:paraId="5DE71D18"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27</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241</w:t>
            </w:r>
          </w:p>
        </w:tc>
        <w:tc>
          <w:tcPr>
            <w:tcW w:w="1368" w:type="dxa"/>
            <w:tcBorders>
              <w:top w:val="nil"/>
              <w:left w:val="nil"/>
              <w:bottom w:val="nil"/>
              <w:right w:val="nil"/>
            </w:tcBorders>
            <w:shd w:val="clear" w:color="auto" w:fill="FAFAFA"/>
            <w:vAlign w:val="bottom"/>
          </w:tcPr>
          <w:p w14:paraId="0653FA5D"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11,641</w:t>
            </w:r>
          </w:p>
        </w:tc>
        <w:tc>
          <w:tcPr>
            <w:tcW w:w="1368" w:type="dxa"/>
            <w:tcBorders>
              <w:top w:val="nil"/>
              <w:left w:val="nil"/>
              <w:bottom w:val="nil"/>
              <w:right w:val="nil"/>
            </w:tcBorders>
            <w:shd w:val="clear" w:color="auto" w:fill="auto"/>
            <w:vAlign w:val="bottom"/>
          </w:tcPr>
          <w:p w14:paraId="5EB870B0"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8</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101</w:t>
            </w:r>
          </w:p>
        </w:tc>
      </w:tr>
      <w:tr w:rsidR="00BA2433" w:rsidRPr="00DF7EF1" w14:paraId="05054499" w14:textId="77777777" w:rsidTr="00EC7502">
        <w:tc>
          <w:tcPr>
            <w:tcW w:w="3989" w:type="dxa"/>
            <w:tcBorders>
              <w:top w:val="nil"/>
              <w:left w:val="nil"/>
              <w:bottom w:val="nil"/>
              <w:right w:val="nil"/>
            </w:tcBorders>
            <w:shd w:val="clear" w:color="auto" w:fill="auto"/>
          </w:tcPr>
          <w:p w14:paraId="6870DA26" w14:textId="77777777" w:rsidR="00BA2433" w:rsidRPr="00DF7EF1" w:rsidRDefault="00BA2433" w:rsidP="00EC7502">
            <w:pPr>
              <w:ind w:left="431"/>
              <w:jc w:val="left"/>
              <w:rPr>
                <w:rFonts w:ascii="Arial" w:eastAsia="Arial Unicode MS" w:hAnsi="Arial" w:cs="Arial"/>
                <w:color w:val="000000"/>
                <w:sz w:val="18"/>
                <w:szCs w:val="18"/>
              </w:rPr>
            </w:pPr>
            <w:r w:rsidRPr="00DF7EF1">
              <w:rPr>
                <w:rFonts w:ascii="Arial" w:eastAsia="Arial Unicode MS" w:hAnsi="Arial" w:cs="Arial"/>
                <w:color w:val="000000"/>
                <w:sz w:val="18"/>
                <w:szCs w:val="18"/>
              </w:rPr>
              <w:t>Post-employment benefits</w:t>
            </w:r>
          </w:p>
        </w:tc>
        <w:tc>
          <w:tcPr>
            <w:tcW w:w="1368" w:type="dxa"/>
            <w:tcBorders>
              <w:top w:val="nil"/>
              <w:left w:val="nil"/>
              <w:bottom w:val="single" w:sz="4" w:space="0" w:color="auto"/>
              <w:right w:val="nil"/>
            </w:tcBorders>
            <w:shd w:val="clear" w:color="auto" w:fill="FAFAFA"/>
            <w:vAlign w:val="bottom"/>
          </w:tcPr>
          <w:p w14:paraId="4C6DC18A"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2,775,638</w:t>
            </w:r>
          </w:p>
        </w:tc>
        <w:tc>
          <w:tcPr>
            <w:tcW w:w="1368" w:type="dxa"/>
            <w:tcBorders>
              <w:top w:val="nil"/>
              <w:left w:val="nil"/>
              <w:bottom w:val="single" w:sz="4" w:space="0" w:color="auto"/>
              <w:right w:val="nil"/>
            </w:tcBorders>
            <w:shd w:val="clear" w:color="auto" w:fill="auto"/>
            <w:vAlign w:val="bottom"/>
          </w:tcPr>
          <w:p w14:paraId="29A6ADE4"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2</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333</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670</w:t>
            </w:r>
          </w:p>
        </w:tc>
        <w:tc>
          <w:tcPr>
            <w:tcW w:w="1368" w:type="dxa"/>
            <w:tcBorders>
              <w:top w:val="nil"/>
              <w:left w:val="nil"/>
              <w:bottom w:val="single" w:sz="4" w:space="0" w:color="auto"/>
              <w:right w:val="nil"/>
            </w:tcBorders>
            <w:shd w:val="clear" w:color="auto" w:fill="FAFAFA"/>
            <w:vAlign w:val="bottom"/>
          </w:tcPr>
          <w:p w14:paraId="7A69C6BC"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1,389,037</w:t>
            </w:r>
          </w:p>
        </w:tc>
        <w:tc>
          <w:tcPr>
            <w:tcW w:w="1368" w:type="dxa"/>
            <w:tcBorders>
              <w:top w:val="nil"/>
              <w:left w:val="nil"/>
              <w:bottom w:val="single" w:sz="4" w:space="0" w:color="auto"/>
              <w:right w:val="nil"/>
            </w:tcBorders>
            <w:shd w:val="clear" w:color="auto" w:fill="auto"/>
            <w:vAlign w:val="bottom"/>
          </w:tcPr>
          <w:p w14:paraId="46FA225E"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1</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229</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967</w:t>
            </w:r>
          </w:p>
        </w:tc>
      </w:tr>
      <w:tr w:rsidR="00BA2433" w:rsidRPr="00DF7EF1" w14:paraId="6412A6C7" w14:textId="77777777" w:rsidTr="00EC7502">
        <w:tc>
          <w:tcPr>
            <w:tcW w:w="3989" w:type="dxa"/>
            <w:tcBorders>
              <w:top w:val="nil"/>
              <w:left w:val="nil"/>
              <w:bottom w:val="nil"/>
              <w:right w:val="nil"/>
            </w:tcBorders>
            <w:shd w:val="clear" w:color="auto" w:fill="auto"/>
          </w:tcPr>
          <w:p w14:paraId="362549E5" w14:textId="77777777" w:rsidR="00BA2433" w:rsidRPr="00DF7EF1" w:rsidRDefault="00BA2433" w:rsidP="00EC7502">
            <w:pPr>
              <w:ind w:left="431"/>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FAFAFA"/>
            <w:vAlign w:val="bottom"/>
          </w:tcPr>
          <w:p w14:paraId="4F90A564" w14:textId="77777777" w:rsidR="00BA2433" w:rsidRPr="00C801AE"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B25C6F0" w14:textId="77777777" w:rsidR="00BA2433" w:rsidRPr="00C801AE"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734DEEAE" w14:textId="77777777" w:rsidR="00BA2433" w:rsidRPr="00C801AE" w:rsidRDefault="00BA2433"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FCA6F0B" w14:textId="77777777" w:rsidR="00BA2433" w:rsidRPr="00C801AE" w:rsidRDefault="00BA2433" w:rsidP="00EC7502">
            <w:pPr>
              <w:ind w:left="-40" w:right="-72"/>
              <w:jc w:val="right"/>
              <w:rPr>
                <w:rFonts w:ascii="Arial" w:eastAsia="Arial Unicode MS" w:hAnsi="Arial" w:cs="Arial"/>
                <w:color w:val="000000"/>
                <w:sz w:val="18"/>
                <w:szCs w:val="18"/>
              </w:rPr>
            </w:pPr>
          </w:p>
        </w:tc>
      </w:tr>
      <w:tr w:rsidR="00BA2433" w:rsidRPr="00DF7EF1" w14:paraId="1CA40B7F" w14:textId="77777777" w:rsidTr="00EC7502">
        <w:tc>
          <w:tcPr>
            <w:tcW w:w="3989" w:type="dxa"/>
            <w:tcBorders>
              <w:top w:val="nil"/>
              <w:left w:val="nil"/>
              <w:bottom w:val="nil"/>
              <w:right w:val="nil"/>
            </w:tcBorders>
            <w:shd w:val="clear" w:color="auto" w:fill="auto"/>
          </w:tcPr>
          <w:p w14:paraId="3A94F975" w14:textId="77777777" w:rsidR="00BA2433" w:rsidRPr="00DF7EF1" w:rsidRDefault="00BA2433" w:rsidP="00EC7502">
            <w:pPr>
              <w:ind w:left="431"/>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0032DD31"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65,864,158</w:t>
            </w:r>
          </w:p>
        </w:tc>
        <w:tc>
          <w:tcPr>
            <w:tcW w:w="1368" w:type="dxa"/>
            <w:tcBorders>
              <w:top w:val="nil"/>
              <w:left w:val="nil"/>
              <w:bottom w:val="single" w:sz="4" w:space="0" w:color="auto"/>
              <w:right w:val="nil"/>
            </w:tcBorders>
            <w:shd w:val="clear" w:color="auto" w:fill="auto"/>
            <w:vAlign w:val="bottom"/>
          </w:tcPr>
          <w:p w14:paraId="3A5C528E"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49</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019</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748</w:t>
            </w:r>
          </w:p>
        </w:tc>
        <w:tc>
          <w:tcPr>
            <w:tcW w:w="1368" w:type="dxa"/>
            <w:tcBorders>
              <w:top w:val="nil"/>
              <w:left w:val="nil"/>
              <w:bottom w:val="single" w:sz="4" w:space="0" w:color="auto"/>
              <w:right w:val="nil"/>
            </w:tcBorders>
            <w:shd w:val="clear" w:color="auto" w:fill="FAFAFA"/>
            <w:vAlign w:val="bottom"/>
          </w:tcPr>
          <w:p w14:paraId="02D7DC72"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sz w:val="18"/>
                <w:szCs w:val="18"/>
              </w:rPr>
              <w:t>33,275,647</w:t>
            </w:r>
          </w:p>
        </w:tc>
        <w:tc>
          <w:tcPr>
            <w:tcW w:w="1368" w:type="dxa"/>
            <w:tcBorders>
              <w:top w:val="nil"/>
              <w:left w:val="nil"/>
              <w:bottom w:val="single" w:sz="4" w:space="0" w:color="auto"/>
              <w:right w:val="nil"/>
            </w:tcBorders>
            <w:shd w:val="clear" w:color="auto" w:fill="auto"/>
            <w:vAlign w:val="bottom"/>
          </w:tcPr>
          <w:p w14:paraId="2E30AE86" w14:textId="77777777" w:rsidR="00BA2433" w:rsidRPr="00C801AE" w:rsidRDefault="00BA2433" w:rsidP="00EC7502">
            <w:pPr>
              <w:ind w:left="-40" w:right="-72"/>
              <w:jc w:val="right"/>
              <w:rPr>
                <w:rFonts w:ascii="Arial" w:eastAsia="Arial Unicode MS" w:hAnsi="Arial" w:cs="Arial"/>
                <w:color w:val="000000"/>
                <w:sz w:val="18"/>
                <w:szCs w:val="18"/>
              </w:rPr>
            </w:pPr>
            <w:r w:rsidRPr="00C801AE">
              <w:rPr>
                <w:rFonts w:ascii="Arial" w:eastAsia="Arial Unicode MS" w:hAnsi="Arial" w:cs="Arial"/>
                <w:color w:val="000000"/>
                <w:sz w:val="18"/>
                <w:szCs w:val="18"/>
                <w:lang w:val="en-GB"/>
              </w:rPr>
              <w:t>28</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002</w:t>
            </w:r>
            <w:r w:rsidRPr="00C801AE">
              <w:rPr>
                <w:rFonts w:ascii="Arial" w:eastAsia="Arial Unicode MS" w:hAnsi="Arial" w:cs="Arial"/>
                <w:color w:val="000000"/>
                <w:sz w:val="18"/>
                <w:szCs w:val="18"/>
              </w:rPr>
              <w:t>,</w:t>
            </w:r>
            <w:r w:rsidRPr="00C801AE">
              <w:rPr>
                <w:rFonts w:ascii="Arial" w:eastAsia="Arial Unicode MS" w:hAnsi="Arial" w:cs="Arial"/>
                <w:color w:val="000000"/>
                <w:sz w:val="18"/>
                <w:szCs w:val="18"/>
                <w:lang w:val="en-GB"/>
              </w:rPr>
              <w:t>691</w:t>
            </w:r>
          </w:p>
        </w:tc>
      </w:tr>
    </w:tbl>
    <w:p w14:paraId="5C59D62F" w14:textId="77777777" w:rsidR="00BA2433" w:rsidRDefault="00BA2433" w:rsidP="00BA2433">
      <w:pPr>
        <w:ind w:left="540"/>
        <w:rPr>
          <w:rFonts w:ascii="Arial" w:eastAsia="Arial Unicode MS" w:hAnsi="Arial" w:cs="Arial"/>
          <w:color w:val="000000"/>
          <w:spacing w:val="-2"/>
          <w:sz w:val="18"/>
          <w:szCs w:val="18"/>
        </w:rPr>
      </w:pPr>
    </w:p>
    <w:p w14:paraId="77DBF7C0" w14:textId="0A31403E" w:rsidR="001D0EE4" w:rsidRPr="00BA2433" w:rsidRDefault="001D0EE4" w:rsidP="00BA2433">
      <w:pPr>
        <w:rPr>
          <w:rFonts w:ascii="Arial" w:eastAsia="Angsana New" w:hAnsi="Arial" w:cstheme="minorBidi"/>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5E439B56" w14:textId="77777777" w:rsidTr="00A137A3">
        <w:trPr>
          <w:trHeight w:val="386"/>
        </w:trPr>
        <w:tc>
          <w:tcPr>
            <w:tcW w:w="9461" w:type="dxa"/>
            <w:shd w:val="clear" w:color="auto" w:fill="FFA543"/>
            <w:vAlign w:val="center"/>
          </w:tcPr>
          <w:p w14:paraId="2E611A88" w14:textId="03F5367E"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3</w:t>
            </w:r>
            <w:r w:rsidR="00D15F34">
              <w:rPr>
                <w:rFonts w:ascii="Arial" w:eastAsia="Arial Unicode MS" w:hAnsi="Arial" w:cs="Arial"/>
                <w:b/>
                <w:bCs/>
                <w:color w:val="FFFFFF"/>
                <w:sz w:val="18"/>
                <w:szCs w:val="18"/>
                <w:lang w:val="en-GB"/>
              </w:rPr>
              <w:t>4</w:t>
            </w:r>
            <w:r w:rsidRPr="00DF7EF1">
              <w:rPr>
                <w:rFonts w:ascii="Arial" w:eastAsia="Arial Unicode MS" w:hAnsi="Arial" w:cs="Arial"/>
                <w:b/>
                <w:bCs/>
                <w:color w:val="FFFFFF"/>
                <w:sz w:val="18"/>
                <w:szCs w:val="18"/>
                <w:lang w:val="en-GB"/>
              </w:rPr>
              <w:tab/>
              <w:t>Commitments</w:t>
            </w:r>
          </w:p>
        </w:tc>
      </w:tr>
    </w:tbl>
    <w:p w14:paraId="62AB1A77" w14:textId="77777777" w:rsidR="006424E8" w:rsidRPr="00DF7EF1" w:rsidRDefault="006424E8" w:rsidP="00EB4226">
      <w:pPr>
        <w:rPr>
          <w:rFonts w:ascii="Arial" w:eastAsia="Times New Roman" w:hAnsi="Arial" w:cs="Arial"/>
          <w:b/>
          <w:bCs/>
          <w:snapToGrid w:val="0"/>
          <w:color w:val="000000"/>
          <w:sz w:val="18"/>
          <w:szCs w:val="18"/>
        </w:rPr>
      </w:pPr>
    </w:p>
    <w:p w14:paraId="0AB1AADB" w14:textId="37D6B494" w:rsidR="00DB36F0" w:rsidRPr="00084613" w:rsidRDefault="00D20328" w:rsidP="00EB4226">
      <w:pPr>
        <w:jc w:val="thaiDistribute"/>
        <w:rPr>
          <w:rFonts w:ascii="Arial" w:eastAsia="Arial Unicode MS" w:hAnsi="Arial" w:cs="Arial"/>
          <w:color w:val="000000"/>
          <w:spacing w:val="-4"/>
          <w:sz w:val="18"/>
          <w:szCs w:val="18"/>
        </w:rPr>
      </w:pPr>
      <w:r w:rsidRPr="00084613">
        <w:rPr>
          <w:rFonts w:ascii="Arial" w:eastAsia="Arial Unicode MS" w:hAnsi="Arial" w:cs="Arial"/>
          <w:color w:val="000000"/>
          <w:spacing w:val="-4"/>
          <w:sz w:val="18"/>
          <w:szCs w:val="18"/>
        </w:rPr>
        <w:t xml:space="preserve">As </w:t>
      </w:r>
      <w:proofErr w:type="gramStart"/>
      <w:r w:rsidRPr="00084613">
        <w:rPr>
          <w:rFonts w:ascii="Arial" w:eastAsia="Arial Unicode MS" w:hAnsi="Arial" w:cs="Arial"/>
          <w:color w:val="000000"/>
          <w:spacing w:val="-4"/>
          <w:sz w:val="18"/>
          <w:szCs w:val="18"/>
        </w:rPr>
        <w:t>at</w:t>
      </w:r>
      <w:proofErr w:type="gramEnd"/>
      <w:r w:rsidRPr="00084613">
        <w:rPr>
          <w:rFonts w:ascii="Arial" w:eastAsia="Arial Unicode MS" w:hAnsi="Arial" w:cs="Arial"/>
          <w:color w:val="000000"/>
          <w:spacing w:val="-4"/>
          <w:sz w:val="18"/>
          <w:szCs w:val="18"/>
        </w:rPr>
        <w:t xml:space="preserve"> </w:t>
      </w:r>
      <w:r w:rsidR="006173E9" w:rsidRPr="006173E9">
        <w:rPr>
          <w:rFonts w:ascii="Arial" w:eastAsia="Arial Unicode MS" w:hAnsi="Arial" w:cs="Arial"/>
          <w:color w:val="000000"/>
          <w:spacing w:val="-4"/>
          <w:sz w:val="18"/>
          <w:szCs w:val="18"/>
          <w:lang w:val="en-GB"/>
        </w:rPr>
        <w:t>31</w:t>
      </w:r>
      <w:r w:rsidR="002F1945" w:rsidRPr="00084613">
        <w:rPr>
          <w:rFonts w:ascii="Arial" w:eastAsia="Arial Unicode MS" w:hAnsi="Arial" w:cs="Arial"/>
          <w:color w:val="000000"/>
          <w:spacing w:val="-4"/>
          <w:sz w:val="18"/>
          <w:szCs w:val="18"/>
        </w:rPr>
        <w:t xml:space="preserve"> December</w:t>
      </w:r>
      <w:r w:rsidRPr="00084613">
        <w:rPr>
          <w:rFonts w:ascii="Arial" w:eastAsia="Arial Unicode MS" w:hAnsi="Arial" w:cs="Arial"/>
          <w:color w:val="000000"/>
          <w:spacing w:val="-4"/>
          <w:sz w:val="18"/>
          <w:szCs w:val="18"/>
        </w:rPr>
        <w:t>, the Group had guarantees</w:t>
      </w:r>
      <w:r w:rsidR="00CC0D01" w:rsidRPr="00084613">
        <w:rPr>
          <w:rFonts w:ascii="Arial" w:eastAsia="Arial Unicode MS" w:hAnsi="Arial" w:cs="Arial"/>
          <w:color w:val="000000"/>
          <w:spacing w:val="-4"/>
          <w:sz w:val="18"/>
          <w:szCs w:val="18"/>
        </w:rPr>
        <w:t xml:space="preserve"> issued by the financial institutions</w:t>
      </w:r>
      <w:r w:rsidRPr="00084613">
        <w:rPr>
          <w:rFonts w:ascii="Arial" w:eastAsia="Arial Unicode MS" w:hAnsi="Arial" w:cs="Arial"/>
          <w:color w:val="000000"/>
          <w:spacing w:val="-4"/>
          <w:sz w:val="18"/>
          <w:szCs w:val="18"/>
        </w:rPr>
        <w:t xml:space="preserve"> </w:t>
      </w:r>
      <w:r w:rsidR="0010340B">
        <w:rPr>
          <w:rFonts w:ascii="Arial" w:eastAsia="Arial Unicode MS" w:hAnsi="Arial" w:cs="Arial"/>
          <w:color w:val="000000"/>
          <w:spacing w:val="-4"/>
          <w:sz w:val="18"/>
          <w:szCs w:val="18"/>
        </w:rPr>
        <w:t>for</w:t>
      </w:r>
      <w:r w:rsidRPr="00084613">
        <w:rPr>
          <w:rFonts w:ascii="Arial" w:eastAsia="Arial Unicode MS" w:hAnsi="Arial" w:cs="Arial"/>
          <w:color w:val="000000"/>
          <w:spacing w:val="-4"/>
          <w:sz w:val="18"/>
          <w:szCs w:val="18"/>
        </w:rPr>
        <w:t xml:space="preserve"> services </w:t>
      </w:r>
      <w:r w:rsidR="0010340B">
        <w:rPr>
          <w:rFonts w:ascii="Arial" w:eastAsia="Arial Unicode MS" w:hAnsi="Arial" w:cs="Arial"/>
          <w:color w:val="000000"/>
          <w:spacing w:val="-4"/>
          <w:sz w:val="18"/>
          <w:szCs w:val="18"/>
        </w:rPr>
        <w:t>of</w:t>
      </w:r>
      <w:r w:rsidR="002F1945" w:rsidRPr="00084613">
        <w:rPr>
          <w:rFonts w:ascii="Arial" w:eastAsia="Arial Unicode MS" w:hAnsi="Arial" w:cs="Arial"/>
          <w:color w:val="000000"/>
          <w:spacing w:val="-4"/>
          <w:sz w:val="18"/>
          <w:szCs w:val="18"/>
        </w:rPr>
        <w:t xml:space="preserve"> </w:t>
      </w:r>
      <w:r w:rsidR="00DC20BF" w:rsidRPr="00084613">
        <w:rPr>
          <w:rFonts w:ascii="Arial" w:eastAsia="Arial Unicode MS" w:hAnsi="Arial" w:cs="Arial"/>
          <w:color w:val="000000"/>
          <w:spacing w:val="-4"/>
          <w:sz w:val="18"/>
          <w:szCs w:val="18"/>
        </w:rPr>
        <w:t xml:space="preserve">the Group’s </w:t>
      </w:r>
      <w:r w:rsidRPr="00084613">
        <w:rPr>
          <w:rFonts w:ascii="Arial" w:eastAsia="Arial Unicode MS" w:hAnsi="Arial" w:cs="Arial"/>
          <w:color w:val="000000"/>
          <w:spacing w:val="-4"/>
          <w:sz w:val="18"/>
          <w:szCs w:val="18"/>
        </w:rPr>
        <w:t xml:space="preserve">customers </w:t>
      </w:r>
      <w:r w:rsidR="00084613">
        <w:rPr>
          <w:rFonts w:ascii="Arial" w:eastAsia="Arial Unicode MS" w:hAnsi="Arial" w:cs="Arial"/>
          <w:color w:val="000000"/>
          <w:spacing w:val="-4"/>
          <w:sz w:val="18"/>
          <w:szCs w:val="18"/>
        </w:rPr>
        <w:br/>
      </w:r>
      <w:r w:rsidRPr="00084613">
        <w:rPr>
          <w:rFonts w:ascii="Arial" w:eastAsia="Arial Unicode MS" w:hAnsi="Arial" w:cs="Arial"/>
          <w:color w:val="000000"/>
          <w:spacing w:val="-4"/>
          <w:sz w:val="18"/>
          <w:szCs w:val="18"/>
        </w:rPr>
        <w:t>as follows:</w:t>
      </w:r>
    </w:p>
    <w:p w14:paraId="5CF44503" w14:textId="77777777" w:rsidR="00D20328" w:rsidRPr="00DF7EF1" w:rsidRDefault="00D20328" w:rsidP="00EB4226">
      <w:pPr>
        <w:jc w:val="thaiDistribute"/>
        <w:rPr>
          <w:rFonts w:ascii="Arial" w:eastAsia="Angsana New"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15F34" w:rsidRPr="00DF7EF1" w14:paraId="0CEAA35A" w14:textId="77777777" w:rsidTr="00EC7502">
        <w:tc>
          <w:tcPr>
            <w:tcW w:w="3989" w:type="dxa"/>
            <w:tcBorders>
              <w:top w:val="nil"/>
              <w:left w:val="nil"/>
              <w:bottom w:val="nil"/>
              <w:right w:val="nil"/>
            </w:tcBorders>
            <w:shd w:val="clear" w:color="auto" w:fill="auto"/>
          </w:tcPr>
          <w:p w14:paraId="2212CB35" w14:textId="77777777" w:rsidR="00D15F34" w:rsidRPr="00DF7EF1" w:rsidRDefault="00D15F34" w:rsidP="00EC7502">
            <w:pPr>
              <w:ind w:left="-86"/>
              <w:rPr>
                <w:rFonts w:ascii="Arial" w:eastAsia="Arial Unicode MS" w:hAnsi="Arial" w:cs="Arial"/>
                <w:b/>
                <w:bCs/>
                <w:color w:val="000000"/>
                <w:sz w:val="18"/>
                <w:szCs w:val="18"/>
              </w:rPr>
            </w:pPr>
          </w:p>
        </w:tc>
        <w:tc>
          <w:tcPr>
            <w:tcW w:w="2736" w:type="dxa"/>
            <w:gridSpan w:val="2"/>
            <w:tcBorders>
              <w:top w:val="single" w:sz="4" w:space="0" w:color="auto"/>
              <w:left w:val="nil"/>
              <w:bottom w:val="single" w:sz="4" w:space="0" w:color="auto"/>
              <w:right w:val="nil"/>
            </w:tcBorders>
            <w:shd w:val="clear" w:color="auto" w:fill="auto"/>
          </w:tcPr>
          <w:p w14:paraId="460A7CE8" w14:textId="77777777" w:rsidR="00D15F34" w:rsidRPr="00DF7EF1" w:rsidRDefault="00D15F3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Consolidated</w:t>
            </w:r>
          </w:p>
          <w:p w14:paraId="1B66A328" w14:textId="77777777" w:rsidR="00D15F34" w:rsidRPr="00DF7EF1" w:rsidRDefault="00D15F3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tcPr>
          <w:p w14:paraId="4B8DE4F6" w14:textId="77777777" w:rsidR="00D15F34" w:rsidRPr="00DF7EF1" w:rsidRDefault="00D15F34" w:rsidP="00EC7502">
            <w:pPr>
              <w:ind w:left="-40" w:right="-72"/>
              <w:jc w:val="center"/>
              <w:rPr>
                <w:rFonts w:ascii="Arial" w:hAnsi="Arial" w:cs="Arial"/>
                <w:b/>
                <w:bCs/>
                <w:color w:val="000000"/>
                <w:sz w:val="18"/>
                <w:szCs w:val="18"/>
              </w:rPr>
            </w:pPr>
            <w:r w:rsidRPr="00DF7EF1">
              <w:rPr>
                <w:rFonts w:ascii="Arial" w:hAnsi="Arial" w:cs="Arial"/>
                <w:b/>
                <w:bCs/>
                <w:color w:val="000000"/>
                <w:sz w:val="18"/>
                <w:szCs w:val="18"/>
              </w:rPr>
              <w:t>Separate</w:t>
            </w:r>
          </w:p>
          <w:p w14:paraId="1D958A62" w14:textId="77777777" w:rsidR="00D15F34" w:rsidRPr="00DF7EF1" w:rsidRDefault="00D15F34" w:rsidP="00EC7502">
            <w:pPr>
              <w:ind w:left="-40" w:right="-72"/>
              <w:jc w:val="center"/>
              <w:rPr>
                <w:rFonts w:ascii="Arial" w:eastAsia="Arial Unicode MS" w:hAnsi="Arial" w:cs="Arial"/>
                <w:b/>
                <w:bCs/>
                <w:color w:val="000000"/>
                <w:sz w:val="18"/>
                <w:szCs w:val="18"/>
              </w:rPr>
            </w:pPr>
            <w:r w:rsidRPr="00DF7EF1">
              <w:rPr>
                <w:rFonts w:ascii="Arial" w:hAnsi="Arial" w:cs="Arial"/>
                <w:b/>
                <w:bCs/>
                <w:color w:val="000000"/>
                <w:sz w:val="18"/>
                <w:szCs w:val="18"/>
              </w:rPr>
              <w:t>financial statements</w:t>
            </w:r>
          </w:p>
        </w:tc>
      </w:tr>
      <w:tr w:rsidR="00D15F34" w:rsidRPr="00DF7EF1" w14:paraId="4AFD8599" w14:textId="77777777" w:rsidTr="00EC7502">
        <w:tc>
          <w:tcPr>
            <w:tcW w:w="3989" w:type="dxa"/>
            <w:tcBorders>
              <w:top w:val="nil"/>
              <w:left w:val="nil"/>
              <w:bottom w:val="nil"/>
              <w:right w:val="nil"/>
            </w:tcBorders>
            <w:shd w:val="clear" w:color="auto" w:fill="auto"/>
          </w:tcPr>
          <w:p w14:paraId="20896DB1" w14:textId="77777777" w:rsidR="00D15F34" w:rsidRPr="00DF7EF1" w:rsidRDefault="00D15F34" w:rsidP="00EC7502">
            <w:pPr>
              <w:ind w:left="-86"/>
              <w:rPr>
                <w:rFonts w:ascii="Arial" w:eastAsia="Arial Unicode MS"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5341E967" w14:textId="77777777" w:rsidR="00D15F34" w:rsidRPr="00DF7EF1" w:rsidRDefault="00D15F34"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tcPr>
          <w:p w14:paraId="22A406E9" w14:textId="77777777" w:rsidR="00D15F34" w:rsidRPr="00DF7EF1" w:rsidRDefault="00D15F34"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2022</w:t>
            </w:r>
          </w:p>
        </w:tc>
        <w:tc>
          <w:tcPr>
            <w:tcW w:w="1368" w:type="dxa"/>
            <w:tcBorders>
              <w:top w:val="single" w:sz="4" w:space="0" w:color="auto"/>
              <w:left w:val="nil"/>
              <w:bottom w:val="nil"/>
              <w:right w:val="nil"/>
            </w:tcBorders>
            <w:shd w:val="clear" w:color="auto" w:fill="auto"/>
            <w:hideMark/>
          </w:tcPr>
          <w:p w14:paraId="09A9E11B" w14:textId="77777777" w:rsidR="00D15F34" w:rsidRPr="00DF7EF1" w:rsidRDefault="00D15F34" w:rsidP="00EC7502">
            <w:pPr>
              <w:ind w:left="-40" w:right="-72"/>
              <w:jc w:val="right"/>
              <w:rPr>
                <w:rFonts w:ascii="Arial" w:eastAsia="Arial Unicode MS" w:hAnsi="Arial" w:cs="Arial"/>
                <w:b/>
                <w:bCs/>
                <w:color w:val="000000"/>
                <w:sz w:val="18"/>
                <w:szCs w:val="18"/>
              </w:rPr>
            </w:pPr>
            <w:r w:rsidRPr="006173E9">
              <w:rPr>
                <w:rFonts w:ascii="Arial" w:eastAsia="Arial Unicode MS"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552D6EB9" w14:textId="77777777" w:rsidR="00D15F34" w:rsidRPr="00DF7EF1" w:rsidRDefault="00D15F34" w:rsidP="00EC7502">
            <w:pPr>
              <w:ind w:left="-40" w:right="-72"/>
              <w:jc w:val="right"/>
              <w:rPr>
                <w:rFonts w:ascii="Arial" w:eastAsia="Arial Unicode MS" w:hAnsi="Arial" w:cs="Arial"/>
                <w:b/>
                <w:bCs/>
                <w:color w:val="000000"/>
                <w:sz w:val="18"/>
                <w:szCs w:val="18"/>
                <w:cs/>
              </w:rPr>
            </w:pPr>
            <w:r w:rsidRPr="006173E9">
              <w:rPr>
                <w:rFonts w:ascii="Arial" w:eastAsia="Arial Unicode MS" w:hAnsi="Arial" w:cs="Arial"/>
                <w:b/>
                <w:bCs/>
                <w:color w:val="000000"/>
                <w:sz w:val="18"/>
                <w:szCs w:val="18"/>
                <w:lang w:val="en-GB"/>
              </w:rPr>
              <w:t>2022</w:t>
            </w:r>
          </w:p>
        </w:tc>
      </w:tr>
      <w:tr w:rsidR="00D15F34" w:rsidRPr="00DF7EF1" w14:paraId="26BCF398" w14:textId="77777777" w:rsidTr="00EC7502">
        <w:tc>
          <w:tcPr>
            <w:tcW w:w="3989" w:type="dxa"/>
            <w:tcBorders>
              <w:top w:val="nil"/>
              <w:left w:val="nil"/>
              <w:bottom w:val="nil"/>
              <w:right w:val="nil"/>
            </w:tcBorders>
            <w:shd w:val="clear" w:color="auto" w:fill="auto"/>
          </w:tcPr>
          <w:p w14:paraId="7AFB28FA" w14:textId="77777777" w:rsidR="00D15F34" w:rsidRPr="00DF7EF1" w:rsidRDefault="00D15F34" w:rsidP="00EC7502">
            <w:pPr>
              <w:ind w:left="-86"/>
              <w:rPr>
                <w:rFonts w:ascii="Arial" w:eastAsia="Arial Unicode MS"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105FFC54" w14:textId="77777777" w:rsidR="00D15F34" w:rsidRPr="00DF7EF1" w:rsidRDefault="00D15F34"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D5FDF95" w14:textId="77777777" w:rsidR="00D15F34" w:rsidRPr="00DF7EF1" w:rsidRDefault="00D15F34"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2113264" w14:textId="77777777" w:rsidR="00D15F34" w:rsidRPr="00DF7EF1" w:rsidRDefault="00D15F34" w:rsidP="00EC7502">
            <w:pPr>
              <w:ind w:left="-40" w:right="-72"/>
              <w:jc w:val="right"/>
              <w:rPr>
                <w:rFonts w:ascii="Arial" w:eastAsia="Arial Unicode MS" w:hAnsi="Arial" w:cs="Arial"/>
                <w:b/>
                <w:bCs/>
                <w:color w:val="000000"/>
                <w:sz w:val="18"/>
                <w:szCs w:val="18"/>
              </w:rPr>
            </w:pPr>
            <w:r w:rsidRPr="00DF7EF1">
              <w:rPr>
                <w:rFonts w:ascii="Arial" w:eastAsia="Arial Unicode MS"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18C70950" w14:textId="77777777" w:rsidR="00D15F34" w:rsidRPr="00DF7EF1" w:rsidRDefault="00D15F34" w:rsidP="00EC7502">
            <w:pPr>
              <w:ind w:left="-40" w:right="-72"/>
              <w:jc w:val="right"/>
              <w:rPr>
                <w:rFonts w:ascii="Arial" w:eastAsia="Arial Unicode MS" w:hAnsi="Arial" w:cs="Arial"/>
                <w:b/>
                <w:bCs/>
                <w:color w:val="000000"/>
                <w:sz w:val="18"/>
                <w:szCs w:val="18"/>
                <w:cs/>
              </w:rPr>
            </w:pPr>
            <w:r w:rsidRPr="00DF7EF1">
              <w:rPr>
                <w:rFonts w:ascii="Arial" w:eastAsia="Arial Unicode MS" w:hAnsi="Arial" w:cs="Arial"/>
                <w:b/>
                <w:bCs/>
                <w:color w:val="000000"/>
                <w:sz w:val="18"/>
                <w:szCs w:val="18"/>
              </w:rPr>
              <w:t>Baht</w:t>
            </w:r>
          </w:p>
        </w:tc>
      </w:tr>
      <w:tr w:rsidR="00D15F34" w:rsidRPr="00DF7EF1" w14:paraId="60EA727D" w14:textId="77777777" w:rsidTr="00EC7502">
        <w:tc>
          <w:tcPr>
            <w:tcW w:w="3989" w:type="dxa"/>
            <w:tcBorders>
              <w:top w:val="nil"/>
              <w:left w:val="nil"/>
              <w:bottom w:val="nil"/>
              <w:right w:val="nil"/>
            </w:tcBorders>
            <w:shd w:val="clear" w:color="auto" w:fill="auto"/>
            <w:vAlign w:val="bottom"/>
          </w:tcPr>
          <w:p w14:paraId="39D9C42B" w14:textId="77777777" w:rsidR="00D15F34" w:rsidRPr="00DF7EF1" w:rsidRDefault="00D15F34" w:rsidP="00EC7502">
            <w:pPr>
              <w:ind w:left="-86"/>
              <w:rPr>
                <w:rFonts w:ascii="Arial" w:eastAsia="Arial Unicode MS" w:hAnsi="Arial" w:cs="Arial"/>
                <w:b/>
                <w:bCs/>
                <w:color w:val="000000"/>
                <w:sz w:val="18"/>
                <w:szCs w:val="18"/>
                <w:cs/>
              </w:rPr>
            </w:pPr>
          </w:p>
        </w:tc>
        <w:tc>
          <w:tcPr>
            <w:tcW w:w="1368" w:type="dxa"/>
            <w:tcBorders>
              <w:top w:val="single" w:sz="4" w:space="0" w:color="auto"/>
              <w:left w:val="nil"/>
              <w:bottom w:val="nil"/>
              <w:right w:val="nil"/>
            </w:tcBorders>
            <w:shd w:val="clear" w:color="auto" w:fill="FAFAFA"/>
          </w:tcPr>
          <w:p w14:paraId="72477711" w14:textId="77777777" w:rsidR="00D15F34" w:rsidRPr="00DF7EF1" w:rsidRDefault="00D15F3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3AAFB206" w14:textId="77777777" w:rsidR="00D15F34" w:rsidRPr="00DF7EF1" w:rsidRDefault="00D15F3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FAFAFA"/>
          </w:tcPr>
          <w:p w14:paraId="014D6AEC" w14:textId="77777777" w:rsidR="00D15F34" w:rsidRPr="00DF7EF1" w:rsidRDefault="00D15F34" w:rsidP="00EC7502">
            <w:pPr>
              <w:ind w:left="-40" w:right="-72"/>
              <w:jc w:val="right"/>
              <w:rPr>
                <w:rFonts w:ascii="Arial" w:eastAsia="Arial Unicode MS" w:hAnsi="Arial" w:cs="Arial"/>
                <w:color w:val="000000"/>
                <w:sz w:val="18"/>
                <w:szCs w:val="18"/>
              </w:rPr>
            </w:pPr>
          </w:p>
        </w:tc>
        <w:tc>
          <w:tcPr>
            <w:tcW w:w="1368" w:type="dxa"/>
            <w:tcBorders>
              <w:top w:val="single" w:sz="4" w:space="0" w:color="auto"/>
              <w:left w:val="nil"/>
              <w:bottom w:val="nil"/>
              <w:right w:val="nil"/>
            </w:tcBorders>
            <w:shd w:val="clear" w:color="auto" w:fill="auto"/>
          </w:tcPr>
          <w:p w14:paraId="120B91F1" w14:textId="77777777" w:rsidR="00D15F34" w:rsidRPr="00DF7EF1" w:rsidRDefault="00D15F34" w:rsidP="00EC7502">
            <w:pPr>
              <w:ind w:left="-40" w:right="-72"/>
              <w:jc w:val="right"/>
              <w:rPr>
                <w:rFonts w:ascii="Arial" w:eastAsia="Arial Unicode MS" w:hAnsi="Arial" w:cs="Arial"/>
                <w:color w:val="000000"/>
                <w:sz w:val="18"/>
                <w:szCs w:val="18"/>
              </w:rPr>
            </w:pPr>
          </w:p>
        </w:tc>
      </w:tr>
      <w:tr w:rsidR="00D15F34" w:rsidRPr="00DF7EF1" w14:paraId="7DC9ACB4" w14:textId="77777777" w:rsidTr="00EC7502">
        <w:tc>
          <w:tcPr>
            <w:tcW w:w="3989" w:type="dxa"/>
            <w:tcBorders>
              <w:top w:val="nil"/>
              <w:left w:val="nil"/>
              <w:bottom w:val="nil"/>
              <w:right w:val="nil"/>
            </w:tcBorders>
            <w:shd w:val="clear" w:color="auto" w:fill="auto"/>
          </w:tcPr>
          <w:p w14:paraId="1D3703A3" w14:textId="77777777" w:rsidR="00D15F34" w:rsidRPr="00DF7EF1" w:rsidRDefault="00D15F34" w:rsidP="00EC7502">
            <w:pPr>
              <w:ind w:left="-86"/>
              <w:rPr>
                <w:rFonts w:ascii="Arial" w:eastAsia="Arial Unicode MS" w:hAnsi="Arial" w:cs="Arial"/>
                <w:color w:val="000000"/>
                <w:sz w:val="18"/>
                <w:szCs w:val="18"/>
              </w:rPr>
            </w:pPr>
            <w:r w:rsidRPr="00DF7EF1">
              <w:rPr>
                <w:rFonts w:ascii="Arial" w:eastAsia="Arial Unicode MS" w:hAnsi="Arial" w:cs="Arial"/>
                <w:color w:val="000000"/>
                <w:sz w:val="18"/>
                <w:szCs w:val="18"/>
              </w:rPr>
              <w:t xml:space="preserve">Bank guarantees issued by the </w:t>
            </w:r>
          </w:p>
          <w:p w14:paraId="62933451" w14:textId="77777777" w:rsidR="00D15F34" w:rsidRPr="00DF7EF1" w:rsidRDefault="00D15F34" w:rsidP="00EC7502">
            <w:pPr>
              <w:ind w:left="-86"/>
              <w:rPr>
                <w:rFonts w:ascii="Arial" w:eastAsia="Arial Unicode MS" w:hAnsi="Arial" w:cs="Arial"/>
                <w:color w:val="000000"/>
                <w:sz w:val="18"/>
                <w:szCs w:val="18"/>
                <w:rtl/>
                <w:cs/>
              </w:rPr>
            </w:pPr>
            <w:r w:rsidRPr="00DF7EF1">
              <w:rPr>
                <w:rFonts w:ascii="Arial" w:eastAsia="Arial Unicode MS" w:hAnsi="Arial" w:cs="Arial"/>
                <w:color w:val="000000"/>
                <w:sz w:val="18"/>
                <w:szCs w:val="18"/>
              </w:rPr>
              <w:t xml:space="preserve">   financial institutions</w:t>
            </w:r>
          </w:p>
        </w:tc>
        <w:tc>
          <w:tcPr>
            <w:tcW w:w="1368" w:type="dxa"/>
            <w:tcBorders>
              <w:top w:val="nil"/>
              <w:left w:val="nil"/>
              <w:bottom w:val="nil"/>
              <w:right w:val="nil"/>
            </w:tcBorders>
            <w:shd w:val="clear" w:color="auto" w:fill="FAFAFA"/>
          </w:tcPr>
          <w:p w14:paraId="444AF8CB" w14:textId="77777777" w:rsidR="00D15F34" w:rsidRDefault="00D15F34" w:rsidP="00EC7502">
            <w:pPr>
              <w:ind w:left="-40" w:right="-72"/>
              <w:jc w:val="right"/>
              <w:rPr>
                <w:rFonts w:ascii="Arial" w:eastAsia="Arial Unicode MS" w:hAnsi="Arial" w:cs="Arial"/>
                <w:color w:val="000000"/>
                <w:sz w:val="18"/>
                <w:szCs w:val="18"/>
              </w:rPr>
            </w:pPr>
          </w:p>
          <w:p w14:paraId="0B3756C5" w14:textId="77777777" w:rsidR="00D15F34" w:rsidRPr="00DF7EF1" w:rsidRDefault="00D15F34" w:rsidP="00EC7502">
            <w:pPr>
              <w:ind w:left="-40" w:right="-72"/>
              <w:jc w:val="right"/>
              <w:rPr>
                <w:rFonts w:ascii="Arial" w:eastAsia="Arial Unicode MS" w:hAnsi="Arial" w:cs="Arial"/>
                <w:color w:val="000000"/>
                <w:sz w:val="18"/>
                <w:szCs w:val="18"/>
              </w:rPr>
            </w:pPr>
            <w:r w:rsidRPr="005A0C17">
              <w:rPr>
                <w:rFonts w:ascii="Arial" w:eastAsia="Arial Unicode MS" w:hAnsi="Arial" w:cs="Arial"/>
                <w:color w:val="000000"/>
                <w:sz w:val="18"/>
                <w:szCs w:val="18"/>
              </w:rPr>
              <w:t>68,249,563</w:t>
            </w:r>
          </w:p>
        </w:tc>
        <w:tc>
          <w:tcPr>
            <w:tcW w:w="1368" w:type="dxa"/>
            <w:tcBorders>
              <w:top w:val="nil"/>
              <w:left w:val="nil"/>
              <w:bottom w:val="nil"/>
              <w:right w:val="nil"/>
            </w:tcBorders>
            <w:shd w:val="clear" w:color="auto" w:fill="auto"/>
          </w:tcPr>
          <w:p w14:paraId="650880EE" w14:textId="77777777" w:rsidR="00D15F34" w:rsidRDefault="00D15F34" w:rsidP="00EC7502">
            <w:pPr>
              <w:ind w:left="-40" w:right="-72"/>
              <w:jc w:val="right"/>
              <w:rPr>
                <w:rFonts w:ascii="Arial" w:eastAsia="Arial Unicode MS" w:hAnsi="Arial" w:cs="Arial"/>
                <w:color w:val="000000"/>
                <w:sz w:val="18"/>
                <w:szCs w:val="18"/>
              </w:rPr>
            </w:pPr>
          </w:p>
          <w:p w14:paraId="1247219A" w14:textId="77777777" w:rsidR="00D15F34" w:rsidRPr="00DF7EF1" w:rsidRDefault="00D15F3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64</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355</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096</w:t>
            </w:r>
          </w:p>
        </w:tc>
        <w:tc>
          <w:tcPr>
            <w:tcW w:w="1368" w:type="dxa"/>
            <w:tcBorders>
              <w:top w:val="nil"/>
              <w:left w:val="nil"/>
              <w:bottom w:val="nil"/>
              <w:right w:val="nil"/>
            </w:tcBorders>
            <w:shd w:val="clear" w:color="auto" w:fill="FAFAFA"/>
          </w:tcPr>
          <w:p w14:paraId="4DE0BD14" w14:textId="77777777" w:rsidR="00D15F34" w:rsidRDefault="00D15F34" w:rsidP="00EC7502">
            <w:pPr>
              <w:ind w:left="-40" w:right="-72"/>
              <w:jc w:val="right"/>
              <w:rPr>
                <w:rFonts w:ascii="Arial" w:eastAsia="Arial Unicode MS" w:hAnsi="Arial" w:cs="Arial"/>
                <w:color w:val="000000"/>
                <w:sz w:val="18"/>
                <w:szCs w:val="18"/>
              </w:rPr>
            </w:pPr>
          </w:p>
          <w:p w14:paraId="41C28195" w14:textId="77777777" w:rsidR="00D15F34" w:rsidRPr="00DF7EF1" w:rsidRDefault="00D15F34" w:rsidP="00EC7502">
            <w:pPr>
              <w:ind w:left="-40" w:right="-72"/>
              <w:jc w:val="right"/>
              <w:rPr>
                <w:rFonts w:ascii="Arial" w:eastAsia="Arial Unicode MS" w:hAnsi="Arial" w:cs="Arial"/>
                <w:color w:val="000000"/>
                <w:sz w:val="18"/>
                <w:szCs w:val="18"/>
              </w:rPr>
            </w:pPr>
            <w:r w:rsidRPr="005A0C17">
              <w:rPr>
                <w:rFonts w:ascii="Arial" w:eastAsia="Arial Unicode MS" w:hAnsi="Arial" w:cs="Arial"/>
                <w:color w:val="000000"/>
                <w:sz w:val="18"/>
                <w:szCs w:val="18"/>
              </w:rPr>
              <w:t>48,814,188</w:t>
            </w:r>
          </w:p>
        </w:tc>
        <w:tc>
          <w:tcPr>
            <w:tcW w:w="1368" w:type="dxa"/>
            <w:tcBorders>
              <w:top w:val="nil"/>
              <w:left w:val="nil"/>
              <w:bottom w:val="nil"/>
              <w:right w:val="nil"/>
            </w:tcBorders>
            <w:shd w:val="clear" w:color="auto" w:fill="auto"/>
          </w:tcPr>
          <w:p w14:paraId="5DF1F862" w14:textId="77777777" w:rsidR="00D15F34" w:rsidRDefault="00D15F34" w:rsidP="00EC7502">
            <w:pPr>
              <w:ind w:left="-40" w:right="-72"/>
              <w:jc w:val="right"/>
              <w:rPr>
                <w:rFonts w:ascii="Arial" w:eastAsia="Arial Unicode MS" w:hAnsi="Arial" w:cs="Arial"/>
                <w:color w:val="000000"/>
                <w:sz w:val="18"/>
                <w:szCs w:val="18"/>
              </w:rPr>
            </w:pPr>
          </w:p>
          <w:p w14:paraId="26D2BDD7" w14:textId="77777777" w:rsidR="00D15F34" w:rsidRPr="00DF7EF1" w:rsidRDefault="00D15F34" w:rsidP="00EC7502">
            <w:pPr>
              <w:ind w:left="-40" w:right="-72"/>
              <w:jc w:val="right"/>
              <w:rPr>
                <w:rFonts w:ascii="Arial" w:eastAsia="Arial Unicode MS" w:hAnsi="Arial" w:cs="Arial"/>
                <w:color w:val="000000"/>
                <w:sz w:val="18"/>
                <w:szCs w:val="18"/>
              </w:rPr>
            </w:pPr>
            <w:r w:rsidRPr="006173E9">
              <w:rPr>
                <w:rFonts w:ascii="Arial" w:eastAsia="Arial Unicode MS" w:hAnsi="Arial" w:cs="Arial"/>
                <w:color w:val="000000"/>
                <w:sz w:val="18"/>
                <w:szCs w:val="18"/>
                <w:lang w:val="en-GB"/>
              </w:rPr>
              <w:t>48</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741</w:t>
            </w:r>
            <w:r>
              <w:rPr>
                <w:rFonts w:ascii="Arial" w:eastAsia="Arial Unicode MS" w:hAnsi="Arial" w:cs="Arial"/>
                <w:color w:val="000000"/>
                <w:sz w:val="18"/>
                <w:szCs w:val="18"/>
              </w:rPr>
              <w:t>,</w:t>
            </w:r>
            <w:r w:rsidRPr="006173E9">
              <w:rPr>
                <w:rFonts w:ascii="Arial" w:eastAsia="Arial Unicode MS" w:hAnsi="Arial" w:cs="Arial"/>
                <w:color w:val="000000"/>
                <w:sz w:val="18"/>
                <w:szCs w:val="18"/>
                <w:lang w:val="en-GB"/>
              </w:rPr>
              <w:t>247</w:t>
            </w:r>
          </w:p>
        </w:tc>
      </w:tr>
    </w:tbl>
    <w:p w14:paraId="1CBE1DA4" w14:textId="77777777" w:rsidR="00F01E13" w:rsidRPr="00DF7EF1" w:rsidRDefault="00F01E13" w:rsidP="00036B9A">
      <w:pPr>
        <w:rPr>
          <w:rFonts w:ascii="Arial" w:eastAsia="Times New Roman" w:hAnsi="Arial" w:cs="Arial"/>
          <w:b/>
          <w:bCs/>
          <w:snapToGrid w:val="0"/>
          <w:color w:val="000000"/>
          <w:sz w:val="18"/>
          <w:szCs w:val="18"/>
          <w:lang w:val="en-GB"/>
        </w:rPr>
      </w:pPr>
    </w:p>
    <w:p w14:paraId="4483CE8E" w14:textId="00A4DF71" w:rsidR="00DA4111" w:rsidRPr="00DF7EF1" w:rsidRDefault="00DA4111" w:rsidP="00036B9A">
      <w:pPr>
        <w:rPr>
          <w:rFonts w:ascii="Arial" w:eastAsia="Times New Roman" w:hAnsi="Arial" w:cs="Arial"/>
          <w:b/>
          <w:bCs/>
          <w:snapToGrid w:val="0"/>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137A3" w:rsidRPr="00DF7EF1" w14:paraId="54DEF80D" w14:textId="77777777" w:rsidTr="00A137A3">
        <w:trPr>
          <w:trHeight w:val="386"/>
        </w:trPr>
        <w:tc>
          <w:tcPr>
            <w:tcW w:w="9461" w:type="dxa"/>
            <w:shd w:val="clear" w:color="auto" w:fill="FFA543"/>
            <w:vAlign w:val="center"/>
          </w:tcPr>
          <w:p w14:paraId="0F97FD59" w14:textId="5E298FE4" w:rsidR="00A137A3" w:rsidRPr="00DF7EF1" w:rsidRDefault="00A137A3" w:rsidP="00A137A3">
            <w:pPr>
              <w:ind w:left="432" w:hanging="432"/>
              <w:rPr>
                <w:rFonts w:ascii="Arial" w:eastAsia="Arial Unicode MS" w:hAnsi="Arial" w:cs="Arial"/>
                <w:b/>
                <w:bCs/>
                <w:color w:val="FFFFFF"/>
                <w:sz w:val="18"/>
                <w:szCs w:val="18"/>
                <w:cs/>
              </w:rPr>
            </w:pPr>
            <w:r w:rsidRPr="00DF7EF1">
              <w:rPr>
                <w:rFonts w:ascii="Arial" w:hAnsi="Arial" w:cs="Arial"/>
                <w:b/>
                <w:bCs/>
                <w:color w:val="000000"/>
                <w:sz w:val="18"/>
                <w:szCs w:val="18"/>
              </w:rPr>
              <w:br w:type="page"/>
            </w:r>
            <w:r w:rsidRPr="00DF7EF1">
              <w:rPr>
                <w:rFonts w:ascii="Arial" w:hAnsi="Arial" w:cs="Arial"/>
                <w:b/>
                <w:bCs/>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Pr="00DF7EF1">
              <w:rPr>
                <w:rFonts w:ascii="Arial" w:hAnsi="Arial" w:cs="Arial"/>
                <w:color w:val="000000"/>
                <w:sz w:val="18"/>
                <w:szCs w:val="18"/>
              </w:rPr>
              <w:br w:type="page"/>
            </w:r>
            <w:r w:rsidR="006173E9" w:rsidRPr="006173E9">
              <w:rPr>
                <w:rFonts w:ascii="Arial" w:eastAsia="Arial Unicode MS" w:hAnsi="Arial" w:cs="Arial"/>
                <w:b/>
                <w:bCs/>
                <w:color w:val="FFFFFF"/>
                <w:sz w:val="18"/>
                <w:szCs w:val="18"/>
                <w:lang w:val="en-GB"/>
              </w:rPr>
              <w:t>3</w:t>
            </w:r>
            <w:r w:rsidR="00A42A31">
              <w:rPr>
                <w:rFonts w:ascii="Arial" w:eastAsia="Arial Unicode MS" w:hAnsi="Arial" w:cs="Arial"/>
                <w:b/>
                <w:bCs/>
                <w:color w:val="FFFFFF"/>
                <w:sz w:val="18"/>
                <w:szCs w:val="18"/>
                <w:lang w:val="en-GB"/>
              </w:rPr>
              <w:t>5</w:t>
            </w:r>
            <w:r w:rsidRPr="00DF7EF1">
              <w:rPr>
                <w:rFonts w:ascii="Arial" w:eastAsia="Arial Unicode MS" w:hAnsi="Arial" w:cs="Arial"/>
                <w:b/>
                <w:bCs/>
                <w:color w:val="FFFFFF"/>
                <w:sz w:val="18"/>
                <w:szCs w:val="18"/>
                <w:lang w:val="en-GB"/>
              </w:rPr>
              <w:tab/>
            </w:r>
            <w:r w:rsidR="002E5260" w:rsidRPr="00DF7EF1">
              <w:rPr>
                <w:rFonts w:ascii="Arial" w:eastAsia="Arial Unicode MS" w:hAnsi="Arial" w:cs="Arial"/>
                <w:b/>
                <w:bCs/>
                <w:color w:val="FFFFFF"/>
                <w:sz w:val="18"/>
                <w:szCs w:val="18"/>
                <w:lang w:val="en-GB"/>
              </w:rPr>
              <w:t>Litigation</w:t>
            </w:r>
          </w:p>
        </w:tc>
      </w:tr>
    </w:tbl>
    <w:p w14:paraId="08DEF7D2" w14:textId="77777777" w:rsidR="007948BA" w:rsidRPr="00DF7EF1" w:rsidRDefault="007948BA" w:rsidP="00036B9A">
      <w:pPr>
        <w:rPr>
          <w:rFonts w:ascii="Arial" w:eastAsia="Times New Roman" w:hAnsi="Arial" w:cs="Arial"/>
          <w:b/>
          <w:bCs/>
          <w:snapToGrid w:val="0"/>
          <w:color w:val="000000"/>
          <w:sz w:val="18"/>
          <w:szCs w:val="18"/>
          <w:lang w:val="en-GB"/>
        </w:rPr>
      </w:pPr>
    </w:p>
    <w:p w14:paraId="6CD5F8BF" w14:textId="2D138229" w:rsidR="00306D4E" w:rsidRPr="00DF7EF1" w:rsidRDefault="00306D4E" w:rsidP="002E5260">
      <w:pPr>
        <w:rPr>
          <w:rFonts w:ascii="Arial" w:eastAsia="Arial Unicode MS" w:hAnsi="Arial" w:cs="Arial"/>
          <w:color w:val="000000"/>
          <w:sz w:val="18"/>
          <w:szCs w:val="18"/>
        </w:rPr>
      </w:pPr>
      <w:bookmarkStart w:id="43" w:name="_Hlk34821062"/>
      <w:r w:rsidRPr="00DF7EF1">
        <w:rPr>
          <w:rFonts w:ascii="Arial" w:eastAsia="Arial Unicode MS" w:hAnsi="Arial" w:cs="Arial"/>
          <w:color w:val="000000"/>
          <w:spacing w:val="-5"/>
          <w:sz w:val="18"/>
          <w:szCs w:val="18"/>
        </w:rPr>
        <w:t xml:space="preserve">In </w:t>
      </w:r>
      <w:r w:rsidR="006173E9" w:rsidRPr="006173E9">
        <w:rPr>
          <w:rFonts w:ascii="Arial" w:eastAsia="Arial Unicode MS" w:hAnsi="Arial" w:cs="Arial"/>
          <w:color w:val="000000"/>
          <w:spacing w:val="-5"/>
          <w:sz w:val="18"/>
          <w:szCs w:val="18"/>
          <w:lang w:val="en-GB"/>
        </w:rPr>
        <w:t>2016</w:t>
      </w:r>
      <w:r w:rsidRPr="00DF7EF1">
        <w:rPr>
          <w:rFonts w:ascii="Arial" w:eastAsia="Arial Unicode MS" w:hAnsi="Arial" w:cs="Arial"/>
          <w:color w:val="000000"/>
          <w:spacing w:val="-5"/>
          <w:sz w:val="18"/>
          <w:szCs w:val="18"/>
        </w:rPr>
        <w:t>, ICE Consulting Company Limited (a subsidiary) and another company (collectively referred to as the Defendants)</w:t>
      </w:r>
      <w:r w:rsidRPr="00DF7EF1">
        <w:rPr>
          <w:rFonts w:ascii="Arial" w:eastAsia="Arial Unicode MS" w:hAnsi="Arial" w:cs="Arial"/>
          <w:color w:val="000000"/>
          <w:sz w:val="18"/>
          <w:szCs w:val="18"/>
        </w:rPr>
        <w:t xml:space="preserve"> </w:t>
      </w:r>
      <w:r w:rsidRPr="00DF7EF1">
        <w:rPr>
          <w:rFonts w:ascii="Arial" w:eastAsia="Arial Unicode MS" w:hAnsi="Arial" w:cs="Arial"/>
          <w:color w:val="000000"/>
          <w:spacing w:val="-5"/>
          <w:sz w:val="18"/>
          <w:szCs w:val="18"/>
        </w:rPr>
        <w:t xml:space="preserve">were prosecuted in connection to an Enterprise Resource Planning service agreement with an </w:t>
      </w:r>
      <w:proofErr w:type="spellStart"/>
      <w:r w:rsidRPr="00DF7EF1">
        <w:rPr>
          <w:rFonts w:ascii="Arial" w:eastAsia="Arial Unicode MS" w:hAnsi="Arial" w:cs="Arial"/>
          <w:color w:val="000000"/>
          <w:spacing w:val="-5"/>
          <w:sz w:val="18"/>
          <w:szCs w:val="18"/>
        </w:rPr>
        <w:t>organisation</w:t>
      </w:r>
      <w:proofErr w:type="spellEnd"/>
      <w:r w:rsidRPr="00DF7EF1">
        <w:rPr>
          <w:rFonts w:ascii="Arial" w:eastAsia="Arial Unicode MS" w:hAnsi="Arial" w:cs="Arial"/>
          <w:color w:val="000000"/>
          <w:spacing w:val="-5"/>
          <w:sz w:val="18"/>
          <w:szCs w:val="18"/>
        </w:rPr>
        <w:t>, a customer</w:t>
      </w:r>
      <w:r w:rsidRPr="00DF7EF1">
        <w:rPr>
          <w:rFonts w:ascii="Arial" w:eastAsia="Arial Unicode MS" w:hAnsi="Arial" w:cs="Arial"/>
          <w:color w:val="000000"/>
          <w:sz w:val="18"/>
          <w:szCs w:val="18"/>
        </w:rPr>
        <w:t xml:space="preserve"> of the subsidiary (the Plaintiff). The prosecution occurred because the Defendants failed to deliver contractual work to the </w:t>
      </w:r>
      <w:r w:rsidRPr="00DF7EF1">
        <w:rPr>
          <w:rFonts w:ascii="Arial" w:eastAsia="Arial Unicode MS" w:hAnsi="Arial" w:cs="Arial"/>
          <w:color w:val="000000"/>
          <w:spacing w:val="-5"/>
          <w:sz w:val="18"/>
          <w:szCs w:val="18"/>
        </w:rPr>
        <w:t>Plaintiff although they were given consent to extend the project timeline multiple times. As a result, the Plaintiff exercised</w:t>
      </w:r>
      <w:r w:rsidRPr="00DF7EF1">
        <w:rPr>
          <w:rFonts w:ascii="Arial" w:eastAsia="Arial Unicode MS" w:hAnsi="Arial" w:cs="Arial"/>
          <w:color w:val="000000"/>
          <w:sz w:val="18"/>
          <w:szCs w:val="18"/>
        </w:rPr>
        <w:t xml:space="preserve"> its </w:t>
      </w:r>
      <w:r w:rsidRPr="00DF7EF1">
        <w:rPr>
          <w:rFonts w:ascii="Arial" w:eastAsia="Arial Unicode MS" w:hAnsi="Arial" w:cs="Arial"/>
          <w:color w:val="000000"/>
          <w:spacing w:val="-5"/>
          <w:sz w:val="18"/>
          <w:szCs w:val="18"/>
        </w:rPr>
        <w:t>right to terminate the service agreement before the termination date and seize collateral according to the service agreement.</w:t>
      </w:r>
      <w:r w:rsidRPr="00DF7EF1">
        <w:rPr>
          <w:rFonts w:ascii="Arial" w:eastAsia="Arial Unicode MS" w:hAnsi="Arial" w:cs="Arial"/>
          <w:color w:val="000000"/>
          <w:sz w:val="18"/>
          <w:szCs w:val="18"/>
        </w:rPr>
        <w:t xml:space="preserve"> Also, the Plaintiff requested the Defendants and guarantor pay compensation for damages of Baht</w:t>
      </w:r>
      <w:r w:rsidR="00160B40" w:rsidRPr="00DF7EF1">
        <w:rPr>
          <w:rFonts w:ascii="Arial" w:eastAsia="Arial Unicode MS" w:hAnsi="Arial" w:cs="Arial"/>
          <w:color w:val="000000"/>
          <w:sz w:val="18"/>
          <w:szCs w:val="18"/>
        </w:rPr>
        <w:t xml:space="preserve"> </w:t>
      </w:r>
      <w:r w:rsidR="006173E9" w:rsidRPr="006173E9">
        <w:rPr>
          <w:rFonts w:ascii="Arial" w:eastAsia="Arial Unicode MS" w:hAnsi="Arial" w:cs="Arial"/>
          <w:color w:val="000000"/>
          <w:sz w:val="18"/>
          <w:szCs w:val="18"/>
          <w:lang w:val="en-GB"/>
        </w:rPr>
        <w:t>55</w:t>
      </w:r>
      <w:r w:rsidRPr="00DF7EF1">
        <w:rPr>
          <w:rFonts w:ascii="Arial" w:eastAsia="Arial Unicode MS" w:hAnsi="Arial" w:cs="Arial"/>
          <w:color w:val="000000"/>
          <w:sz w:val="18"/>
          <w:szCs w:val="18"/>
        </w:rPr>
        <w:t>.</w:t>
      </w:r>
      <w:r w:rsidR="006173E9" w:rsidRPr="006173E9">
        <w:rPr>
          <w:rFonts w:ascii="Arial" w:eastAsia="Arial Unicode MS" w:hAnsi="Arial" w:cs="Arial"/>
          <w:color w:val="000000"/>
          <w:sz w:val="18"/>
          <w:szCs w:val="18"/>
          <w:lang w:val="en-GB"/>
        </w:rPr>
        <w:t>72</w:t>
      </w:r>
      <w:r w:rsidRPr="00DF7EF1">
        <w:rPr>
          <w:rFonts w:ascii="Arial" w:eastAsia="Arial Unicode MS" w:hAnsi="Arial" w:cs="Arial"/>
          <w:color w:val="000000"/>
          <w:sz w:val="18"/>
          <w:szCs w:val="18"/>
        </w:rPr>
        <w:t xml:space="preserve"> million.</w:t>
      </w:r>
      <w:r w:rsidR="001B7DEE" w:rsidRPr="00DF7EF1">
        <w:rPr>
          <w:rFonts w:ascii="Arial" w:eastAsia="Arial Unicode MS" w:hAnsi="Arial" w:cs="Arial"/>
          <w:color w:val="000000"/>
          <w:sz w:val="18"/>
          <w:szCs w:val="18"/>
        </w:rPr>
        <w:t xml:space="preserve"> D</w:t>
      </w:r>
      <w:r w:rsidR="006536F7" w:rsidRPr="00DF7EF1">
        <w:rPr>
          <w:rFonts w:ascii="Arial" w:eastAsia="Arial Unicode MS" w:hAnsi="Arial" w:cs="Arial"/>
          <w:color w:val="000000"/>
          <w:sz w:val="18"/>
          <w:szCs w:val="18"/>
        </w:rPr>
        <w:t xml:space="preserve">uring </w:t>
      </w:r>
      <w:r w:rsidR="006173E9" w:rsidRPr="006173E9">
        <w:rPr>
          <w:rFonts w:ascii="Arial" w:eastAsia="Arial Unicode MS" w:hAnsi="Arial" w:cs="Arial"/>
          <w:color w:val="000000"/>
          <w:sz w:val="18"/>
          <w:szCs w:val="18"/>
          <w:lang w:val="en-GB"/>
        </w:rPr>
        <w:t>2021</w:t>
      </w:r>
      <w:r w:rsidR="006536F7" w:rsidRPr="00DF7EF1">
        <w:rPr>
          <w:rFonts w:ascii="Arial" w:eastAsia="Arial Unicode MS" w:hAnsi="Arial" w:cs="Arial"/>
          <w:color w:val="000000"/>
          <w:sz w:val="18"/>
          <w:szCs w:val="18"/>
        </w:rPr>
        <w:t xml:space="preserve">, the administrative court’s legislative finished fact-finding process for the case. The administrative court has sentenced the plaintiff to pay the defendant a certain amount. However, the defendant an appealed the judgment to the Court to increase the compensation amount. </w:t>
      </w:r>
    </w:p>
    <w:p w14:paraId="0DC0CDD6" w14:textId="77777777" w:rsidR="002E5260" w:rsidRPr="00DF7EF1" w:rsidRDefault="002E5260" w:rsidP="002E5260">
      <w:pPr>
        <w:rPr>
          <w:rFonts w:ascii="Arial" w:eastAsia="Arial Unicode MS" w:hAnsi="Arial" w:cs="Arial"/>
          <w:color w:val="000000"/>
          <w:sz w:val="18"/>
          <w:szCs w:val="18"/>
        </w:rPr>
      </w:pPr>
    </w:p>
    <w:bookmarkEnd w:id="43"/>
    <w:p w14:paraId="38A54D0E" w14:textId="1679C36E" w:rsidR="00306D4E" w:rsidRPr="00DF7EF1" w:rsidRDefault="00723618" w:rsidP="00723618">
      <w:pPr>
        <w:jc w:val="thaiDistribute"/>
        <w:rPr>
          <w:rFonts w:ascii="Arial" w:eastAsia="Arial Unicode MS" w:hAnsi="Arial" w:cs="Arial"/>
          <w:color w:val="000000"/>
          <w:spacing w:val="-4"/>
          <w:sz w:val="18"/>
          <w:szCs w:val="18"/>
        </w:rPr>
      </w:pPr>
      <w:r w:rsidRPr="00143D28">
        <w:rPr>
          <w:rFonts w:ascii="Arial" w:eastAsia="Arial Unicode MS" w:hAnsi="Arial" w:cs="Arial"/>
          <w:color w:val="000000"/>
          <w:spacing w:val="-4"/>
          <w:sz w:val="18"/>
          <w:szCs w:val="18"/>
        </w:rPr>
        <w:t xml:space="preserve">As </w:t>
      </w:r>
      <w:proofErr w:type="gramStart"/>
      <w:r w:rsidRPr="00143D28">
        <w:rPr>
          <w:rFonts w:ascii="Arial" w:eastAsia="Arial Unicode MS" w:hAnsi="Arial" w:cs="Arial"/>
          <w:color w:val="000000"/>
          <w:spacing w:val="-4"/>
          <w:sz w:val="18"/>
          <w:szCs w:val="18"/>
        </w:rPr>
        <w:t>at</w:t>
      </w:r>
      <w:proofErr w:type="gramEnd"/>
      <w:r w:rsidRPr="00143D28">
        <w:rPr>
          <w:rFonts w:ascii="Arial" w:eastAsia="Arial Unicode MS" w:hAnsi="Arial" w:cs="Arial"/>
          <w:color w:val="000000"/>
          <w:spacing w:val="-4"/>
          <w:sz w:val="18"/>
          <w:szCs w:val="18"/>
        </w:rPr>
        <w:t xml:space="preserve"> </w:t>
      </w:r>
      <w:r w:rsidR="006173E9" w:rsidRPr="006173E9">
        <w:rPr>
          <w:rFonts w:ascii="Arial" w:eastAsia="Arial Unicode MS" w:hAnsi="Arial" w:cs="Arial"/>
          <w:color w:val="000000"/>
          <w:spacing w:val="-4"/>
          <w:sz w:val="18"/>
          <w:szCs w:val="18"/>
          <w:lang w:val="en-GB"/>
        </w:rPr>
        <w:t>31</w:t>
      </w:r>
      <w:r w:rsidRPr="00143D28">
        <w:rPr>
          <w:rFonts w:ascii="Arial" w:eastAsia="Arial Unicode MS" w:hAnsi="Arial" w:cs="Arial"/>
          <w:color w:val="000000"/>
          <w:spacing w:val="-4"/>
          <w:sz w:val="18"/>
          <w:szCs w:val="18"/>
        </w:rPr>
        <w:t xml:space="preserve"> December </w:t>
      </w:r>
      <w:r w:rsidR="006173E9" w:rsidRPr="006173E9">
        <w:rPr>
          <w:rFonts w:ascii="Arial" w:eastAsia="Arial Unicode MS" w:hAnsi="Arial" w:cs="Arial"/>
          <w:color w:val="000000"/>
          <w:spacing w:val="-4"/>
          <w:sz w:val="18"/>
          <w:szCs w:val="18"/>
          <w:lang w:val="en-GB"/>
        </w:rPr>
        <w:t>202</w:t>
      </w:r>
      <w:r w:rsidR="002363AD">
        <w:rPr>
          <w:rFonts w:ascii="Arial" w:eastAsia="Arial Unicode MS" w:hAnsi="Arial" w:cs="Arial"/>
          <w:color w:val="000000"/>
          <w:spacing w:val="-4"/>
          <w:sz w:val="18"/>
          <w:szCs w:val="18"/>
          <w:lang w:val="en-GB"/>
        </w:rPr>
        <w:t>3</w:t>
      </w:r>
      <w:r w:rsidRPr="00143D28">
        <w:rPr>
          <w:rFonts w:ascii="Arial" w:eastAsia="Arial Unicode MS" w:hAnsi="Arial" w:cs="Arial"/>
          <w:color w:val="000000"/>
          <w:spacing w:val="-4"/>
          <w:sz w:val="18"/>
          <w:szCs w:val="18"/>
        </w:rPr>
        <w:t>, th</w:t>
      </w:r>
      <w:r w:rsidR="001B7DEE" w:rsidRPr="00143D28">
        <w:rPr>
          <w:rFonts w:ascii="Arial" w:eastAsia="Arial Unicode MS" w:hAnsi="Arial" w:cs="Arial"/>
          <w:color w:val="000000"/>
          <w:spacing w:val="-4"/>
          <w:sz w:val="18"/>
          <w:szCs w:val="18"/>
        </w:rPr>
        <w:t>e</w:t>
      </w:r>
      <w:r w:rsidRPr="00143D28">
        <w:rPr>
          <w:rFonts w:ascii="Arial" w:eastAsia="Arial Unicode MS" w:hAnsi="Arial" w:cs="Arial"/>
          <w:color w:val="000000"/>
          <w:spacing w:val="-4"/>
          <w:sz w:val="18"/>
          <w:szCs w:val="18"/>
        </w:rPr>
        <w:t xml:space="preserve"> Group’s management assessed that result of the cases was in discretion of the court and the management cannot assess the result of legal process. Therefore, the subsidiary and the Group have not </w:t>
      </w:r>
      <w:proofErr w:type="spellStart"/>
      <w:r w:rsidRPr="00143D28">
        <w:rPr>
          <w:rFonts w:ascii="Arial" w:eastAsia="Arial Unicode MS" w:hAnsi="Arial" w:cs="Arial"/>
          <w:color w:val="000000"/>
          <w:spacing w:val="-4"/>
          <w:sz w:val="18"/>
          <w:szCs w:val="18"/>
        </w:rPr>
        <w:t>recognised</w:t>
      </w:r>
      <w:proofErr w:type="spellEnd"/>
      <w:r w:rsidRPr="00143D28">
        <w:rPr>
          <w:rFonts w:ascii="Arial" w:eastAsia="Arial Unicode MS" w:hAnsi="Arial" w:cs="Arial"/>
          <w:color w:val="000000"/>
          <w:spacing w:val="-4"/>
          <w:sz w:val="18"/>
          <w:szCs w:val="18"/>
        </w:rPr>
        <w:t xml:space="preserve"> </w:t>
      </w:r>
      <w:r w:rsidR="00A74CBA">
        <w:rPr>
          <w:rFonts w:ascii="Arial" w:eastAsia="Arial Unicode MS" w:hAnsi="Arial" w:cs="Arial"/>
          <w:color w:val="000000"/>
          <w:spacing w:val="-4"/>
          <w:sz w:val="18"/>
          <w:szCs w:val="18"/>
        </w:rPr>
        <w:t>income</w:t>
      </w:r>
      <w:r w:rsidRPr="00143D28">
        <w:rPr>
          <w:rFonts w:ascii="Arial" w:eastAsia="Arial Unicode MS" w:hAnsi="Arial" w:cs="Arial"/>
          <w:color w:val="000000"/>
          <w:spacing w:val="-4"/>
          <w:sz w:val="18"/>
          <w:szCs w:val="18"/>
        </w:rPr>
        <w:t xml:space="preserve"> or any contingent </w:t>
      </w:r>
      <w:r w:rsidR="00A74CBA">
        <w:rPr>
          <w:rFonts w:ascii="Arial" w:eastAsia="Arial Unicode MS" w:hAnsi="Arial" w:cs="Arial"/>
          <w:color w:val="000000"/>
          <w:spacing w:val="-4"/>
          <w:sz w:val="18"/>
          <w:szCs w:val="18"/>
        </w:rPr>
        <w:t>asset</w:t>
      </w:r>
      <w:r w:rsidRPr="00143D28">
        <w:rPr>
          <w:rFonts w:ascii="Arial" w:eastAsia="Arial Unicode MS" w:hAnsi="Arial" w:cs="Arial"/>
          <w:color w:val="000000"/>
          <w:spacing w:val="-4"/>
          <w:sz w:val="18"/>
          <w:szCs w:val="18"/>
        </w:rPr>
        <w:t xml:space="preserve">s in the </w:t>
      </w:r>
      <w:r w:rsidR="0010340B">
        <w:rPr>
          <w:rFonts w:ascii="Arial" w:eastAsia="Arial Unicode MS" w:hAnsi="Arial" w:cs="Arial"/>
          <w:color w:val="000000"/>
          <w:spacing w:val="-4"/>
          <w:sz w:val="18"/>
          <w:szCs w:val="18"/>
        </w:rPr>
        <w:t xml:space="preserve">consolidated </w:t>
      </w:r>
      <w:r w:rsidRPr="00143D28">
        <w:rPr>
          <w:rFonts w:ascii="Arial" w:eastAsia="Arial Unicode MS" w:hAnsi="Arial" w:cs="Arial"/>
          <w:color w:val="000000"/>
          <w:spacing w:val="-4"/>
          <w:sz w:val="18"/>
          <w:szCs w:val="18"/>
        </w:rPr>
        <w:t>financial statements.</w:t>
      </w:r>
    </w:p>
    <w:p w14:paraId="309DFEE5" w14:textId="77777777" w:rsidR="00C5751A" w:rsidRPr="00C5751A" w:rsidRDefault="00C5751A" w:rsidP="00EB4226">
      <w:pPr>
        <w:ind w:left="540"/>
        <w:jc w:val="thaiDistribute"/>
        <w:rPr>
          <w:rFonts w:ascii="Arial" w:eastAsia="Arial Unicode MS" w:hAnsi="Arial" w:cs="Cordia New"/>
          <w:color w:val="000000"/>
          <w:spacing w:val="-6"/>
          <w:sz w:val="18"/>
          <w:szCs w:val="18"/>
        </w:rPr>
      </w:pPr>
    </w:p>
    <w:sectPr w:rsidR="00C5751A" w:rsidRPr="00C5751A" w:rsidSect="00135D84">
      <w:pgSz w:w="11909" w:h="16834"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FEE9" w14:textId="77777777" w:rsidR="0060610F" w:rsidRDefault="0060610F">
      <w:r>
        <w:separator/>
      </w:r>
    </w:p>
  </w:endnote>
  <w:endnote w:type="continuationSeparator" w:id="0">
    <w:p w14:paraId="46A8C452" w14:textId="77777777" w:rsidR="0060610F" w:rsidRDefault="00606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99B5E" w14:textId="77777777" w:rsidR="00C33B16" w:rsidRPr="00612B7E" w:rsidRDefault="00C33B16" w:rsidP="002D08C1">
    <w:pPr>
      <w:pStyle w:val="Footer"/>
      <w:pBdr>
        <w:top w:val="single" w:sz="8" w:space="1" w:color="auto"/>
      </w:pBdr>
      <w:jc w:val="right"/>
      <w:rPr>
        <w:rFonts w:ascii="Arial" w:hAnsi="Arial" w:cs="Arial"/>
        <w:noProof/>
        <w:sz w:val="18"/>
        <w:szCs w:val="18"/>
        <w:cs/>
      </w:rPr>
    </w:pPr>
    <w:r w:rsidRPr="00881F1A">
      <w:rPr>
        <w:rFonts w:ascii="Arial" w:hAnsi="Arial" w:cs="Arial"/>
        <w:noProof/>
        <w:sz w:val="18"/>
        <w:szCs w:val="18"/>
      </w:rPr>
      <w:fldChar w:fldCharType="begin"/>
    </w:r>
    <w:r w:rsidRPr="00881F1A">
      <w:rPr>
        <w:rFonts w:ascii="Arial" w:hAnsi="Arial" w:cs="Arial"/>
        <w:noProof/>
        <w:sz w:val="18"/>
        <w:szCs w:val="18"/>
        <w:cs/>
      </w:rPr>
      <w:instrText xml:space="preserve"> PAGE   \* MERGEFORMAT </w:instrText>
    </w:r>
    <w:r w:rsidRPr="00881F1A">
      <w:rPr>
        <w:rFonts w:ascii="Arial" w:hAnsi="Arial" w:cs="Arial"/>
        <w:noProof/>
        <w:sz w:val="18"/>
        <w:szCs w:val="18"/>
      </w:rPr>
      <w:fldChar w:fldCharType="separate"/>
    </w:r>
    <w:r w:rsidRPr="00E303B7">
      <w:rPr>
        <w:rFonts w:ascii="Arial" w:hAnsi="Arial" w:cs="Arial"/>
        <w:noProof/>
        <w:sz w:val="18"/>
        <w:szCs w:val="18"/>
        <w:cs/>
      </w:rPr>
      <w:t>3</w:t>
    </w:r>
    <w:r w:rsidRPr="00E303B7">
      <w:rPr>
        <w:rFonts w:ascii="Arial" w:hAnsi="Arial" w:cs="Arial"/>
        <w:noProof/>
        <w:sz w:val="18"/>
        <w:szCs w:val="18"/>
        <w:cs/>
      </w:rPr>
      <w:t>5</w:t>
    </w:r>
    <w:r w:rsidRPr="00881F1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7BB90" w14:textId="77777777" w:rsidR="0060610F" w:rsidRDefault="0060610F">
      <w:r>
        <w:separator/>
      </w:r>
    </w:p>
  </w:footnote>
  <w:footnote w:type="continuationSeparator" w:id="0">
    <w:p w14:paraId="5E73A28B" w14:textId="77777777" w:rsidR="0060610F" w:rsidRDefault="00606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8D9B" w14:textId="3B7AECE3" w:rsidR="002B5520" w:rsidRPr="0044376D" w:rsidRDefault="002B5520" w:rsidP="002B5520">
    <w:pPr>
      <w:pStyle w:val="a"/>
      <w:ind w:right="0"/>
      <w:jc w:val="both"/>
      <w:rPr>
        <w:rFonts w:ascii="Arial" w:eastAsia="Angsana New" w:hAnsi="Arial" w:cs="Arial"/>
        <w:b/>
        <w:bCs/>
        <w:sz w:val="18"/>
        <w:szCs w:val="18"/>
        <w:lang w:val="en-GB"/>
      </w:rPr>
    </w:pPr>
    <w:r w:rsidRPr="0044376D">
      <w:rPr>
        <w:rFonts w:ascii="Arial" w:eastAsia="Angsana New" w:hAnsi="Arial" w:cs="Arial"/>
        <w:b/>
        <w:bCs/>
        <w:sz w:val="18"/>
        <w:szCs w:val="18"/>
        <w:lang w:val="en-GB"/>
      </w:rPr>
      <w:t>I&amp;I Group</w:t>
    </w:r>
    <w:r w:rsidRPr="0044376D">
      <w:rPr>
        <w:rFonts w:ascii="Arial" w:eastAsia="Angsana New" w:hAnsi="Arial" w:cs="Arial"/>
        <w:b/>
        <w:bCs/>
        <w:sz w:val="18"/>
        <w:szCs w:val="18"/>
        <w:cs/>
        <w:lang w:val="en-GB"/>
      </w:rPr>
      <w:t xml:space="preserve"> </w:t>
    </w:r>
    <w:r w:rsidRPr="0044376D">
      <w:rPr>
        <w:rFonts w:ascii="Arial" w:eastAsia="Angsana New" w:hAnsi="Arial" w:cs="Arial"/>
        <w:b/>
        <w:bCs/>
        <w:sz w:val="18"/>
        <w:szCs w:val="18"/>
        <w:lang w:val="en-US"/>
      </w:rPr>
      <w:t>Public</w:t>
    </w:r>
    <w:r w:rsidRPr="0044376D">
      <w:rPr>
        <w:rFonts w:ascii="Arial" w:eastAsia="Angsana New" w:hAnsi="Arial" w:cs="Arial"/>
        <w:b/>
        <w:bCs/>
        <w:sz w:val="18"/>
        <w:szCs w:val="18"/>
        <w:lang w:val="en-GB"/>
      </w:rPr>
      <w:t xml:space="preserve"> Company Limited </w:t>
    </w:r>
  </w:p>
  <w:p w14:paraId="1A9F6607" w14:textId="77777777" w:rsidR="002B5520" w:rsidRPr="0044376D" w:rsidRDefault="002B5520" w:rsidP="002B5520">
    <w:pPr>
      <w:pStyle w:val="a"/>
      <w:ind w:right="0"/>
      <w:jc w:val="both"/>
      <w:rPr>
        <w:rFonts w:ascii="Arial" w:hAnsi="Arial" w:cs="Arial"/>
        <w:sz w:val="18"/>
        <w:szCs w:val="18"/>
        <w:cs/>
        <w:lang w:val="en-GB"/>
      </w:rPr>
    </w:pPr>
    <w:r w:rsidRPr="0044376D">
      <w:rPr>
        <w:rFonts w:ascii="Arial" w:eastAsia="Angsana New" w:hAnsi="Arial" w:cs="Arial"/>
        <w:b/>
        <w:bCs/>
        <w:sz w:val="18"/>
        <w:szCs w:val="18"/>
        <w:lang w:val="en-GB"/>
      </w:rPr>
      <w:t>Notes to the Consolidated and Separate Financial Statements</w:t>
    </w:r>
  </w:p>
  <w:p w14:paraId="7019D19D" w14:textId="01A19129" w:rsidR="002B5520" w:rsidRPr="0044376D" w:rsidRDefault="002B5520" w:rsidP="002B5520">
    <w:pPr>
      <w:pStyle w:val="a"/>
      <w:pBdr>
        <w:bottom w:val="single" w:sz="8" w:space="1" w:color="auto"/>
      </w:pBdr>
      <w:ind w:right="0"/>
      <w:jc w:val="both"/>
      <w:rPr>
        <w:rFonts w:ascii="Arial" w:eastAsia="Angsana New" w:hAnsi="Arial" w:cs="Arial"/>
        <w:b/>
        <w:bCs/>
        <w:sz w:val="18"/>
        <w:szCs w:val="18"/>
        <w:lang w:val="en-US"/>
      </w:rPr>
    </w:pPr>
    <w:bookmarkStart w:id="19" w:name="_Hlk32849202"/>
    <w:r w:rsidRPr="0044376D">
      <w:rPr>
        <w:rFonts w:ascii="Arial" w:eastAsia="Angsana New" w:hAnsi="Arial" w:cs="Arial"/>
        <w:b/>
        <w:bCs/>
        <w:sz w:val="18"/>
        <w:szCs w:val="18"/>
        <w:lang w:val="en-GB"/>
      </w:rPr>
      <w:t xml:space="preserve">For the year ended </w:t>
    </w:r>
    <w:r w:rsidR="0044376D" w:rsidRPr="0044376D">
      <w:rPr>
        <w:rFonts w:ascii="Arial" w:eastAsia="Angsana New" w:hAnsi="Arial" w:cs="Arial"/>
        <w:b/>
        <w:bCs/>
        <w:sz w:val="18"/>
        <w:szCs w:val="18"/>
        <w:lang w:val="en-GB"/>
      </w:rPr>
      <w:t>31</w:t>
    </w:r>
    <w:r w:rsidRPr="0044376D">
      <w:rPr>
        <w:rFonts w:ascii="Arial" w:eastAsia="Angsana New" w:hAnsi="Arial" w:cs="Arial"/>
        <w:b/>
        <w:bCs/>
        <w:sz w:val="18"/>
        <w:szCs w:val="18"/>
        <w:lang w:val="en-GB"/>
      </w:rPr>
      <w:t xml:space="preserve"> December </w:t>
    </w:r>
    <w:r w:rsidR="0044376D" w:rsidRPr="0044376D">
      <w:rPr>
        <w:rFonts w:ascii="Arial" w:eastAsia="Angsana New" w:hAnsi="Arial" w:cs="Arial"/>
        <w:b/>
        <w:bCs/>
        <w:sz w:val="18"/>
        <w:szCs w:val="18"/>
        <w:lang w:val="en-GB"/>
      </w:rPr>
      <w:t>202</w:t>
    </w:r>
    <w:r w:rsidR="00195D1D">
      <w:rPr>
        <w:rFonts w:ascii="Arial" w:eastAsia="Angsana New" w:hAnsi="Arial" w:cs="Arial"/>
        <w:b/>
        <w:bCs/>
        <w:sz w:val="18"/>
        <w:szCs w:val="18"/>
        <w:lang w:val="en-GB"/>
      </w:rPr>
      <w:t>3</w:t>
    </w:r>
  </w:p>
  <w:bookmarkEnd w:id="19"/>
  <w:p w14:paraId="1698D643" w14:textId="298B6148" w:rsidR="002B5520" w:rsidRPr="0044376D" w:rsidRDefault="002B5520" w:rsidP="002B5520">
    <w:pPr>
      <w:pStyle w:val="Header"/>
      <w:tabs>
        <w:tab w:val="clear" w:pos="4153"/>
        <w:tab w:val="clear" w:pos="8306"/>
        <w:tab w:val="left" w:pos="2844"/>
      </w:tabs>
      <w:rPr>
        <w:rFonts w:ascii="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5659A" w14:textId="77777777" w:rsidR="00890659" w:rsidRPr="00470860" w:rsidRDefault="00890659" w:rsidP="006B2A65">
    <w:pPr>
      <w:pStyle w:val="Header"/>
      <w:rPr>
        <w:rFonts w:ascii="Arial" w:hAnsi="Arial" w:cs="Arial"/>
        <w:b/>
        <w:bCs/>
        <w:sz w:val="18"/>
        <w:szCs w:val="18"/>
        <w:lang w:val="en-GB"/>
      </w:rPr>
    </w:pPr>
    <w:r w:rsidRPr="00470860">
      <w:rPr>
        <w:rFonts w:ascii="Arial" w:hAnsi="Arial" w:cs="Arial"/>
        <w:b/>
        <w:bCs/>
        <w:sz w:val="18"/>
        <w:szCs w:val="18"/>
      </w:rPr>
      <w:t xml:space="preserve">I&amp;I Group Public </w:t>
    </w:r>
    <w:r w:rsidRPr="00470860">
      <w:rPr>
        <w:rFonts w:ascii="Arial" w:eastAsia="Arial Unicode MS" w:hAnsi="Arial" w:cs="Arial"/>
        <w:b/>
        <w:bCs/>
        <w:noProof/>
        <w:sz w:val="18"/>
        <w:szCs w:val="18"/>
      </w:rPr>
      <w:t>Company Limited</w:t>
    </w:r>
  </w:p>
  <w:p w14:paraId="69B79019" w14:textId="6023ED4E" w:rsidR="00890659" w:rsidRPr="00470860" w:rsidRDefault="003C3B96" w:rsidP="006B2A65">
    <w:pPr>
      <w:pStyle w:val="Header"/>
      <w:rPr>
        <w:rFonts w:ascii="Arial" w:hAnsi="Arial" w:cs="Arial"/>
        <w:b/>
        <w:bCs/>
        <w:sz w:val="18"/>
        <w:szCs w:val="18"/>
        <w:lang w:val="en-GB"/>
      </w:rPr>
    </w:pPr>
    <w:r w:rsidRPr="003C3B96">
      <w:rPr>
        <w:rFonts w:ascii="Arial" w:hAnsi="Arial" w:cs="Arial"/>
        <w:b/>
        <w:bCs/>
        <w:sz w:val="18"/>
        <w:szCs w:val="18"/>
        <w:lang w:val="en-GB"/>
      </w:rPr>
      <w:t>Notes to the Consolidated and Separate Financial Statements</w:t>
    </w:r>
  </w:p>
  <w:p w14:paraId="421FF00A" w14:textId="3E557741" w:rsidR="00890659" w:rsidRPr="00470860" w:rsidRDefault="003C3B96" w:rsidP="00022354">
    <w:pPr>
      <w:pStyle w:val="Header"/>
      <w:pBdr>
        <w:bottom w:val="single" w:sz="8" w:space="1" w:color="auto"/>
      </w:pBdr>
      <w:rPr>
        <w:rFonts w:ascii="Arial" w:hAnsi="Arial" w:cs="Arial"/>
        <w:b/>
        <w:bCs/>
        <w:sz w:val="18"/>
        <w:szCs w:val="18"/>
        <w:lang w:val="en-GB"/>
      </w:rPr>
    </w:pPr>
    <w:r w:rsidRPr="003C3B96">
      <w:rPr>
        <w:rFonts w:ascii="Arial" w:hAnsi="Arial" w:cs="Arial"/>
        <w:b/>
        <w:bCs/>
        <w:sz w:val="18"/>
        <w:szCs w:val="18"/>
        <w:lang w:val="en-GB"/>
      </w:rPr>
      <w:t>For the year ended 31 December 2023</w:t>
    </w:r>
  </w:p>
  <w:p w14:paraId="5E488B1E" w14:textId="77777777" w:rsidR="00890659" w:rsidRPr="00470860" w:rsidRDefault="00890659" w:rsidP="006B2A65">
    <w:pPr>
      <w:pStyle w:val="Header"/>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33A2958"/>
    <w:multiLevelType w:val="hybridMultilevel"/>
    <w:tmpl w:val="95543492"/>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DB1B2D"/>
    <w:multiLevelType w:val="hybridMultilevel"/>
    <w:tmpl w:val="2F26501C"/>
    <w:lvl w:ilvl="0" w:tplc="7BF2860E">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441F80"/>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2F0F7D93"/>
    <w:multiLevelType w:val="hybridMultilevel"/>
    <w:tmpl w:val="E18C5A14"/>
    <w:lvl w:ilvl="0" w:tplc="42B46D4E">
      <w:numFmt w:val="bullet"/>
      <w:lvlText w:val="-"/>
      <w:lvlJc w:val="left"/>
      <w:pPr>
        <w:ind w:left="720" w:hanging="360"/>
      </w:pPr>
      <w:rPr>
        <w:rFonts w:ascii="Arial" w:hAnsi="Arial" w:cs="Arial" w:hint="default"/>
        <w:sz w:val="26"/>
        <w:szCs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B6C7E"/>
    <w:multiLevelType w:val="hybridMultilevel"/>
    <w:tmpl w:val="DB7A77AC"/>
    <w:lvl w:ilvl="0" w:tplc="8CEE2592">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9" w15:restartNumberingAfterBreak="0">
    <w:nsid w:val="397D39E1"/>
    <w:multiLevelType w:val="hybridMultilevel"/>
    <w:tmpl w:val="642AF876"/>
    <w:lvl w:ilvl="0" w:tplc="E3665E74">
      <w:numFmt w:val="bullet"/>
      <w:lvlText w:val="-"/>
      <w:lvlJc w:val="left"/>
      <w:pPr>
        <w:ind w:left="720" w:hanging="360"/>
      </w:pPr>
      <w:rPr>
        <w:rFonts w:ascii="Arial" w:hAnsi="Arial" w:cs="Arial" w:hint="default"/>
        <w:color w:val="auto"/>
        <w:sz w:val="18"/>
        <w:szCs w:val="1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595A88"/>
    <w:multiLevelType w:val="hybridMultilevel"/>
    <w:tmpl w:val="39921A72"/>
    <w:lvl w:ilvl="0" w:tplc="E3665E74">
      <w:numFmt w:val="bullet"/>
      <w:lvlText w:val="-"/>
      <w:lvlJc w:val="left"/>
      <w:pPr>
        <w:ind w:left="1800" w:hanging="360"/>
      </w:pPr>
      <w:rPr>
        <w:rFonts w:ascii="Arial"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54B03D1"/>
    <w:multiLevelType w:val="hybridMultilevel"/>
    <w:tmpl w:val="484E5BC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116CA73E"/>
    <w:lvl w:ilvl="0" w:tplc="80384648">
      <w:numFmt w:val="bullet"/>
      <w:lvlText w:val="-"/>
      <w:lvlJc w:val="left"/>
      <w:pPr>
        <w:ind w:left="502" w:hanging="360"/>
      </w:pPr>
      <w:rPr>
        <w:rFonts w:ascii="Calibri" w:eastAsia="Angsana New" w:hAnsi="Calibri" w:cs="Calibr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6" w15:restartNumberingAfterBreak="0">
    <w:nsid w:val="59C762D3"/>
    <w:multiLevelType w:val="hybridMultilevel"/>
    <w:tmpl w:val="19A2D664"/>
    <w:lvl w:ilvl="0" w:tplc="E3665E74">
      <w:numFmt w:val="bullet"/>
      <w:lvlText w:val="-"/>
      <w:lvlJc w:val="left"/>
      <w:pPr>
        <w:ind w:left="720" w:hanging="360"/>
      </w:pPr>
      <w:rPr>
        <w:rFonts w:ascii="Arial"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30310F"/>
    <w:multiLevelType w:val="hybridMultilevel"/>
    <w:tmpl w:val="4B264858"/>
    <w:lvl w:ilvl="0" w:tplc="88FA52D6">
      <w:start w:val="3"/>
      <w:numFmt w:val="lowerLetter"/>
      <w:lvlText w:val="%1)"/>
      <w:lvlJc w:val="left"/>
      <w:pPr>
        <w:ind w:left="414" w:hanging="360"/>
      </w:pPr>
      <w:rPr>
        <w:rFonts w:hint="default"/>
        <w:b/>
        <w:color w:val="CF4A02"/>
      </w:rPr>
    </w:lvl>
    <w:lvl w:ilvl="1" w:tplc="04090019" w:tentative="1">
      <w:start w:val="1"/>
      <w:numFmt w:val="lowerLetter"/>
      <w:lvlText w:val="%2."/>
      <w:lvlJc w:val="left"/>
      <w:pPr>
        <w:ind w:left="1134" w:hanging="360"/>
      </w:pPr>
    </w:lvl>
    <w:lvl w:ilvl="2" w:tplc="0409001B" w:tentative="1">
      <w:start w:val="1"/>
      <w:numFmt w:val="lowerRoman"/>
      <w:lvlText w:val="%3."/>
      <w:lvlJc w:val="right"/>
      <w:pPr>
        <w:ind w:left="1854" w:hanging="180"/>
      </w:pPr>
    </w:lvl>
    <w:lvl w:ilvl="3" w:tplc="0409000F" w:tentative="1">
      <w:start w:val="1"/>
      <w:numFmt w:val="decimal"/>
      <w:lvlText w:val="%4."/>
      <w:lvlJc w:val="left"/>
      <w:pPr>
        <w:ind w:left="2574" w:hanging="360"/>
      </w:pPr>
    </w:lvl>
    <w:lvl w:ilvl="4" w:tplc="04090019" w:tentative="1">
      <w:start w:val="1"/>
      <w:numFmt w:val="lowerLetter"/>
      <w:lvlText w:val="%5."/>
      <w:lvlJc w:val="left"/>
      <w:pPr>
        <w:ind w:left="3294" w:hanging="360"/>
      </w:pPr>
    </w:lvl>
    <w:lvl w:ilvl="5" w:tplc="0409001B" w:tentative="1">
      <w:start w:val="1"/>
      <w:numFmt w:val="lowerRoman"/>
      <w:lvlText w:val="%6."/>
      <w:lvlJc w:val="right"/>
      <w:pPr>
        <w:ind w:left="4014" w:hanging="180"/>
      </w:pPr>
    </w:lvl>
    <w:lvl w:ilvl="6" w:tplc="0409000F" w:tentative="1">
      <w:start w:val="1"/>
      <w:numFmt w:val="decimal"/>
      <w:lvlText w:val="%7."/>
      <w:lvlJc w:val="left"/>
      <w:pPr>
        <w:ind w:left="4734" w:hanging="360"/>
      </w:pPr>
    </w:lvl>
    <w:lvl w:ilvl="7" w:tplc="04090019" w:tentative="1">
      <w:start w:val="1"/>
      <w:numFmt w:val="lowerLetter"/>
      <w:lvlText w:val="%8."/>
      <w:lvlJc w:val="left"/>
      <w:pPr>
        <w:ind w:left="5454" w:hanging="360"/>
      </w:pPr>
    </w:lvl>
    <w:lvl w:ilvl="8" w:tplc="0409001B" w:tentative="1">
      <w:start w:val="1"/>
      <w:numFmt w:val="lowerRoman"/>
      <w:lvlText w:val="%9."/>
      <w:lvlJc w:val="right"/>
      <w:pPr>
        <w:ind w:left="6174" w:hanging="180"/>
      </w:pPr>
    </w:lvl>
  </w:abstractNum>
  <w:abstractNum w:abstractNumId="18" w15:restartNumberingAfterBreak="0">
    <w:nsid w:val="69F52FEC"/>
    <w:multiLevelType w:val="hybridMultilevel"/>
    <w:tmpl w:val="996C6400"/>
    <w:lvl w:ilvl="0" w:tplc="EC120A14">
      <w:start w:val="1"/>
      <w:numFmt w:val="lowerLetter"/>
      <w:lvlText w:val="%1)"/>
      <w:lvlJc w:val="left"/>
      <w:pPr>
        <w:ind w:left="1827" w:hanging="360"/>
      </w:pPr>
      <w:rPr>
        <w:rFonts w:hint="default"/>
        <w:b/>
        <w:bCs/>
        <w:color w:val="CF4A02"/>
      </w:rPr>
    </w:lvl>
    <w:lvl w:ilvl="1" w:tplc="04090019">
      <w:start w:val="1"/>
      <w:numFmt w:val="lowerLetter"/>
      <w:lvlText w:val="%2."/>
      <w:lvlJc w:val="left"/>
      <w:pPr>
        <w:ind w:left="2547" w:hanging="360"/>
      </w:pPr>
    </w:lvl>
    <w:lvl w:ilvl="2" w:tplc="0409001B" w:tentative="1">
      <w:start w:val="1"/>
      <w:numFmt w:val="lowerRoman"/>
      <w:lvlText w:val="%3."/>
      <w:lvlJc w:val="right"/>
      <w:pPr>
        <w:ind w:left="3267" w:hanging="180"/>
      </w:pPr>
    </w:lvl>
    <w:lvl w:ilvl="3" w:tplc="0409000F" w:tentative="1">
      <w:start w:val="1"/>
      <w:numFmt w:val="decimal"/>
      <w:lvlText w:val="%4."/>
      <w:lvlJc w:val="left"/>
      <w:pPr>
        <w:ind w:left="3987" w:hanging="360"/>
      </w:pPr>
    </w:lvl>
    <w:lvl w:ilvl="4" w:tplc="04090019" w:tentative="1">
      <w:start w:val="1"/>
      <w:numFmt w:val="lowerLetter"/>
      <w:lvlText w:val="%5."/>
      <w:lvlJc w:val="left"/>
      <w:pPr>
        <w:ind w:left="4707" w:hanging="360"/>
      </w:pPr>
    </w:lvl>
    <w:lvl w:ilvl="5" w:tplc="0409001B" w:tentative="1">
      <w:start w:val="1"/>
      <w:numFmt w:val="lowerRoman"/>
      <w:lvlText w:val="%6."/>
      <w:lvlJc w:val="right"/>
      <w:pPr>
        <w:ind w:left="5427" w:hanging="180"/>
      </w:pPr>
    </w:lvl>
    <w:lvl w:ilvl="6" w:tplc="0409000F" w:tentative="1">
      <w:start w:val="1"/>
      <w:numFmt w:val="decimal"/>
      <w:lvlText w:val="%7."/>
      <w:lvlJc w:val="left"/>
      <w:pPr>
        <w:ind w:left="6147" w:hanging="360"/>
      </w:pPr>
    </w:lvl>
    <w:lvl w:ilvl="7" w:tplc="04090019" w:tentative="1">
      <w:start w:val="1"/>
      <w:numFmt w:val="lowerLetter"/>
      <w:lvlText w:val="%8."/>
      <w:lvlJc w:val="left"/>
      <w:pPr>
        <w:ind w:left="6867" w:hanging="360"/>
      </w:pPr>
    </w:lvl>
    <w:lvl w:ilvl="8" w:tplc="0409001B" w:tentative="1">
      <w:start w:val="1"/>
      <w:numFmt w:val="lowerRoman"/>
      <w:lvlText w:val="%9."/>
      <w:lvlJc w:val="right"/>
      <w:pPr>
        <w:ind w:left="7587" w:hanging="180"/>
      </w:pPr>
    </w:lvl>
  </w:abstractNum>
  <w:abstractNum w:abstractNumId="19" w15:restartNumberingAfterBreak="0">
    <w:nsid w:val="6D3A16A2"/>
    <w:multiLevelType w:val="hybridMultilevel"/>
    <w:tmpl w:val="0408007C"/>
    <w:lvl w:ilvl="0" w:tplc="36F244FA">
      <w:numFmt w:val="bullet"/>
      <w:lvlText w:val="-"/>
      <w:lvlJc w:val="left"/>
      <w:pPr>
        <w:ind w:left="720" w:hanging="360"/>
      </w:pPr>
      <w:rPr>
        <w:rFonts w:ascii="Arial" w:eastAsia="Arial"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D4C3E"/>
    <w:multiLevelType w:val="multilevel"/>
    <w:tmpl w:val="680AABBA"/>
    <w:lvl w:ilvl="0">
      <w:start w:val="1"/>
      <w:numFmt w:val="bullet"/>
      <w:lvlText w:val=""/>
      <w:lvlJc w:val="left"/>
      <w:pPr>
        <w:tabs>
          <w:tab w:val="num" w:pos="873"/>
        </w:tabs>
        <w:ind w:left="873" w:hanging="360"/>
      </w:pPr>
      <w:rPr>
        <w:rFonts w:ascii="Symbol" w:hAnsi="Symbol" w:hint="default"/>
        <w:sz w:val="20"/>
      </w:rPr>
    </w:lvl>
    <w:lvl w:ilvl="1">
      <w:start w:val="2"/>
      <w:numFmt w:val="lowerRoman"/>
      <w:lvlText w:val="%2&gt;"/>
      <w:lvlJc w:val="left"/>
      <w:pPr>
        <w:ind w:left="1953" w:hanging="720"/>
      </w:pPr>
      <w:rPr>
        <w:rFonts w:hint="default"/>
      </w:rPr>
    </w:lvl>
    <w:lvl w:ilvl="2">
      <w:start w:val="16"/>
      <w:numFmt w:val="decimal"/>
      <w:lvlText w:val="%3"/>
      <w:lvlJc w:val="left"/>
      <w:pPr>
        <w:ind w:left="2313" w:hanging="360"/>
      </w:pPr>
      <w:rPr>
        <w:rFonts w:hint="default"/>
      </w:rPr>
    </w:lvl>
    <w:lvl w:ilvl="3">
      <w:start w:val="1"/>
      <w:numFmt w:val="lowerLetter"/>
      <w:lvlText w:val="%4)"/>
      <w:lvlJc w:val="left"/>
      <w:pPr>
        <w:ind w:left="3033" w:hanging="360"/>
      </w:pPr>
      <w:rPr>
        <w:rFonts w:hint="default"/>
      </w:rPr>
    </w:lvl>
    <w:lvl w:ilvl="4" w:tentative="1">
      <w:start w:val="1"/>
      <w:numFmt w:val="bullet"/>
      <w:lvlText w:val=""/>
      <w:lvlJc w:val="left"/>
      <w:pPr>
        <w:tabs>
          <w:tab w:val="num" w:pos="3753"/>
        </w:tabs>
        <w:ind w:left="3753" w:hanging="360"/>
      </w:pPr>
      <w:rPr>
        <w:rFonts w:ascii="Wingdings" w:hAnsi="Wingdings" w:hint="default"/>
        <w:sz w:val="20"/>
      </w:rPr>
    </w:lvl>
    <w:lvl w:ilvl="5" w:tentative="1">
      <w:start w:val="1"/>
      <w:numFmt w:val="bullet"/>
      <w:lvlText w:val=""/>
      <w:lvlJc w:val="left"/>
      <w:pPr>
        <w:tabs>
          <w:tab w:val="num" w:pos="4473"/>
        </w:tabs>
        <w:ind w:left="4473" w:hanging="360"/>
      </w:pPr>
      <w:rPr>
        <w:rFonts w:ascii="Wingdings" w:hAnsi="Wingdings" w:hint="default"/>
        <w:sz w:val="20"/>
      </w:rPr>
    </w:lvl>
    <w:lvl w:ilvl="6" w:tentative="1">
      <w:start w:val="1"/>
      <w:numFmt w:val="bullet"/>
      <w:lvlText w:val=""/>
      <w:lvlJc w:val="left"/>
      <w:pPr>
        <w:tabs>
          <w:tab w:val="num" w:pos="5193"/>
        </w:tabs>
        <w:ind w:left="5193" w:hanging="360"/>
      </w:pPr>
      <w:rPr>
        <w:rFonts w:ascii="Wingdings" w:hAnsi="Wingdings" w:hint="default"/>
        <w:sz w:val="20"/>
      </w:rPr>
    </w:lvl>
    <w:lvl w:ilvl="7" w:tentative="1">
      <w:start w:val="1"/>
      <w:numFmt w:val="bullet"/>
      <w:lvlText w:val=""/>
      <w:lvlJc w:val="left"/>
      <w:pPr>
        <w:tabs>
          <w:tab w:val="num" w:pos="5913"/>
        </w:tabs>
        <w:ind w:left="5913" w:hanging="360"/>
      </w:pPr>
      <w:rPr>
        <w:rFonts w:ascii="Wingdings" w:hAnsi="Wingdings" w:hint="default"/>
        <w:sz w:val="20"/>
      </w:rPr>
    </w:lvl>
    <w:lvl w:ilvl="8" w:tentative="1">
      <w:start w:val="1"/>
      <w:numFmt w:val="bullet"/>
      <w:lvlText w:val=""/>
      <w:lvlJc w:val="left"/>
      <w:pPr>
        <w:tabs>
          <w:tab w:val="num" w:pos="6633"/>
        </w:tabs>
        <w:ind w:left="6633" w:hanging="360"/>
      </w:pPr>
      <w:rPr>
        <w:rFonts w:ascii="Wingdings" w:hAnsi="Wingdings" w:hint="default"/>
        <w:sz w:val="20"/>
      </w:rPr>
    </w:lvl>
  </w:abstractNum>
  <w:abstractNum w:abstractNumId="21"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2" w15:restartNumberingAfterBreak="0">
    <w:nsid w:val="7753770E"/>
    <w:multiLevelType w:val="hybridMultilevel"/>
    <w:tmpl w:val="2BC20D90"/>
    <w:lvl w:ilvl="0" w:tplc="F2E4D09A">
      <w:start w:val="1"/>
      <w:numFmt w:val="decimal"/>
      <w:lvlText w:val="%1)"/>
      <w:lvlJc w:val="left"/>
      <w:pPr>
        <w:ind w:left="1260" w:hanging="360"/>
      </w:pPr>
      <w:rPr>
        <w:rFonts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3"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A9F6FA2"/>
    <w:multiLevelType w:val="hybridMultilevel"/>
    <w:tmpl w:val="26E8D5D6"/>
    <w:lvl w:ilvl="0" w:tplc="08090001">
      <w:start w:val="1"/>
      <w:numFmt w:val="bullet"/>
      <w:lvlText w:val=""/>
      <w:lvlJc w:val="left"/>
      <w:pPr>
        <w:ind w:left="2260" w:hanging="360"/>
      </w:pPr>
      <w:rPr>
        <w:rFonts w:ascii="Symbol" w:hAnsi="Symbol" w:hint="default"/>
      </w:rPr>
    </w:lvl>
    <w:lvl w:ilvl="1" w:tplc="08090003" w:tentative="1">
      <w:start w:val="1"/>
      <w:numFmt w:val="bullet"/>
      <w:lvlText w:val="o"/>
      <w:lvlJc w:val="left"/>
      <w:pPr>
        <w:ind w:left="2980" w:hanging="360"/>
      </w:pPr>
      <w:rPr>
        <w:rFonts w:ascii="Courier New" w:hAnsi="Courier New" w:cs="Courier New" w:hint="default"/>
      </w:rPr>
    </w:lvl>
    <w:lvl w:ilvl="2" w:tplc="08090005" w:tentative="1">
      <w:start w:val="1"/>
      <w:numFmt w:val="bullet"/>
      <w:lvlText w:val=""/>
      <w:lvlJc w:val="left"/>
      <w:pPr>
        <w:ind w:left="3700" w:hanging="360"/>
      </w:pPr>
      <w:rPr>
        <w:rFonts w:ascii="Wingdings" w:hAnsi="Wingdings" w:hint="default"/>
      </w:rPr>
    </w:lvl>
    <w:lvl w:ilvl="3" w:tplc="08090001" w:tentative="1">
      <w:start w:val="1"/>
      <w:numFmt w:val="bullet"/>
      <w:lvlText w:val=""/>
      <w:lvlJc w:val="left"/>
      <w:pPr>
        <w:ind w:left="4420" w:hanging="360"/>
      </w:pPr>
      <w:rPr>
        <w:rFonts w:ascii="Symbol" w:hAnsi="Symbol" w:hint="default"/>
      </w:rPr>
    </w:lvl>
    <w:lvl w:ilvl="4" w:tplc="08090003" w:tentative="1">
      <w:start w:val="1"/>
      <w:numFmt w:val="bullet"/>
      <w:lvlText w:val="o"/>
      <w:lvlJc w:val="left"/>
      <w:pPr>
        <w:ind w:left="5140" w:hanging="360"/>
      </w:pPr>
      <w:rPr>
        <w:rFonts w:ascii="Courier New" w:hAnsi="Courier New" w:cs="Courier New" w:hint="default"/>
      </w:rPr>
    </w:lvl>
    <w:lvl w:ilvl="5" w:tplc="08090005" w:tentative="1">
      <w:start w:val="1"/>
      <w:numFmt w:val="bullet"/>
      <w:lvlText w:val=""/>
      <w:lvlJc w:val="left"/>
      <w:pPr>
        <w:ind w:left="5860" w:hanging="360"/>
      </w:pPr>
      <w:rPr>
        <w:rFonts w:ascii="Wingdings" w:hAnsi="Wingdings" w:hint="default"/>
      </w:rPr>
    </w:lvl>
    <w:lvl w:ilvl="6" w:tplc="08090001" w:tentative="1">
      <w:start w:val="1"/>
      <w:numFmt w:val="bullet"/>
      <w:lvlText w:val=""/>
      <w:lvlJc w:val="left"/>
      <w:pPr>
        <w:ind w:left="6580" w:hanging="360"/>
      </w:pPr>
      <w:rPr>
        <w:rFonts w:ascii="Symbol" w:hAnsi="Symbol" w:hint="default"/>
      </w:rPr>
    </w:lvl>
    <w:lvl w:ilvl="7" w:tplc="08090003" w:tentative="1">
      <w:start w:val="1"/>
      <w:numFmt w:val="bullet"/>
      <w:lvlText w:val="o"/>
      <w:lvlJc w:val="left"/>
      <w:pPr>
        <w:ind w:left="7300" w:hanging="360"/>
      </w:pPr>
      <w:rPr>
        <w:rFonts w:ascii="Courier New" w:hAnsi="Courier New" w:cs="Courier New" w:hint="default"/>
      </w:rPr>
    </w:lvl>
    <w:lvl w:ilvl="8" w:tplc="08090005" w:tentative="1">
      <w:start w:val="1"/>
      <w:numFmt w:val="bullet"/>
      <w:lvlText w:val=""/>
      <w:lvlJc w:val="left"/>
      <w:pPr>
        <w:ind w:left="8020" w:hanging="360"/>
      </w:pPr>
      <w:rPr>
        <w:rFonts w:ascii="Wingdings" w:hAnsi="Wingdings" w:hint="default"/>
      </w:rPr>
    </w:lvl>
  </w:abstractNum>
  <w:num w:numId="1" w16cid:durableId="1507137098">
    <w:abstractNumId w:val="21"/>
  </w:num>
  <w:num w:numId="2" w16cid:durableId="1210341694">
    <w:abstractNumId w:val="10"/>
  </w:num>
  <w:num w:numId="3" w16cid:durableId="841162752">
    <w:abstractNumId w:val="22"/>
  </w:num>
  <w:num w:numId="4" w16cid:durableId="156501233">
    <w:abstractNumId w:val="15"/>
  </w:num>
  <w:num w:numId="5" w16cid:durableId="1752116323">
    <w:abstractNumId w:val="14"/>
  </w:num>
  <w:num w:numId="6" w16cid:durableId="1189683497">
    <w:abstractNumId w:val="8"/>
  </w:num>
  <w:num w:numId="7" w16cid:durableId="1373652985">
    <w:abstractNumId w:val="2"/>
  </w:num>
  <w:num w:numId="8" w16cid:durableId="794103137">
    <w:abstractNumId w:val="6"/>
  </w:num>
  <w:num w:numId="9" w16cid:durableId="1181317326">
    <w:abstractNumId w:val="23"/>
  </w:num>
  <w:num w:numId="10" w16cid:durableId="178005442">
    <w:abstractNumId w:val="1"/>
  </w:num>
  <w:num w:numId="11" w16cid:durableId="1303265540">
    <w:abstractNumId w:val="11"/>
  </w:num>
  <w:num w:numId="12" w16cid:durableId="46223999">
    <w:abstractNumId w:val="7"/>
  </w:num>
  <w:num w:numId="13" w16cid:durableId="461388706">
    <w:abstractNumId w:val="12"/>
  </w:num>
  <w:num w:numId="14" w16cid:durableId="1371875440">
    <w:abstractNumId w:val="5"/>
  </w:num>
  <w:num w:numId="15" w16cid:durableId="1769231126">
    <w:abstractNumId w:val="3"/>
  </w:num>
  <w:num w:numId="16" w16cid:durableId="681199420">
    <w:abstractNumId w:val="4"/>
  </w:num>
  <w:num w:numId="17" w16cid:durableId="1021202219">
    <w:abstractNumId w:val="19"/>
  </w:num>
  <w:num w:numId="18" w16cid:durableId="1499491969">
    <w:abstractNumId w:val="9"/>
  </w:num>
  <w:num w:numId="19" w16cid:durableId="585307733">
    <w:abstractNumId w:val="16"/>
  </w:num>
  <w:num w:numId="20" w16cid:durableId="521821412">
    <w:abstractNumId w:val="13"/>
  </w:num>
  <w:num w:numId="21" w16cid:durableId="1778057574">
    <w:abstractNumId w:val="20"/>
  </w:num>
  <w:num w:numId="22" w16cid:durableId="776484487">
    <w:abstractNumId w:val="24"/>
  </w:num>
  <w:num w:numId="23" w16cid:durableId="1986396660">
    <w:abstractNumId w:val="18"/>
  </w:num>
  <w:num w:numId="24" w16cid:durableId="17052148">
    <w:abstractNumId w:val="0"/>
  </w:num>
  <w:num w:numId="25" w16cid:durableId="46216350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1D"/>
    <w:rsid w:val="00000656"/>
    <w:rsid w:val="000006C3"/>
    <w:rsid w:val="0000079D"/>
    <w:rsid w:val="000008E1"/>
    <w:rsid w:val="00000B70"/>
    <w:rsid w:val="00000BAB"/>
    <w:rsid w:val="00000F66"/>
    <w:rsid w:val="00000FC2"/>
    <w:rsid w:val="000012BF"/>
    <w:rsid w:val="0000164B"/>
    <w:rsid w:val="000017A8"/>
    <w:rsid w:val="00001852"/>
    <w:rsid w:val="00001B89"/>
    <w:rsid w:val="00001C07"/>
    <w:rsid w:val="00001D01"/>
    <w:rsid w:val="00001D77"/>
    <w:rsid w:val="00001F23"/>
    <w:rsid w:val="000022CE"/>
    <w:rsid w:val="00002448"/>
    <w:rsid w:val="0000258A"/>
    <w:rsid w:val="000025F5"/>
    <w:rsid w:val="00002ECC"/>
    <w:rsid w:val="000036E0"/>
    <w:rsid w:val="00003DAB"/>
    <w:rsid w:val="00003F9B"/>
    <w:rsid w:val="00004077"/>
    <w:rsid w:val="000041AD"/>
    <w:rsid w:val="00004290"/>
    <w:rsid w:val="0000434E"/>
    <w:rsid w:val="00004383"/>
    <w:rsid w:val="0000466E"/>
    <w:rsid w:val="00004803"/>
    <w:rsid w:val="00004F59"/>
    <w:rsid w:val="00005191"/>
    <w:rsid w:val="000052F7"/>
    <w:rsid w:val="00005548"/>
    <w:rsid w:val="000057DE"/>
    <w:rsid w:val="000059AA"/>
    <w:rsid w:val="00005A70"/>
    <w:rsid w:val="00005BD2"/>
    <w:rsid w:val="00005CA5"/>
    <w:rsid w:val="00005DBA"/>
    <w:rsid w:val="00005E8E"/>
    <w:rsid w:val="000061FB"/>
    <w:rsid w:val="0000645E"/>
    <w:rsid w:val="00006592"/>
    <w:rsid w:val="000065AF"/>
    <w:rsid w:val="0000663C"/>
    <w:rsid w:val="0000665C"/>
    <w:rsid w:val="00006793"/>
    <w:rsid w:val="000068A4"/>
    <w:rsid w:val="00006953"/>
    <w:rsid w:val="0000696F"/>
    <w:rsid w:val="00006970"/>
    <w:rsid w:val="00006A36"/>
    <w:rsid w:val="00006A46"/>
    <w:rsid w:val="00006AF3"/>
    <w:rsid w:val="00006E7B"/>
    <w:rsid w:val="000070C7"/>
    <w:rsid w:val="000071F4"/>
    <w:rsid w:val="00007450"/>
    <w:rsid w:val="00007544"/>
    <w:rsid w:val="00007593"/>
    <w:rsid w:val="00007728"/>
    <w:rsid w:val="000077EF"/>
    <w:rsid w:val="00007D10"/>
    <w:rsid w:val="00007D30"/>
    <w:rsid w:val="00007EA3"/>
    <w:rsid w:val="00007EF2"/>
    <w:rsid w:val="00007F98"/>
    <w:rsid w:val="000101BC"/>
    <w:rsid w:val="00010286"/>
    <w:rsid w:val="000109A4"/>
    <w:rsid w:val="00010BAE"/>
    <w:rsid w:val="00010C72"/>
    <w:rsid w:val="00010E15"/>
    <w:rsid w:val="00010EE4"/>
    <w:rsid w:val="00010F81"/>
    <w:rsid w:val="0001139F"/>
    <w:rsid w:val="0001141E"/>
    <w:rsid w:val="00011493"/>
    <w:rsid w:val="0001188D"/>
    <w:rsid w:val="00011B59"/>
    <w:rsid w:val="00011CB8"/>
    <w:rsid w:val="00011D26"/>
    <w:rsid w:val="00011FCD"/>
    <w:rsid w:val="000124F2"/>
    <w:rsid w:val="0001265C"/>
    <w:rsid w:val="00012771"/>
    <w:rsid w:val="00012A4D"/>
    <w:rsid w:val="00012AA2"/>
    <w:rsid w:val="00012D31"/>
    <w:rsid w:val="00012D5F"/>
    <w:rsid w:val="000130D8"/>
    <w:rsid w:val="000132F7"/>
    <w:rsid w:val="000133CF"/>
    <w:rsid w:val="0001361C"/>
    <w:rsid w:val="00013637"/>
    <w:rsid w:val="0001369A"/>
    <w:rsid w:val="00013A48"/>
    <w:rsid w:val="00013ADB"/>
    <w:rsid w:val="00013C86"/>
    <w:rsid w:val="00013C89"/>
    <w:rsid w:val="00014570"/>
    <w:rsid w:val="000145FF"/>
    <w:rsid w:val="00014E99"/>
    <w:rsid w:val="00014F69"/>
    <w:rsid w:val="00015131"/>
    <w:rsid w:val="00015132"/>
    <w:rsid w:val="00015594"/>
    <w:rsid w:val="0001560D"/>
    <w:rsid w:val="00015921"/>
    <w:rsid w:val="0001597E"/>
    <w:rsid w:val="00015B69"/>
    <w:rsid w:val="00015DF3"/>
    <w:rsid w:val="00015EC4"/>
    <w:rsid w:val="00015FF7"/>
    <w:rsid w:val="000163FC"/>
    <w:rsid w:val="000165D5"/>
    <w:rsid w:val="0001681A"/>
    <w:rsid w:val="00016C23"/>
    <w:rsid w:val="00016C3B"/>
    <w:rsid w:val="00016C79"/>
    <w:rsid w:val="00016E8A"/>
    <w:rsid w:val="00017101"/>
    <w:rsid w:val="000177E0"/>
    <w:rsid w:val="00017B01"/>
    <w:rsid w:val="000206B0"/>
    <w:rsid w:val="000208DD"/>
    <w:rsid w:val="00020A9C"/>
    <w:rsid w:val="00020B23"/>
    <w:rsid w:val="00020C5B"/>
    <w:rsid w:val="00020F20"/>
    <w:rsid w:val="000211AB"/>
    <w:rsid w:val="00021741"/>
    <w:rsid w:val="0002188E"/>
    <w:rsid w:val="00021A87"/>
    <w:rsid w:val="00021B68"/>
    <w:rsid w:val="00021D9A"/>
    <w:rsid w:val="000223EC"/>
    <w:rsid w:val="000225C2"/>
    <w:rsid w:val="000226A6"/>
    <w:rsid w:val="000227B4"/>
    <w:rsid w:val="00022BE9"/>
    <w:rsid w:val="00022D74"/>
    <w:rsid w:val="00022FB3"/>
    <w:rsid w:val="00023690"/>
    <w:rsid w:val="00023A2D"/>
    <w:rsid w:val="00023DD8"/>
    <w:rsid w:val="00023E11"/>
    <w:rsid w:val="00023F5C"/>
    <w:rsid w:val="000241E2"/>
    <w:rsid w:val="00024399"/>
    <w:rsid w:val="0002457D"/>
    <w:rsid w:val="0002487D"/>
    <w:rsid w:val="00024DBC"/>
    <w:rsid w:val="00024DF2"/>
    <w:rsid w:val="000250F8"/>
    <w:rsid w:val="00025188"/>
    <w:rsid w:val="000251FA"/>
    <w:rsid w:val="0002542C"/>
    <w:rsid w:val="000255ED"/>
    <w:rsid w:val="0002575B"/>
    <w:rsid w:val="00025820"/>
    <w:rsid w:val="0002584C"/>
    <w:rsid w:val="0002588B"/>
    <w:rsid w:val="00025AFF"/>
    <w:rsid w:val="00025B23"/>
    <w:rsid w:val="00025B7E"/>
    <w:rsid w:val="0002676F"/>
    <w:rsid w:val="000269AA"/>
    <w:rsid w:val="00026BA7"/>
    <w:rsid w:val="00026F2F"/>
    <w:rsid w:val="00026FF6"/>
    <w:rsid w:val="000270C6"/>
    <w:rsid w:val="00027451"/>
    <w:rsid w:val="00027636"/>
    <w:rsid w:val="00027962"/>
    <w:rsid w:val="0002797B"/>
    <w:rsid w:val="00027B5B"/>
    <w:rsid w:val="00027CD7"/>
    <w:rsid w:val="00027DBF"/>
    <w:rsid w:val="00027E18"/>
    <w:rsid w:val="00027FDF"/>
    <w:rsid w:val="000302C7"/>
    <w:rsid w:val="00030A2E"/>
    <w:rsid w:val="00030FD0"/>
    <w:rsid w:val="000313C7"/>
    <w:rsid w:val="000314DE"/>
    <w:rsid w:val="00031B23"/>
    <w:rsid w:val="00031DD7"/>
    <w:rsid w:val="00032313"/>
    <w:rsid w:val="0003288F"/>
    <w:rsid w:val="00033080"/>
    <w:rsid w:val="000331A3"/>
    <w:rsid w:val="000332BC"/>
    <w:rsid w:val="00033762"/>
    <w:rsid w:val="000337BB"/>
    <w:rsid w:val="000339BC"/>
    <w:rsid w:val="00033C02"/>
    <w:rsid w:val="000340F6"/>
    <w:rsid w:val="000341B3"/>
    <w:rsid w:val="0003447E"/>
    <w:rsid w:val="00034879"/>
    <w:rsid w:val="00034B30"/>
    <w:rsid w:val="00034F08"/>
    <w:rsid w:val="00034F1E"/>
    <w:rsid w:val="00034FBD"/>
    <w:rsid w:val="00035413"/>
    <w:rsid w:val="00035ABD"/>
    <w:rsid w:val="00035ADC"/>
    <w:rsid w:val="00035C1A"/>
    <w:rsid w:val="00035DE3"/>
    <w:rsid w:val="00035F02"/>
    <w:rsid w:val="00036174"/>
    <w:rsid w:val="00036260"/>
    <w:rsid w:val="0003632B"/>
    <w:rsid w:val="000363DE"/>
    <w:rsid w:val="00036672"/>
    <w:rsid w:val="000366DB"/>
    <w:rsid w:val="0003671B"/>
    <w:rsid w:val="0003679A"/>
    <w:rsid w:val="000368A3"/>
    <w:rsid w:val="0003693B"/>
    <w:rsid w:val="00036B9A"/>
    <w:rsid w:val="00036DC8"/>
    <w:rsid w:val="00036F96"/>
    <w:rsid w:val="00037030"/>
    <w:rsid w:val="00037290"/>
    <w:rsid w:val="00037313"/>
    <w:rsid w:val="000377F8"/>
    <w:rsid w:val="00037802"/>
    <w:rsid w:val="000379FC"/>
    <w:rsid w:val="00037B0A"/>
    <w:rsid w:val="00040182"/>
    <w:rsid w:val="00040522"/>
    <w:rsid w:val="00040736"/>
    <w:rsid w:val="00040875"/>
    <w:rsid w:val="00040E90"/>
    <w:rsid w:val="00040FB6"/>
    <w:rsid w:val="000411F7"/>
    <w:rsid w:val="00041622"/>
    <w:rsid w:val="0004163C"/>
    <w:rsid w:val="00041725"/>
    <w:rsid w:val="00041746"/>
    <w:rsid w:val="00041C1D"/>
    <w:rsid w:val="00041DCB"/>
    <w:rsid w:val="00041E6E"/>
    <w:rsid w:val="00042039"/>
    <w:rsid w:val="00042152"/>
    <w:rsid w:val="00042163"/>
    <w:rsid w:val="000422F7"/>
    <w:rsid w:val="000423F0"/>
    <w:rsid w:val="00042684"/>
    <w:rsid w:val="00042AB5"/>
    <w:rsid w:val="00042E6C"/>
    <w:rsid w:val="00042F9D"/>
    <w:rsid w:val="000430E8"/>
    <w:rsid w:val="00043320"/>
    <w:rsid w:val="000433E2"/>
    <w:rsid w:val="0004347C"/>
    <w:rsid w:val="000435F8"/>
    <w:rsid w:val="000439F0"/>
    <w:rsid w:val="00043D7B"/>
    <w:rsid w:val="000442DF"/>
    <w:rsid w:val="00044407"/>
    <w:rsid w:val="00044557"/>
    <w:rsid w:val="00044639"/>
    <w:rsid w:val="00044680"/>
    <w:rsid w:val="0004479C"/>
    <w:rsid w:val="0004483B"/>
    <w:rsid w:val="00044941"/>
    <w:rsid w:val="00044A10"/>
    <w:rsid w:val="00044A91"/>
    <w:rsid w:val="00044DD3"/>
    <w:rsid w:val="0004549D"/>
    <w:rsid w:val="000455B2"/>
    <w:rsid w:val="00045B31"/>
    <w:rsid w:val="00045D15"/>
    <w:rsid w:val="00045E24"/>
    <w:rsid w:val="00045E3A"/>
    <w:rsid w:val="00045E5C"/>
    <w:rsid w:val="00045ECF"/>
    <w:rsid w:val="00045F74"/>
    <w:rsid w:val="00046432"/>
    <w:rsid w:val="000466BD"/>
    <w:rsid w:val="0004688D"/>
    <w:rsid w:val="00046CA6"/>
    <w:rsid w:val="00046F1C"/>
    <w:rsid w:val="000471DC"/>
    <w:rsid w:val="00047257"/>
    <w:rsid w:val="0004737C"/>
    <w:rsid w:val="000473DD"/>
    <w:rsid w:val="000475A2"/>
    <w:rsid w:val="000476A1"/>
    <w:rsid w:val="00047769"/>
    <w:rsid w:val="00047830"/>
    <w:rsid w:val="00047A38"/>
    <w:rsid w:val="00047C3A"/>
    <w:rsid w:val="00050468"/>
    <w:rsid w:val="00050629"/>
    <w:rsid w:val="00050718"/>
    <w:rsid w:val="0005085A"/>
    <w:rsid w:val="000508E8"/>
    <w:rsid w:val="00050986"/>
    <w:rsid w:val="00050B88"/>
    <w:rsid w:val="00050C0B"/>
    <w:rsid w:val="00050F86"/>
    <w:rsid w:val="000510B3"/>
    <w:rsid w:val="0005117D"/>
    <w:rsid w:val="0005163A"/>
    <w:rsid w:val="00051A6C"/>
    <w:rsid w:val="00051ACF"/>
    <w:rsid w:val="00051AE2"/>
    <w:rsid w:val="00051DC5"/>
    <w:rsid w:val="000521B2"/>
    <w:rsid w:val="000522AE"/>
    <w:rsid w:val="000524D4"/>
    <w:rsid w:val="0005257C"/>
    <w:rsid w:val="00052599"/>
    <w:rsid w:val="00052896"/>
    <w:rsid w:val="00052B45"/>
    <w:rsid w:val="00052E24"/>
    <w:rsid w:val="00053105"/>
    <w:rsid w:val="0005330B"/>
    <w:rsid w:val="0005388B"/>
    <w:rsid w:val="00053CCA"/>
    <w:rsid w:val="00053DB6"/>
    <w:rsid w:val="00053E14"/>
    <w:rsid w:val="00053F00"/>
    <w:rsid w:val="0005410B"/>
    <w:rsid w:val="00054197"/>
    <w:rsid w:val="0005433E"/>
    <w:rsid w:val="000543BA"/>
    <w:rsid w:val="00054443"/>
    <w:rsid w:val="0005479B"/>
    <w:rsid w:val="00054819"/>
    <w:rsid w:val="000548B7"/>
    <w:rsid w:val="00054EBD"/>
    <w:rsid w:val="00054F25"/>
    <w:rsid w:val="000553A6"/>
    <w:rsid w:val="00055CF8"/>
    <w:rsid w:val="00055D14"/>
    <w:rsid w:val="0005626C"/>
    <w:rsid w:val="000562D6"/>
    <w:rsid w:val="000563F5"/>
    <w:rsid w:val="0005640B"/>
    <w:rsid w:val="0005678F"/>
    <w:rsid w:val="000567ED"/>
    <w:rsid w:val="00056A85"/>
    <w:rsid w:val="00056BF8"/>
    <w:rsid w:val="00056CAC"/>
    <w:rsid w:val="00057141"/>
    <w:rsid w:val="000573F3"/>
    <w:rsid w:val="00057595"/>
    <w:rsid w:val="00057B78"/>
    <w:rsid w:val="00057CE7"/>
    <w:rsid w:val="00057E7D"/>
    <w:rsid w:val="00060019"/>
    <w:rsid w:val="0006011C"/>
    <w:rsid w:val="00060399"/>
    <w:rsid w:val="00060501"/>
    <w:rsid w:val="000605FF"/>
    <w:rsid w:val="000608FD"/>
    <w:rsid w:val="00061065"/>
    <w:rsid w:val="000612B8"/>
    <w:rsid w:val="00061364"/>
    <w:rsid w:val="00061BCE"/>
    <w:rsid w:val="00061EB2"/>
    <w:rsid w:val="00061ECC"/>
    <w:rsid w:val="00061F7F"/>
    <w:rsid w:val="0006208E"/>
    <w:rsid w:val="000620BB"/>
    <w:rsid w:val="000620CF"/>
    <w:rsid w:val="00062355"/>
    <w:rsid w:val="000624E7"/>
    <w:rsid w:val="000626A4"/>
    <w:rsid w:val="00062735"/>
    <w:rsid w:val="0006281D"/>
    <w:rsid w:val="00062CD7"/>
    <w:rsid w:val="00062D99"/>
    <w:rsid w:val="0006304C"/>
    <w:rsid w:val="0006338F"/>
    <w:rsid w:val="00063449"/>
    <w:rsid w:val="00063454"/>
    <w:rsid w:val="000637E7"/>
    <w:rsid w:val="000639EA"/>
    <w:rsid w:val="00063C28"/>
    <w:rsid w:val="00063D13"/>
    <w:rsid w:val="00063D7A"/>
    <w:rsid w:val="00063E0D"/>
    <w:rsid w:val="000641DB"/>
    <w:rsid w:val="00064303"/>
    <w:rsid w:val="00064806"/>
    <w:rsid w:val="0006488F"/>
    <w:rsid w:val="00064D7E"/>
    <w:rsid w:val="00064DB8"/>
    <w:rsid w:val="00065188"/>
    <w:rsid w:val="000651AF"/>
    <w:rsid w:val="000652F9"/>
    <w:rsid w:val="0006545E"/>
    <w:rsid w:val="0006594E"/>
    <w:rsid w:val="00065E24"/>
    <w:rsid w:val="00065F43"/>
    <w:rsid w:val="0006604A"/>
    <w:rsid w:val="00066051"/>
    <w:rsid w:val="00066059"/>
    <w:rsid w:val="000663FD"/>
    <w:rsid w:val="00066509"/>
    <w:rsid w:val="000666E1"/>
    <w:rsid w:val="0006670B"/>
    <w:rsid w:val="00066A0A"/>
    <w:rsid w:val="00066B0A"/>
    <w:rsid w:val="00066EB1"/>
    <w:rsid w:val="00066F7C"/>
    <w:rsid w:val="00067320"/>
    <w:rsid w:val="0006765B"/>
    <w:rsid w:val="00067731"/>
    <w:rsid w:val="000679A8"/>
    <w:rsid w:val="00067A03"/>
    <w:rsid w:val="00067F0B"/>
    <w:rsid w:val="00067F99"/>
    <w:rsid w:val="00070103"/>
    <w:rsid w:val="00070444"/>
    <w:rsid w:val="0007055B"/>
    <w:rsid w:val="000706A1"/>
    <w:rsid w:val="00071322"/>
    <w:rsid w:val="000713C6"/>
    <w:rsid w:val="000715FD"/>
    <w:rsid w:val="00071761"/>
    <w:rsid w:val="00071900"/>
    <w:rsid w:val="00071CCE"/>
    <w:rsid w:val="00071D01"/>
    <w:rsid w:val="00071DCD"/>
    <w:rsid w:val="00071E76"/>
    <w:rsid w:val="00071ED3"/>
    <w:rsid w:val="00072718"/>
    <w:rsid w:val="00072990"/>
    <w:rsid w:val="00072BD5"/>
    <w:rsid w:val="00072C91"/>
    <w:rsid w:val="00072D9B"/>
    <w:rsid w:val="00072DA0"/>
    <w:rsid w:val="00072E42"/>
    <w:rsid w:val="000732DC"/>
    <w:rsid w:val="0007338F"/>
    <w:rsid w:val="000733B7"/>
    <w:rsid w:val="000739E1"/>
    <w:rsid w:val="00073A7F"/>
    <w:rsid w:val="00073DCA"/>
    <w:rsid w:val="00073FDF"/>
    <w:rsid w:val="00074083"/>
    <w:rsid w:val="00074112"/>
    <w:rsid w:val="000742E1"/>
    <w:rsid w:val="00074333"/>
    <w:rsid w:val="000744E1"/>
    <w:rsid w:val="000746AA"/>
    <w:rsid w:val="00074811"/>
    <w:rsid w:val="00074AB4"/>
    <w:rsid w:val="000751B0"/>
    <w:rsid w:val="0007533A"/>
    <w:rsid w:val="000759C5"/>
    <w:rsid w:val="00075A6F"/>
    <w:rsid w:val="00075DE8"/>
    <w:rsid w:val="00075F8E"/>
    <w:rsid w:val="000760F2"/>
    <w:rsid w:val="00076385"/>
    <w:rsid w:val="000765F3"/>
    <w:rsid w:val="00076701"/>
    <w:rsid w:val="0007686E"/>
    <w:rsid w:val="00076A8E"/>
    <w:rsid w:val="00076B13"/>
    <w:rsid w:val="00076B82"/>
    <w:rsid w:val="00076CD2"/>
    <w:rsid w:val="00076F82"/>
    <w:rsid w:val="00076FB1"/>
    <w:rsid w:val="000771FD"/>
    <w:rsid w:val="00077312"/>
    <w:rsid w:val="00077AD8"/>
    <w:rsid w:val="00077CD5"/>
    <w:rsid w:val="00077DA9"/>
    <w:rsid w:val="00077DBA"/>
    <w:rsid w:val="00077DD3"/>
    <w:rsid w:val="0008032B"/>
    <w:rsid w:val="000804C0"/>
    <w:rsid w:val="000804D8"/>
    <w:rsid w:val="0008083D"/>
    <w:rsid w:val="00080E48"/>
    <w:rsid w:val="00080FD0"/>
    <w:rsid w:val="00081022"/>
    <w:rsid w:val="0008102D"/>
    <w:rsid w:val="000812DE"/>
    <w:rsid w:val="000819AD"/>
    <w:rsid w:val="00081AC9"/>
    <w:rsid w:val="00081AF2"/>
    <w:rsid w:val="00081BE7"/>
    <w:rsid w:val="00081CA9"/>
    <w:rsid w:val="00082066"/>
    <w:rsid w:val="000826FD"/>
    <w:rsid w:val="000828CA"/>
    <w:rsid w:val="000829F2"/>
    <w:rsid w:val="00082A92"/>
    <w:rsid w:val="00082B81"/>
    <w:rsid w:val="00082BEC"/>
    <w:rsid w:val="00082CCC"/>
    <w:rsid w:val="00083179"/>
    <w:rsid w:val="000835B5"/>
    <w:rsid w:val="000837B6"/>
    <w:rsid w:val="00083E27"/>
    <w:rsid w:val="00083FB6"/>
    <w:rsid w:val="00084321"/>
    <w:rsid w:val="0008459E"/>
    <w:rsid w:val="00084613"/>
    <w:rsid w:val="00084647"/>
    <w:rsid w:val="000848FD"/>
    <w:rsid w:val="00084C3A"/>
    <w:rsid w:val="00084FEF"/>
    <w:rsid w:val="0008522F"/>
    <w:rsid w:val="0008525A"/>
    <w:rsid w:val="0008531D"/>
    <w:rsid w:val="00085447"/>
    <w:rsid w:val="00085461"/>
    <w:rsid w:val="000856D9"/>
    <w:rsid w:val="00085BEE"/>
    <w:rsid w:val="00085FE3"/>
    <w:rsid w:val="000860DA"/>
    <w:rsid w:val="00086250"/>
    <w:rsid w:val="0008649B"/>
    <w:rsid w:val="000864B4"/>
    <w:rsid w:val="000865DD"/>
    <w:rsid w:val="00086626"/>
    <w:rsid w:val="0008668E"/>
    <w:rsid w:val="00086927"/>
    <w:rsid w:val="00086AB9"/>
    <w:rsid w:val="00086B96"/>
    <w:rsid w:val="00086D86"/>
    <w:rsid w:val="00086FD7"/>
    <w:rsid w:val="00087477"/>
    <w:rsid w:val="000874BC"/>
    <w:rsid w:val="00087522"/>
    <w:rsid w:val="00087904"/>
    <w:rsid w:val="00087912"/>
    <w:rsid w:val="00087955"/>
    <w:rsid w:val="0008798D"/>
    <w:rsid w:val="000879F7"/>
    <w:rsid w:val="00087B03"/>
    <w:rsid w:val="00087EA4"/>
    <w:rsid w:val="00087F59"/>
    <w:rsid w:val="00090067"/>
    <w:rsid w:val="00090108"/>
    <w:rsid w:val="00090347"/>
    <w:rsid w:val="00090372"/>
    <w:rsid w:val="000904B0"/>
    <w:rsid w:val="0009052B"/>
    <w:rsid w:val="00090536"/>
    <w:rsid w:val="00090771"/>
    <w:rsid w:val="00090C97"/>
    <w:rsid w:val="00090DA7"/>
    <w:rsid w:val="000911F1"/>
    <w:rsid w:val="000912D2"/>
    <w:rsid w:val="00091568"/>
    <w:rsid w:val="00091711"/>
    <w:rsid w:val="000918C0"/>
    <w:rsid w:val="00091BFE"/>
    <w:rsid w:val="00091D2D"/>
    <w:rsid w:val="00091E83"/>
    <w:rsid w:val="00091F88"/>
    <w:rsid w:val="00092078"/>
    <w:rsid w:val="00092588"/>
    <w:rsid w:val="000927F2"/>
    <w:rsid w:val="00092861"/>
    <w:rsid w:val="00092C29"/>
    <w:rsid w:val="00092C95"/>
    <w:rsid w:val="00093D60"/>
    <w:rsid w:val="00093FDA"/>
    <w:rsid w:val="00094225"/>
    <w:rsid w:val="0009429B"/>
    <w:rsid w:val="00094528"/>
    <w:rsid w:val="00094635"/>
    <w:rsid w:val="0009485B"/>
    <w:rsid w:val="00094966"/>
    <w:rsid w:val="00094A6D"/>
    <w:rsid w:val="00094B53"/>
    <w:rsid w:val="00094E82"/>
    <w:rsid w:val="00094F22"/>
    <w:rsid w:val="00094FAF"/>
    <w:rsid w:val="0009503C"/>
    <w:rsid w:val="0009519F"/>
    <w:rsid w:val="000957B1"/>
    <w:rsid w:val="0009599E"/>
    <w:rsid w:val="00095A8D"/>
    <w:rsid w:val="00095F0A"/>
    <w:rsid w:val="00096348"/>
    <w:rsid w:val="000963FF"/>
    <w:rsid w:val="00096526"/>
    <w:rsid w:val="000967A0"/>
    <w:rsid w:val="000968B5"/>
    <w:rsid w:val="00096A27"/>
    <w:rsid w:val="00096F5A"/>
    <w:rsid w:val="00096FD0"/>
    <w:rsid w:val="0009719A"/>
    <w:rsid w:val="0009720F"/>
    <w:rsid w:val="000973BE"/>
    <w:rsid w:val="000973DC"/>
    <w:rsid w:val="00097F20"/>
    <w:rsid w:val="000A0616"/>
    <w:rsid w:val="000A0A4D"/>
    <w:rsid w:val="000A0B59"/>
    <w:rsid w:val="000A0F10"/>
    <w:rsid w:val="000A0FCF"/>
    <w:rsid w:val="000A1259"/>
    <w:rsid w:val="000A12F8"/>
    <w:rsid w:val="000A154D"/>
    <w:rsid w:val="000A15A6"/>
    <w:rsid w:val="000A15EA"/>
    <w:rsid w:val="000A16EC"/>
    <w:rsid w:val="000A179E"/>
    <w:rsid w:val="000A19EC"/>
    <w:rsid w:val="000A1A8F"/>
    <w:rsid w:val="000A1BD6"/>
    <w:rsid w:val="000A1CA8"/>
    <w:rsid w:val="000A1D34"/>
    <w:rsid w:val="000A1DF5"/>
    <w:rsid w:val="000A1F06"/>
    <w:rsid w:val="000A1F6A"/>
    <w:rsid w:val="000A2347"/>
    <w:rsid w:val="000A2521"/>
    <w:rsid w:val="000A27C7"/>
    <w:rsid w:val="000A2921"/>
    <w:rsid w:val="000A2EB7"/>
    <w:rsid w:val="000A30D5"/>
    <w:rsid w:val="000A3162"/>
    <w:rsid w:val="000A31AC"/>
    <w:rsid w:val="000A32B6"/>
    <w:rsid w:val="000A3467"/>
    <w:rsid w:val="000A3468"/>
    <w:rsid w:val="000A34C0"/>
    <w:rsid w:val="000A3970"/>
    <w:rsid w:val="000A397C"/>
    <w:rsid w:val="000A39AB"/>
    <w:rsid w:val="000A3A3B"/>
    <w:rsid w:val="000A3AE0"/>
    <w:rsid w:val="000A3B6C"/>
    <w:rsid w:val="000A3DA5"/>
    <w:rsid w:val="000A3FC6"/>
    <w:rsid w:val="000A42CE"/>
    <w:rsid w:val="000A4564"/>
    <w:rsid w:val="000A464A"/>
    <w:rsid w:val="000A47A8"/>
    <w:rsid w:val="000A4BF0"/>
    <w:rsid w:val="000A52C2"/>
    <w:rsid w:val="000A5826"/>
    <w:rsid w:val="000A59D4"/>
    <w:rsid w:val="000A5B87"/>
    <w:rsid w:val="000A5CCD"/>
    <w:rsid w:val="000A5E52"/>
    <w:rsid w:val="000A5FBE"/>
    <w:rsid w:val="000A66A4"/>
    <w:rsid w:val="000A66BD"/>
    <w:rsid w:val="000A6768"/>
    <w:rsid w:val="000A68DE"/>
    <w:rsid w:val="000A6989"/>
    <w:rsid w:val="000A6C8E"/>
    <w:rsid w:val="000A7170"/>
    <w:rsid w:val="000A72E3"/>
    <w:rsid w:val="000A79CA"/>
    <w:rsid w:val="000A79D9"/>
    <w:rsid w:val="000A7CF1"/>
    <w:rsid w:val="000A7CF8"/>
    <w:rsid w:val="000A7FB4"/>
    <w:rsid w:val="000B017E"/>
    <w:rsid w:val="000B02A8"/>
    <w:rsid w:val="000B05D2"/>
    <w:rsid w:val="000B0C10"/>
    <w:rsid w:val="000B0D83"/>
    <w:rsid w:val="000B10CC"/>
    <w:rsid w:val="000B123A"/>
    <w:rsid w:val="000B12F3"/>
    <w:rsid w:val="000B1384"/>
    <w:rsid w:val="000B1556"/>
    <w:rsid w:val="000B15FA"/>
    <w:rsid w:val="000B1873"/>
    <w:rsid w:val="000B1B08"/>
    <w:rsid w:val="000B1B22"/>
    <w:rsid w:val="000B1DCA"/>
    <w:rsid w:val="000B1E88"/>
    <w:rsid w:val="000B1FB9"/>
    <w:rsid w:val="000B2057"/>
    <w:rsid w:val="000B2468"/>
    <w:rsid w:val="000B255E"/>
    <w:rsid w:val="000B25A0"/>
    <w:rsid w:val="000B2754"/>
    <w:rsid w:val="000B2800"/>
    <w:rsid w:val="000B28A9"/>
    <w:rsid w:val="000B2927"/>
    <w:rsid w:val="000B2945"/>
    <w:rsid w:val="000B29D1"/>
    <w:rsid w:val="000B2A93"/>
    <w:rsid w:val="000B2ACD"/>
    <w:rsid w:val="000B2B53"/>
    <w:rsid w:val="000B2E8B"/>
    <w:rsid w:val="000B2F63"/>
    <w:rsid w:val="000B30EA"/>
    <w:rsid w:val="000B3142"/>
    <w:rsid w:val="000B3448"/>
    <w:rsid w:val="000B38FF"/>
    <w:rsid w:val="000B3A2C"/>
    <w:rsid w:val="000B3A69"/>
    <w:rsid w:val="000B3F1C"/>
    <w:rsid w:val="000B4197"/>
    <w:rsid w:val="000B44E4"/>
    <w:rsid w:val="000B468E"/>
    <w:rsid w:val="000B4807"/>
    <w:rsid w:val="000B487A"/>
    <w:rsid w:val="000B4A15"/>
    <w:rsid w:val="000B4C0A"/>
    <w:rsid w:val="000B4D86"/>
    <w:rsid w:val="000B4DF1"/>
    <w:rsid w:val="000B4E15"/>
    <w:rsid w:val="000B510A"/>
    <w:rsid w:val="000B5409"/>
    <w:rsid w:val="000B56D5"/>
    <w:rsid w:val="000B56E8"/>
    <w:rsid w:val="000B575F"/>
    <w:rsid w:val="000B5882"/>
    <w:rsid w:val="000B596B"/>
    <w:rsid w:val="000B5BF3"/>
    <w:rsid w:val="000B5C4E"/>
    <w:rsid w:val="000B5D46"/>
    <w:rsid w:val="000B5D5C"/>
    <w:rsid w:val="000B5E63"/>
    <w:rsid w:val="000B5ECE"/>
    <w:rsid w:val="000B6216"/>
    <w:rsid w:val="000B652E"/>
    <w:rsid w:val="000B65E5"/>
    <w:rsid w:val="000B6E8A"/>
    <w:rsid w:val="000B7094"/>
    <w:rsid w:val="000B70D8"/>
    <w:rsid w:val="000B725D"/>
    <w:rsid w:val="000B728C"/>
    <w:rsid w:val="000B7312"/>
    <w:rsid w:val="000B762D"/>
    <w:rsid w:val="000B764D"/>
    <w:rsid w:val="000B7993"/>
    <w:rsid w:val="000B7AB7"/>
    <w:rsid w:val="000B7B28"/>
    <w:rsid w:val="000B7D3B"/>
    <w:rsid w:val="000B7DB4"/>
    <w:rsid w:val="000B7FBE"/>
    <w:rsid w:val="000C0089"/>
    <w:rsid w:val="000C01A6"/>
    <w:rsid w:val="000C0338"/>
    <w:rsid w:val="000C04F2"/>
    <w:rsid w:val="000C0862"/>
    <w:rsid w:val="000C0974"/>
    <w:rsid w:val="000C0B63"/>
    <w:rsid w:val="000C0C32"/>
    <w:rsid w:val="000C0E13"/>
    <w:rsid w:val="000C0E3E"/>
    <w:rsid w:val="000C0FB6"/>
    <w:rsid w:val="000C1262"/>
    <w:rsid w:val="000C14F1"/>
    <w:rsid w:val="000C16CA"/>
    <w:rsid w:val="000C16EB"/>
    <w:rsid w:val="000C18F9"/>
    <w:rsid w:val="000C1B8E"/>
    <w:rsid w:val="000C1E53"/>
    <w:rsid w:val="000C1F56"/>
    <w:rsid w:val="000C21C4"/>
    <w:rsid w:val="000C25DB"/>
    <w:rsid w:val="000C25DF"/>
    <w:rsid w:val="000C261D"/>
    <w:rsid w:val="000C278D"/>
    <w:rsid w:val="000C28EB"/>
    <w:rsid w:val="000C294D"/>
    <w:rsid w:val="000C2B6E"/>
    <w:rsid w:val="000C2CDC"/>
    <w:rsid w:val="000C2EB1"/>
    <w:rsid w:val="000C2FE3"/>
    <w:rsid w:val="000C32DB"/>
    <w:rsid w:val="000C3636"/>
    <w:rsid w:val="000C3846"/>
    <w:rsid w:val="000C38DE"/>
    <w:rsid w:val="000C429D"/>
    <w:rsid w:val="000C4313"/>
    <w:rsid w:val="000C4346"/>
    <w:rsid w:val="000C45E7"/>
    <w:rsid w:val="000C4829"/>
    <w:rsid w:val="000C49CD"/>
    <w:rsid w:val="000C4CF9"/>
    <w:rsid w:val="000C4D7E"/>
    <w:rsid w:val="000C4F0E"/>
    <w:rsid w:val="000C5072"/>
    <w:rsid w:val="000C51BC"/>
    <w:rsid w:val="000C53EC"/>
    <w:rsid w:val="000C591D"/>
    <w:rsid w:val="000C5A74"/>
    <w:rsid w:val="000C5FA5"/>
    <w:rsid w:val="000C6319"/>
    <w:rsid w:val="000C63C5"/>
    <w:rsid w:val="000C64FD"/>
    <w:rsid w:val="000C670F"/>
    <w:rsid w:val="000C6717"/>
    <w:rsid w:val="000C6B7F"/>
    <w:rsid w:val="000C6C10"/>
    <w:rsid w:val="000C6EF6"/>
    <w:rsid w:val="000C71BC"/>
    <w:rsid w:val="000C721C"/>
    <w:rsid w:val="000C75D0"/>
    <w:rsid w:val="000C79FD"/>
    <w:rsid w:val="000C7BBC"/>
    <w:rsid w:val="000C7BBD"/>
    <w:rsid w:val="000C7D39"/>
    <w:rsid w:val="000D01B6"/>
    <w:rsid w:val="000D022E"/>
    <w:rsid w:val="000D0519"/>
    <w:rsid w:val="000D0610"/>
    <w:rsid w:val="000D0626"/>
    <w:rsid w:val="000D06D5"/>
    <w:rsid w:val="000D07C8"/>
    <w:rsid w:val="000D0927"/>
    <w:rsid w:val="000D098C"/>
    <w:rsid w:val="000D0ABD"/>
    <w:rsid w:val="000D0AC8"/>
    <w:rsid w:val="000D0D8F"/>
    <w:rsid w:val="000D0F12"/>
    <w:rsid w:val="000D122F"/>
    <w:rsid w:val="000D12DB"/>
    <w:rsid w:val="000D1384"/>
    <w:rsid w:val="000D1456"/>
    <w:rsid w:val="000D1991"/>
    <w:rsid w:val="000D19F1"/>
    <w:rsid w:val="000D1EC7"/>
    <w:rsid w:val="000D23BD"/>
    <w:rsid w:val="000D2441"/>
    <w:rsid w:val="000D2651"/>
    <w:rsid w:val="000D26F6"/>
    <w:rsid w:val="000D29A2"/>
    <w:rsid w:val="000D315A"/>
    <w:rsid w:val="000D3870"/>
    <w:rsid w:val="000D3914"/>
    <w:rsid w:val="000D3B29"/>
    <w:rsid w:val="000D3CEB"/>
    <w:rsid w:val="000D40CC"/>
    <w:rsid w:val="000D40D8"/>
    <w:rsid w:val="000D45BB"/>
    <w:rsid w:val="000D45DD"/>
    <w:rsid w:val="000D4CC9"/>
    <w:rsid w:val="000D5296"/>
    <w:rsid w:val="000D52CA"/>
    <w:rsid w:val="000D5502"/>
    <w:rsid w:val="000D5A78"/>
    <w:rsid w:val="000D5B71"/>
    <w:rsid w:val="000D5BF5"/>
    <w:rsid w:val="000D6187"/>
    <w:rsid w:val="000D6243"/>
    <w:rsid w:val="000D6433"/>
    <w:rsid w:val="000D6752"/>
    <w:rsid w:val="000D6B08"/>
    <w:rsid w:val="000D6BE2"/>
    <w:rsid w:val="000D6C43"/>
    <w:rsid w:val="000D6F60"/>
    <w:rsid w:val="000D70BD"/>
    <w:rsid w:val="000D71B0"/>
    <w:rsid w:val="000D71CE"/>
    <w:rsid w:val="000D74F4"/>
    <w:rsid w:val="000D76A9"/>
    <w:rsid w:val="000D788A"/>
    <w:rsid w:val="000D79C6"/>
    <w:rsid w:val="000D7A60"/>
    <w:rsid w:val="000E0062"/>
    <w:rsid w:val="000E02D4"/>
    <w:rsid w:val="000E053A"/>
    <w:rsid w:val="000E06D4"/>
    <w:rsid w:val="000E080C"/>
    <w:rsid w:val="000E0BA4"/>
    <w:rsid w:val="000E0E11"/>
    <w:rsid w:val="000E0FAA"/>
    <w:rsid w:val="000E10F6"/>
    <w:rsid w:val="000E11A9"/>
    <w:rsid w:val="000E1208"/>
    <w:rsid w:val="000E1567"/>
    <w:rsid w:val="000E1645"/>
    <w:rsid w:val="000E172D"/>
    <w:rsid w:val="000E18F2"/>
    <w:rsid w:val="000E1941"/>
    <w:rsid w:val="000E1943"/>
    <w:rsid w:val="000E1A79"/>
    <w:rsid w:val="000E1CEF"/>
    <w:rsid w:val="000E1E07"/>
    <w:rsid w:val="000E1EF0"/>
    <w:rsid w:val="000E1EF8"/>
    <w:rsid w:val="000E212C"/>
    <w:rsid w:val="000E25CB"/>
    <w:rsid w:val="000E2927"/>
    <w:rsid w:val="000E295E"/>
    <w:rsid w:val="000E2B70"/>
    <w:rsid w:val="000E2D86"/>
    <w:rsid w:val="000E3306"/>
    <w:rsid w:val="000E33A3"/>
    <w:rsid w:val="000E35FA"/>
    <w:rsid w:val="000E38C6"/>
    <w:rsid w:val="000E39FC"/>
    <w:rsid w:val="000E413E"/>
    <w:rsid w:val="000E4262"/>
    <w:rsid w:val="000E429F"/>
    <w:rsid w:val="000E4396"/>
    <w:rsid w:val="000E43B8"/>
    <w:rsid w:val="000E43FA"/>
    <w:rsid w:val="000E448F"/>
    <w:rsid w:val="000E44AE"/>
    <w:rsid w:val="000E45D1"/>
    <w:rsid w:val="000E4941"/>
    <w:rsid w:val="000E4FE5"/>
    <w:rsid w:val="000E50B1"/>
    <w:rsid w:val="000E54A4"/>
    <w:rsid w:val="000E5557"/>
    <w:rsid w:val="000E568F"/>
    <w:rsid w:val="000E578A"/>
    <w:rsid w:val="000E592C"/>
    <w:rsid w:val="000E5BFC"/>
    <w:rsid w:val="000E5D17"/>
    <w:rsid w:val="000E5E7D"/>
    <w:rsid w:val="000E61F1"/>
    <w:rsid w:val="000E64D8"/>
    <w:rsid w:val="000E6593"/>
    <w:rsid w:val="000E6816"/>
    <w:rsid w:val="000E6916"/>
    <w:rsid w:val="000E6B6F"/>
    <w:rsid w:val="000E6C7E"/>
    <w:rsid w:val="000E6F59"/>
    <w:rsid w:val="000E711A"/>
    <w:rsid w:val="000E7136"/>
    <w:rsid w:val="000E7345"/>
    <w:rsid w:val="000E753F"/>
    <w:rsid w:val="000E7614"/>
    <w:rsid w:val="000E7693"/>
    <w:rsid w:val="000E7A65"/>
    <w:rsid w:val="000E7C65"/>
    <w:rsid w:val="000E7D36"/>
    <w:rsid w:val="000E7D3E"/>
    <w:rsid w:val="000E7DDA"/>
    <w:rsid w:val="000E7E9E"/>
    <w:rsid w:val="000F0090"/>
    <w:rsid w:val="000F0127"/>
    <w:rsid w:val="000F01CB"/>
    <w:rsid w:val="000F024B"/>
    <w:rsid w:val="000F04C6"/>
    <w:rsid w:val="000F05A6"/>
    <w:rsid w:val="000F0649"/>
    <w:rsid w:val="000F0733"/>
    <w:rsid w:val="000F079F"/>
    <w:rsid w:val="000F08C9"/>
    <w:rsid w:val="000F0AD9"/>
    <w:rsid w:val="000F1129"/>
    <w:rsid w:val="000F1293"/>
    <w:rsid w:val="000F1549"/>
    <w:rsid w:val="000F1619"/>
    <w:rsid w:val="000F1766"/>
    <w:rsid w:val="000F1D0C"/>
    <w:rsid w:val="000F1D9C"/>
    <w:rsid w:val="000F201F"/>
    <w:rsid w:val="000F269A"/>
    <w:rsid w:val="000F286F"/>
    <w:rsid w:val="000F299C"/>
    <w:rsid w:val="000F2B07"/>
    <w:rsid w:val="000F2B85"/>
    <w:rsid w:val="000F2D0D"/>
    <w:rsid w:val="000F3499"/>
    <w:rsid w:val="000F378C"/>
    <w:rsid w:val="000F3D76"/>
    <w:rsid w:val="000F3F8B"/>
    <w:rsid w:val="000F41DA"/>
    <w:rsid w:val="000F42E8"/>
    <w:rsid w:val="000F4453"/>
    <w:rsid w:val="000F4550"/>
    <w:rsid w:val="000F45DE"/>
    <w:rsid w:val="000F4AB3"/>
    <w:rsid w:val="000F4CAA"/>
    <w:rsid w:val="000F5129"/>
    <w:rsid w:val="000F522F"/>
    <w:rsid w:val="000F52F7"/>
    <w:rsid w:val="000F54C7"/>
    <w:rsid w:val="000F596B"/>
    <w:rsid w:val="000F5B81"/>
    <w:rsid w:val="000F5D5C"/>
    <w:rsid w:val="000F60D3"/>
    <w:rsid w:val="000F6186"/>
    <w:rsid w:val="000F62B3"/>
    <w:rsid w:val="000F6651"/>
    <w:rsid w:val="000F66A2"/>
    <w:rsid w:val="000F694D"/>
    <w:rsid w:val="000F6AE2"/>
    <w:rsid w:val="000F6D93"/>
    <w:rsid w:val="000F6DB4"/>
    <w:rsid w:val="000F6F4D"/>
    <w:rsid w:val="000F7348"/>
    <w:rsid w:val="000F74DF"/>
    <w:rsid w:val="000F7777"/>
    <w:rsid w:val="000F7BCD"/>
    <w:rsid w:val="000F7DBE"/>
    <w:rsid w:val="000F7E8D"/>
    <w:rsid w:val="00100161"/>
    <w:rsid w:val="0010042E"/>
    <w:rsid w:val="001005B7"/>
    <w:rsid w:val="0010073A"/>
    <w:rsid w:val="00100969"/>
    <w:rsid w:val="00100AD4"/>
    <w:rsid w:val="00100C2D"/>
    <w:rsid w:val="00100D37"/>
    <w:rsid w:val="00100F36"/>
    <w:rsid w:val="00100F58"/>
    <w:rsid w:val="0010107A"/>
    <w:rsid w:val="00101418"/>
    <w:rsid w:val="0010156E"/>
    <w:rsid w:val="00101646"/>
    <w:rsid w:val="001016BB"/>
    <w:rsid w:val="00101867"/>
    <w:rsid w:val="001018F6"/>
    <w:rsid w:val="00101974"/>
    <w:rsid w:val="00101B0D"/>
    <w:rsid w:val="00101B0F"/>
    <w:rsid w:val="00101CAA"/>
    <w:rsid w:val="0010201A"/>
    <w:rsid w:val="001020D7"/>
    <w:rsid w:val="001020DF"/>
    <w:rsid w:val="0010278D"/>
    <w:rsid w:val="0010294D"/>
    <w:rsid w:val="00102B5E"/>
    <w:rsid w:val="00102C63"/>
    <w:rsid w:val="0010305D"/>
    <w:rsid w:val="0010313E"/>
    <w:rsid w:val="001031BA"/>
    <w:rsid w:val="001032BC"/>
    <w:rsid w:val="001033DA"/>
    <w:rsid w:val="0010340B"/>
    <w:rsid w:val="001034DA"/>
    <w:rsid w:val="001035C9"/>
    <w:rsid w:val="001035FB"/>
    <w:rsid w:val="001037C1"/>
    <w:rsid w:val="00103AA0"/>
    <w:rsid w:val="00103BA5"/>
    <w:rsid w:val="00103CC7"/>
    <w:rsid w:val="00104104"/>
    <w:rsid w:val="001042B6"/>
    <w:rsid w:val="00104307"/>
    <w:rsid w:val="0010463B"/>
    <w:rsid w:val="00104767"/>
    <w:rsid w:val="00104AC6"/>
    <w:rsid w:val="00104C08"/>
    <w:rsid w:val="00105014"/>
    <w:rsid w:val="0010504C"/>
    <w:rsid w:val="00105806"/>
    <w:rsid w:val="001058CE"/>
    <w:rsid w:val="001059AE"/>
    <w:rsid w:val="00105CC9"/>
    <w:rsid w:val="00105E23"/>
    <w:rsid w:val="001062F3"/>
    <w:rsid w:val="00106422"/>
    <w:rsid w:val="00106587"/>
    <w:rsid w:val="0010662A"/>
    <w:rsid w:val="00106630"/>
    <w:rsid w:val="001068FC"/>
    <w:rsid w:val="00106922"/>
    <w:rsid w:val="00106A19"/>
    <w:rsid w:val="00106A2E"/>
    <w:rsid w:val="00106CBC"/>
    <w:rsid w:val="00106DC7"/>
    <w:rsid w:val="00106E75"/>
    <w:rsid w:val="00106EBF"/>
    <w:rsid w:val="00106F04"/>
    <w:rsid w:val="0010726C"/>
    <w:rsid w:val="0010739C"/>
    <w:rsid w:val="0010748A"/>
    <w:rsid w:val="00107522"/>
    <w:rsid w:val="00107622"/>
    <w:rsid w:val="00107ECF"/>
    <w:rsid w:val="00110160"/>
    <w:rsid w:val="0011027F"/>
    <w:rsid w:val="00110331"/>
    <w:rsid w:val="001106B3"/>
    <w:rsid w:val="0011093F"/>
    <w:rsid w:val="00111AD4"/>
    <w:rsid w:val="00111BAE"/>
    <w:rsid w:val="00111C85"/>
    <w:rsid w:val="00111DCE"/>
    <w:rsid w:val="001122F5"/>
    <w:rsid w:val="001126E9"/>
    <w:rsid w:val="00112B90"/>
    <w:rsid w:val="00112C94"/>
    <w:rsid w:val="00112D28"/>
    <w:rsid w:val="00112E28"/>
    <w:rsid w:val="00112E75"/>
    <w:rsid w:val="00113006"/>
    <w:rsid w:val="00113396"/>
    <w:rsid w:val="0011355F"/>
    <w:rsid w:val="00113570"/>
    <w:rsid w:val="001136C3"/>
    <w:rsid w:val="001137A9"/>
    <w:rsid w:val="001137B7"/>
    <w:rsid w:val="00113DA8"/>
    <w:rsid w:val="00113E64"/>
    <w:rsid w:val="00113FE1"/>
    <w:rsid w:val="001142CC"/>
    <w:rsid w:val="00114587"/>
    <w:rsid w:val="00114669"/>
    <w:rsid w:val="0011468F"/>
    <w:rsid w:val="00114926"/>
    <w:rsid w:val="00114A8D"/>
    <w:rsid w:val="00114C5C"/>
    <w:rsid w:val="00114EA2"/>
    <w:rsid w:val="0011571E"/>
    <w:rsid w:val="00115855"/>
    <w:rsid w:val="00115E2A"/>
    <w:rsid w:val="00115E33"/>
    <w:rsid w:val="00115ED1"/>
    <w:rsid w:val="00115F68"/>
    <w:rsid w:val="00116068"/>
    <w:rsid w:val="001161A2"/>
    <w:rsid w:val="0011656B"/>
    <w:rsid w:val="001166EB"/>
    <w:rsid w:val="0011698F"/>
    <w:rsid w:val="00116994"/>
    <w:rsid w:val="00116A73"/>
    <w:rsid w:val="00117342"/>
    <w:rsid w:val="00117508"/>
    <w:rsid w:val="00117757"/>
    <w:rsid w:val="00117C71"/>
    <w:rsid w:val="00117E21"/>
    <w:rsid w:val="00117E80"/>
    <w:rsid w:val="001204F6"/>
    <w:rsid w:val="001206D0"/>
    <w:rsid w:val="00120751"/>
    <w:rsid w:val="001207B5"/>
    <w:rsid w:val="00120832"/>
    <w:rsid w:val="001208E1"/>
    <w:rsid w:val="00120AFB"/>
    <w:rsid w:val="00120B22"/>
    <w:rsid w:val="00120B2E"/>
    <w:rsid w:val="00120B53"/>
    <w:rsid w:val="00120B95"/>
    <w:rsid w:val="00120D6A"/>
    <w:rsid w:val="00120E68"/>
    <w:rsid w:val="00121364"/>
    <w:rsid w:val="00121636"/>
    <w:rsid w:val="00121897"/>
    <w:rsid w:val="001218BA"/>
    <w:rsid w:val="0012196E"/>
    <w:rsid w:val="001219C4"/>
    <w:rsid w:val="00121C2D"/>
    <w:rsid w:val="00122154"/>
    <w:rsid w:val="00122408"/>
    <w:rsid w:val="001227F1"/>
    <w:rsid w:val="0012284B"/>
    <w:rsid w:val="001228B8"/>
    <w:rsid w:val="00122D23"/>
    <w:rsid w:val="00122DBA"/>
    <w:rsid w:val="00122F30"/>
    <w:rsid w:val="0012300E"/>
    <w:rsid w:val="001231BF"/>
    <w:rsid w:val="001232CF"/>
    <w:rsid w:val="0012331C"/>
    <w:rsid w:val="00123613"/>
    <w:rsid w:val="00124209"/>
    <w:rsid w:val="00124404"/>
    <w:rsid w:val="001245CB"/>
    <w:rsid w:val="00124736"/>
    <w:rsid w:val="0012475E"/>
    <w:rsid w:val="00124956"/>
    <w:rsid w:val="00124B54"/>
    <w:rsid w:val="00124BAA"/>
    <w:rsid w:val="00124D1D"/>
    <w:rsid w:val="00124FD6"/>
    <w:rsid w:val="001253CD"/>
    <w:rsid w:val="001254E3"/>
    <w:rsid w:val="0012577E"/>
    <w:rsid w:val="00125B23"/>
    <w:rsid w:val="00125CED"/>
    <w:rsid w:val="00126070"/>
    <w:rsid w:val="00126614"/>
    <w:rsid w:val="001267FD"/>
    <w:rsid w:val="00126B84"/>
    <w:rsid w:val="00126E7E"/>
    <w:rsid w:val="00127094"/>
    <w:rsid w:val="001270B3"/>
    <w:rsid w:val="001271F1"/>
    <w:rsid w:val="0012749B"/>
    <w:rsid w:val="00127710"/>
    <w:rsid w:val="001278E3"/>
    <w:rsid w:val="00127A62"/>
    <w:rsid w:val="00127B65"/>
    <w:rsid w:val="001302A9"/>
    <w:rsid w:val="00130718"/>
    <w:rsid w:val="0013079D"/>
    <w:rsid w:val="001308D1"/>
    <w:rsid w:val="0013095F"/>
    <w:rsid w:val="00130BAF"/>
    <w:rsid w:val="00130D84"/>
    <w:rsid w:val="00130E2D"/>
    <w:rsid w:val="00131152"/>
    <w:rsid w:val="00131486"/>
    <w:rsid w:val="0013157E"/>
    <w:rsid w:val="00131814"/>
    <w:rsid w:val="00131952"/>
    <w:rsid w:val="00131A1D"/>
    <w:rsid w:val="00131B9E"/>
    <w:rsid w:val="00131C4D"/>
    <w:rsid w:val="00131CC6"/>
    <w:rsid w:val="00131CD6"/>
    <w:rsid w:val="00132000"/>
    <w:rsid w:val="00132054"/>
    <w:rsid w:val="0013208A"/>
    <w:rsid w:val="001320A0"/>
    <w:rsid w:val="001320D0"/>
    <w:rsid w:val="00132133"/>
    <w:rsid w:val="00132420"/>
    <w:rsid w:val="001326C5"/>
    <w:rsid w:val="00132AFB"/>
    <w:rsid w:val="00132C14"/>
    <w:rsid w:val="00132F3B"/>
    <w:rsid w:val="001330A2"/>
    <w:rsid w:val="0013323C"/>
    <w:rsid w:val="001335A3"/>
    <w:rsid w:val="001336E0"/>
    <w:rsid w:val="00133905"/>
    <w:rsid w:val="00133A4A"/>
    <w:rsid w:val="00133AB8"/>
    <w:rsid w:val="00133C05"/>
    <w:rsid w:val="00133E35"/>
    <w:rsid w:val="00133F59"/>
    <w:rsid w:val="00134468"/>
    <w:rsid w:val="001344A5"/>
    <w:rsid w:val="0013487A"/>
    <w:rsid w:val="00134894"/>
    <w:rsid w:val="00134963"/>
    <w:rsid w:val="0013499F"/>
    <w:rsid w:val="00134AF1"/>
    <w:rsid w:val="00134B90"/>
    <w:rsid w:val="00134BA1"/>
    <w:rsid w:val="00134BBB"/>
    <w:rsid w:val="00134CD8"/>
    <w:rsid w:val="00134F15"/>
    <w:rsid w:val="001350B3"/>
    <w:rsid w:val="0013546B"/>
    <w:rsid w:val="00135922"/>
    <w:rsid w:val="00135B28"/>
    <w:rsid w:val="00135B44"/>
    <w:rsid w:val="00135BAC"/>
    <w:rsid w:val="00135D17"/>
    <w:rsid w:val="00135D84"/>
    <w:rsid w:val="001361BB"/>
    <w:rsid w:val="0013662F"/>
    <w:rsid w:val="001366F2"/>
    <w:rsid w:val="0013676C"/>
    <w:rsid w:val="001367DE"/>
    <w:rsid w:val="00136834"/>
    <w:rsid w:val="0013692A"/>
    <w:rsid w:val="00136A1B"/>
    <w:rsid w:val="00136A57"/>
    <w:rsid w:val="00136D6D"/>
    <w:rsid w:val="00136F96"/>
    <w:rsid w:val="00136FEB"/>
    <w:rsid w:val="0013711C"/>
    <w:rsid w:val="001375F9"/>
    <w:rsid w:val="001376D6"/>
    <w:rsid w:val="001377E8"/>
    <w:rsid w:val="00137CFB"/>
    <w:rsid w:val="00137D08"/>
    <w:rsid w:val="00137D84"/>
    <w:rsid w:val="00140105"/>
    <w:rsid w:val="0014042D"/>
    <w:rsid w:val="0014066E"/>
    <w:rsid w:val="001406FB"/>
    <w:rsid w:val="0014073A"/>
    <w:rsid w:val="0014080C"/>
    <w:rsid w:val="001409F0"/>
    <w:rsid w:val="00140A3A"/>
    <w:rsid w:val="00140A4A"/>
    <w:rsid w:val="00140D7A"/>
    <w:rsid w:val="00140F48"/>
    <w:rsid w:val="001413DE"/>
    <w:rsid w:val="0014157A"/>
    <w:rsid w:val="001417D8"/>
    <w:rsid w:val="00141843"/>
    <w:rsid w:val="00141880"/>
    <w:rsid w:val="00141B0E"/>
    <w:rsid w:val="00141CF7"/>
    <w:rsid w:val="00141FAA"/>
    <w:rsid w:val="0014223B"/>
    <w:rsid w:val="001424F4"/>
    <w:rsid w:val="0014281D"/>
    <w:rsid w:val="001428EB"/>
    <w:rsid w:val="001428FC"/>
    <w:rsid w:val="00142C82"/>
    <w:rsid w:val="00142CA8"/>
    <w:rsid w:val="0014305A"/>
    <w:rsid w:val="0014345D"/>
    <w:rsid w:val="001437ED"/>
    <w:rsid w:val="00143A2F"/>
    <w:rsid w:val="00143C08"/>
    <w:rsid w:val="00143D28"/>
    <w:rsid w:val="00143D7B"/>
    <w:rsid w:val="00143D95"/>
    <w:rsid w:val="00143F5F"/>
    <w:rsid w:val="00144078"/>
    <w:rsid w:val="00144226"/>
    <w:rsid w:val="001442FF"/>
    <w:rsid w:val="00144333"/>
    <w:rsid w:val="001446B2"/>
    <w:rsid w:val="0014480C"/>
    <w:rsid w:val="001448D1"/>
    <w:rsid w:val="0014510C"/>
    <w:rsid w:val="00145358"/>
    <w:rsid w:val="00145AC1"/>
    <w:rsid w:val="0014602C"/>
    <w:rsid w:val="00146296"/>
    <w:rsid w:val="00146C53"/>
    <w:rsid w:val="00146C89"/>
    <w:rsid w:val="00146D3E"/>
    <w:rsid w:val="00146DB4"/>
    <w:rsid w:val="00146F92"/>
    <w:rsid w:val="0014735C"/>
    <w:rsid w:val="00147CA9"/>
    <w:rsid w:val="00147F49"/>
    <w:rsid w:val="001500F8"/>
    <w:rsid w:val="0015065D"/>
    <w:rsid w:val="00150819"/>
    <w:rsid w:val="00150822"/>
    <w:rsid w:val="00150841"/>
    <w:rsid w:val="00150C69"/>
    <w:rsid w:val="00150CC8"/>
    <w:rsid w:val="00150CD1"/>
    <w:rsid w:val="00150CED"/>
    <w:rsid w:val="00151117"/>
    <w:rsid w:val="00151235"/>
    <w:rsid w:val="00151386"/>
    <w:rsid w:val="001515B5"/>
    <w:rsid w:val="00151760"/>
    <w:rsid w:val="00151814"/>
    <w:rsid w:val="0015190E"/>
    <w:rsid w:val="00151D00"/>
    <w:rsid w:val="00151D8F"/>
    <w:rsid w:val="00151EA4"/>
    <w:rsid w:val="0015212A"/>
    <w:rsid w:val="00152301"/>
    <w:rsid w:val="00152760"/>
    <w:rsid w:val="001527AA"/>
    <w:rsid w:val="001528D3"/>
    <w:rsid w:val="00152A33"/>
    <w:rsid w:val="00152B61"/>
    <w:rsid w:val="00152D5F"/>
    <w:rsid w:val="00152FCA"/>
    <w:rsid w:val="00153365"/>
    <w:rsid w:val="00153572"/>
    <w:rsid w:val="0015387A"/>
    <w:rsid w:val="00153C3C"/>
    <w:rsid w:val="00153CE6"/>
    <w:rsid w:val="00155337"/>
    <w:rsid w:val="00155868"/>
    <w:rsid w:val="00155AB3"/>
    <w:rsid w:val="00155D4E"/>
    <w:rsid w:val="00155D5F"/>
    <w:rsid w:val="00155E50"/>
    <w:rsid w:val="00155EBF"/>
    <w:rsid w:val="00156089"/>
    <w:rsid w:val="00156416"/>
    <w:rsid w:val="00156427"/>
    <w:rsid w:val="001565E0"/>
    <w:rsid w:val="00156C4E"/>
    <w:rsid w:val="00157235"/>
    <w:rsid w:val="001576C5"/>
    <w:rsid w:val="00157837"/>
    <w:rsid w:val="0015792D"/>
    <w:rsid w:val="00157B0E"/>
    <w:rsid w:val="00157B95"/>
    <w:rsid w:val="00157C68"/>
    <w:rsid w:val="00157DE5"/>
    <w:rsid w:val="00157DF2"/>
    <w:rsid w:val="00157F2A"/>
    <w:rsid w:val="00157F49"/>
    <w:rsid w:val="001600A1"/>
    <w:rsid w:val="00160679"/>
    <w:rsid w:val="0016081F"/>
    <w:rsid w:val="001608CC"/>
    <w:rsid w:val="00160B40"/>
    <w:rsid w:val="00160D7F"/>
    <w:rsid w:val="00161659"/>
    <w:rsid w:val="0016189D"/>
    <w:rsid w:val="0016196F"/>
    <w:rsid w:val="00161DDF"/>
    <w:rsid w:val="00161EED"/>
    <w:rsid w:val="001623A7"/>
    <w:rsid w:val="00162B6B"/>
    <w:rsid w:val="00162EDD"/>
    <w:rsid w:val="00163628"/>
    <w:rsid w:val="0016362A"/>
    <w:rsid w:val="0016377D"/>
    <w:rsid w:val="001638EC"/>
    <w:rsid w:val="00163B15"/>
    <w:rsid w:val="00163B9C"/>
    <w:rsid w:val="00163D7A"/>
    <w:rsid w:val="001641C3"/>
    <w:rsid w:val="001641ED"/>
    <w:rsid w:val="00164627"/>
    <w:rsid w:val="00164693"/>
    <w:rsid w:val="001648F7"/>
    <w:rsid w:val="00164B1A"/>
    <w:rsid w:val="00164C83"/>
    <w:rsid w:val="001651A6"/>
    <w:rsid w:val="0016535F"/>
    <w:rsid w:val="0016542B"/>
    <w:rsid w:val="001659A8"/>
    <w:rsid w:val="001659B2"/>
    <w:rsid w:val="00165A55"/>
    <w:rsid w:val="00165D34"/>
    <w:rsid w:val="00165DA8"/>
    <w:rsid w:val="00165E9D"/>
    <w:rsid w:val="00166145"/>
    <w:rsid w:val="0016621C"/>
    <w:rsid w:val="00166287"/>
    <w:rsid w:val="00166553"/>
    <w:rsid w:val="0016657E"/>
    <w:rsid w:val="001666CD"/>
    <w:rsid w:val="001668E3"/>
    <w:rsid w:val="00166934"/>
    <w:rsid w:val="00166CE8"/>
    <w:rsid w:val="00166D74"/>
    <w:rsid w:val="00166DFF"/>
    <w:rsid w:val="00166FC0"/>
    <w:rsid w:val="0016706F"/>
    <w:rsid w:val="001678EE"/>
    <w:rsid w:val="00167EC4"/>
    <w:rsid w:val="00167F85"/>
    <w:rsid w:val="00167FA2"/>
    <w:rsid w:val="001702A0"/>
    <w:rsid w:val="001704CD"/>
    <w:rsid w:val="00170519"/>
    <w:rsid w:val="0017053F"/>
    <w:rsid w:val="001706E8"/>
    <w:rsid w:val="0017074D"/>
    <w:rsid w:val="001709A9"/>
    <w:rsid w:val="001709D0"/>
    <w:rsid w:val="00170CB4"/>
    <w:rsid w:val="00171065"/>
    <w:rsid w:val="0017123B"/>
    <w:rsid w:val="001712FF"/>
    <w:rsid w:val="00171470"/>
    <w:rsid w:val="001714E2"/>
    <w:rsid w:val="001719D8"/>
    <w:rsid w:val="00171AE9"/>
    <w:rsid w:val="00171E7E"/>
    <w:rsid w:val="001720DF"/>
    <w:rsid w:val="00172281"/>
    <w:rsid w:val="001722C5"/>
    <w:rsid w:val="00172469"/>
    <w:rsid w:val="001724F6"/>
    <w:rsid w:val="00172636"/>
    <w:rsid w:val="001729B6"/>
    <w:rsid w:val="001729E8"/>
    <w:rsid w:val="00172A9D"/>
    <w:rsid w:val="00172D59"/>
    <w:rsid w:val="001732C2"/>
    <w:rsid w:val="00173451"/>
    <w:rsid w:val="00173454"/>
    <w:rsid w:val="001739F8"/>
    <w:rsid w:val="00173AF4"/>
    <w:rsid w:val="00173B87"/>
    <w:rsid w:val="00173BF8"/>
    <w:rsid w:val="00173C5D"/>
    <w:rsid w:val="00173C61"/>
    <w:rsid w:val="00173E31"/>
    <w:rsid w:val="00174439"/>
    <w:rsid w:val="00174522"/>
    <w:rsid w:val="001745BE"/>
    <w:rsid w:val="001748FF"/>
    <w:rsid w:val="00174D93"/>
    <w:rsid w:val="00174DB5"/>
    <w:rsid w:val="00174F92"/>
    <w:rsid w:val="00175368"/>
    <w:rsid w:val="001754B5"/>
    <w:rsid w:val="001760EC"/>
    <w:rsid w:val="0017644B"/>
    <w:rsid w:val="001768DE"/>
    <w:rsid w:val="00176A5B"/>
    <w:rsid w:val="00176C07"/>
    <w:rsid w:val="00177002"/>
    <w:rsid w:val="00177071"/>
    <w:rsid w:val="001770DB"/>
    <w:rsid w:val="0017715F"/>
    <w:rsid w:val="0017723E"/>
    <w:rsid w:val="001774E5"/>
    <w:rsid w:val="0017750E"/>
    <w:rsid w:val="0017760A"/>
    <w:rsid w:val="001778CE"/>
    <w:rsid w:val="00177D44"/>
    <w:rsid w:val="00177E18"/>
    <w:rsid w:val="00177E28"/>
    <w:rsid w:val="00177E2E"/>
    <w:rsid w:val="0018017E"/>
    <w:rsid w:val="00180230"/>
    <w:rsid w:val="0018035F"/>
    <w:rsid w:val="00180793"/>
    <w:rsid w:val="00180C94"/>
    <w:rsid w:val="00180D22"/>
    <w:rsid w:val="00180EF0"/>
    <w:rsid w:val="00180F23"/>
    <w:rsid w:val="00181051"/>
    <w:rsid w:val="001812BD"/>
    <w:rsid w:val="0018136A"/>
    <w:rsid w:val="00181397"/>
    <w:rsid w:val="00181447"/>
    <w:rsid w:val="00181500"/>
    <w:rsid w:val="001817A3"/>
    <w:rsid w:val="00181E0E"/>
    <w:rsid w:val="0018210E"/>
    <w:rsid w:val="00182175"/>
    <w:rsid w:val="001825A5"/>
    <w:rsid w:val="0018275F"/>
    <w:rsid w:val="00182DDA"/>
    <w:rsid w:val="00182E09"/>
    <w:rsid w:val="00183149"/>
    <w:rsid w:val="001831B9"/>
    <w:rsid w:val="001837E1"/>
    <w:rsid w:val="00183812"/>
    <w:rsid w:val="001838B5"/>
    <w:rsid w:val="001839E5"/>
    <w:rsid w:val="00183D60"/>
    <w:rsid w:val="0018430B"/>
    <w:rsid w:val="00184351"/>
    <w:rsid w:val="0018458E"/>
    <w:rsid w:val="00184892"/>
    <w:rsid w:val="00184B43"/>
    <w:rsid w:val="00184BE2"/>
    <w:rsid w:val="00184BF5"/>
    <w:rsid w:val="00184C63"/>
    <w:rsid w:val="00184E1D"/>
    <w:rsid w:val="00184F92"/>
    <w:rsid w:val="00185065"/>
    <w:rsid w:val="00185162"/>
    <w:rsid w:val="001851ED"/>
    <w:rsid w:val="0018524B"/>
    <w:rsid w:val="00185399"/>
    <w:rsid w:val="00185760"/>
    <w:rsid w:val="0018584E"/>
    <w:rsid w:val="00185CE8"/>
    <w:rsid w:val="00186116"/>
    <w:rsid w:val="00186150"/>
    <w:rsid w:val="00186382"/>
    <w:rsid w:val="00186651"/>
    <w:rsid w:val="00186678"/>
    <w:rsid w:val="0018668F"/>
    <w:rsid w:val="00186AA0"/>
    <w:rsid w:val="00186ADF"/>
    <w:rsid w:val="00186CFD"/>
    <w:rsid w:val="0018711F"/>
    <w:rsid w:val="001872A4"/>
    <w:rsid w:val="001873E2"/>
    <w:rsid w:val="00187433"/>
    <w:rsid w:val="001877FE"/>
    <w:rsid w:val="00187A33"/>
    <w:rsid w:val="00187C3B"/>
    <w:rsid w:val="00190064"/>
    <w:rsid w:val="00190D14"/>
    <w:rsid w:val="00190D99"/>
    <w:rsid w:val="00190F0A"/>
    <w:rsid w:val="001911B3"/>
    <w:rsid w:val="00191219"/>
    <w:rsid w:val="001913F4"/>
    <w:rsid w:val="001916F4"/>
    <w:rsid w:val="00191B32"/>
    <w:rsid w:val="00191C62"/>
    <w:rsid w:val="00192018"/>
    <w:rsid w:val="00192056"/>
    <w:rsid w:val="001921E5"/>
    <w:rsid w:val="00192524"/>
    <w:rsid w:val="0019293C"/>
    <w:rsid w:val="00192C5E"/>
    <w:rsid w:val="00192E88"/>
    <w:rsid w:val="00192EDF"/>
    <w:rsid w:val="00192F16"/>
    <w:rsid w:val="00192FC6"/>
    <w:rsid w:val="001930D6"/>
    <w:rsid w:val="0019322F"/>
    <w:rsid w:val="00193417"/>
    <w:rsid w:val="001935A5"/>
    <w:rsid w:val="0019398E"/>
    <w:rsid w:val="00193CA4"/>
    <w:rsid w:val="00193E63"/>
    <w:rsid w:val="00193F4E"/>
    <w:rsid w:val="001940B6"/>
    <w:rsid w:val="001946CE"/>
    <w:rsid w:val="00194762"/>
    <w:rsid w:val="001947D4"/>
    <w:rsid w:val="001947FF"/>
    <w:rsid w:val="00194961"/>
    <w:rsid w:val="00194BDB"/>
    <w:rsid w:val="00194F75"/>
    <w:rsid w:val="00195173"/>
    <w:rsid w:val="0019546F"/>
    <w:rsid w:val="00195708"/>
    <w:rsid w:val="0019573C"/>
    <w:rsid w:val="00195743"/>
    <w:rsid w:val="00195D1D"/>
    <w:rsid w:val="0019607A"/>
    <w:rsid w:val="001960AC"/>
    <w:rsid w:val="001960C7"/>
    <w:rsid w:val="001963DF"/>
    <w:rsid w:val="00196538"/>
    <w:rsid w:val="001965BE"/>
    <w:rsid w:val="00196687"/>
    <w:rsid w:val="001968B4"/>
    <w:rsid w:val="001969DB"/>
    <w:rsid w:val="00196B25"/>
    <w:rsid w:val="00196BE2"/>
    <w:rsid w:val="00196D3C"/>
    <w:rsid w:val="00196E18"/>
    <w:rsid w:val="00196EA8"/>
    <w:rsid w:val="00196EC3"/>
    <w:rsid w:val="001A0020"/>
    <w:rsid w:val="001A002B"/>
    <w:rsid w:val="001A01FF"/>
    <w:rsid w:val="001A03AB"/>
    <w:rsid w:val="001A0444"/>
    <w:rsid w:val="001A0556"/>
    <w:rsid w:val="001A05DD"/>
    <w:rsid w:val="001A06AE"/>
    <w:rsid w:val="001A06CF"/>
    <w:rsid w:val="001A08A0"/>
    <w:rsid w:val="001A09A9"/>
    <w:rsid w:val="001A0C00"/>
    <w:rsid w:val="001A0D1F"/>
    <w:rsid w:val="001A1168"/>
    <w:rsid w:val="001A12AF"/>
    <w:rsid w:val="001A1320"/>
    <w:rsid w:val="001A19D5"/>
    <w:rsid w:val="001A2216"/>
    <w:rsid w:val="001A227A"/>
    <w:rsid w:val="001A26FB"/>
    <w:rsid w:val="001A2782"/>
    <w:rsid w:val="001A2AA2"/>
    <w:rsid w:val="001A2AB3"/>
    <w:rsid w:val="001A2CAE"/>
    <w:rsid w:val="001A3052"/>
    <w:rsid w:val="001A30BE"/>
    <w:rsid w:val="001A31C2"/>
    <w:rsid w:val="001A3208"/>
    <w:rsid w:val="001A32A3"/>
    <w:rsid w:val="001A37D0"/>
    <w:rsid w:val="001A3810"/>
    <w:rsid w:val="001A38A0"/>
    <w:rsid w:val="001A3DA9"/>
    <w:rsid w:val="001A3E67"/>
    <w:rsid w:val="001A3EA1"/>
    <w:rsid w:val="001A4280"/>
    <w:rsid w:val="001A4620"/>
    <w:rsid w:val="001A4983"/>
    <w:rsid w:val="001A4A70"/>
    <w:rsid w:val="001A4F64"/>
    <w:rsid w:val="001A5282"/>
    <w:rsid w:val="001A5678"/>
    <w:rsid w:val="001A587C"/>
    <w:rsid w:val="001A59C4"/>
    <w:rsid w:val="001A5BC1"/>
    <w:rsid w:val="001A5C1A"/>
    <w:rsid w:val="001A5E32"/>
    <w:rsid w:val="001A5F4F"/>
    <w:rsid w:val="001A5F74"/>
    <w:rsid w:val="001A5F93"/>
    <w:rsid w:val="001A6463"/>
    <w:rsid w:val="001A66A5"/>
    <w:rsid w:val="001A6871"/>
    <w:rsid w:val="001A6969"/>
    <w:rsid w:val="001A6C4E"/>
    <w:rsid w:val="001A708A"/>
    <w:rsid w:val="001A72C6"/>
    <w:rsid w:val="001A73AC"/>
    <w:rsid w:val="001A73CE"/>
    <w:rsid w:val="001A73E0"/>
    <w:rsid w:val="001A7457"/>
    <w:rsid w:val="001A7524"/>
    <w:rsid w:val="001A7806"/>
    <w:rsid w:val="001A7864"/>
    <w:rsid w:val="001A78CA"/>
    <w:rsid w:val="001A7A14"/>
    <w:rsid w:val="001A7B2F"/>
    <w:rsid w:val="001A7B92"/>
    <w:rsid w:val="001A7C25"/>
    <w:rsid w:val="001A7F0B"/>
    <w:rsid w:val="001B000A"/>
    <w:rsid w:val="001B0084"/>
    <w:rsid w:val="001B0211"/>
    <w:rsid w:val="001B0438"/>
    <w:rsid w:val="001B06A8"/>
    <w:rsid w:val="001B08BC"/>
    <w:rsid w:val="001B0A04"/>
    <w:rsid w:val="001B0AD7"/>
    <w:rsid w:val="001B0B4D"/>
    <w:rsid w:val="001B0C67"/>
    <w:rsid w:val="001B0C6B"/>
    <w:rsid w:val="001B11A4"/>
    <w:rsid w:val="001B1730"/>
    <w:rsid w:val="001B1987"/>
    <w:rsid w:val="001B1A1E"/>
    <w:rsid w:val="001B2002"/>
    <w:rsid w:val="001B24ED"/>
    <w:rsid w:val="001B2554"/>
    <w:rsid w:val="001B2604"/>
    <w:rsid w:val="001B2845"/>
    <w:rsid w:val="001B2C52"/>
    <w:rsid w:val="001B2EDC"/>
    <w:rsid w:val="001B3144"/>
    <w:rsid w:val="001B37B9"/>
    <w:rsid w:val="001B41C6"/>
    <w:rsid w:val="001B46DB"/>
    <w:rsid w:val="001B47E0"/>
    <w:rsid w:val="001B48B9"/>
    <w:rsid w:val="001B4A76"/>
    <w:rsid w:val="001B4AF4"/>
    <w:rsid w:val="001B4B94"/>
    <w:rsid w:val="001B4C62"/>
    <w:rsid w:val="001B4D19"/>
    <w:rsid w:val="001B5A55"/>
    <w:rsid w:val="001B5BD6"/>
    <w:rsid w:val="001B5D57"/>
    <w:rsid w:val="001B5E85"/>
    <w:rsid w:val="001B617D"/>
    <w:rsid w:val="001B61EF"/>
    <w:rsid w:val="001B6500"/>
    <w:rsid w:val="001B6765"/>
    <w:rsid w:val="001B6B10"/>
    <w:rsid w:val="001B6BD1"/>
    <w:rsid w:val="001B70CE"/>
    <w:rsid w:val="001B7223"/>
    <w:rsid w:val="001B729E"/>
    <w:rsid w:val="001B7411"/>
    <w:rsid w:val="001B74E2"/>
    <w:rsid w:val="001B7516"/>
    <w:rsid w:val="001B7846"/>
    <w:rsid w:val="001B7D4E"/>
    <w:rsid w:val="001B7DEE"/>
    <w:rsid w:val="001C00DA"/>
    <w:rsid w:val="001C0138"/>
    <w:rsid w:val="001C0538"/>
    <w:rsid w:val="001C05F3"/>
    <w:rsid w:val="001C07FA"/>
    <w:rsid w:val="001C09D9"/>
    <w:rsid w:val="001C0B34"/>
    <w:rsid w:val="001C1012"/>
    <w:rsid w:val="001C11A0"/>
    <w:rsid w:val="001C125B"/>
    <w:rsid w:val="001C12FC"/>
    <w:rsid w:val="001C15CB"/>
    <w:rsid w:val="001C17EB"/>
    <w:rsid w:val="001C1A36"/>
    <w:rsid w:val="001C1B97"/>
    <w:rsid w:val="001C1DFE"/>
    <w:rsid w:val="001C1FDE"/>
    <w:rsid w:val="001C23F1"/>
    <w:rsid w:val="001C2514"/>
    <w:rsid w:val="001C2732"/>
    <w:rsid w:val="001C29C8"/>
    <w:rsid w:val="001C29FE"/>
    <w:rsid w:val="001C31E3"/>
    <w:rsid w:val="001C32C8"/>
    <w:rsid w:val="001C337E"/>
    <w:rsid w:val="001C3AC9"/>
    <w:rsid w:val="001C3ACC"/>
    <w:rsid w:val="001C3C83"/>
    <w:rsid w:val="001C3CC2"/>
    <w:rsid w:val="001C3FAE"/>
    <w:rsid w:val="001C42BF"/>
    <w:rsid w:val="001C489B"/>
    <w:rsid w:val="001C4F27"/>
    <w:rsid w:val="001C5255"/>
    <w:rsid w:val="001C59D9"/>
    <w:rsid w:val="001C5E90"/>
    <w:rsid w:val="001C60EF"/>
    <w:rsid w:val="001C6276"/>
    <w:rsid w:val="001C65EB"/>
    <w:rsid w:val="001C682B"/>
    <w:rsid w:val="001C6A0A"/>
    <w:rsid w:val="001C6A2D"/>
    <w:rsid w:val="001C7158"/>
    <w:rsid w:val="001C728B"/>
    <w:rsid w:val="001C7694"/>
    <w:rsid w:val="001C7A7A"/>
    <w:rsid w:val="001C7CD4"/>
    <w:rsid w:val="001C7E31"/>
    <w:rsid w:val="001C7F20"/>
    <w:rsid w:val="001D0035"/>
    <w:rsid w:val="001D01E8"/>
    <w:rsid w:val="001D04F4"/>
    <w:rsid w:val="001D06F8"/>
    <w:rsid w:val="001D07DC"/>
    <w:rsid w:val="001D0856"/>
    <w:rsid w:val="001D0D29"/>
    <w:rsid w:val="001D0EE4"/>
    <w:rsid w:val="001D0FD7"/>
    <w:rsid w:val="001D10DF"/>
    <w:rsid w:val="001D1111"/>
    <w:rsid w:val="001D1318"/>
    <w:rsid w:val="001D1369"/>
    <w:rsid w:val="001D1558"/>
    <w:rsid w:val="001D16CB"/>
    <w:rsid w:val="001D1A04"/>
    <w:rsid w:val="001D1C2A"/>
    <w:rsid w:val="001D1D84"/>
    <w:rsid w:val="001D1DCF"/>
    <w:rsid w:val="001D1F25"/>
    <w:rsid w:val="001D21DB"/>
    <w:rsid w:val="001D2436"/>
    <w:rsid w:val="001D24DF"/>
    <w:rsid w:val="001D2775"/>
    <w:rsid w:val="001D292D"/>
    <w:rsid w:val="001D2940"/>
    <w:rsid w:val="001D2E23"/>
    <w:rsid w:val="001D2E7D"/>
    <w:rsid w:val="001D35D6"/>
    <w:rsid w:val="001D3ADC"/>
    <w:rsid w:val="001D3B55"/>
    <w:rsid w:val="001D3BCC"/>
    <w:rsid w:val="001D3BDE"/>
    <w:rsid w:val="001D4078"/>
    <w:rsid w:val="001D4ABE"/>
    <w:rsid w:val="001D4B51"/>
    <w:rsid w:val="001D5139"/>
    <w:rsid w:val="001D51B4"/>
    <w:rsid w:val="001D51FB"/>
    <w:rsid w:val="001D5737"/>
    <w:rsid w:val="001D5A6A"/>
    <w:rsid w:val="001D5C9D"/>
    <w:rsid w:val="001D6503"/>
    <w:rsid w:val="001D6922"/>
    <w:rsid w:val="001D6977"/>
    <w:rsid w:val="001D6B78"/>
    <w:rsid w:val="001D6CDE"/>
    <w:rsid w:val="001D7341"/>
    <w:rsid w:val="001D7413"/>
    <w:rsid w:val="001D75DE"/>
    <w:rsid w:val="001D7721"/>
    <w:rsid w:val="001D7B49"/>
    <w:rsid w:val="001D7B57"/>
    <w:rsid w:val="001D7C72"/>
    <w:rsid w:val="001D7ECC"/>
    <w:rsid w:val="001D7FC5"/>
    <w:rsid w:val="001E0006"/>
    <w:rsid w:val="001E011A"/>
    <w:rsid w:val="001E04ED"/>
    <w:rsid w:val="001E061E"/>
    <w:rsid w:val="001E07DE"/>
    <w:rsid w:val="001E082E"/>
    <w:rsid w:val="001E08CF"/>
    <w:rsid w:val="001E0A1B"/>
    <w:rsid w:val="001E0ADC"/>
    <w:rsid w:val="001E0C19"/>
    <w:rsid w:val="001E0C79"/>
    <w:rsid w:val="001E0E96"/>
    <w:rsid w:val="001E1001"/>
    <w:rsid w:val="001E10A3"/>
    <w:rsid w:val="001E1330"/>
    <w:rsid w:val="001E180B"/>
    <w:rsid w:val="001E1B53"/>
    <w:rsid w:val="001E1CA7"/>
    <w:rsid w:val="001E2359"/>
    <w:rsid w:val="001E278C"/>
    <w:rsid w:val="001E3345"/>
    <w:rsid w:val="001E346F"/>
    <w:rsid w:val="001E3636"/>
    <w:rsid w:val="001E376C"/>
    <w:rsid w:val="001E3ABF"/>
    <w:rsid w:val="001E3B20"/>
    <w:rsid w:val="001E3C54"/>
    <w:rsid w:val="001E3D8E"/>
    <w:rsid w:val="001E3DCE"/>
    <w:rsid w:val="001E3E7C"/>
    <w:rsid w:val="001E4141"/>
    <w:rsid w:val="001E4582"/>
    <w:rsid w:val="001E4C91"/>
    <w:rsid w:val="001E5168"/>
    <w:rsid w:val="001E51E2"/>
    <w:rsid w:val="001E520A"/>
    <w:rsid w:val="001E527D"/>
    <w:rsid w:val="001E52E4"/>
    <w:rsid w:val="001E55F8"/>
    <w:rsid w:val="001E5671"/>
    <w:rsid w:val="001E568E"/>
    <w:rsid w:val="001E5924"/>
    <w:rsid w:val="001E62B4"/>
    <w:rsid w:val="001E639E"/>
    <w:rsid w:val="001E6A94"/>
    <w:rsid w:val="001E6B70"/>
    <w:rsid w:val="001E6BFF"/>
    <w:rsid w:val="001E6E8B"/>
    <w:rsid w:val="001E7194"/>
    <w:rsid w:val="001E71C8"/>
    <w:rsid w:val="001E71E8"/>
    <w:rsid w:val="001E727B"/>
    <w:rsid w:val="001E72F8"/>
    <w:rsid w:val="001E74B8"/>
    <w:rsid w:val="001E787B"/>
    <w:rsid w:val="001E79DF"/>
    <w:rsid w:val="001E7AB8"/>
    <w:rsid w:val="001E7E87"/>
    <w:rsid w:val="001F0236"/>
    <w:rsid w:val="001F04A4"/>
    <w:rsid w:val="001F07C5"/>
    <w:rsid w:val="001F0C4E"/>
    <w:rsid w:val="001F0F17"/>
    <w:rsid w:val="001F0FF9"/>
    <w:rsid w:val="001F11BA"/>
    <w:rsid w:val="001F135C"/>
    <w:rsid w:val="001F156B"/>
    <w:rsid w:val="001F16E3"/>
    <w:rsid w:val="001F1FF1"/>
    <w:rsid w:val="001F2058"/>
    <w:rsid w:val="001F2305"/>
    <w:rsid w:val="001F25C1"/>
    <w:rsid w:val="001F2711"/>
    <w:rsid w:val="001F2B18"/>
    <w:rsid w:val="001F2D88"/>
    <w:rsid w:val="001F2E6A"/>
    <w:rsid w:val="001F3103"/>
    <w:rsid w:val="001F32F4"/>
    <w:rsid w:val="001F3430"/>
    <w:rsid w:val="001F38BA"/>
    <w:rsid w:val="001F3DA7"/>
    <w:rsid w:val="001F4001"/>
    <w:rsid w:val="001F41EE"/>
    <w:rsid w:val="001F4265"/>
    <w:rsid w:val="001F43EC"/>
    <w:rsid w:val="001F4AE2"/>
    <w:rsid w:val="001F4B6B"/>
    <w:rsid w:val="001F4D3C"/>
    <w:rsid w:val="001F4D45"/>
    <w:rsid w:val="001F4D4A"/>
    <w:rsid w:val="001F5107"/>
    <w:rsid w:val="001F5219"/>
    <w:rsid w:val="001F5588"/>
    <w:rsid w:val="001F58DD"/>
    <w:rsid w:val="001F6002"/>
    <w:rsid w:val="001F6044"/>
    <w:rsid w:val="001F60A4"/>
    <w:rsid w:val="001F60FC"/>
    <w:rsid w:val="001F61ED"/>
    <w:rsid w:val="001F62A5"/>
    <w:rsid w:val="001F6349"/>
    <w:rsid w:val="001F6606"/>
    <w:rsid w:val="001F6688"/>
    <w:rsid w:val="001F67B0"/>
    <w:rsid w:val="001F67E7"/>
    <w:rsid w:val="001F682A"/>
    <w:rsid w:val="001F6903"/>
    <w:rsid w:val="001F6BDB"/>
    <w:rsid w:val="001F6DA4"/>
    <w:rsid w:val="001F7054"/>
    <w:rsid w:val="001F7425"/>
    <w:rsid w:val="001F7A4C"/>
    <w:rsid w:val="001F7C90"/>
    <w:rsid w:val="001F7C9E"/>
    <w:rsid w:val="001F7FC5"/>
    <w:rsid w:val="00200194"/>
    <w:rsid w:val="0020033A"/>
    <w:rsid w:val="0020046B"/>
    <w:rsid w:val="00200587"/>
    <w:rsid w:val="00200BD2"/>
    <w:rsid w:val="00200E8A"/>
    <w:rsid w:val="00200F15"/>
    <w:rsid w:val="0020134D"/>
    <w:rsid w:val="0020145A"/>
    <w:rsid w:val="00201591"/>
    <w:rsid w:val="00201839"/>
    <w:rsid w:val="00201A51"/>
    <w:rsid w:val="00201BFE"/>
    <w:rsid w:val="00201DC2"/>
    <w:rsid w:val="00202110"/>
    <w:rsid w:val="002022C1"/>
    <w:rsid w:val="00202618"/>
    <w:rsid w:val="002026D1"/>
    <w:rsid w:val="0020288E"/>
    <w:rsid w:val="00202AE8"/>
    <w:rsid w:val="00202B16"/>
    <w:rsid w:val="00203261"/>
    <w:rsid w:val="002032B8"/>
    <w:rsid w:val="0020338A"/>
    <w:rsid w:val="00203A6B"/>
    <w:rsid w:val="00203CAB"/>
    <w:rsid w:val="00203DB9"/>
    <w:rsid w:val="00203E9D"/>
    <w:rsid w:val="00204166"/>
    <w:rsid w:val="002043E0"/>
    <w:rsid w:val="002044FA"/>
    <w:rsid w:val="00204B83"/>
    <w:rsid w:val="00204C0D"/>
    <w:rsid w:val="00204CD2"/>
    <w:rsid w:val="00204D0B"/>
    <w:rsid w:val="002052EB"/>
    <w:rsid w:val="00205389"/>
    <w:rsid w:val="00205931"/>
    <w:rsid w:val="00205D70"/>
    <w:rsid w:val="00206041"/>
    <w:rsid w:val="0020608D"/>
    <w:rsid w:val="0020630E"/>
    <w:rsid w:val="002063D4"/>
    <w:rsid w:val="00206436"/>
    <w:rsid w:val="00206730"/>
    <w:rsid w:val="0020678A"/>
    <w:rsid w:val="00206A37"/>
    <w:rsid w:val="00206D8B"/>
    <w:rsid w:val="00206DD4"/>
    <w:rsid w:val="00206EBA"/>
    <w:rsid w:val="002071A6"/>
    <w:rsid w:val="00210057"/>
    <w:rsid w:val="002101B9"/>
    <w:rsid w:val="0021022E"/>
    <w:rsid w:val="00210434"/>
    <w:rsid w:val="002105C9"/>
    <w:rsid w:val="002106AB"/>
    <w:rsid w:val="0021074B"/>
    <w:rsid w:val="00211031"/>
    <w:rsid w:val="002110DA"/>
    <w:rsid w:val="0021117D"/>
    <w:rsid w:val="002113C4"/>
    <w:rsid w:val="002113E7"/>
    <w:rsid w:val="002115F4"/>
    <w:rsid w:val="00211749"/>
    <w:rsid w:val="0021192E"/>
    <w:rsid w:val="00211A21"/>
    <w:rsid w:val="00211B40"/>
    <w:rsid w:val="002120DD"/>
    <w:rsid w:val="0021227B"/>
    <w:rsid w:val="00212E1B"/>
    <w:rsid w:val="00212E3E"/>
    <w:rsid w:val="00212F91"/>
    <w:rsid w:val="00213419"/>
    <w:rsid w:val="00213423"/>
    <w:rsid w:val="002134A6"/>
    <w:rsid w:val="00213686"/>
    <w:rsid w:val="002137E9"/>
    <w:rsid w:val="002138A2"/>
    <w:rsid w:val="00213939"/>
    <w:rsid w:val="00213AEF"/>
    <w:rsid w:val="00213B02"/>
    <w:rsid w:val="00213BF7"/>
    <w:rsid w:val="00213E49"/>
    <w:rsid w:val="00213FA7"/>
    <w:rsid w:val="002140DB"/>
    <w:rsid w:val="00214200"/>
    <w:rsid w:val="00214232"/>
    <w:rsid w:val="002142C0"/>
    <w:rsid w:val="00214ABC"/>
    <w:rsid w:val="00214E89"/>
    <w:rsid w:val="00214EF8"/>
    <w:rsid w:val="00215172"/>
    <w:rsid w:val="0021565D"/>
    <w:rsid w:val="002158F3"/>
    <w:rsid w:val="00215AF2"/>
    <w:rsid w:val="00215B4C"/>
    <w:rsid w:val="00215C2C"/>
    <w:rsid w:val="00215CAE"/>
    <w:rsid w:val="00215DDE"/>
    <w:rsid w:val="00215F0C"/>
    <w:rsid w:val="00215F88"/>
    <w:rsid w:val="00216643"/>
    <w:rsid w:val="002166EE"/>
    <w:rsid w:val="00216736"/>
    <w:rsid w:val="0021673E"/>
    <w:rsid w:val="00216810"/>
    <w:rsid w:val="00216DA0"/>
    <w:rsid w:val="00217038"/>
    <w:rsid w:val="002172DE"/>
    <w:rsid w:val="00217474"/>
    <w:rsid w:val="00217B50"/>
    <w:rsid w:val="00217C61"/>
    <w:rsid w:val="00217CB1"/>
    <w:rsid w:val="00217F9B"/>
    <w:rsid w:val="002200BB"/>
    <w:rsid w:val="00220478"/>
    <w:rsid w:val="002204E5"/>
    <w:rsid w:val="00220580"/>
    <w:rsid w:val="00220590"/>
    <w:rsid w:val="0022084F"/>
    <w:rsid w:val="00220874"/>
    <w:rsid w:val="00220BA3"/>
    <w:rsid w:val="00220BDD"/>
    <w:rsid w:val="00220D18"/>
    <w:rsid w:val="00221445"/>
    <w:rsid w:val="002216F9"/>
    <w:rsid w:val="002218C1"/>
    <w:rsid w:val="002219AD"/>
    <w:rsid w:val="00221A2E"/>
    <w:rsid w:val="00221A7B"/>
    <w:rsid w:val="00221A9F"/>
    <w:rsid w:val="00221B8B"/>
    <w:rsid w:val="00221C98"/>
    <w:rsid w:val="00221D04"/>
    <w:rsid w:val="00221D1D"/>
    <w:rsid w:val="00221FA1"/>
    <w:rsid w:val="00222109"/>
    <w:rsid w:val="00222161"/>
    <w:rsid w:val="00222587"/>
    <w:rsid w:val="002226C1"/>
    <w:rsid w:val="00222CEA"/>
    <w:rsid w:val="00222EF4"/>
    <w:rsid w:val="00223779"/>
    <w:rsid w:val="00223997"/>
    <w:rsid w:val="00224109"/>
    <w:rsid w:val="002242DC"/>
    <w:rsid w:val="00224604"/>
    <w:rsid w:val="00224718"/>
    <w:rsid w:val="00224781"/>
    <w:rsid w:val="00224B3A"/>
    <w:rsid w:val="00224B98"/>
    <w:rsid w:val="00224C37"/>
    <w:rsid w:val="00224E6D"/>
    <w:rsid w:val="00224ED7"/>
    <w:rsid w:val="00225118"/>
    <w:rsid w:val="00225242"/>
    <w:rsid w:val="002253D7"/>
    <w:rsid w:val="002254E1"/>
    <w:rsid w:val="0022592F"/>
    <w:rsid w:val="002259D1"/>
    <w:rsid w:val="00225CB3"/>
    <w:rsid w:val="0022626E"/>
    <w:rsid w:val="002262F9"/>
    <w:rsid w:val="00226306"/>
    <w:rsid w:val="002263E7"/>
    <w:rsid w:val="00226442"/>
    <w:rsid w:val="002264A6"/>
    <w:rsid w:val="0022681B"/>
    <w:rsid w:val="00226922"/>
    <w:rsid w:val="0022698F"/>
    <w:rsid w:val="00226E4C"/>
    <w:rsid w:val="002270AB"/>
    <w:rsid w:val="00227173"/>
    <w:rsid w:val="00227305"/>
    <w:rsid w:val="00227634"/>
    <w:rsid w:val="0022787F"/>
    <w:rsid w:val="002278BE"/>
    <w:rsid w:val="00227EB4"/>
    <w:rsid w:val="00230145"/>
    <w:rsid w:val="00230168"/>
    <w:rsid w:val="00230221"/>
    <w:rsid w:val="00230611"/>
    <w:rsid w:val="0023069B"/>
    <w:rsid w:val="002308D2"/>
    <w:rsid w:val="002308E1"/>
    <w:rsid w:val="00230EAF"/>
    <w:rsid w:val="00230F27"/>
    <w:rsid w:val="00230F7D"/>
    <w:rsid w:val="00230F89"/>
    <w:rsid w:val="0023101E"/>
    <w:rsid w:val="00231190"/>
    <w:rsid w:val="002315F1"/>
    <w:rsid w:val="002318AE"/>
    <w:rsid w:val="00231A36"/>
    <w:rsid w:val="00231B54"/>
    <w:rsid w:val="00231E2E"/>
    <w:rsid w:val="00231F45"/>
    <w:rsid w:val="00231FB7"/>
    <w:rsid w:val="002323A9"/>
    <w:rsid w:val="0023283B"/>
    <w:rsid w:val="002329E6"/>
    <w:rsid w:val="00232DFD"/>
    <w:rsid w:val="00232EB5"/>
    <w:rsid w:val="00233421"/>
    <w:rsid w:val="0023348E"/>
    <w:rsid w:val="002339C1"/>
    <w:rsid w:val="00233ABD"/>
    <w:rsid w:val="00233BDF"/>
    <w:rsid w:val="00233C21"/>
    <w:rsid w:val="00233E78"/>
    <w:rsid w:val="00233F86"/>
    <w:rsid w:val="00234111"/>
    <w:rsid w:val="00234682"/>
    <w:rsid w:val="00234FFB"/>
    <w:rsid w:val="00235035"/>
    <w:rsid w:val="0023503F"/>
    <w:rsid w:val="002350CB"/>
    <w:rsid w:val="002350E3"/>
    <w:rsid w:val="0023529F"/>
    <w:rsid w:val="0023543C"/>
    <w:rsid w:val="00235545"/>
    <w:rsid w:val="00235584"/>
    <w:rsid w:val="00235692"/>
    <w:rsid w:val="00235A55"/>
    <w:rsid w:val="00235B26"/>
    <w:rsid w:val="00235E6D"/>
    <w:rsid w:val="0023621F"/>
    <w:rsid w:val="002363AD"/>
    <w:rsid w:val="002364E4"/>
    <w:rsid w:val="0023652C"/>
    <w:rsid w:val="00236622"/>
    <w:rsid w:val="00236689"/>
    <w:rsid w:val="00236863"/>
    <w:rsid w:val="00236A0A"/>
    <w:rsid w:val="00236A44"/>
    <w:rsid w:val="00236DC9"/>
    <w:rsid w:val="002375EF"/>
    <w:rsid w:val="00237603"/>
    <w:rsid w:val="0023774A"/>
    <w:rsid w:val="0023778A"/>
    <w:rsid w:val="0023797A"/>
    <w:rsid w:val="00237A22"/>
    <w:rsid w:val="00237BD7"/>
    <w:rsid w:val="00237E14"/>
    <w:rsid w:val="00240050"/>
    <w:rsid w:val="00240307"/>
    <w:rsid w:val="00240563"/>
    <w:rsid w:val="0024066C"/>
    <w:rsid w:val="002406BC"/>
    <w:rsid w:val="002407D2"/>
    <w:rsid w:val="002407E2"/>
    <w:rsid w:val="002408B8"/>
    <w:rsid w:val="00240D42"/>
    <w:rsid w:val="00240F55"/>
    <w:rsid w:val="00241121"/>
    <w:rsid w:val="00241164"/>
    <w:rsid w:val="0024142C"/>
    <w:rsid w:val="0024160E"/>
    <w:rsid w:val="002416BD"/>
    <w:rsid w:val="002416D3"/>
    <w:rsid w:val="002419B4"/>
    <w:rsid w:val="00241B70"/>
    <w:rsid w:val="00241CBA"/>
    <w:rsid w:val="00241DDC"/>
    <w:rsid w:val="00241F08"/>
    <w:rsid w:val="0024216F"/>
    <w:rsid w:val="002421FD"/>
    <w:rsid w:val="002422E3"/>
    <w:rsid w:val="00242584"/>
    <w:rsid w:val="00242835"/>
    <w:rsid w:val="0024283A"/>
    <w:rsid w:val="00242A6E"/>
    <w:rsid w:val="00242AAD"/>
    <w:rsid w:val="00242D16"/>
    <w:rsid w:val="00242DD6"/>
    <w:rsid w:val="002433AE"/>
    <w:rsid w:val="002433C5"/>
    <w:rsid w:val="00243554"/>
    <w:rsid w:val="00243816"/>
    <w:rsid w:val="002438E1"/>
    <w:rsid w:val="002439EB"/>
    <w:rsid w:val="00243D8E"/>
    <w:rsid w:val="00243E03"/>
    <w:rsid w:val="0024407F"/>
    <w:rsid w:val="00244290"/>
    <w:rsid w:val="002442B6"/>
    <w:rsid w:val="00244707"/>
    <w:rsid w:val="0024476D"/>
    <w:rsid w:val="00244F03"/>
    <w:rsid w:val="0024511A"/>
    <w:rsid w:val="00245674"/>
    <w:rsid w:val="00245960"/>
    <w:rsid w:val="00245A33"/>
    <w:rsid w:val="00245ADA"/>
    <w:rsid w:val="00245B28"/>
    <w:rsid w:val="00245B74"/>
    <w:rsid w:val="00245C46"/>
    <w:rsid w:val="00245F1B"/>
    <w:rsid w:val="00246079"/>
    <w:rsid w:val="00246080"/>
    <w:rsid w:val="0024613C"/>
    <w:rsid w:val="002461CD"/>
    <w:rsid w:val="00246500"/>
    <w:rsid w:val="00246F5F"/>
    <w:rsid w:val="00247337"/>
    <w:rsid w:val="0024734C"/>
    <w:rsid w:val="00247764"/>
    <w:rsid w:val="0024779E"/>
    <w:rsid w:val="002479FC"/>
    <w:rsid w:val="00247BC0"/>
    <w:rsid w:val="00247E02"/>
    <w:rsid w:val="00247F84"/>
    <w:rsid w:val="002501EF"/>
    <w:rsid w:val="00250224"/>
    <w:rsid w:val="00250244"/>
    <w:rsid w:val="002503A4"/>
    <w:rsid w:val="00250475"/>
    <w:rsid w:val="00250513"/>
    <w:rsid w:val="00250581"/>
    <w:rsid w:val="00250D3B"/>
    <w:rsid w:val="0025126F"/>
    <w:rsid w:val="00251364"/>
    <w:rsid w:val="0025140E"/>
    <w:rsid w:val="002517F3"/>
    <w:rsid w:val="00251999"/>
    <w:rsid w:val="002519AF"/>
    <w:rsid w:val="002519E2"/>
    <w:rsid w:val="0025201E"/>
    <w:rsid w:val="0025206F"/>
    <w:rsid w:val="00252079"/>
    <w:rsid w:val="002520FD"/>
    <w:rsid w:val="0025232C"/>
    <w:rsid w:val="002526E8"/>
    <w:rsid w:val="00252CD4"/>
    <w:rsid w:val="00252D56"/>
    <w:rsid w:val="00253237"/>
    <w:rsid w:val="00253504"/>
    <w:rsid w:val="00253597"/>
    <w:rsid w:val="00253636"/>
    <w:rsid w:val="002537EB"/>
    <w:rsid w:val="0025381C"/>
    <w:rsid w:val="00253D7D"/>
    <w:rsid w:val="00253DF4"/>
    <w:rsid w:val="00253FF4"/>
    <w:rsid w:val="0025426C"/>
    <w:rsid w:val="002542BB"/>
    <w:rsid w:val="00254798"/>
    <w:rsid w:val="00254910"/>
    <w:rsid w:val="00254B0B"/>
    <w:rsid w:val="00254BCB"/>
    <w:rsid w:val="00254D79"/>
    <w:rsid w:val="00254DCC"/>
    <w:rsid w:val="00254EDB"/>
    <w:rsid w:val="00255423"/>
    <w:rsid w:val="002555BA"/>
    <w:rsid w:val="002558A2"/>
    <w:rsid w:val="00255A14"/>
    <w:rsid w:val="00255D36"/>
    <w:rsid w:val="00255EC9"/>
    <w:rsid w:val="0025624C"/>
    <w:rsid w:val="002563C2"/>
    <w:rsid w:val="00256441"/>
    <w:rsid w:val="00256586"/>
    <w:rsid w:val="0025667A"/>
    <w:rsid w:val="002566FB"/>
    <w:rsid w:val="002568EC"/>
    <w:rsid w:val="00256B99"/>
    <w:rsid w:val="00256D16"/>
    <w:rsid w:val="00256E87"/>
    <w:rsid w:val="002578E1"/>
    <w:rsid w:val="00257964"/>
    <w:rsid w:val="00257D50"/>
    <w:rsid w:val="00257F23"/>
    <w:rsid w:val="00260154"/>
    <w:rsid w:val="00260668"/>
    <w:rsid w:val="002606BE"/>
    <w:rsid w:val="0026071F"/>
    <w:rsid w:val="00260D92"/>
    <w:rsid w:val="00260EA9"/>
    <w:rsid w:val="00260F25"/>
    <w:rsid w:val="00261128"/>
    <w:rsid w:val="002612AC"/>
    <w:rsid w:val="00261520"/>
    <w:rsid w:val="002615A8"/>
    <w:rsid w:val="00261687"/>
    <w:rsid w:val="002616EA"/>
    <w:rsid w:val="0026172E"/>
    <w:rsid w:val="002619BF"/>
    <w:rsid w:val="00261CA4"/>
    <w:rsid w:val="00261DB4"/>
    <w:rsid w:val="00261F87"/>
    <w:rsid w:val="00261FDF"/>
    <w:rsid w:val="00262549"/>
    <w:rsid w:val="0026255F"/>
    <w:rsid w:val="0026257F"/>
    <w:rsid w:val="002625C5"/>
    <w:rsid w:val="0026269C"/>
    <w:rsid w:val="00262D84"/>
    <w:rsid w:val="00262DA6"/>
    <w:rsid w:val="00262E9B"/>
    <w:rsid w:val="00262F43"/>
    <w:rsid w:val="00263B27"/>
    <w:rsid w:val="00263C9A"/>
    <w:rsid w:val="00263FC6"/>
    <w:rsid w:val="002641CF"/>
    <w:rsid w:val="002644C8"/>
    <w:rsid w:val="0026476C"/>
    <w:rsid w:val="002647CB"/>
    <w:rsid w:val="002648E2"/>
    <w:rsid w:val="00264C3E"/>
    <w:rsid w:val="00264EE4"/>
    <w:rsid w:val="00264FD8"/>
    <w:rsid w:val="002650B9"/>
    <w:rsid w:val="002651A1"/>
    <w:rsid w:val="0026582C"/>
    <w:rsid w:val="00265CAA"/>
    <w:rsid w:val="00265F3E"/>
    <w:rsid w:val="00266063"/>
    <w:rsid w:val="002668E7"/>
    <w:rsid w:val="00266A0B"/>
    <w:rsid w:val="00266B2C"/>
    <w:rsid w:val="00266D39"/>
    <w:rsid w:val="00267347"/>
    <w:rsid w:val="002674CF"/>
    <w:rsid w:val="0026761E"/>
    <w:rsid w:val="0026778E"/>
    <w:rsid w:val="002678BA"/>
    <w:rsid w:val="00267926"/>
    <w:rsid w:val="00267A87"/>
    <w:rsid w:val="00267BA6"/>
    <w:rsid w:val="0027014D"/>
    <w:rsid w:val="00270173"/>
    <w:rsid w:val="00270210"/>
    <w:rsid w:val="002702FE"/>
    <w:rsid w:val="0027037A"/>
    <w:rsid w:val="002704C0"/>
    <w:rsid w:val="0027083E"/>
    <w:rsid w:val="002708B9"/>
    <w:rsid w:val="00270C0C"/>
    <w:rsid w:val="00270DBD"/>
    <w:rsid w:val="00270E5B"/>
    <w:rsid w:val="00270E5C"/>
    <w:rsid w:val="00271237"/>
    <w:rsid w:val="00271387"/>
    <w:rsid w:val="00271426"/>
    <w:rsid w:val="00271683"/>
    <w:rsid w:val="002717DA"/>
    <w:rsid w:val="0027186A"/>
    <w:rsid w:val="002718FC"/>
    <w:rsid w:val="00271A7D"/>
    <w:rsid w:val="00271ACC"/>
    <w:rsid w:val="00271C70"/>
    <w:rsid w:val="00271CAB"/>
    <w:rsid w:val="00271F81"/>
    <w:rsid w:val="002726F2"/>
    <w:rsid w:val="002727C1"/>
    <w:rsid w:val="002729F3"/>
    <w:rsid w:val="00272A10"/>
    <w:rsid w:val="00272A27"/>
    <w:rsid w:val="00272AD6"/>
    <w:rsid w:val="002730E0"/>
    <w:rsid w:val="00273223"/>
    <w:rsid w:val="002733C6"/>
    <w:rsid w:val="00273655"/>
    <w:rsid w:val="00273934"/>
    <w:rsid w:val="00273A88"/>
    <w:rsid w:val="00273BE5"/>
    <w:rsid w:val="00273D15"/>
    <w:rsid w:val="00273D4D"/>
    <w:rsid w:val="00273DED"/>
    <w:rsid w:val="00273F28"/>
    <w:rsid w:val="00274092"/>
    <w:rsid w:val="00274153"/>
    <w:rsid w:val="0027418E"/>
    <w:rsid w:val="002744E7"/>
    <w:rsid w:val="00274732"/>
    <w:rsid w:val="0027474E"/>
    <w:rsid w:val="00274A94"/>
    <w:rsid w:val="00274FB6"/>
    <w:rsid w:val="00274FE9"/>
    <w:rsid w:val="0027504C"/>
    <w:rsid w:val="002750E8"/>
    <w:rsid w:val="002756F8"/>
    <w:rsid w:val="0027586B"/>
    <w:rsid w:val="00275D8A"/>
    <w:rsid w:val="00275FB5"/>
    <w:rsid w:val="00276028"/>
    <w:rsid w:val="0027617B"/>
    <w:rsid w:val="0027628F"/>
    <w:rsid w:val="002765B0"/>
    <w:rsid w:val="002765D7"/>
    <w:rsid w:val="00276661"/>
    <w:rsid w:val="00276691"/>
    <w:rsid w:val="00276745"/>
    <w:rsid w:val="00276947"/>
    <w:rsid w:val="00276CA3"/>
    <w:rsid w:val="002771A3"/>
    <w:rsid w:val="00277785"/>
    <w:rsid w:val="00277A86"/>
    <w:rsid w:val="00277F50"/>
    <w:rsid w:val="0028020A"/>
    <w:rsid w:val="0028024F"/>
    <w:rsid w:val="002802C3"/>
    <w:rsid w:val="00280442"/>
    <w:rsid w:val="0028046D"/>
    <w:rsid w:val="002804F7"/>
    <w:rsid w:val="002806CF"/>
    <w:rsid w:val="0028087B"/>
    <w:rsid w:val="002808E0"/>
    <w:rsid w:val="0028098C"/>
    <w:rsid w:val="00280A1B"/>
    <w:rsid w:val="00280B5E"/>
    <w:rsid w:val="00280D37"/>
    <w:rsid w:val="00280D80"/>
    <w:rsid w:val="00280DCA"/>
    <w:rsid w:val="002810EE"/>
    <w:rsid w:val="00281183"/>
    <w:rsid w:val="002812D8"/>
    <w:rsid w:val="00281372"/>
    <w:rsid w:val="002817C2"/>
    <w:rsid w:val="0028180B"/>
    <w:rsid w:val="002818F1"/>
    <w:rsid w:val="002819DC"/>
    <w:rsid w:val="00281A45"/>
    <w:rsid w:val="00281BB0"/>
    <w:rsid w:val="00281DDA"/>
    <w:rsid w:val="00281F59"/>
    <w:rsid w:val="00281F89"/>
    <w:rsid w:val="00281FCA"/>
    <w:rsid w:val="002825C0"/>
    <w:rsid w:val="0028271E"/>
    <w:rsid w:val="0028293B"/>
    <w:rsid w:val="00282C9D"/>
    <w:rsid w:val="00283089"/>
    <w:rsid w:val="00283156"/>
    <w:rsid w:val="0028315A"/>
    <w:rsid w:val="00283233"/>
    <w:rsid w:val="00283297"/>
    <w:rsid w:val="00283797"/>
    <w:rsid w:val="0028389C"/>
    <w:rsid w:val="00283B1C"/>
    <w:rsid w:val="0028422A"/>
    <w:rsid w:val="002842B3"/>
    <w:rsid w:val="002842DD"/>
    <w:rsid w:val="00284335"/>
    <w:rsid w:val="00284417"/>
    <w:rsid w:val="002847DC"/>
    <w:rsid w:val="002849B0"/>
    <w:rsid w:val="00284A03"/>
    <w:rsid w:val="00284FBB"/>
    <w:rsid w:val="00285023"/>
    <w:rsid w:val="00285048"/>
    <w:rsid w:val="002853D6"/>
    <w:rsid w:val="002855DA"/>
    <w:rsid w:val="00285630"/>
    <w:rsid w:val="002857D7"/>
    <w:rsid w:val="00285B1B"/>
    <w:rsid w:val="00285EB3"/>
    <w:rsid w:val="00285EF0"/>
    <w:rsid w:val="00285F54"/>
    <w:rsid w:val="002863DD"/>
    <w:rsid w:val="00286694"/>
    <w:rsid w:val="00286D74"/>
    <w:rsid w:val="00286DFD"/>
    <w:rsid w:val="002871CA"/>
    <w:rsid w:val="002871E4"/>
    <w:rsid w:val="00287312"/>
    <w:rsid w:val="002874C3"/>
    <w:rsid w:val="002874EA"/>
    <w:rsid w:val="00287C5E"/>
    <w:rsid w:val="0029013E"/>
    <w:rsid w:val="002903B6"/>
    <w:rsid w:val="002907DC"/>
    <w:rsid w:val="0029095C"/>
    <w:rsid w:val="0029097F"/>
    <w:rsid w:val="0029100E"/>
    <w:rsid w:val="00291123"/>
    <w:rsid w:val="002913A5"/>
    <w:rsid w:val="002913AA"/>
    <w:rsid w:val="0029166F"/>
    <w:rsid w:val="00291C7B"/>
    <w:rsid w:val="002920E3"/>
    <w:rsid w:val="0029234D"/>
    <w:rsid w:val="002923CA"/>
    <w:rsid w:val="0029250A"/>
    <w:rsid w:val="00292806"/>
    <w:rsid w:val="00292F14"/>
    <w:rsid w:val="0029346B"/>
    <w:rsid w:val="002937DE"/>
    <w:rsid w:val="00293A21"/>
    <w:rsid w:val="00293B9F"/>
    <w:rsid w:val="00293EF3"/>
    <w:rsid w:val="00293FB5"/>
    <w:rsid w:val="00294161"/>
    <w:rsid w:val="002943EE"/>
    <w:rsid w:val="00294523"/>
    <w:rsid w:val="00294771"/>
    <w:rsid w:val="002947CB"/>
    <w:rsid w:val="00294987"/>
    <w:rsid w:val="00294BF2"/>
    <w:rsid w:val="00294CA3"/>
    <w:rsid w:val="00294CF3"/>
    <w:rsid w:val="00294DB7"/>
    <w:rsid w:val="002950A1"/>
    <w:rsid w:val="00295452"/>
    <w:rsid w:val="002956AE"/>
    <w:rsid w:val="00295719"/>
    <w:rsid w:val="00295A1C"/>
    <w:rsid w:val="00295B49"/>
    <w:rsid w:val="00295C8B"/>
    <w:rsid w:val="00296024"/>
    <w:rsid w:val="00296503"/>
    <w:rsid w:val="0029650E"/>
    <w:rsid w:val="0029698C"/>
    <w:rsid w:val="00296D11"/>
    <w:rsid w:val="00296D35"/>
    <w:rsid w:val="00296E62"/>
    <w:rsid w:val="00296E74"/>
    <w:rsid w:val="00296FB0"/>
    <w:rsid w:val="00297104"/>
    <w:rsid w:val="00297195"/>
    <w:rsid w:val="002977DD"/>
    <w:rsid w:val="00297BAE"/>
    <w:rsid w:val="00297BE4"/>
    <w:rsid w:val="00297D3A"/>
    <w:rsid w:val="00297EFA"/>
    <w:rsid w:val="00297F7A"/>
    <w:rsid w:val="00297FFA"/>
    <w:rsid w:val="002A00CD"/>
    <w:rsid w:val="002A0703"/>
    <w:rsid w:val="002A072D"/>
    <w:rsid w:val="002A0BF1"/>
    <w:rsid w:val="002A0C55"/>
    <w:rsid w:val="002A0C85"/>
    <w:rsid w:val="002A0D1E"/>
    <w:rsid w:val="002A0DB7"/>
    <w:rsid w:val="002A0DE5"/>
    <w:rsid w:val="002A0DE8"/>
    <w:rsid w:val="002A122F"/>
    <w:rsid w:val="002A146B"/>
    <w:rsid w:val="002A15CF"/>
    <w:rsid w:val="002A16A0"/>
    <w:rsid w:val="002A1726"/>
    <w:rsid w:val="002A1E95"/>
    <w:rsid w:val="002A1EB8"/>
    <w:rsid w:val="002A216B"/>
    <w:rsid w:val="002A2391"/>
    <w:rsid w:val="002A23B0"/>
    <w:rsid w:val="002A2461"/>
    <w:rsid w:val="002A2572"/>
    <w:rsid w:val="002A2E31"/>
    <w:rsid w:val="002A2E5B"/>
    <w:rsid w:val="002A3395"/>
    <w:rsid w:val="002A33CF"/>
    <w:rsid w:val="002A35F2"/>
    <w:rsid w:val="002A3857"/>
    <w:rsid w:val="002A3A26"/>
    <w:rsid w:val="002A3F5D"/>
    <w:rsid w:val="002A402B"/>
    <w:rsid w:val="002A420F"/>
    <w:rsid w:val="002A45C2"/>
    <w:rsid w:val="002A463E"/>
    <w:rsid w:val="002A46F5"/>
    <w:rsid w:val="002A4A1C"/>
    <w:rsid w:val="002A4A8B"/>
    <w:rsid w:val="002A4C3B"/>
    <w:rsid w:val="002A530B"/>
    <w:rsid w:val="002A5471"/>
    <w:rsid w:val="002A54EB"/>
    <w:rsid w:val="002A54FA"/>
    <w:rsid w:val="002A55CB"/>
    <w:rsid w:val="002A579A"/>
    <w:rsid w:val="002A5808"/>
    <w:rsid w:val="002A58EA"/>
    <w:rsid w:val="002A5908"/>
    <w:rsid w:val="002A59AD"/>
    <w:rsid w:val="002A5BFB"/>
    <w:rsid w:val="002A5E8B"/>
    <w:rsid w:val="002A6000"/>
    <w:rsid w:val="002A620F"/>
    <w:rsid w:val="002A6615"/>
    <w:rsid w:val="002A6753"/>
    <w:rsid w:val="002A6961"/>
    <w:rsid w:val="002A69A1"/>
    <w:rsid w:val="002A6A48"/>
    <w:rsid w:val="002A6B31"/>
    <w:rsid w:val="002A710C"/>
    <w:rsid w:val="002A7182"/>
    <w:rsid w:val="002A730C"/>
    <w:rsid w:val="002A757D"/>
    <w:rsid w:val="002A784B"/>
    <w:rsid w:val="002A788F"/>
    <w:rsid w:val="002A7892"/>
    <w:rsid w:val="002A78A7"/>
    <w:rsid w:val="002A7DF3"/>
    <w:rsid w:val="002A7E74"/>
    <w:rsid w:val="002B038B"/>
    <w:rsid w:val="002B044C"/>
    <w:rsid w:val="002B05C9"/>
    <w:rsid w:val="002B0753"/>
    <w:rsid w:val="002B0798"/>
    <w:rsid w:val="002B09E6"/>
    <w:rsid w:val="002B0B73"/>
    <w:rsid w:val="002B10B7"/>
    <w:rsid w:val="002B1121"/>
    <w:rsid w:val="002B122A"/>
    <w:rsid w:val="002B1648"/>
    <w:rsid w:val="002B1827"/>
    <w:rsid w:val="002B1848"/>
    <w:rsid w:val="002B19E9"/>
    <w:rsid w:val="002B1AD6"/>
    <w:rsid w:val="002B1BAD"/>
    <w:rsid w:val="002B2080"/>
    <w:rsid w:val="002B20DC"/>
    <w:rsid w:val="002B2109"/>
    <w:rsid w:val="002B21D3"/>
    <w:rsid w:val="002B2318"/>
    <w:rsid w:val="002B2370"/>
    <w:rsid w:val="002B2469"/>
    <w:rsid w:val="002B2568"/>
    <w:rsid w:val="002B266B"/>
    <w:rsid w:val="002B2765"/>
    <w:rsid w:val="002B27C8"/>
    <w:rsid w:val="002B27D1"/>
    <w:rsid w:val="002B28C7"/>
    <w:rsid w:val="002B2ADF"/>
    <w:rsid w:val="002B2B57"/>
    <w:rsid w:val="002B38FB"/>
    <w:rsid w:val="002B3AA4"/>
    <w:rsid w:val="002B3BA6"/>
    <w:rsid w:val="002B3BC6"/>
    <w:rsid w:val="002B3BD5"/>
    <w:rsid w:val="002B3F9F"/>
    <w:rsid w:val="002B42EA"/>
    <w:rsid w:val="002B43AF"/>
    <w:rsid w:val="002B4477"/>
    <w:rsid w:val="002B4573"/>
    <w:rsid w:val="002B4690"/>
    <w:rsid w:val="002B46B0"/>
    <w:rsid w:val="002B472B"/>
    <w:rsid w:val="002B483B"/>
    <w:rsid w:val="002B48EC"/>
    <w:rsid w:val="002B4A2F"/>
    <w:rsid w:val="002B4AE2"/>
    <w:rsid w:val="002B4B43"/>
    <w:rsid w:val="002B4C4C"/>
    <w:rsid w:val="002B4C62"/>
    <w:rsid w:val="002B4C70"/>
    <w:rsid w:val="002B4CB6"/>
    <w:rsid w:val="002B519A"/>
    <w:rsid w:val="002B5246"/>
    <w:rsid w:val="002B52CA"/>
    <w:rsid w:val="002B5417"/>
    <w:rsid w:val="002B5520"/>
    <w:rsid w:val="002B57B0"/>
    <w:rsid w:val="002B5853"/>
    <w:rsid w:val="002B5989"/>
    <w:rsid w:val="002B5F7C"/>
    <w:rsid w:val="002B64DD"/>
    <w:rsid w:val="002B6639"/>
    <w:rsid w:val="002B6989"/>
    <w:rsid w:val="002B6AAE"/>
    <w:rsid w:val="002B73D2"/>
    <w:rsid w:val="002B7455"/>
    <w:rsid w:val="002B7516"/>
    <w:rsid w:val="002B765F"/>
    <w:rsid w:val="002B785D"/>
    <w:rsid w:val="002B7A36"/>
    <w:rsid w:val="002B7F5D"/>
    <w:rsid w:val="002C015C"/>
    <w:rsid w:val="002C02E3"/>
    <w:rsid w:val="002C05DB"/>
    <w:rsid w:val="002C05FC"/>
    <w:rsid w:val="002C0725"/>
    <w:rsid w:val="002C0817"/>
    <w:rsid w:val="002C0A0C"/>
    <w:rsid w:val="002C0ADE"/>
    <w:rsid w:val="002C0EC0"/>
    <w:rsid w:val="002C10A3"/>
    <w:rsid w:val="002C11F7"/>
    <w:rsid w:val="002C139A"/>
    <w:rsid w:val="002C14E5"/>
    <w:rsid w:val="002C1777"/>
    <w:rsid w:val="002C1914"/>
    <w:rsid w:val="002C196D"/>
    <w:rsid w:val="002C197F"/>
    <w:rsid w:val="002C19D3"/>
    <w:rsid w:val="002C202D"/>
    <w:rsid w:val="002C207C"/>
    <w:rsid w:val="002C218A"/>
    <w:rsid w:val="002C2428"/>
    <w:rsid w:val="002C297C"/>
    <w:rsid w:val="002C2D89"/>
    <w:rsid w:val="002C2DDE"/>
    <w:rsid w:val="002C2FC4"/>
    <w:rsid w:val="002C30CF"/>
    <w:rsid w:val="002C3132"/>
    <w:rsid w:val="002C336A"/>
    <w:rsid w:val="002C34D3"/>
    <w:rsid w:val="002C36F4"/>
    <w:rsid w:val="002C3A03"/>
    <w:rsid w:val="002C3A59"/>
    <w:rsid w:val="002C3A7E"/>
    <w:rsid w:val="002C3AA3"/>
    <w:rsid w:val="002C42C6"/>
    <w:rsid w:val="002C4304"/>
    <w:rsid w:val="002C4692"/>
    <w:rsid w:val="002C5397"/>
    <w:rsid w:val="002C58A9"/>
    <w:rsid w:val="002C63DD"/>
    <w:rsid w:val="002C6A52"/>
    <w:rsid w:val="002C6BD6"/>
    <w:rsid w:val="002C6C25"/>
    <w:rsid w:val="002C705D"/>
    <w:rsid w:val="002C72A7"/>
    <w:rsid w:val="002C7504"/>
    <w:rsid w:val="002C75CB"/>
    <w:rsid w:val="002C77BE"/>
    <w:rsid w:val="002C7BF7"/>
    <w:rsid w:val="002C7C01"/>
    <w:rsid w:val="002C7C69"/>
    <w:rsid w:val="002D01DF"/>
    <w:rsid w:val="002D06F5"/>
    <w:rsid w:val="002D08C1"/>
    <w:rsid w:val="002D08E2"/>
    <w:rsid w:val="002D0943"/>
    <w:rsid w:val="002D0B31"/>
    <w:rsid w:val="002D0B91"/>
    <w:rsid w:val="002D1215"/>
    <w:rsid w:val="002D1389"/>
    <w:rsid w:val="002D147D"/>
    <w:rsid w:val="002D1482"/>
    <w:rsid w:val="002D15B9"/>
    <w:rsid w:val="002D16DF"/>
    <w:rsid w:val="002D180D"/>
    <w:rsid w:val="002D1898"/>
    <w:rsid w:val="002D18FA"/>
    <w:rsid w:val="002D1909"/>
    <w:rsid w:val="002D1A2E"/>
    <w:rsid w:val="002D1FCA"/>
    <w:rsid w:val="002D2161"/>
    <w:rsid w:val="002D21E8"/>
    <w:rsid w:val="002D228C"/>
    <w:rsid w:val="002D2424"/>
    <w:rsid w:val="002D2706"/>
    <w:rsid w:val="002D2711"/>
    <w:rsid w:val="002D3110"/>
    <w:rsid w:val="002D33DE"/>
    <w:rsid w:val="002D3521"/>
    <w:rsid w:val="002D361A"/>
    <w:rsid w:val="002D39EB"/>
    <w:rsid w:val="002D3E30"/>
    <w:rsid w:val="002D3E47"/>
    <w:rsid w:val="002D40F5"/>
    <w:rsid w:val="002D442A"/>
    <w:rsid w:val="002D44A5"/>
    <w:rsid w:val="002D4AA1"/>
    <w:rsid w:val="002D4C4D"/>
    <w:rsid w:val="002D4DBC"/>
    <w:rsid w:val="002D4DEF"/>
    <w:rsid w:val="002D551B"/>
    <w:rsid w:val="002D57F5"/>
    <w:rsid w:val="002D57FB"/>
    <w:rsid w:val="002D5A0F"/>
    <w:rsid w:val="002D5A61"/>
    <w:rsid w:val="002D5C24"/>
    <w:rsid w:val="002D6001"/>
    <w:rsid w:val="002D60B6"/>
    <w:rsid w:val="002D667D"/>
    <w:rsid w:val="002D67A9"/>
    <w:rsid w:val="002D68BE"/>
    <w:rsid w:val="002D6ACF"/>
    <w:rsid w:val="002D6D7B"/>
    <w:rsid w:val="002D739D"/>
    <w:rsid w:val="002D75D5"/>
    <w:rsid w:val="002D7602"/>
    <w:rsid w:val="002D78A7"/>
    <w:rsid w:val="002D7CBE"/>
    <w:rsid w:val="002D7DB0"/>
    <w:rsid w:val="002E0158"/>
    <w:rsid w:val="002E019B"/>
    <w:rsid w:val="002E01A3"/>
    <w:rsid w:val="002E01BE"/>
    <w:rsid w:val="002E03BA"/>
    <w:rsid w:val="002E0771"/>
    <w:rsid w:val="002E09B7"/>
    <w:rsid w:val="002E0B55"/>
    <w:rsid w:val="002E0B6E"/>
    <w:rsid w:val="002E0FFA"/>
    <w:rsid w:val="002E11FD"/>
    <w:rsid w:val="002E1453"/>
    <w:rsid w:val="002E177E"/>
    <w:rsid w:val="002E1939"/>
    <w:rsid w:val="002E1940"/>
    <w:rsid w:val="002E1976"/>
    <w:rsid w:val="002E1A86"/>
    <w:rsid w:val="002E1C50"/>
    <w:rsid w:val="002E23BD"/>
    <w:rsid w:val="002E2813"/>
    <w:rsid w:val="002E2AEE"/>
    <w:rsid w:val="002E2B72"/>
    <w:rsid w:val="002E326C"/>
    <w:rsid w:val="002E34E2"/>
    <w:rsid w:val="002E364F"/>
    <w:rsid w:val="002E3860"/>
    <w:rsid w:val="002E3B79"/>
    <w:rsid w:val="002E3CD0"/>
    <w:rsid w:val="002E3E30"/>
    <w:rsid w:val="002E4131"/>
    <w:rsid w:val="002E417D"/>
    <w:rsid w:val="002E41E6"/>
    <w:rsid w:val="002E4653"/>
    <w:rsid w:val="002E4967"/>
    <w:rsid w:val="002E4B29"/>
    <w:rsid w:val="002E4B85"/>
    <w:rsid w:val="002E4C52"/>
    <w:rsid w:val="002E4C5F"/>
    <w:rsid w:val="002E4CAE"/>
    <w:rsid w:val="002E4D25"/>
    <w:rsid w:val="002E4FB0"/>
    <w:rsid w:val="002E517E"/>
    <w:rsid w:val="002E5249"/>
    <w:rsid w:val="002E5260"/>
    <w:rsid w:val="002E5341"/>
    <w:rsid w:val="002E5BAC"/>
    <w:rsid w:val="002E5DC0"/>
    <w:rsid w:val="002E5DC6"/>
    <w:rsid w:val="002E608F"/>
    <w:rsid w:val="002E60E4"/>
    <w:rsid w:val="002E6271"/>
    <w:rsid w:val="002E67F2"/>
    <w:rsid w:val="002E6983"/>
    <w:rsid w:val="002E6A37"/>
    <w:rsid w:val="002E6A6F"/>
    <w:rsid w:val="002E6AD3"/>
    <w:rsid w:val="002E703E"/>
    <w:rsid w:val="002E7078"/>
    <w:rsid w:val="002E75C0"/>
    <w:rsid w:val="002E7B1D"/>
    <w:rsid w:val="002E7ED1"/>
    <w:rsid w:val="002E7EDF"/>
    <w:rsid w:val="002E7EE1"/>
    <w:rsid w:val="002F0163"/>
    <w:rsid w:val="002F066E"/>
    <w:rsid w:val="002F0A34"/>
    <w:rsid w:val="002F0C45"/>
    <w:rsid w:val="002F0F91"/>
    <w:rsid w:val="002F1164"/>
    <w:rsid w:val="002F1634"/>
    <w:rsid w:val="002F1945"/>
    <w:rsid w:val="002F1CBC"/>
    <w:rsid w:val="002F1FE4"/>
    <w:rsid w:val="002F2144"/>
    <w:rsid w:val="002F229B"/>
    <w:rsid w:val="002F26CC"/>
    <w:rsid w:val="002F2927"/>
    <w:rsid w:val="002F2A48"/>
    <w:rsid w:val="002F2FA6"/>
    <w:rsid w:val="002F2FF7"/>
    <w:rsid w:val="002F318D"/>
    <w:rsid w:val="002F33C4"/>
    <w:rsid w:val="002F33E2"/>
    <w:rsid w:val="002F36AF"/>
    <w:rsid w:val="002F3874"/>
    <w:rsid w:val="002F39EB"/>
    <w:rsid w:val="002F3A0C"/>
    <w:rsid w:val="002F3BF0"/>
    <w:rsid w:val="002F3F27"/>
    <w:rsid w:val="002F3F50"/>
    <w:rsid w:val="002F3FB9"/>
    <w:rsid w:val="002F414E"/>
    <w:rsid w:val="002F46CD"/>
    <w:rsid w:val="002F47D9"/>
    <w:rsid w:val="002F4F46"/>
    <w:rsid w:val="002F508C"/>
    <w:rsid w:val="002F5143"/>
    <w:rsid w:val="002F5193"/>
    <w:rsid w:val="002F538D"/>
    <w:rsid w:val="002F5550"/>
    <w:rsid w:val="002F57BA"/>
    <w:rsid w:val="002F5836"/>
    <w:rsid w:val="002F583F"/>
    <w:rsid w:val="002F5A3A"/>
    <w:rsid w:val="002F5BC3"/>
    <w:rsid w:val="002F5D3F"/>
    <w:rsid w:val="002F5FCC"/>
    <w:rsid w:val="002F6038"/>
    <w:rsid w:val="002F62A7"/>
    <w:rsid w:val="002F667D"/>
    <w:rsid w:val="002F6914"/>
    <w:rsid w:val="002F69BA"/>
    <w:rsid w:val="002F6A5C"/>
    <w:rsid w:val="002F6CC3"/>
    <w:rsid w:val="002F6CE8"/>
    <w:rsid w:val="002F6DCD"/>
    <w:rsid w:val="002F7020"/>
    <w:rsid w:val="002F7060"/>
    <w:rsid w:val="002F7168"/>
    <w:rsid w:val="002F75E3"/>
    <w:rsid w:val="002F76EB"/>
    <w:rsid w:val="002F773B"/>
    <w:rsid w:val="002F78B8"/>
    <w:rsid w:val="002F79E3"/>
    <w:rsid w:val="003001EE"/>
    <w:rsid w:val="0030021F"/>
    <w:rsid w:val="00300254"/>
    <w:rsid w:val="003002BD"/>
    <w:rsid w:val="00300368"/>
    <w:rsid w:val="00300403"/>
    <w:rsid w:val="0030074E"/>
    <w:rsid w:val="00300784"/>
    <w:rsid w:val="0030081D"/>
    <w:rsid w:val="003009D4"/>
    <w:rsid w:val="00300CCC"/>
    <w:rsid w:val="00300DFB"/>
    <w:rsid w:val="0030100B"/>
    <w:rsid w:val="003012D2"/>
    <w:rsid w:val="00301373"/>
    <w:rsid w:val="003017B1"/>
    <w:rsid w:val="00301901"/>
    <w:rsid w:val="0030193E"/>
    <w:rsid w:val="00301A56"/>
    <w:rsid w:val="00301AA2"/>
    <w:rsid w:val="00301B07"/>
    <w:rsid w:val="00301BEC"/>
    <w:rsid w:val="00301D34"/>
    <w:rsid w:val="00302145"/>
    <w:rsid w:val="003024ED"/>
    <w:rsid w:val="003026B7"/>
    <w:rsid w:val="00302C4F"/>
    <w:rsid w:val="00302C60"/>
    <w:rsid w:val="00302DDB"/>
    <w:rsid w:val="00302FB2"/>
    <w:rsid w:val="00303124"/>
    <w:rsid w:val="0030324F"/>
    <w:rsid w:val="00303267"/>
    <w:rsid w:val="00303366"/>
    <w:rsid w:val="00303755"/>
    <w:rsid w:val="003039E3"/>
    <w:rsid w:val="00303AC7"/>
    <w:rsid w:val="00303C00"/>
    <w:rsid w:val="00303C49"/>
    <w:rsid w:val="00303D53"/>
    <w:rsid w:val="00303E2F"/>
    <w:rsid w:val="00303F94"/>
    <w:rsid w:val="00303FB6"/>
    <w:rsid w:val="00303FC7"/>
    <w:rsid w:val="00303FDC"/>
    <w:rsid w:val="003042AC"/>
    <w:rsid w:val="00304369"/>
    <w:rsid w:val="0030438D"/>
    <w:rsid w:val="0030439E"/>
    <w:rsid w:val="00304497"/>
    <w:rsid w:val="003048DF"/>
    <w:rsid w:val="00304A5D"/>
    <w:rsid w:val="00304EA6"/>
    <w:rsid w:val="00305222"/>
    <w:rsid w:val="00305281"/>
    <w:rsid w:val="00305AD6"/>
    <w:rsid w:val="00305BC0"/>
    <w:rsid w:val="00305D71"/>
    <w:rsid w:val="00305ECA"/>
    <w:rsid w:val="00305FE9"/>
    <w:rsid w:val="003061D8"/>
    <w:rsid w:val="00306392"/>
    <w:rsid w:val="003064D8"/>
    <w:rsid w:val="00306540"/>
    <w:rsid w:val="0030675E"/>
    <w:rsid w:val="00306CAE"/>
    <w:rsid w:val="00306CE2"/>
    <w:rsid w:val="00306D4E"/>
    <w:rsid w:val="00306E08"/>
    <w:rsid w:val="00307032"/>
    <w:rsid w:val="0030777D"/>
    <w:rsid w:val="0030787E"/>
    <w:rsid w:val="003079CE"/>
    <w:rsid w:val="00307AD5"/>
    <w:rsid w:val="00307E0A"/>
    <w:rsid w:val="003100F5"/>
    <w:rsid w:val="00310208"/>
    <w:rsid w:val="00310514"/>
    <w:rsid w:val="00310700"/>
    <w:rsid w:val="003108B4"/>
    <w:rsid w:val="00310A6F"/>
    <w:rsid w:val="00310E60"/>
    <w:rsid w:val="00310F75"/>
    <w:rsid w:val="00311176"/>
    <w:rsid w:val="003111A3"/>
    <w:rsid w:val="0031162D"/>
    <w:rsid w:val="003117B9"/>
    <w:rsid w:val="0031189F"/>
    <w:rsid w:val="003118D9"/>
    <w:rsid w:val="003119B3"/>
    <w:rsid w:val="00311A70"/>
    <w:rsid w:val="00311BA3"/>
    <w:rsid w:val="00311CD1"/>
    <w:rsid w:val="00311E64"/>
    <w:rsid w:val="003120D6"/>
    <w:rsid w:val="003127D6"/>
    <w:rsid w:val="00312A2C"/>
    <w:rsid w:val="00312CFD"/>
    <w:rsid w:val="00312D51"/>
    <w:rsid w:val="00312E6A"/>
    <w:rsid w:val="00313011"/>
    <w:rsid w:val="00313023"/>
    <w:rsid w:val="00313305"/>
    <w:rsid w:val="00313500"/>
    <w:rsid w:val="00313557"/>
    <w:rsid w:val="00313576"/>
    <w:rsid w:val="00313579"/>
    <w:rsid w:val="00313B5C"/>
    <w:rsid w:val="00313D39"/>
    <w:rsid w:val="00313E8E"/>
    <w:rsid w:val="00313E96"/>
    <w:rsid w:val="003140F1"/>
    <w:rsid w:val="00314527"/>
    <w:rsid w:val="0031488E"/>
    <w:rsid w:val="003149A4"/>
    <w:rsid w:val="00314B4C"/>
    <w:rsid w:val="00314D0D"/>
    <w:rsid w:val="0031506C"/>
    <w:rsid w:val="00315118"/>
    <w:rsid w:val="00315222"/>
    <w:rsid w:val="003156F1"/>
    <w:rsid w:val="00315CFE"/>
    <w:rsid w:val="00315D18"/>
    <w:rsid w:val="00315D7E"/>
    <w:rsid w:val="00315EC1"/>
    <w:rsid w:val="00316014"/>
    <w:rsid w:val="003160AE"/>
    <w:rsid w:val="00316635"/>
    <w:rsid w:val="003166B4"/>
    <w:rsid w:val="00316F1F"/>
    <w:rsid w:val="00317513"/>
    <w:rsid w:val="003175F1"/>
    <w:rsid w:val="00317750"/>
    <w:rsid w:val="00317AED"/>
    <w:rsid w:val="00317BB0"/>
    <w:rsid w:val="00317BEC"/>
    <w:rsid w:val="00317CBB"/>
    <w:rsid w:val="00317EC8"/>
    <w:rsid w:val="00317F84"/>
    <w:rsid w:val="00320022"/>
    <w:rsid w:val="003200A3"/>
    <w:rsid w:val="003201B5"/>
    <w:rsid w:val="00320229"/>
    <w:rsid w:val="00320558"/>
    <w:rsid w:val="0032060C"/>
    <w:rsid w:val="00320692"/>
    <w:rsid w:val="00320967"/>
    <w:rsid w:val="00320E86"/>
    <w:rsid w:val="00320F53"/>
    <w:rsid w:val="00320F8D"/>
    <w:rsid w:val="00321215"/>
    <w:rsid w:val="00321278"/>
    <w:rsid w:val="003212E8"/>
    <w:rsid w:val="0032167B"/>
    <w:rsid w:val="00321698"/>
    <w:rsid w:val="003216D3"/>
    <w:rsid w:val="003217AE"/>
    <w:rsid w:val="00321845"/>
    <w:rsid w:val="003218D6"/>
    <w:rsid w:val="00321AFE"/>
    <w:rsid w:val="00321D0C"/>
    <w:rsid w:val="00321D6D"/>
    <w:rsid w:val="00321DFE"/>
    <w:rsid w:val="00321E25"/>
    <w:rsid w:val="003221A7"/>
    <w:rsid w:val="003221AB"/>
    <w:rsid w:val="00322752"/>
    <w:rsid w:val="003230AE"/>
    <w:rsid w:val="0032328A"/>
    <w:rsid w:val="0032329C"/>
    <w:rsid w:val="00323388"/>
    <w:rsid w:val="003234A2"/>
    <w:rsid w:val="00323517"/>
    <w:rsid w:val="0032354D"/>
    <w:rsid w:val="00323607"/>
    <w:rsid w:val="00323942"/>
    <w:rsid w:val="00323D29"/>
    <w:rsid w:val="00323E94"/>
    <w:rsid w:val="00324257"/>
    <w:rsid w:val="00324276"/>
    <w:rsid w:val="00324A44"/>
    <w:rsid w:val="00324D26"/>
    <w:rsid w:val="00324DA9"/>
    <w:rsid w:val="00324EE6"/>
    <w:rsid w:val="003250C4"/>
    <w:rsid w:val="00325133"/>
    <w:rsid w:val="00325188"/>
    <w:rsid w:val="003253A9"/>
    <w:rsid w:val="0032595B"/>
    <w:rsid w:val="00325AFF"/>
    <w:rsid w:val="00325C71"/>
    <w:rsid w:val="00325EC4"/>
    <w:rsid w:val="00326A16"/>
    <w:rsid w:val="00326B32"/>
    <w:rsid w:val="00326F70"/>
    <w:rsid w:val="0032723D"/>
    <w:rsid w:val="00327887"/>
    <w:rsid w:val="003279B3"/>
    <w:rsid w:val="00327A1B"/>
    <w:rsid w:val="00327EF6"/>
    <w:rsid w:val="00327FD9"/>
    <w:rsid w:val="0033028D"/>
    <w:rsid w:val="00330486"/>
    <w:rsid w:val="0033051C"/>
    <w:rsid w:val="003309FF"/>
    <w:rsid w:val="00330B15"/>
    <w:rsid w:val="00330C11"/>
    <w:rsid w:val="00330E22"/>
    <w:rsid w:val="00330E2C"/>
    <w:rsid w:val="0033173D"/>
    <w:rsid w:val="00331F21"/>
    <w:rsid w:val="0033224C"/>
    <w:rsid w:val="00332592"/>
    <w:rsid w:val="003327F9"/>
    <w:rsid w:val="003328BB"/>
    <w:rsid w:val="00332C40"/>
    <w:rsid w:val="00332E34"/>
    <w:rsid w:val="00332F43"/>
    <w:rsid w:val="00333570"/>
    <w:rsid w:val="003339A9"/>
    <w:rsid w:val="00333A00"/>
    <w:rsid w:val="00333D74"/>
    <w:rsid w:val="0033419C"/>
    <w:rsid w:val="0033427E"/>
    <w:rsid w:val="0033430E"/>
    <w:rsid w:val="003345F8"/>
    <w:rsid w:val="003346F7"/>
    <w:rsid w:val="003348FB"/>
    <w:rsid w:val="003349B1"/>
    <w:rsid w:val="00334B3B"/>
    <w:rsid w:val="00334E68"/>
    <w:rsid w:val="00335041"/>
    <w:rsid w:val="00335206"/>
    <w:rsid w:val="003352FF"/>
    <w:rsid w:val="003353DD"/>
    <w:rsid w:val="0033600B"/>
    <w:rsid w:val="00336684"/>
    <w:rsid w:val="00336707"/>
    <w:rsid w:val="00336751"/>
    <w:rsid w:val="003367B8"/>
    <w:rsid w:val="00336BDF"/>
    <w:rsid w:val="00336C88"/>
    <w:rsid w:val="00336D84"/>
    <w:rsid w:val="003372E5"/>
    <w:rsid w:val="00337331"/>
    <w:rsid w:val="0033752D"/>
    <w:rsid w:val="003376CC"/>
    <w:rsid w:val="00337869"/>
    <w:rsid w:val="00337DCA"/>
    <w:rsid w:val="00337DD9"/>
    <w:rsid w:val="0034080D"/>
    <w:rsid w:val="00340B4E"/>
    <w:rsid w:val="00340B50"/>
    <w:rsid w:val="00341122"/>
    <w:rsid w:val="00341620"/>
    <w:rsid w:val="003418A5"/>
    <w:rsid w:val="003419A3"/>
    <w:rsid w:val="00341C3C"/>
    <w:rsid w:val="00341EAE"/>
    <w:rsid w:val="00342280"/>
    <w:rsid w:val="003422B7"/>
    <w:rsid w:val="003422F3"/>
    <w:rsid w:val="003423CE"/>
    <w:rsid w:val="003423FC"/>
    <w:rsid w:val="0034253D"/>
    <w:rsid w:val="003426C7"/>
    <w:rsid w:val="003427ED"/>
    <w:rsid w:val="00342C42"/>
    <w:rsid w:val="00342CB0"/>
    <w:rsid w:val="00342DC2"/>
    <w:rsid w:val="00343309"/>
    <w:rsid w:val="003433E9"/>
    <w:rsid w:val="0034364B"/>
    <w:rsid w:val="00343D3F"/>
    <w:rsid w:val="00343E0F"/>
    <w:rsid w:val="00344032"/>
    <w:rsid w:val="00344276"/>
    <w:rsid w:val="003442AD"/>
    <w:rsid w:val="00344304"/>
    <w:rsid w:val="003443C0"/>
    <w:rsid w:val="0034464E"/>
    <w:rsid w:val="0034479D"/>
    <w:rsid w:val="003447FF"/>
    <w:rsid w:val="003448F4"/>
    <w:rsid w:val="00344A9E"/>
    <w:rsid w:val="00344BE2"/>
    <w:rsid w:val="00344D17"/>
    <w:rsid w:val="003453CC"/>
    <w:rsid w:val="00345509"/>
    <w:rsid w:val="0034550E"/>
    <w:rsid w:val="00345639"/>
    <w:rsid w:val="00345AB9"/>
    <w:rsid w:val="00345EBC"/>
    <w:rsid w:val="00346105"/>
    <w:rsid w:val="003461C6"/>
    <w:rsid w:val="00346471"/>
    <w:rsid w:val="003465CF"/>
    <w:rsid w:val="00346601"/>
    <w:rsid w:val="003466D0"/>
    <w:rsid w:val="003467AA"/>
    <w:rsid w:val="00346FF3"/>
    <w:rsid w:val="003471CD"/>
    <w:rsid w:val="003472CA"/>
    <w:rsid w:val="003475B2"/>
    <w:rsid w:val="003476B1"/>
    <w:rsid w:val="00347830"/>
    <w:rsid w:val="00347BBC"/>
    <w:rsid w:val="00347E61"/>
    <w:rsid w:val="003502D4"/>
    <w:rsid w:val="0035040B"/>
    <w:rsid w:val="00350515"/>
    <w:rsid w:val="00350567"/>
    <w:rsid w:val="00350D45"/>
    <w:rsid w:val="00351430"/>
    <w:rsid w:val="003515A5"/>
    <w:rsid w:val="00351919"/>
    <w:rsid w:val="00351E40"/>
    <w:rsid w:val="00351F49"/>
    <w:rsid w:val="00352018"/>
    <w:rsid w:val="00352075"/>
    <w:rsid w:val="0035214F"/>
    <w:rsid w:val="0035216B"/>
    <w:rsid w:val="003521CC"/>
    <w:rsid w:val="0035225E"/>
    <w:rsid w:val="0035247A"/>
    <w:rsid w:val="0035289B"/>
    <w:rsid w:val="00352E5A"/>
    <w:rsid w:val="00352F2E"/>
    <w:rsid w:val="00353000"/>
    <w:rsid w:val="003530E6"/>
    <w:rsid w:val="003531DB"/>
    <w:rsid w:val="00353BA0"/>
    <w:rsid w:val="00353D2A"/>
    <w:rsid w:val="00354263"/>
    <w:rsid w:val="003542EF"/>
    <w:rsid w:val="003544BF"/>
    <w:rsid w:val="0035488D"/>
    <w:rsid w:val="00354D03"/>
    <w:rsid w:val="00354D23"/>
    <w:rsid w:val="00354EAA"/>
    <w:rsid w:val="00354F2A"/>
    <w:rsid w:val="00354F4F"/>
    <w:rsid w:val="003557E2"/>
    <w:rsid w:val="003559A1"/>
    <w:rsid w:val="00355BF3"/>
    <w:rsid w:val="00355D17"/>
    <w:rsid w:val="003561A2"/>
    <w:rsid w:val="0035632D"/>
    <w:rsid w:val="003566E2"/>
    <w:rsid w:val="003567F7"/>
    <w:rsid w:val="003569C0"/>
    <w:rsid w:val="003569E3"/>
    <w:rsid w:val="00356D96"/>
    <w:rsid w:val="00357262"/>
    <w:rsid w:val="003572D9"/>
    <w:rsid w:val="00357473"/>
    <w:rsid w:val="003575FD"/>
    <w:rsid w:val="003578C8"/>
    <w:rsid w:val="00357CD2"/>
    <w:rsid w:val="00357FCF"/>
    <w:rsid w:val="0036022E"/>
    <w:rsid w:val="003603FF"/>
    <w:rsid w:val="00360535"/>
    <w:rsid w:val="003606E3"/>
    <w:rsid w:val="0036074D"/>
    <w:rsid w:val="00360AE2"/>
    <w:rsid w:val="00360D74"/>
    <w:rsid w:val="00360F3C"/>
    <w:rsid w:val="003610DC"/>
    <w:rsid w:val="00361297"/>
    <w:rsid w:val="00361599"/>
    <w:rsid w:val="0036174E"/>
    <w:rsid w:val="003617EE"/>
    <w:rsid w:val="00361BAE"/>
    <w:rsid w:val="00361C36"/>
    <w:rsid w:val="00361E52"/>
    <w:rsid w:val="003620B1"/>
    <w:rsid w:val="003622CE"/>
    <w:rsid w:val="0036231C"/>
    <w:rsid w:val="0036249C"/>
    <w:rsid w:val="003624E3"/>
    <w:rsid w:val="00362531"/>
    <w:rsid w:val="00362786"/>
    <w:rsid w:val="00362CFE"/>
    <w:rsid w:val="00362E5B"/>
    <w:rsid w:val="00362F44"/>
    <w:rsid w:val="003633A7"/>
    <w:rsid w:val="00363C84"/>
    <w:rsid w:val="00364068"/>
    <w:rsid w:val="00364598"/>
    <w:rsid w:val="003645BE"/>
    <w:rsid w:val="00364626"/>
    <w:rsid w:val="00364692"/>
    <w:rsid w:val="00364755"/>
    <w:rsid w:val="0036478F"/>
    <w:rsid w:val="0036490F"/>
    <w:rsid w:val="00364CA2"/>
    <w:rsid w:val="00364DF9"/>
    <w:rsid w:val="00364E0A"/>
    <w:rsid w:val="00364F20"/>
    <w:rsid w:val="00365604"/>
    <w:rsid w:val="00365692"/>
    <w:rsid w:val="00365C02"/>
    <w:rsid w:val="00365D48"/>
    <w:rsid w:val="00365E3E"/>
    <w:rsid w:val="0036643D"/>
    <w:rsid w:val="00366568"/>
    <w:rsid w:val="00367621"/>
    <w:rsid w:val="003676C4"/>
    <w:rsid w:val="0036776B"/>
    <w:rsid w:val="00367855"/>
    <w:rsid w:val="003700AD"/>
    <w:rsid w:val="003700E8"/>
    <w:rsid w:val="00370417"/>
    <w:rsid w:val="003704D9"/>
    <w:rsid w:val="003706A2"/>
    <w:rsid w:val="0037094D"/>
    <w:rsid w:val="00370954"/>
    <w:rsid w:val="00370B0A"/>
    <w:rsid w:val="00370B1E"/>
    <w:rsid w:val="00370C19"/>
    <w:rsid w:val="00370D53"/>
    <w:rsid w:val="00370E0C"/>
    <w:rsid w:val="00370F7C"/>
    <w:rsid w:val="003719B4"/>
    <w:rsid w:val="00372E21"/>
    <w:rsid w:val="00372F03"/>
    <w:rsid w:val="00373031"/>
    <w:rsid w:val="003734CD"/>
    <w:rsid w:val="003734F0"/>
    <w:rsid w:val="0037396A"/>
    <w:rsid w:val="003739D2"/>
    <w:rsid w:val="00373E3C"/>
    <w:rsid w:val="00373F03"/>
    <w:rsid w:val="003740C7"/>
    <w:rsid w:val="00374122"/>
    <w:rsid w:val="0037428F"/>
    <w:rsid w:val="0037459E"/>
    <w:rsid w:val="00374A52"/>
    <w:rsid w:val="00374F6E"/>
    <w:rsid w:val="00374FA6"/>
    <w:rsid w:val="003751FF"/>
    <w:rsid w:val="003754DC"/>
    <w:rsid w:val="0037581F"/>
    <w:rsid w:val="003758BD"/>
    <w:rsid w:val="003758E4"/>
    <w:rsid w:val="00375A05"/>
    <w:rsid w:val="00375D63"/>
    <w:rsid w:val="00375FF3"/>
    <w:rsid w:val="0037603D"/>
    <w:rsid w:val="0037608A"/>
    <w:rsid w:val="00376272"/>
    <w:rsid w:val="00376357"/>
    <w:rsid w:val="0037646F"/>
    <w:rsid w:val="003765E4"/>
    <w:rsid w:val="0037686C"/>
    <w:rsid w:val="003768B3"/>
    <w:rsid w:val="00376A79"/>
    <w:rsid w:val="00376C8A"/>
    <w:rsid w:val="00376D2C"/>
    <w:rsid w:val="00376D94"/>
    <w:rsid w:val="003773AD"/>
    <w:rsid w:val="00377590"/>
    <w:rsid w:val="0037767B"/>
    <w:rsid w:val="003776C5"/>
    <w:rsid w:val="003776CC"/>
    <w:rsid w:val="00377803"/>
    <w:rsid w:val="00377B5A"/>
    <w:rsid w:val="00377D86"/>
    <w:rsid w:val="00377DEB"/>
    <w:rsid w:val="00380162"/>
    <w:rsid w:val="003801A5"/>
    <w:rsid w:val="00380350"/>
    <w:rsid w:val="003803F5"/>
    <w:rsid w:val="0038055B"/>
    <w:rsid w:val="00380A66"/>
    <w:rsid w:val="00380D75"/>
    <w:rsid w:val="00380D77"/>
    <w:rsid w:val="00380F44"/>
    <w:rsid w:val="003813E6"/>
    <w:rsid w:val="00381426"/>
    <w:rsid w:val="00381461"/>
    <w:rsid w:val="00381736"/>
    <w:rsid w:val="00381936"/>
    <w:rsid w:val="00381952"/>
    <w:rsid w:val="00381993"/>
    <w:rsid w:val="003819CD"/>
    <w:rsid w:val="00381A5E"/>
    <w:rsid w:val="00381FE2"/>
    <w:rsid w:val="00382239"/>
    <w:rsid w:val="00382266"/>
    <w:rsid w:val="0038233B"/>
    <w:rsid w:val="00382B60"/>
    <w:rsid w:val="00382BCA"/>
    <w:rsid w:val="00382EBF"/>
    <w:rsid w:val="00382F20"/>
    <w:rsid w:val="00382F9E"/>
    <w:rsid w:val="00383043"/>
    <w:rsid w:val="003830F5"/>
    <w:rsid w:val="00383192"/>
    <w:rsid w:val="003834CC"/>
    <w:rsid w:val="003837FC"/>
    <w:rsid w:val="0038383C"/>
    <w:rsid w:val="003839B6"/>
    <w:rsid w:val="00383B0F"/>
    <w:rsid w:val="00383FF0"/>
    <w:rsid w:val="003845B6"/>
    <w:rsid w:val="00384810"/>
    <w:rsid w:val="00384A6D"/>
    <w:rsid w:val="00384C02"/>
    <w:rsid w:val="00384C24"/>
    <w:rsid w:val="00384E4F"/>
    <w:rsid w:val="00384EB1"/>
    <w:rsid w:val="00384F1A"/>
    <w:rsid w:val="00385290"/>
    <w:rsid w:val="003852ED"/>
    <w:rsid w:val="00385403"/>
    <w:rsid w:val="00385468"/>
    <w:rsid w:val="00385E7D"/>
    <w:rsid w:val="00385F7A"/>
    <w:rsid w:val="00385FFF"/>
    <w:rsid w:val="00386550"/>
    <w:rsid w:val="003865F3"/>
    <w:rsid w:val="003866A5"/>
    <w:rsid w:val="003869BE"/>
    <w:rsid w:val="00386A3E"/>
    <w:rsid w:val="00386ADE"/>
    <w:rsid w:val="00386B43"/>
    <w:rsid w:val="00386DE5"/>
    <w:rsid w:val="00387066"/>
    <w:rsid w:val="003875BA"/>
    <w:rsid w:val="00387704"/>
    <w:rsid w:val="0038781A"/>
    <w:rsid w:val="0038786E"/>
    <w:rsid w:val="00387BFA"/>
    <w:rsid w:val="00387CBB"/>
    <w:rsid w:val="00387E22"/>
    <w:rsid w:val="00387F03"/>
    <w:rsid w:val="00387FCF"/>
    <w:rsid w:val="00390005"/>
    <w:rsid w:val="0039095C"/>
    <w:rsid w:val="00390ADF"/>
    <w:rsid w:val="00390FE8"/>
    <w:rsid w:val="00391177"/>
    <w:rsid w:val="0039125E"/>
    <w:rsid w:val="00391385"/>
    <w:rsid w:val="003915D5"/>
    <w:rsid w:val="003917BE"/>
    <w:rsid w:val="003918B1"/>
    <w:rsid w:val="00391B1B"/>
    <w:rsid w:val="00391B9E"/>
    <w:rsid w:val="00391F0A"/>
    <w:rsid w:val="00391F69"/>
    <w:rsid w:val="00391F88"/>
    <w:rsid w:val="003920AE"/>
    <w:rsid w:val="003921AB"/>
    <w:rsid w:val="00392C60"/>
    <w:rsid w:val="003930D5"/>
    <w:rsid w:val="003934A5"/>
    <w:rsid w:val="00393671"/>
    <w:rsid w:val="003936A8"/>
    <w:rsid w:val="003937B0"/>
    <w:rsid w:val="00393C36"/>
    <w:rsid w:val="00393CE3"/>
    <w:rsid w:val="00393CEB"/>
    <w:rsid w:val="00393DD0"/>
    <w:rsid w:val="00393E27"/>
    <w:rsid w:val="00393F7B"/>
    <w:rsid w:val="00394E20"/>
    <w:rsid w:val="00394EC0"/>
    <w:rsid w:val="00395479"/>
    <w:rsid w:val="00395495"/>
    <w:rsid w:val="00395AD8"/>
    <w:rsid w:val="00395CF7"/>
    <w:rsid w:val="00395EF0"/>
    <w:rsid w:val="00395F3D"/>
    <w:rsid w:val="0039615D"/>
    <w:rsid w:val="003961F7"/>
    <w:rsid w:val="0039651F"/>
    <w:rsid w:val="00396668"/>
    <w:rsid w:val="0039698F"/>
    <w:rsid w:val="00396B79"/>
    <w:rsid w:val="00397035"/>
    <w:rsid w:val="00397095"/>
    <w:rsid w:val="0039710C"/>
    <w:rsid w:val="003971CC"/>
    <w:rsid w:val="00397278"/>
    <w:rsid w:val="003972E9"/>
    <w:rsid w:val="0039730A"/>
    <w:rsid w:val="00397422"/>
    <w:rsid w:val="00397685"/>
    <w:rsid w:val="0039775B"/>
    <w:rsid w:val="0039780E"/>
    <w:rsid w:val="00397ACA"/>
    <w:rsid w:val="003A01EB"/>
    <w:rsid w:val="003A03CD"/>
    <w:rsid w:val="003A0ACB"/>
    <w:rsid w:val="003A0C5F"/>
    <w:rsid w:val="003A0D3E"/>
    <w:rsid w:val="003A0DA6"/>
    <w:rsid w:val="003A1006"/>
    <w:rsid w:val="003A105B"/>
    <w:rsid w:val="003A1060"/>
    <w:rsid w:val="003A1115"/>
    <w:rsid w:val="003A14D2"/>
    <w:rsid w:val="003A160F"/>
    <w:rsid w:val="003A183B"/>
    <w:rsid w:val="003A208F"/>
    <w:rsid w:val="003A2346"/>
    <w:rsid w:val="003A23C9"/>
    <w:rsid w:val="003A2491"/>
    <w:rsid w:val="003A24A8"/>
    <w:rsid w:val="003A2664"/>
    <w:rsid w:val="003A2B44"/>
    <w:rsid w:val="003A2BA8"/>
    <w:rsid w:val="003A2F60"/>
    <w:rsid w:val="003A3090"/>
    <w:rsid w:val="003A35D3"/>
    <w:rsid w:val="003A3608"/>
    <w:rsid w:val="003A3984"/>
    <w:rsid w:val="003A450C"/>
    <w:rsid w:val="003A4616"/>
    <w:rsid w:val="003A46AF"/>
    <w:rsid w:val="003A47E0"/>
    <w:rsid w:val="003A4CF4"/>
    <w:rsid w:val="003A50B4"/>
    <w:rsid w:val="003A515D"/>
    <w:rsid w:val="003A530E"/>
    <w:rsid w:val="003A5413"/>
    <w:rsid w:val="003A56AD"/>
    <w:rsid w:val="003A56DE"/>
    <w:rsid w:val="003A59AF"/>
    <w:rsid w:val="003A5A22"/>
    <w:rsid w:val="003A5DFF"/>
    <w:rsid w:val="003A625D"/>
    <w:rsid w:val="003A65D5"/>
    <w:rsid w:val="003A65E8"/>
    <w:rsid w:val="003A6864"/>
    <w:rsid w:val="003A6882"/>
    <w:rsid w:val="003A6A69"/>
    <w:rsid w:val="003A6A6E"/>
    <w:rsid w:val="003A6B4B"/>
    <w:rsid w:val="003A6BC2"/>
    <w:rsid w:val="003A6C39"/>
    <w:rsid w:val="003A76D8"/>
    <w:rsid w:val="003A7ED1"/>
    <w:rsid w:val="003B0588"/>
    <w:rsid w:val="003B09C1"/>
    <w:rsid w:val="003B0F16"/>
    <w:rsid w:val="003B1088"/>
    <w:rsid w:val="003B12E4"/>
    <w:rsid w:val="003B1373"/>
    <w:rsid w:val="003B13E7"/>
    <w:rsid w:val="003B1546"/>
    <w:rsid w:val="003B169D"/>
    <w:rsid w:val="003B16A9"/>
    <w:rsid w:val="003B1709"/>
    <w:rsid w:val="003B1849"/>
    <w:rsid w:val="003B1A45"/>
    <w:rsid w:val="003B1CA9"/>
    <w:rsid w:val="003B1CAE"/>
    <w:rsid w:val="003B214D"/>
    <w:rsid w:val="003B22CD"/>
    <w:rsid w:val="003B2592"/>
    <w:rsid w:val="003B2745"/>
    <w:rsid w:val="003B28C0"/>
    <w:rsid w:val="003B2917"/>
    <w:rsid w:val="003B29B1"/>
    <w:rsid w:val="003B2F70"/>
    <w:rsid w:val="003B2F91"/>
    <w:rsid w:val="003B30FE"/>
    <w:rsid w:val="003B3169"/>
    <w:rsid w:val="003B3284"/>
    <w:rsid w:val="003B3379"/>
    <w:rsid w:val="003B35A4"/>
    <w:rsid w:val="003B3661"/>
    <w:rsid w:val="003B367E"/>
    <w:rsid w:val="003B392B"/>
    <w:rsid w:val="003B39CD"/>
    <w:rsid w:val="003B3B51"/>
    <w:rsid w:val="003B3E6E"/>
    <w:rsid w:val="003B405F"/>
    <w:rsid w:val="003B4147"/>
    <w:rsid w:val="003B44CD"/>
    <w:rsid w:val="003B457E"/>
    <w:rsid w:val="003B468D"/>
    <w:rsid w:val="003B49A3"/>
    <w:rsid w:val="003B4CF0"/>
    <w:rsid w:val="003B4D11"/>
    <w:rsid w:val="003B4E16"/>
    <w:rsid w:val="003B4F3D"/>
    <w:rsid w:val="003B50D6"/>
    <w:rsid w:val="003B52A0"/>
    <w:rsid w:val="003B52E4"/>
    <w:rsid w:val="003B5462"/>
    <w:rsid w:val="003B5717"/>
    <w:rsid w:val="003B57FB"/>
    <w:rsid w:val="003B58A6"/>
    <w:rsid w:val="003B593D"/>
    <w:rsid w:val="003B5A1C"/>
    <w:rsid w:val="003B5E50"/>
    <w:rsid w:val="003B5F58"/>
    <w:rsid w:val="003B64FB"/>
    <w:rsid w:val="003B6597"/>
    <w:rsid w:val="003B6958"/>
    <w:rsid w:val="003B6A3B"/>
    <w:rsid w:val="003B6B12"/>
    <w:rsid w:val="003B6BBC"/>
    <w:rsid w:val="003B6BC2"/>
    <w:rsid w:val="003B6C1D"/>
    <w:rsid w:val="003B6CA5"/>
    <w:rsid w:val="003B6D5B"/>
    <w:rsid w:val="003B6F90"/>
    <w:rsid w:val="003B709A"/>
    <w:rsid w:val="003B7299"/>
    <w:rsid w:val="003B72E6"/>
    <w:rsid w:val="003B73CF"/>
    <w:rsid w:val="003B75E8"/>
    <w:rsid w:val="003B76D4"/>
    <w:rsid w:val="003B785D"/>
    <w:rsid w:val="003B7C77"/>
    <w:rsid w:val="003B7D82"/>
    <w:rsid w:val="003C0299"/>
    <w:rsid w:val="003C05F2"/>
    <w:rsid w:val="003C0A0A"/>
    <w:rsid w:val="003C0A8C"/>
    <w:rsid w:val="003C0C5D"/>
    <w:rsid w:val="003C0CA6"/>
    <w:rsid w:val="003C0D05"/>
    <w:rsid w:val="003C0F84"/>
    <w:rsid w:val="003C178A"/>
    <w:rsid w:val="003C17B8"/>
    <w:rsid w:val="003C1937"/>
    <w:rsid w:val="003C1ADD"/>
    <w:rsid w:val="003C1AED"/>
    <w:rsid w:val="003C1F39"/>
    <w:rsid w:val="003C2169"/>
    <w:rsid w:val="003C224A"/>
    <w:rsid w:val="003C251F"/>
    <w:rsid w:val="003C2B6E"/>
    <w:rsid w:val="003C2DB4"/>
    <w:rsid w:val="003C2DD3"/>
    <w:rsid w:val="003C2EB1"/>
    <w:rsid w:val="003C3073"/>
    <w:rsid w:val="003C35C0"/>
    <w:rsid w:val="003C36D4"/>
    <w:rsid w:val="003C3703"/>
    <w:rsid w:val="003C38CB"/>
    <w:rsid w:val="003C3A09"/>
    <w:rsid w:val="003C3B96"/>
    <w:rsid w:val="003C3C68"/>
    <w:rsid w:val="003C3D28"/>
    <w:rsid w:val="003C3F85"/>
    <w:rsid w:val="003C435F"/>
    <w:rsid w:val="003C43AD"/>
    <w:rsid w:val="003C443E"/>
    <w:rsid w:val="003C4612"/>
    <w:rsid w:val="003C488A"/>
    <w:rsid w:val="003C4ABC"/>
    <w:rsid w:val="003C4BDB"/>
    <w:rsid w:val="003C50DD"/>
    <w:rsid w:val="003C53B9"/>
    <w:rsid w:val="003C59CF"/>
    <w:rsid w:val="003C5B06"/>
    <w:rsid w:val="003C5E64"/>
    <w:rsid w:val="003C600E"/>
    <w:rsid w:val="003C624D"/>
    <w:rsid w:val="003C6720"/>
    <w:rsid w:val="003C69DC"/>
    <w:rsid w:val="003C6A11"/>
    <w:rsid w:val="003C6A6B"/>
    <w:rsid w:val="003C6DEE"/>
    <w:rsid w:val="003C6F6D"/>
    <w:rsid w:val="003C6FFB"/>
    <w:rsid w:val="003C71BD"/>
    <w:rsid w:val="003C727A"/>
    <w:rsid w:val="003C7336"/>
    <w:rsid w:val="003C7771"/>
    <w:rsid w:val="003C77A1"/>
    <w:rsid w:val="003C7892"/>
    <w:rsid w:val="003C7FF4"/>
    <w:rsid w:val="003D00DB"/>
    <w:rsid w:val="003D0107"/>
    <w:rsid w:val="003D015F"/>
    <w:rsid w:val="003D0182"/>
    <w:rsid w:val="003D01C3"/>
    <w:rsid w:val="003D0493"/>
    <w:rsid w:val="003D0565"/>
    <w:rsid w:val="003D0759"/>
    <w:rsid w:val="003D0987"/>
    <w:rsid w:val="003D0A2B"/>
    <w:rsid w:val="003D0A8A"/>
    <w:rsid w:val="003D116E"/>
    <w:rsid w:val="003D141F"/>
    <w:rsid w:val="003D1677"/>
    <w:rsid w:val="003D1689"/>
    <w:rsid w:val="003D1824"/>
    <w:rsid w:val="003D1ADC"/>
    <w:rsid w:val="003D243A"/>
    <w:rsid w:val="003D2610"/>
    <w:rsid w:val="003D2695"/>
    <w:rsid w:val="003D28B5"/>
    <w:rsid w:val="003D29C9"/>
    <w:rsid w:val="003D2AC3"/>
    <w:rsid w:val="003D2BD0"/>
    <w:rsid w:val="003D2D69"/>
    <w:rsid w:val="003D2EC4"/>
    <w:rsid w:val="003D31BA"/>
    <w:rsid w:val="003D3534"/>
    <w:rsid w:val="003D38ED"/>
    <w:rsid w:val="003D3E88"/>
    <w:rsid w:val="003D3FB8"/>
    <w:rsid w:val="003D41C6"/>
    <w:rsid w:val="003D41C7"/>
    <w:rsid w:val="003D43C8"/>
    <w:rsid w:val="003D466D"/>
    <w:rsid w:val="003D4761"/>
    <w:rsid w:val="003D4E29"/>
    <w:rsid w:val="003D5167"/>
    <w:rsid w:val="003D52B6"/>
    <w:rsid w:val="003D5355"/>
    <w:rsid w:val="003D5673"/>
    <w:rsid w:val="003D57FE"/>
    <w:rsid w:val="003D5BE6"/>
    <w:rsid w:val="003D5E6C"/>
    <w:rsid w:val="003D5EB1"/>
    <w:rsid w:val="003D5F90"/>
    <w:rsid w:val="003D6023"/>
    <w:rsid w:val="003D6183"/>
    <w:rsid w:val="003D6421"/>
    <w:rsid w:val="003D644D"/>
    <w:rsid w:val="003D6E4B"/>
    <w:rsid w:val="003D6F43"/>
    <w:rsid w:val="003D7012"/>
    <w:rsid w:val="003D70BA"/>
    <w:rsid w:val="003D70BE"/>
    <w:rsid w:val="003D71BE"/>
    <w:rsid w:val="003D75C9"/>
    <w:rsid w:val="003D76C2"/>
    <w:rsid w:val="003D77A6"/>
    <w:rsid w:val="003D7B78"/>
    <w:rsid w:val="003D7BA1"/>
    <w:rsid w:val="003E01D5"/>
    <w:rsid w:val="003E02F6"/>
    <w:rsid w:val="003E07CF"/>
    <w:rsid w:val="003E07D4"/>
    <w:rsid w:val="003E0C50"/>
    <w:rsid w:val="003E0D77"/>
    <w:rsid w:val="003E118F"/>
    <w:rsid w:val="003E12A8"/>
    <w:rsid w:val="003E159D"/>
    <w:rsid w:val="003E17C8"/>
    <w:rsid w:val="003E18A9"/>
    <w:rsid w:val="003E1C01"/>
    <w:rsid w:val="003E1CE5"/>
    <w:rsid w:val="003E2005"/>
    <w:rsid w:val="003E201D"/>
    <w:rsid w:val="003E2212"/>
    <w:rsid w:val="003E2273"/>
    <w:rsid w:val="003E236F"/>
    <w:rsid w:val="003E27B2"/>
    <w:rsid w:val="003E27E2"/>
    <w:rsid w:val="003E2B67"/>
    <w:rsid w:val="003E2D01"/>
    <w:rsid w:val="003E2E24"/>
    <w:rsid w:val="003E3142"/>
    <w:rsid w:val="003E31AF"/>
    <w:rsid w:val="003E3308"/>
    <w:rsid w:val="003E38E5"/>
    <w:rsid w:val="003E3AE8"/>
    <w:rsid w:val="003E4196"/>
    <w:rsid w:val="003E4268"/>
    <w:rsid w:val="003E4455"/>
    <w:rsid w:val="003E481D"/>
    <w:rsid w:val="003E48A6"/>
    <w:rsid w:val="003E4B27"/>
    <w:rsid w:val="003E4D8F"/>
    <w:rsid w:val="003E4DCF"/>
    <w:rsid w:val="003E4F3C"/>
    <w:rsid w:val="003E510E"/>
    <w:rsid w:val="003E52E6"/>
    <w:rsid w:val="003E55EA"/>
    <w:rsid w:val="003E577A"/>
    <w:rsid w:val="003E58D8"/>
    <w:rsid w:val="003E596F"/>
    <w:rsid w:val="003E59B9"/>
    <w:rsid w:val="003E5A71"/>
    <w:rsid w:val="003E686B"/>
    <w:rsid w:val="003E6988"/>
    <w:rsid w:val="003E6CA6"/>
    <w:rsid w:val="003E6D78"/>
    <w:rsid w:val="003E6E83"/>
    <w:rsid w:val="003E71A1"/>
    <w:rsid w:val="003E71C1"/>
    <w:rsid w:val="003E7395"/>
    <w:rsid w:val="003E76D1"/>
    <w:rsid w:val="003E7893"/>
    <w:rsid w:val="003E7C28"/>
    <w:rsid w:val="003E7D19"/>
    <w:rsid w:val="003E7F8A"/>
    <w:rsid w:val="003F00F5"/>
    <w:rsid w:val="003F035D"/>
    <w:rsid w:val="003F05C7"/>
    <w:rsid w:val="003F0819"/>
    <w:rsid w:val="003F0890"/>
    <w:rsid w:val="003F0976"/>
    <w:rsid w:val="003F0EC0"/>
    <w:rsid w:val="003F0ECF"/>
    <w:rsid w:val="003F1012"/>
    <w:rsid w:val="003F1043"/>
    <w:rsid w:val="003F1156"/>
    <w:rsid w:val="003F1742"/>
    <w:rsid w:val="003F1972"/>
    <w:rsid w:val="003F1D35"/>
    <w:rsid w:val="003F1F51"/>
    <w:rsid w:val="003F2138"/>
    <w:rsid w:val="003F227C"/>
    <w:rsid w:val="003F2737"/>
    <w:rsid w:val="003F28E0"/>
    <w:rsid w:val="003F2993"/>
    <w:rsid w:val="003F2B02"/>
    <w:rsid w:val="003F3192"/>
    <w:rsid w:val="003F322B"/>
    <w:rsid w:val="003F3405"/>
    <w:rsid w:val="003F3B04"/>
    <w:rsid w:val="003F3DA0"/>
    <w:rsid w:val="003F4294"/>
    <w:rsid w:val="003F44D8"/>
    <w:rsid w:val="003F4569"/>
    <w:rsid w:val="003F46AA"/>
    <w:rsid w:val="003F46AD"/>
    <w:rsid w:val="003F4C6E"/>
    <w:rsid w:val="003F5056"/>
    <w:rsid w:val="003F51AC"/>
    <w:rsid w:val="003F5238"/>
    <w:rsid w:val="003F52CF"/>
    <w:rsid w:val="003F5690"/>
    <w:rsid w:val="003F5856"/>
    <w:rsid w:val="003F5A2A"/>
    <w:rsid w:val="003F5BA8"/>
    <w:rsid w:val="003F5C1B"/>
    <w:rsid w:val="003F5E17"/>
    <w:rsid w:val="003F60A8"/>
    <w:rsid w:val="003F6147"/>
    <w:rsid w:val="003F622E"/>
    <w:rsid w:val="003F668D"/>
    <w:rsid w:val="003F66CD"/>
    <w:rsid w:val="003F67EC"/>
    <w:rsid w:val="003F6C23"/>
    <w:rsid w:val="003F6C84"/>
    <w:rsid w:val="003F6CFA"/>
    <w:rsid w:val="003F757B"/>
    <w:rsid w:val="003F7812"/>
    <w:rsid w:val="003F7818"/>
    <w:rsid w:val="003F7BE7"/>
    <w:rsid w:val="003F7CAC"/>
    <w:rsid w:val="003F7D77"/>
    <w:rsid w:val="003F7F8D"/>
    <w:rsid w:val="004000E1"/>
    <w:rsid w:val="004001DA"/>
    <w:rsid w:val="004001FD"/>
    <w:rsid w:val="0040035C"/>
    <w:rsid w:val="004006F0"/>
    <w:rsid w:val="00400A91"/>
    <w:rsid w:val="00400A94"/>
    <w:rsid w:val="00400BAC"/>
    <w:rsid w:val="00400BDE"/>
    <w:rsid w:val="00400BE2"/>
    <w:rsid w:val="00400C09"/>
    <w:rsid w:val="00400CB8"/>
    <w:rsid w:val="00400EC2"/>
    <w:rsid w:val="0040101E"/>
    <w:rsid w:val="004015A0"/>
    <w:rsid w:val="004016E0"/>
    <w:rsid w:val="004017ED"/>
    <w:rsid w:val="00401819"/>
    <w:rsid w:val="00401884"/>
    <w:rsid w:val="00402452"/>
    <w:rsid w:val="0040261D"/>
    <w:rsid w:val="00402B9A"/>
    <w:rsid w:val="00402DFA"/>
    <w:rsid w:val="00403410"/>
    <w:rsid w:val="00403485"/>
    <w:rsid w:val="00403865"/>
    <w:rsid w:val="00403C51"/>
    <w:rsid w:val="00403E7A"/>
    <w:rsid w:val="004044D0"/>
    <w:rsid w:val="0040486C"/>
    <w:rsid w:val="00404C9C"/>
    <w:rsid w:val="00404D48"/>
    <w:rsid w:val="00404DF7"/>
    <w:rsid w:val="00404EF9"/>
    <w:rsid w:val="00404FDA"/>
    <w:rsid w:val="00405105"/>
    <w:rsid w:val="0040512C"/>
    <w:rsid w:val="004051A3"/>
    <w:rsid w:val="0040520C"/>
    <w:rsid w:val="00405253"/>
    <w:rsid w:val="004052D7"/>
    <w:rsid w:val="0040532B"/>
    <w:rsid w:val="0040545C"/>
    <w:rsid w:val="004054F9"/>
    <w:rsid w:val="004055A7"/>
    <w:rsid w:val="00405723"/>
    <w:rsid w:val="00405854"/>
    <w:rsid w:val="0040597C"/>
    <w:rsid w:val="00405BB0"/>
    <w:rsid w:val="00405C93"/>
    <w:rsid w:val="00405D73"/>
    <w:rsid w:val="00405EEB"/>
    <w:rsid w:val="0040646A"/>
    <w:rsid w:val="004064C5"/>
    <w:rsid w:val="00406AAE"/>
    <w:rsid w:val="00406E97"/>
    <w:rsid w:val="00406EF8"/>
    <w:rsid w:val="004070AB"/>
    <w:rsid w:val="00407292"/>
    <w:rsid w:val="004072F6"/>
    <w:rsid w:val="00407A52"/>
    <w:rsid w:val="00407AEE"/>
    <w:rsid w:val="00407BF5"/>
    <w:rsid w:val="00407C02"/>
    <w:rsid w:val="00410057"/>
    <w:rsid w:val="004100DE"/>
    <w:rsid w:val="004101C4"/>
    <w:rsid w:val="00410286"/>
    <w:rsid w:val="004107A2"/>
    <w:rsid w:val="004108BC"/>
    <w:rsid w:val="00410996"/>
    <w:rsid w:val="00410B8F"/>
    <w:rsid w:val="00410E88"/>
    <w:rsid w:val="00411221"/>
    <w:rsid w:val="00411571"/>
    <w:rsid w:val="00411588"/>
    <w:rsid w:val="00411697"/>
    <w:rsid w:val="004117E7"/>
    <w:rsid w:val="0041197F"/>
    <w:rsid w:val="00411A93"/>
    <w:rsid w:val="00411CB1"/>
    <w:rsid w:val="00411DF1"/>
    <w:rsid w:val="00411FA8"/>
    <w:rsid w:val="004120BD"/>
    <w:rsid w:val="004120E0"/>
    <w:rsid w:val="004121E7"/>
    <w:rsid w:val="004122E8"/>
    <w:rsid w:val="00412305"/>
    <w:rsid w:val="004124D7"/>
    <w:rsid w:val="00412BF3"/>
    <w:rsid w:val="00412D01"/>
    <w:rsid w:val="00412F2A"/>
    <w:rsid w:val="00413069"/>
    <w:rsid w:val="00413379"/>
    <w:rsid w:val="00413385"/>
    <w:rsid w:val="00413691"/>
    <w:rsid w:val="004137E6"/>
    <w:rsid w:val="004138ED"/>
    <w:rsid w:val="00413963"/>
    <w:rsid w:val="00413C1A"/>
    <w:rsid w:val="00413C90"/>
    <w:rsid w:val="00413EEA"/>
    <w:rsid w:val="00413F38"/>
    <w:rsid w:val="0041428E"/>
    <w:rsid w:val="004144F5"/>
    <w:rsid w:val="00414556"/>
    <w:rsid w:val="00414810"/>
    <w:rsid w:val="00414EDA"/>
    <w:rsid w:val="00414EE7"/>
    <w:rsid w:val="00415287"/>
    <w:rsid w:val="004153D0"/>
    <w:rsid w:val="004155F8"/>
    <w:rsid w:val="0041589F"/>
    <w:rsid w:val="0041599E"/>
    <w:rsid w:val="00415CAB"/>
    <w:rsid w:val="00415D44"/>
    <w:rsid w:val="00415E60"/>
    <w:rsid w:val="00416572"/>
    <w:rsid w:val="00416806"/>
    <w:rsid w:val="00416882"/>
    <w:rsid w:val="0041691E"/>
    <w:rsid w:val="004169E4"/>
    <w:rsid w:val="00416A2D"/>
    <w:rsid w:val="00416AE8"/>
    <w:rsid w:val="004173B6"/>
    <w:rsid w:val="00417507"/>
    <w:rsid w:val="004175AE"/>
    <w:rsid w:val="00417A08"/>
    <w:rsid w:val="00417E7E"/>
    <w:rsid w:val="0042009B"/>
    <w:rsid w:val="00420331"/>
    <w:rsid w:val="004204FB"/>
    <w:rsid w:val="00420788"/>
    <w:rsid w:val="00420BD1"/>
    <w:rsid w:val="00420CA2"/>
    <w:rsid w:val="0042118B"/>
    <w:rsid w:val="00421277"/>
    <w:rsid w:val="004212E3"/>
    <w:rsid w:val="00421701"/>
    <w:rsid w:val="004217AA"/>
    <w:rsid w:val="0042187E"/>
    <w:rsid w:val="004218F8"/>
    <w:rsid w:val="00421A55"/>
    <w:rsid w:val="00421BD6"/>
    <w:rsid w:val="00421C27"/>
    <w:rsid w:val="00421D7A"/>
    <w:rsid w:val="0042200C"/>
    <w:rsid w:val="0042241C"/>
    <w:rsid w:val="00422A1B"/>
    <w:rsid w:val="00422B56"/>
    <w:rsid w:val="00422F3F"/>
    <w:rsid w:val="00423105"/>
    <w:rsid w:val="004231DD"/>
    <w:rsid w:val="004233C0"/>
    <w:rsid w:val="0042344E"/>
    <w:rsid w:val="0042349A"/>
    <w:rsid w:val="004235FD"/>
    <w:rsid w:val="00423936"/>
    <w:rsid w:val="00423AB1"/>
    <w:rsid w:val="00424085"/>
    <w:rsid w:val="0042410F"/>
    <w:rsid w:val="004244BA"/>
    <w:rsid w:val="0042467A"/>
    <w:rsid w:val="00424766"/>
    <w:rsid w:val="00424785"/>
    <w:rsid w:val="0042484A"/>
    <w:rsid w:val="004248C1"/>
    <w:rsid w:val="004248F1"/>
    <w:rsid w:val="00424A71"/>
    <w:rsid w:val="00424AB5"/>
    <w:rsid w:val="00424BD8"/>
    <w:rsid w:val="00424C1D"/>
    <w:rsid w:val="004250BE"/>
    <w:rsid w:val="004251CA"/>
    <w:rsid w:val="0042579A"/>
    <w:rsid w:val="00425944"/>
    <w:rsid w:val="00425A19"/>
    <w:rsid w:val="00425ADF"/>
    <w:rsid w:val="00425B50"/>
    <w:rsid w:val="00425D03"/>
    <w:rsid w:val="00425D53"/>
    <w:rsid w:val="00425DDE"/>
    <w:rsid w:val="00425FCB"/>
    <w:rsid w:val="004260A2"/>
    <w:rsid w:val="0042624D"/>
    <w:rsid w:val="004266A9"/>
    <w:rsid w:val="00426828"/>
    <w:rsid w:val="00426AA6"/>
    <w:rsid w:val="00426CB1"/>
    <w:rsid w:val="00426E03"/>
    <w:rsid w:val="00427261"/>
    <w:rsid w:val="004276C5"/>
    <w:rsid w:val="00427874"/>
    <w:rsid w:val="00427934"/>
    <w:rsid w:val="004279B1"/>
    <w:rsid w:val="00427ABA"/>
    <w:rsid w:val="00427B4A"/>
    <w:rsid w:val="00427F74"/>
    <w:rsid w:val="00430014"/>
    <w:rsid w:val="00430059"/>
    <w:rsid w:val="004300B4"/>
    <w:rsid w:val="0043028C"/>
    <w:rsid w:val="0043029D"/>
    <w:rsid w:val="004302DB"/>
    <w:rsid w:val="00430394"/>
    <w:rsid w:val="0043048B"/>
    <w:rsid w:val="00430600"/>
    <w:rsid w:val="004307AB"/>
    <w:rsid w:val="004308E7"/>
    <w:rsid w:val="00430A58"/>
    <w:rsid w:val="00430AB9"/>
    <w:rsid w:val="00430DF2"/>
    <w:rsid w:val="00430FA0"/>
    <w:rsid w:val="0043106C"/>
    <w:rsid w:val="00431083"/>
    <w:rsid w:val="00431523"/>
    <w:rsid w:val="00431722"/>
    <w:rsid w:val="004317ED"/>
    <w:rsid w:val="0043185B"/>
    <w:rsid w:val="004319CD"/>
    <w:rsid w:val="00431C4A"/>
    <w:rsid w:val="00431CC6"/>
    <w:rsid w:val="00431F20"/>
    <w:rsid w:val="00431FD6"/>
    <w:rsid w:val="00431FE1"/>
    <w:rsid w:val="004323F1"/>
    <w:rsid w:val="00432756"/>
    <w:rsid w:val="004327D3"/>
    <w:rsid w:val="00432830"/>
    <w:rsid w:val="0043288A"/>
    <w:rsid w:val="00432C3C"/>
    <w:rsid w:val="00432D87"/>
    <w:rsid w:val="00432E9E"/>
    <w:rsid w:val="00432EB1"/>
    <w:rsid w:val="00433098"/>
    <w:rsid w:val="004330F6"/>
    <w:rsid w:val="004333B8"/>
    <w:rsid w:val="0043359B"/>
    <w:rsid w:val="0043369C"/>
    <w:rsid w:val="00433B11"/>
    <w:rsid w:val="00433B65"/>
    <w:rsid w:val="00433D23"/>
    <w:rsid w:val="00433E45"/>
    <w:rsid w:val="004340FD"/>
    <w:rsid w:val="00434341"/>
    <w:rsid w:val="004343BB"/>
    <w:rsid w:val="00434441"/>
    <w:rsid w:val="004346E8"/>
    <w:rsid w:val="004346ED"/>
    <w:rsid w:val="00434746"/>
    <w:rsid w:val="00434934"/>
    <w:rsid w:val="0043493B"/>
    <w:rsid w:val="00434A94"/>
    <w:rsid w:val="00434CD3"/>
    <w:rsid w:val="00434D63"/>
    <w:rsid w:val="004351A0"/>
    <w:rsid w:val="004354B2"/>
    <w:rsid w:val="004354FE"/>
    <w:rsid w:val="00435612"/>
    <w:rsid w:val="00435909"/>
    <w:rsid w:val="00435A12"/>
    <w:rsid w:val="00435B5C"/>
    <w:rsid w:val="00435BB0"/>
    <w:rsid w:val="00435E0F"/>
    <w:rsid w:val="004361C8"/>
    <w:rsid w:val="00436278"/>
    <w:rsid w:val="004363D2"/>
    <w:rsid w:val="00436A35"/>
    <w:rsid w:val="004373B1"/>
    <w:rsid w:val="00437438"/>
    <w:rsid w:val="004378A1"/>
    <w:rsid w:val="00437A2C"/>
    <w:rsid w:val="00437A2F"/>
    <w:rsid w:val="00437BA5"/>
    <w:rsid w:val="00437D4C"/>
    <w:rsid w:val="00440081"/>
    <w:rsid w:val="0044008C"/>
    <w:rsid w:val="004402E2"/>
    <w:rsid w:val="0044037E"/>
    <w:rsid w:val="0044039D"/>
    <w:rsid w:val="0044042F"/>
    <w:rsid w:val="00440714"/>
    <w:rsid w:val="004408CD"/>
    <w:rsid w:val="00440ACC"/>
    <w:rsid w:val="00440B8A"/>
    <w:rsid w:val="00440DCA"/>
    <w:rsid w:val="00440F38"/>
    <w:rsid w:val="00441430"/>
    <w:rsid w:val="00441821"/>
    <w:rsid w:val="00441833"/>
    <w:rsid w:val="00441951"/>
    <w:rsid w:val="00441BDC"/>
    <w:rsid w:val="00441DFA"/>
    <w:rsid w:val="00442282"/>
    <w:rsid w:val="00442435"/>
    <w:rsid w:val="0044276E"/>
    <w:rsid w:val="004427FB"/>
    <w:rsid w:val="00442946"/>
    <w:rsid w:val="00442A90"/>
    <w:rsid w:val="00442AB0"/>
    <w:rsid w:val="00442E76"/>
    <w:rsid w:val="00442E8D"/>
    <w:rsid w:val="0044332A"/>
    <w:rsid w:val="00443568"/>
    <w:rsid w:val="0044376D"/>
    <w:rsid w:val="00443B32"/>
    <w:rsid w:val="004443B4"/>
    <w:rsid w:val="0044441A"/>
    <w:rsid w:val="00444549"/>
    <w:rsid w:val="00444763"/>
    <w:rsid w:val="004447A2"/>
    <w:rsid w:val="004447C4"/>
    <w:rsid w:val="0044498A"/>
    <w:rsid w:val="00444A53"/>
    <w:rsid w:val="00444C06"/>
    <w:rsid w:val="00444DBB"/>
    <w:rsid w:val="00444DEE"/>
    <w:rsid w:val="00444E77"/>
    <w:rsid w:val="00444E90"/>
    <w:rsid w:val="00444EA1"/>
    <w:rsid w:val="00445168"/>
    <w:rsid w:val="004452A2"/>
    <w:rsid w:val="00445389"/>
    <w:rsid w:val="004453C4"/>
    <w:rsid w:val="004457A2"/>
    <w:rsid w:val="004458BB"/>
    <w:rsid w:val="00445A9B"/>
    <w:rsid w:val="00445D0A"/>
    <w:rsid w:val="00445E05"/>
    <w:rsid w:val="00445E77"/>
    <w:rsid w:val="00445EE3"/>
    <w:rsid w:val="00445FBC"/>
    <w:rsid w:val="00446031"/>
    <w:rsid w:val="00446214"/>
    <w:rsid w:val="00446679"/>
    <w:rsid w:val="0044670D"/>
    <w:rsid w:val="00446844"/>
    <w:rsid w:val="0044691A"/>
    <w:rsid w:val="00446A41"/>
    <w:rsid w:val="004470A2"/>
    <w:rsid w:val="00447189"/>
    <w:rsid w:val="004471C8"/>
    <w:rsid w:val="004473C1"/>
    <w:rsid w:val="004474E9"/>
    <w:rsid w:val="004474F0"/>
    <w:rsid w:val="004475EC"/>
    <w:rsid w:val="0044764C"/>
    <w:rsid w:val="004476BD"/>
    <w:rsid w:val="00447717"/>
    <w:rsid w:val="00447AAC"/>
    <w:rsid w:val="00447B17"/>
    <w:rsid w:val="00447C68"/>
    <w:rsid w:val="00447C77"/>
    <w:rsid w:val="00447F7B"/>
    <w:rsid w:val="004500DF"/>
    <w:rsid w:val="0045011E"/>
    <w:rsid w:val="00450212"/>
    <w:rsid w:val="0045034F"/>
    <w:rsid w:val="004505AD"/>
    <w:rsid w:val="00450645"/>
    <w:rsid w:val="00450A4E"/>
    <w:rsid w:val="00450AEC"/>
    <w:rsid w:val="00450CC3"/>
    <w:rsid w:val="00450D28"/>
    <w:rsid w:val="004512D4"/>
    <w:rsid w:val="00451702"/>
    <w:rsid w:val="0045171D"/>
    <w:rsid w:val="00451C5A"/>
    <w:rsid w:val="00451E33"/>
    <w:rsid w:val="00451FB9"/>
    <w:rsid w:val="00451FE2"/>
    <w:rsid w:val="00452106"/>
    <w:rsid w:val="004525F9"/>
    <w:rsid w:val="004526C1"/>
    <w:rsid w:val="004528BC"/>
    <w:rsid w:val="004529FD"/>
    <w:rsid w:val="00452ADB"/>
    <w:rsid w:val="00452BA6"/>
    <w:rsid w:val="00452D07"/>
    <w:rsid w:val="00452DA8"/>
    <w:rsid w:val="00452F20"/>
    <w:rsid w:val="00452FED"/>
    <w:rsid w:val="00453155"/>
    <w:rsid w:val="004532E2"/>
    <w:rsid w:val="00453302"/>
    <w:rsid w:val="0045330A"/>
    <w:rsid w:val="00453531"/>
    <w:rsid w:val="00453748"/>
    <w:rsid w:val="00453B29"/>
    <w:rsid w:val="00453F7E"/>
    <w:rsid w:val="004540C9"/>
    <w:rsid w:val="004544DE"/>
    <w:rsid w:val="00454769"/>
    <w:rsid w:val="00454EDA"/>
    <w:rsid w:val="0045506B"/>
    <w:rsid w:val="004551BF"/>
    <w:rsid w:val="004551ED"/>
    <w:rsid w:val="00455476"/>
    <w:rsid w:val="0045557A"/>
    <w:rsid w:val="0045570D"/>
    <w:rsid w:val="0045578B"/>
    <w:rsid w:val="0045586F"/>
    <w:rsid w:val="00455A17"/>
    <w:rsid w:val="00455A5A"/>
    <w:rsid w:val="00455B62"/>
    <w:rsid w:val="00455CF0"/>
    <w:rsid w:val="00456096"/>
    <w:rsid w:val="00456182"/>
    <w:rsid w:val="00456271"/>
    <w:rsid w:val="0045666E"/>
    <w:rsid w:val="00456711"/>
    <w:rsid w:val="00456872"/>
    <w:rsid w:val="00456876"/>
    <w:rsid w:val="0045699B"/>
    <w:rsid w:val="004569EB"/>
    <w:rsid w:val="00456FA2"/>
    <w:rsid w:val="004570E0"/>
    <w:rsid w:val="0045721B"/>
    <w:rsid w:val="00457286"/>
    <w:rsid w:val="004572B8"/>
    <w:rsid w:val="0045745A"/>
    <w:rsid w:val="00457521"/>
    <w:rsid w:val="0045758A"/>
    <w:rsid w:val="0045760A"/>
    <w:rsid w:val="00457722"/>
    <w:rsid w:val="00457B6D"/>
    <w:rsid w:val="00457DD5"/>
    <w:rsid w:val="00457FB2"/>
    <w:rsid w:val="00457FC8"/>
    <w:rsid w:val="0046013B"/>
    <w:rsid w:val="0046081E"/>
    <w:rsid w:val="0046082F"/>
    <w:rsid w:val="00460845"/>
    <w:rsid w:val="00460A2E"/>
    <w:rsid w:val="00460D97"/>
    <w:rsid w:val="00460ED9"/>
    <w:rsid w:val="00460EFF"/>
    <w:rsid w:val="004610A6"/>
    <w:rsid w:val="00461477"/>
    <w:rsid w:val="00461684"/>
    <w:rsid w:val="00461819"/>
    <w:rsid w:val="00461829"/>
    <w:rsid w:val="004619B2"/>
    <w:rsid w:val="00461AE2"/>
    <w:rsid w:val="00461C05"/>
    <w:rsid w:val="00461E3F"/>
    <w:rsid w:val="00461EC9"/>
    <w:rsid w:val="0046217F"/>
    <w:rsid w:val="00462794"/>
    <w:rsid w:val="00462824"/>
    <w:rsid w:val="004629D5"/>
    <w:rsid w:val="00462C50"/>
    <w:rsid w:val="0046321A"/>
    <w:rsid w:val="00463317"/>
    <w:rsid w:val="004639D7"/>
    <w:rsid w:val="00463B92"/>
    <w:rsid w:val="00463ED1"/>
    <w:rsid w:val="00463FC4"/>
    <w:rsid w:val="00464345"/>
    <w:rsid w:val="0046460A"/>
    <w:rsid w:val="00464BB7"/>
    <w:rsid w:val="00465041"/>
    <w:rsid w:val="00465143"/>
    <w:rsid w:val="0046518E"/>
    <w:rsid w:val="0046534A"/>
    <w:rsid w:val="00465506"/>
    <w:rsid w:val="0046591F"/>
    <w:rsid w:val="004659EA"/>
    <w:rsid w:val="00465A0C"/>
    <w:rsid w:val="00465A29"/>
    <w:rsid w:val="00465AC9"/>
    <w:rsid w:val="00465ED3"/>
    <w:rsid w:val="0046609B"/>
    <w:rsid w:val="004660B5"/>
    <w:rsid w:val="00466158"/>
    <w:rsid w:val="0046618B"/>
    <w:rsid w:val="0046649E"/>
    <w:rsid w:val="00466739"/>
    <w:rsid w:val="00466A4A"/>
    <w:rsid w:val="00467053"/>
    <w:rsid w:val="00467247"/>
    <w:rsid w:val="004673EA"/>
    <w:rsid w:val="004673F0"/>
    <w:rsid w:val="00467474"/>
    <w:rsid w:val="004678B3"/>
    <w:rsid w:val="00467D2D"/>
    <w:rsid w:val="0047001B"/>
    <w:rsid w:val="0047015D"/>
    <w:rsid w:val="0047063A"/>
    <w:rsid w:val="004708CD"/>
    <w:rsid w:val="00470B6B"/>
    <w:rsid w:val="00470B86"/>
    <w:rsid w:val="004710F1"/>
    <w:rsid w:val="004712B3"/>
    <w:rsid w:val="00471376"/>
    <w:rsid w:val="004713DC"/>
    <w:rsid w:val="004715AA"/>
    <w:rsid w:val="0047170B"/>
    <w:rsid w:val="00471B04"/>
    <w:rsid w:val="00471B2C"/>
    <w:rsid w:val="00471B90"/>
    <w:rsid w:val="00472083"/>
    <w:rsid w:val="004720D2"/>
    <w:rsid w:val="004720D8"/>
    <w:rsid w:val="0047255D"/>
    <w:rsid w:val="004726AE"/>
    <w:rsid w:val="00472AD1"/>
    <w:rsid w:val="00472D9F"/>
    <w:rsid w:val="00472F88"/>
    <w:rsid w:val="00472FB7"/>
    <w:rsid w:val="00473148"/>
    <w:rsid w:val="0047328A"/>
    <w:rsid w:val="004733C1"/>
    <w:rsid w:val="00473726"/>
    <w:rsid w:val="00473927"/>
    <w:rsid w:val="00473C59"/>
    <w:rsid w:val="00473E9A"/>
    <w:rsid w:val="00473F5C"/>
    <w:rsid w:val="0047412B"/>
    <w:rsid w:val="00474263"/>
    <w:rsid w:val="0047446F"/>
    <w:rsid w:val="00474497"/>
    <w:rsid w:val="00474552"/>
    <w:rsid w:val="00474665"/>
    <w:rsid w:val="00474749"/>
    <w:rsid w:val="00474772"/>
    <w:rsid w:val="00474829"/>
    <w:rsid w:val="004751C2"/>
    <w:rsid w:val="004752F9"/>
    <w:rsid w:val="0047583C"/>
    <w:rsid w:val="00475A83"/>
    <w:rsid w:val="00475BE4"/>
    <w:rsid w:val="00475E97"/>
    <w:rsid w:val="00475F8A"/>
    <w:rsid w:val="0047615D"/>
    <w:rsid w:val="00476345"/>
    <w:rsid w:val="00476772"/>
    <w:rsid w:val="00476B98"/>
    <w:rsid w:val="00476CFE"/>
    <w:rsid w:val="004770D4"/>
    <w:rsid w:val="0047724C"/>
    <w:rsid w:val="0047738D"/>
    <w:rsid w:val="00477592"/>
    <w:rsid w:val="00477690"/>
    <w:rsid w:val="004777F9"/>
    <w:rsid w:val="00477AFC"/>
    <w:rsid w:val="00477B0A"/>
    <w:rsid w:val="0048009D"/>
    <w:rsid w:val="0048011D"/>
    <w:rsid w:val="004805B7"/>
    <w:rsid w:val="00480AC2"/>
    <w:rsid w:val="00480B4A"/>
    <w:rsid w:val="00480C14"/>
    <w:rsid w:val="00480C19"/>
    <w:rsid w:val="00480D29"/>
    <w:rsid w:val="004810F8"/>
    <w:rsid w:val="00481220"/>
    <w:rsid w:val="00481263"/>
    <w:rsid w:val="004812A9"/>
    <w:rsid w:val="00481926"/>
    <w:rsid w:val="00481986"/>
    <w:rsid w:val="00481BAA"/>
    <w:rsid w:val="00481BBA"/>
    <w:rsid w:val="00481F5B"/>
    <w:rsid w:val="0048203D"/>
    <w:rsid w:val="00482363"/>
    <w:rsid w:val="00482405"/>
    <w:rsid w:val="00482659"/>
    <w:rsid w:val="004826A9"/>
    <w:rsid w:val="004829C1"/>
    <w:rsid w:val="00482AD8"/>
    <w:rsid w:val="0048326E"/>
    <w:rsid w:val="0048341B"/>
    <w:rsid w:val="00483713"/>
    <w:rsid w:val="0048378A"/>
    <w:rsid w:val="004839F4"/>
    <w:rsid w:val="00483A13"/>
    <w:rsid w:val="00483DC9"/>
    <w:rsid w:val="00483E75"/>
    <w:rsid w:val="00483E79"/>
    <w:rsid w:val="004844DD"/>
    <w:rsid w:val="004845A0"/>
    <w:rsid w:val="00484893"/>
    <w:rsid w:val="00484B2B"/>
    <w:rsid w:val="00484BB1"/>
    <w:rsid w:val="00484D72"/>
    <w:rsid w:val="00484E09"/>
    <w:rsid w:val="00485048"/>
    <w:rsid w:val="004850E7"/>
    <w:rsid w:val="00485211"/>
    <w:rsid w:val="00485543"/>
    <w:rsid w:val="004856DB"/>
    <w:rsid w:val="00485F16"/>
    <w:rsid w:val="00485FD8"/>
    <w:rsid w:val="00486659"/>
    <w:rsid w:val="004867E1"/>
    <w:rsid w:val="00486805"/>
    <w:rsid w:val="00486AC0"/>
    <w:rsid w:val="00486C8B"/>
    <w:rsid w:val="00486F37"/>
    <w:rsid w:val="00487077"/>
    <w:rsid w:val="00487261"/>
    <w:rsid w:val="0048761E"/>
    <w:rsid w:val="00487651"/>
    <w:rsid w:val="00487871"/>
    <w:rsid w:val="00487C5D"/>
    <w:rsid w:val="00490136"/>
    <w:rsid w:val="0049014E"/>
    <w:rsid w:val="00490335"/>
    <w:rsid w:val="004904A8"/>
    <w:rsid w:val="0049066A"/>
    <w:rsid w:val="004906FE"/>
    <w:rsid w:val="004907F5"/>
    <w:rsid w:val="00490AB0"/>
    <w:rsid w:val="00490C9F"/>
    <w:rsid w:val="00490F91"/>
    <w:rsid w:val="004910D4"/>
    <w:rsid w:val="004914BD"/>
    <w:rsid w:val="004914CE"/>
    <w:rsid w:val="0049158E"/>
    <w:rsid w:val="004916DE"/>
    <w:rsid w:val="0049197A"/>
    <w:rsid w:val="00491982"/>
    <w:rsid w:val="00491A46"/>
    <w:rsid w:val="00491B44"/>
    <w:rsid w:val="00491CE9"/>
    <w:rsid w:val="00491E42"/>
    <w:rsid w:val="004924A0"/>
    <w:rsid w:val="004925C3"/>
    <w:rsid w:val="00492BDB"/>
    <w:rsid w:val="00492D04"/>
    <w:rsid w:val="004934BF"/>
    <w:rsid w:val="004939D0"/>
    <w:rsid w:val="004939F6"/>
    <w:rsid w:val="00493D99"/>
    <w:rsid w:val="00493DFF"/>
    <w:rsid w:val="00493E0D"/>
    <w:rsid w:val="00493F2E"/>
    <w:rsid w:val="00493F95"/>
    <w:rsid w:val="004940DB"/>
    <w:rsid w:val="00494117"/>
    <w:rsid w:val="004941C5"/>
    <w:rsid w:val="004942D7"/>
    <w:rsid w:val="00494451"/>
    <w:rsid w:val="00494491"/>
    <w:rsid w:val="00494509"/>
    <w:rsid w:val="004946A4"/>
    <w:rsid w:val="0049498E"/>
    <w:rsid w:val="00494C91"/>
    <w:rsid w:val="00494CBD"/>
    <w:rsid w:val="00494DD9"/>
    <w:rsid w:val="0049508F"/>
    <w:rsid w:val="00495260"/>
    <w:rsid w:val="0049546B"/>
    <w:rsid w:val="004957E3"/>
    <w:rsid w:val="004958E6"/>
    <w:rsid w:val="0049597A"/>
    <w:rsid w:val="00495C71"/>
    <w:rsid w:val="00495E03"/>
    <w:rsid w:val="00495F94"/>
    <w:rsid w:val="00496118"/>
    <w:rsid w:val="004961E9"/>
    <w:rsid w:val="0049621E"/>
    <w:rsid w:val="0049630E"/>
    <w:rsid w:val="0049640E"/>
    <w:rsid w:val="00496424"/>
    <w:rsid w:val="004967E1"/>
    <w:rsid w:val="00497132"/>
    <w:rsid w:val="00497641"/>
    <w:rsid w:val="0049798F"/>
    <w:rsid w:val="004979D8"/>
    <w:rsid w:val="00497CF2"/>
    <w:rsid w:val="00497DF3"/>
    <w:rsid w:val="00497F18"/>
    <w:rsid w:val="004A0136"/>
    <w:rsid w:val="004A02BF"/>
    <w:rsid w:val="004A0341"/>
    <w:rsid w:val="004A04C0"/>
    <w:rsid w:val="004A0642"/>
    <w:rsid w:val="004A06AA"/>
    <w:rsid w:val="004A075F"/>
    <w:rsid w:val="004A09AC"/>
    <w:rsid w:val="004A0AE7"/>
    <w:rsid w:val="004A0BA7"/>
    <w:rsid w:val="004A0DCA"/>
    <w:rsid w:val="004A117A"/>
    <w:rsid w:val="004A11B6"/>
    <w:rsid w:val="004A11D8"/>
    <w:rsid w:val="004A14A9"/>
    <w:rsid w:val="004A16DF"/>
    <w:rsid w:val="004A16F2"/>
    <w:rsid w:val="004A186B"/>
    <w:rsid w:val="004A1877"/>
    <w:rsid w:val="004A19DB"/>
    <w:rsid w:val="004A1A46"/>
    <w:rsid w:val="004A1AB1"/>
    <w:rsid w:val="004A1BC3"/>
    <w:rsid w:val="004A1E26"/>
    <w:rsid w:val="004A2064"/>
    <w:rsid w:val="004A2084"/>
    <w:rsid w:val="004A21B4"/>
    <w:rsid w:val="004A2F22"/>
    <w:rsid w:val="004A2FC9"/>
    <w:rsid w:val="004A306D"/>
    <w:rsid w:val="004A3251"/>
    <w:rsid w:val="004A33A1"/>
    <w:rsid w:val="004A3437"/>
    <w:rsid w:val="004A3520"/>
    <w:rsid w:val="004A3658"/>
    <w:rsid w:val="004A3E86"/>
    <w:rsid w:val="004A40EB"/>
    <w:rsid w:val="004A437B"/>
    <w:rsid w:val="004A4AA0"/>
    <w:rsid w:val="004A504C"/>
    <w:rsid w:val="004A5074"/>
    <w:rsid w:val="004A516A"/>
    <w:rsid w:val="004A52EA"/>
    <w:rsid w:val="004A5344"/>
    <w:rsid w:val="004A5464"/>
    <w:rsid w:val="004A54DB"/>
    <w:rsid w:val="004A59D6"/>
    <w:rsid w:val="004A5A74"/>
    <w:rsid w:val="004A60F9"/>
    <w:rsid w:val="004A61F2"/>
    <w:rsid w:val="004A6237"/>
    <w:rsid w:val="004A631D"/>
    <w:rsid w:val="004A6548"/>
    <w:rsid w:val="004A6B72"/>
    <w:rsid w:val="004A6C8A"/>
    <w:rsid w:val="004A6D4B"/>
    <w:rsid w:val="004A6ECB"/>
    <w:rsid w:val="004A71C9"/>
    <w:rsid w:val="004A71CB"/>
    <w:rsid w:val="004A7327"/>
    <w:rsid w:val="004A7432"/>
    <w:rsid w:val="004A785D"/>
    <w:rsid w:val="004A7989"/>
    <w:rsid w:val="004A7A9F"/>
    <w:rsid w:val="004A7B4F"/>
    <w:rsid w:val="004A7D6B"/>
    <w:rsid w:val="004A7D8E"/>
    <w:rsid w:val="004A7F3B"/>
    <w:rsid w:val="004A7F76"/>
    <w:rsid w:val="004A7FD4"/>
    <w:rsid w:val="004B01EE"/>
    <w:rsid w:val="004B0739"/>
    <w:rsid w:val="004B0864"/>
    <w:rsid w:val="004B0878"/>
    <w:rsid w:val="004B0AF7"/>
    <w:rsid w:val="004B0D10"/>
    <w:rsid w:val="004B0D5C"/>
    <w:rsid w:val="004B1132"/>
    <w:rsid w:val="004B116B"/>
    <w:rsid w:val="004B1429"/>
    <w:rsid w:val="004B15A4"/>
    <w:rsid w:val="004B15AB"/>
    <w:rsid w:val="004B175C"/>
    <w:rsid w:val="004B177E"/>
    <w:rsid w:val="004B17B9"/>
    <w:rsid w:val="004B19F8"/>
    <w:rsid w:val="004B1D86"/>
    <w:rsid w:val="004B1EFA"/>
    <w:rsid w:val="004B20BE"/>
    <w:rsid w:val="004B23A8"/>
    <w:rsid w:val="004B264B"/>
    <w:rsid w:val="004B2880"/>
    <w:rsid w:val="004B29C1"/>
    <w:rsid w:val="004B2CBC"/>
    <w:rsid w:val="004B2D0C"/>
    <w:rsid w:val="004B2D6B"/>
    <w:rsid w:val="004B2FD6"/>
    <w:rsid w:val="004B32CA"/>
    <w:rsid w:val="004B3477"/>
    <w:rsid w:val="004B3490"/>
    <w:rsid w:val="004B367E"/>
    <w:rsid w:val="004B36B6"/>
    <w:rsid w:val="004B372E"/>
    <w:rsid w:val="004B3EEA"/>
    <w:rsid w:val="004B40D0"/>
    <w:rsid w:val="004B4327"/>
    <w:rsid w:val="004B454E"/>
    <w:rsid w:val="004B49A9"/>
    <w:rsid w:val="004B4C13"/>
    <w:rsid w:val="004B4EA7"/>
    <w:rsid w:val="004B4F55"/>
    <w:rsid w:val="004B50CE"/>
    <w:rsid w:val="004B52A6"/>
    <w:rsid w:val="004B52ED"/>
    <w:rsid w:val="004B57C4"/>
    <w:rsid w:val="004B58FA"/>
    <w:rsid w:val="004B59A8"/>
    <w:rsid w:val="004B628B"/>
    <w:rsid w:val="004B634D"/>
    <w:rsid w:val="004B6369"/>
    <w:rsid w:val="004B63D2"/>
    <w:rsid w:val="004B6C8B"/>
    <w:rsid w:val="004B6F86"/>
    <w:rsid w:val="004B70F8"/>
    <w:rsid w:val="004B7156"/>
    <w:rsid w:val="004B723F"/>
    <w:rsid w:val="004B72FF"/>
    <w:rsid w:val="004B73B0"/>
    <w:rsid w:val="004B77D6"/>
    <w:rsid w:val="004B7C10"/>
    <w:rsid w:val="004B7CC6"/>
    <w:rsid w:val="004B7D03"/>
    <w:rsid w:val="004B7E4B"/>
    <w:rsid w:val="004B7F06"/>
    <w:rsid w:val="004C0027"/>
    <w:rsid w:val="004C0100"/>
    <w:rsid w:val="004C0134"/>
    <w:rsid w:val="004C019D"/>
    <w:rsid w:val="004C07C6"/>
    <w:rsid w:val="004C09E5"/>
    <w:rsid w:val="004C0DD5"/>
    <w:rsid w:val="004C0ED6"/>
    <w:rsid w:val="004C0FDA"/>
    <w:rsid w:val="004C0FDC"/>
    <w:rsid w:val="004C11DB"/>
    <w:rsid w:val="004C13AF"/>
    <w:rsid w:val="004C17CA"/>
    <w:rsid w:val="004C185D"/>
    <w:rsid w:val="004C1C9A"/>
    <w:rsid w:val="004C203E"/>
    <w:rsid w:val="004C20AC"/>
    <w:rsid w:val="004C2442"/>
    <w:rsid w:val="004C2462"/>
    <w:rsid w:val="004C258F"/>
    <w:rsid w:val="004C271D"/>
    <w:rsid w:val="004C275F"/>
    <w:rsid w:val="004C2C51"/>
    <w:rsid w:val="004C3197"/>
    <w:rsid w:val="004C325C"/>
    <w:rsid w:val="004C393B"/>
    <w:rsid w:val="004C3A6F"/>
    <w:rsid w:val="004C3B4D"/>
    <w:rsid w:val="004C42A4"/>
    <w:rsid w:val="004C45FD"/>
    <w:rsid w:val="004C4714"/>
    <w:rsid w:val="004C4762"/>
    <w:rsid w:val="004C4D26"/>
    <w:rsid w:val="004C4F32"/>
    <w:rsid w:val="004C4F37"/>
    <w:rsid w:val="004C5097"/>
    <w:rsid w:val="004C5599"/>
    <w:rsid w:val="004C5A80"/>
    <w:rsid w:val="004C5D65"/>
    <w:rsid w:val="004C603C"/>
    <w:rsid w:val="004C631B"/>
    <w:rsid w:val="004C64A6"/>
    <w:rsid w:val="004C6598"/>
    <w:rsid w:val="004C65B4"/>
    <w:rsid w:val="004C6770"/>
    <w:rsid w:val="004C6A31"/>
    <w:rsid w:val="004C6C58"/>
    <w:rsid w:val="004C6DE0"/>
    <w:rsid w:val="004C6E59"/>
    <w:rsid w:val="004C6EBA"/>
    <w:rsid w:val="004C70D0"/>
    <w:rsid w:val="004C7140"/>
    <w:rsid w:val="004C73A3"/>
    <w:rsid w:val="004C78E5"/>
    <w:rsid w:val="004C7D94"/>
    <w:rsid w:val="004C7E2F"/>
    <w:rsid w:val="004C7ECB"/>
    <w:rsid w:val="004D0141"/>
    <w:rsid w:val="004D05EA"/>
    <w:rsid w:val="004D0BEE"/>
    <w:rsid w:val="004D0D8D"/>
    <w:rsid w:val="004D10C7"/>
    <w:rsid w:val="004D1128"/>
    <w:rsid w:val="004D1232"/>
    <w:rsid w:val="004D12C6"/>
    <w:rsid w:val="004D182F"/>
    <w:rsid w:val="004D1833"/>
    <w:rsid w:val="004D1C01"/>
    <w:rsid w:val="004D1E33"/>
    <w:rsid w:val="004D1FD6"/>
    <w:rsid w:val="004D20CD"/>
    <w:rsid w:val="004D2186"/>
    <w:rsid w:val="004D2209"/>
    <w:rsid w:val="004D2C36"/>
    <w:rsid w:val="004D3012"/>
    <w:rsid w:val="004D3192"/>
    <w:rsid w:val="004D31A9"/>
    <w:rsid w:val="004D3239"/>
    <w:rsid w:val="004D345A"/>
    <w:rsid w:val="004D34F1"/>
    <w:rsid w:val="004D382B"/>
    <w:rsid w:val="004D3E17"/>
    <w:rsid w:val="004D3EA1"/>
    <w:rsid w:val="004D3EAE"/>
    <w:rsid w:val="004D40E9"/>
    <w:rsid w:val="004D44BF"/>
    <w:rsid w:val="004D44D5"/>
    <w:rsid w:val="004D4860"/>
    <w:rsid w:val="004D4C99"/>
    <w:rsid w:val="004D4DC1"/>
    <w:rsid w:val="004D4EC8"/>
    <w:rsid w:val="004D4F18"/>
    <w:rsid w:val="004D519A"/>
    <w:rsid w:val="004D5451"/>
    <w:rsid w:val="004D5533"/>
    <w:rsid w:val="004D5536"/>
    <w:rsid w:val="004D559B"/>
    <w:rsid w:val="004D5632"/>
    <w:rsid w:val="004D5B17"/>
    <w:rsid w:val="004D6201"/>
    <w:rsid w:val="004D638F"/>
    <w:rsid w:val="004D63AC"/>
    <w:rsid w:val="004D6F15"/>
    <w:rsid w:val="004D6FF8"/>
    <w:rsid w:val="004D7420"/>
    <w:rsid w:val="004D7549"/>
    <w:rsid w:val="004D7562"/>
    <w:rsid w:val="004D757A"/>
    <w:rsid w:val="004D75DB"/>
    <w:rsid w:val="004D75FF"/>
    <w:rsid w:val="004D79F9"/>
    <w:rsid w:val="004D7F4D"/>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296"/>
    <w:rsid w:val="004E1360"/>
    <w:rsid w:val="004E14D7"/>
    <w:rsid w:val="004E1661"/>
    <w:rsid w:val="004E16B9"/>
    <w:rsid w:val="004E1844"/>
    <w:rsid w:val="004E1A95"/>
    <w:rsid w:val="004E1C3C"/>
    <w:rsid w:val="004E1DC5"/>
    <w:rsid w:val="004E1E72"/>
    <w:rsid w:val="004E238C"/>
    <w:rsid w:val="004E2396"/>
    <w:rsid w:val="004E28ED"/>
    <w:rsid w:val="004E291A"/>
    <w:rsid w:val="004E29E1"/>
    <w:rsid w:val="004E2A0D"/>
    <w:rsid w:val="004E2A19"/>
    <w:rsid w:val="004E36B8"/>
    <w:rsid w:val="004E3922"/>
    <w:rsid w:val="004E3927"/>
    <w:rsid w:val="004E39D0"/>
    <w:rsid w:val="004E3D39"/>
    <w:rsid w:val="004E4171"/>
    <w:rsid w:val="004E4264"/>
    <w:rsid w:val="004E4305"/>
    <w:rsid w:val="004E45BD"/>
    <w:rsid w:val="004E4A7A"/>
    <w:rsid w:val="004E4D4C"/>
    <w:rsid w:val="004E4DB9"/>
    <w:rsid w:val="004E4E12"/>
    <w:rsid w:val="004E4EAF"/>
    <w:rsid w:val="004E4FB3"/>
    <w:rsid w:val="004E4FE5"/>
    <w:rsid w:val="004E5037"/>
    <w:rsid w:val="004E5107"/>
    <w:rsid w:val="004E514B"/>
    <w:rsid w:val="004E51D4"/>
    <w:rsid w:val="004E5263"/>
    <w:rsid w:val="004E569D"/>
    <w:rsid w:val="004E5979"/>
    <w:rsid w:val="004E5C91"/>
    <w:rsid w:val="004E60FE"/>
    <w:rsid w:val="004E6296"/>
    <w:rsid w:val="004E62D8"/>
    <w:rsid w:val="004E657F"/>
    <w:rsid w:val="004E659C"/>
    <w:rsid w:val="004E6627"/>
    <w:rsid w:val="004E68BA"/>
    <w:rsid w:val="004E69D3"/>
    <w:rsid w:val="004E6AB2"/>
    <w:rsid w:val="004E6B7E"/>
    <w:rsid w:val="004E6FA6"/>
    <w:rsid w:val="004E7061"/>
    <w:rsid w:val="004E7174"/>
    <w:rsid w:val="004E742B"/>
    <w:rsid w:val="004E7578"/>
    <w:rsid w:val="004E7974"/>
    <w:rsid w:val="004E7C9A"/>
    <w:rsid w:val="004E7DC5"/>
    <w:rsid w:val="004E7DEA"/>
    <w:rsid w:val="004F0183"/>
    <w:rsid w:val="004F044D"/>
    <w:rsid w:val="004F0574"/>
    <w:rsid w:val="004F0783"/>
    <w:rsid w:val="004F0831"/>
    <w:rsid w:val="004F0918"/>
    <w:rsid w:val="004F0971"/>
    <w:rsid w:val="004F0D7E"/>
    <w:rsid w:val="004F0DAE"/>
    <w:rsid w:val="004F121C"/>
    <w:rsid w:val="004F1272"/>
    <w:rsid w:val="004F12A9"/>
    <w:rsid w:val="004F130B"/>
    <w:rsid w:val="004F1438"/>
    <w:rsid w:val="004F1460"/>
    <w:rsid w:val="004F14A7"/>
    <w:rsid w:val="004F16E1"/>
    <w:rsid w:val="004F1707"/>
    <w:rsid w:val="004F1986"/>
    <w:rsid w:val="004F19FC"/>
    <w:rsid w:val="004F1C7E"/>
    <w:rsid w:val="004F1F7A"/>
    <w:rsid w:val="004F2133"/>
    <w:rsid w:val="004F25C7"/>
    <w:rsid w:val="004F2658"/>
    <w:rsid w:val="004F27B3"/>
    <w:rsid w:val="004F292B"/>
    <w:rsid w:val="004F2C4C"/>
    <w:rsid w:val="004F2D47"/>
    <w:rsid w:val="004F2E67"/>
    <w:rsid w:val="004F2E72"/>
    <w:rsid w:val="004F2F00"/>
    <w:rsid w:val="004F3123"/>
    <w:rsid w:val="004F33A8"/>
    <w:rsid w:val="004F3585"/>
    <w:rsid w:val="004F3856"/>
    <w:rsid w:val="004F39AD"/>
    <w:rsid w:val="004F39AF"/>
    <w:rsid w:val="004F39C8"/>
    <w:rsid w:val="004F3B29"/>
    <w:rsid w:val="004F3B77"/>
    <w:rsid w:val="004F3D83"/>
    <w:rsid w:val="004F3E41"/>
    <w:rsid w:val="004F41B1"/>
    <w:rsid w:val="004F42CE"/>
    <w:rsid w:val="004F44BD"/>
    <w:rsid w:val="004F4BBB"/>
    <w:rsid w:val="004F5257"/>
    <w:rsid w:val="004F5371"/>
    <w:rsid w:val="004F55B7"/>
    <w:rsid w:val="004F55F1"/>
    <w:rsid w:val="004F56BD"/>
    <w:rsid w:val="004F58C2"/>
    <w:rsid w:val="004F5C08"/>
    <w:rsid w:val="004F5CD8"/>
    <w:rsid w:val="004F5CDF"/>
    <w:rsid w:val="004F634F"/>
    <w:rsid w:val="004F64B8"/>
    <w:rsid w:val="004F6696"/>
    <w:rsid w:val="004F6780"/>
    <w:rsid w:val="004F67B8"/>
    <w:rsid w:val="004F6849"/>
    <w:rsid w:val="004F69EB"/>
    <w:rsid w:val="004F6A4C"/>
    <w:rsid w:val="004F6A7F"/>
    <w:rsid w:val="004F6BDD"/>
    <w:rsid w:val="004F6C44"/>
    <w:rsid w:val="004F6E4B"/>
    <w:rsid w:val="004F6FFE"/>
    <w:rsid w:val="004F71CA"/>
    <w:rsid w:val="004F74EA"/>
    <w:rsid w:val="004F78B6"/>
    <w:rsid w:val="004F7978"/>
    <w:rsid w:val="004F7D0B"/>
    <w:rsid w:val="004F7DE7"/>
    <w:rsid w:val="005001FF"/>
    <w:rsid w:val="00500515"/>
    <w:rsid w:val="00500556"/>
    <w:rsid w:val="005006A4"/>
    <w:rsid w:val="005006F2"/>
    <w:rsid w:val="00500944"/>
    <w:rsid w:val="00500A88"/>
    <w:rsid w:val="00500B37"/>
    <w:rsid w:val="00500C2C"/>
    <w:rsid w:val="00501467"/>
    <w:rsid w:val="00501568"/>
    <w:rsid w:val="005015CD"/>
    <w:rsid w:val="00501929"/>
    <w:rsid w:val="00501AB0"/>
    <w:rsid w:val="00501C31"/>
    <w:rsid w:val="00501DC7"/>
    <w:rsid w:val="00501DD6"/>
    <w:rsid w:val="00501FEC"/>
    <w:rsid w:val="00502049"/>
    <w:rsid w:val="0050207A"/>
    <w:rsid w:val="005022A9"/>
    <w:rsid w:val="005027D7"/>
    <w:rsid w:val="00502923"/>
    <w:rsid w:val="00502DEF"/>
    <w:rsid w:val="00503138"/>
    <w:rsid w:val="00503448"/>
    <w:rsid w:val="005037F3"/>
    <w:rsid w:val="00503D0B"/>
    <w:rsid w:val="00504214"/>
    <w:rsid w:val="0050422F"/>
    <w:rsid w:val="005043F4"/>
    <w:rsid w:val="00504912"/>
    <w:rsid w:val="0050517E"/>
    <w:rsid w:val="005051D2"/>
    <w:rsid w:val="00505340"/>
    <w:rsid w:val="0050560A"/>
    <w:rsid w:val="00505611"/>
    <w:rsid w:val="005058AA"/>
    <w:rsid w:val="00505937"/>
    <w:rsid w:val="00505ABD"/>
    <w:rsid w:val="00505D8D"/>
    <w:rsid w:val="00505FC8"/>
    <w:rsid w:val="00505FE5"/>
    <w:rsid w:val="005060E1"/>
    <w:rsid w:val="005062A1"/>
    <w:rsid w:val="00506333"/>
    <w:rsid w:val="00506541"/>
    <w:rsid w:val="005066DA"/>
    <w:rsid w:val="00506A8C"/>
    <w:rsid w:val="00506C14"/>
    <w:rsid w:val="00506E4F"/>
    <w:rsid w:val="00507101"/>
    <w:rsid w:val="00507387"/>
    <w:rsid w:val="005075E8"/>
    <w:rsid w:val="00507671"/>
    <w:rsid w:val="005076BA"/>
    <w:rsid w:val="00507757"/>
    <w:rsid w:val="00507996"/>
    <w:rsid w:val="00507A12"/>
    <w:rsid w:val="00510320"/>
    <w:rsid w:val="005103B3"/>
    <w:rsid w:val="0051043D"/>
    <w:rsid w:val="00510544"/>
    <w:rsid w:val="0051058E"/>
    <w:rsid w:val="005108CD"/>
    <w:rsid w:val="005108E7"/>
    <w:rsid w:val="00510B68"/>
    <w:rsid w:val="00510D65"/>
    <w:rsid w:val="00510DA2"/>
    <w:rsid w:val="00510FC4"/>
    <w:rsid w:val="005113F2"/>
    <w:rsid w:val="005117FF"/>
    <w:rsid w:val="00511A24"/>
    <w:rsid w:val="00511A25"/>
    <w:rsid w:val="00511BF3"/>
    <w:rsid w:val="005120F4"/>
    <w:rsid w:val="0051211A"/>
    <w:rsid w:val="005121E8"/>
    <w:rsid w:val="005122C8"/>
    <w:rsid w:val="005124D9"/>
    <w:rsid w:val="005124E8"/>
    <w:rsid w:val="00513188"/>
    <w:rsid w:val="00513319"/>
    <w:rsid w:val="005133EF"/>
    <w:rsid w:val="00513441"/>
    <w:rsid w:val="005134E2"/>
    <w:rsid w:val="0051373F"/>
    <w:rsid w:val="005137CF"/>
    <w:rsid w:val="005137F6"/>
    <w:rsid w:val="0051398F"/>
    <w:rsid w:val="00513BD9"/>
    <w:rsid w:val="00513D30"/>
    <w:rsid w:val="00513D3B"/>
    <w:rsid w:val="00513DB3"/>
    <w:rsid w:val="00514043"/>
    <w:rsid w:val="0051426A"/>
    <w:rsid w:val="00514525"/>
    <w:rsid w:val="00514A96"/>
    <w:rsid w:val="00514AAA"/>
    <w:rsid w:val="00514D3C"/>
    <w:rsid w:val="00514E0D"/>
    <w:rsid w:val="00514F9C"/>
    <w:rsid w:val="00515110"/>
    <w:rsid w:val="005151BF"/>
    <w:rsid w:val="00515350"/>
    <w:rsid w:val="0051539F"/>
    <w:rsid w:val="005153BA"/>
    <w:rsid w:val="00515535"/>
    <w:rsid w:val="00515588"/>
    <w:rsid w:val="005157B8"/>
    <w:rsid w:val="0051580F"/>
    <w:rsid w:val="00515938"/>
    <w:rsid w:val="00515E51"/>
    <w:rsid w:val="00515F20"/>
    <w:rsid w:val="00515F29"/>
    <w:rsid w:val="00515F61"/>
    <w:rsid w:val="005160AE"/>
    <w:rsid w:val="005164F8"/>
    <w:rsid w:val="00516625"/>
    <w:rsid w:val="00516663"/>
    <w:rsid w:val="00516766"/>
    <w:rsid w:val="005167C9"/>
    <w:rsid w:val="00516948"/>
    <w:rsid w:val="00516BDB"/>
    <w:rsid w:val="00516C1C"/>
    <w:rsid w:val="00516C8A"/>
    <w:rsid w:val="00516ECF"/>
    <w:rsid w:val="005173C8"/>
    <w:rsid w:val="005175FC"/>
    <w:rsid w:val="0051799F"/>
    <w:rsid w:val="00517C0C"/>
    <w:rsid w:val="00517D42"/>
    <w:rsid w:val="00517EB3"/>
    <w:rsid w:val="0052011E"/>
    <w:rsid w:val="005204D1"/>
    <w:rsid w:val="00520A19"/>
    <w:rsid w:val="00520B7B"/>
    <w:rsid w:val="00520BDB"/>
    <w:rsid w:val="00520E5D"/>
    <w:rsid w:val="00520ECD"/>
    <w:rsid w:val="00520EEE"/>
    <w:rsid w:val="00520F90"/>
    <w:rsid w:val="00521083"/>
    <w:rsid w:val="0052124C"/>
    <w:rsid w:val="00521A2C"/>
    <w:rsid w:val="00521D63"/>
    <w:rsid w:val="00521E06"/>
    <w:rsid w:val="00521FFD"/>
    <w:rsid w:val="005224C1"/>
    <w:rsid w:val="00522547"/>
    <w:rsid w:val="005227E3"/>
    <w:rsid w:val="00522985"/>
    <w:rsid w:val="00522C90"/>
    <w:rsid w:val="00522D5A"/>
    <w:rsid w:val="00522FC1"/>
    <w:rsid w:val="00523614"/>
    <w:rsid w:val="005238FB"/>
    <w:rsid w:val="00523A46"/>
    <w:rsid w:val="00523CBA"/>
    <w:rsid w:val="00523D6B"/>
    <w:rsid w:val="00523F0B"/>
    <w:rsid w:val="00523F2D"/>
    <w:rsid w:val="00524154"/>
    <w:rsid w:val="005243C3"/>
    <w:rsid w:val="005244C0"/>
    <w:rsid w:val="005246AA"/>
    <w:rsid w:val="00524D3B"/>
    <w:rsid w:val="00524EA4"/>
    <w:rsid w:val="0052511A"/>
    <w:rsid w:val="00525130"/>
    <w:rsid w:val="00525218"/>
    <w:rsid w:val="0052532F"/>
    <w:rsid w:val="00525507"/>
    <w:rsid w:val="00525B51"/>
    <w:rsid w:val="00525B72"/>
    <w:rsid w:val="00525C8B"/>
    <w:rsid w:val="005261C7"/>
    <w:rsid w:val="005263D3"/>
    <w:rsid w:val="00526477"/>
    <w:rsid w:val="00526591"/>
    <w:rsid w:val="005269A0"/>
    <w:rsid w:val="0052741F"/>
    <w:rsid w:val="0052746F"/>
    <w:rsid w:val="005275E1"/>
    <w:rsid w:val="00527718"/>
    <w:rsid w:val="005278A0"/>
    <w:rsid w:val="005278CE"/>
    <w:rsid w:val="005279ED"/>
    <w:rsid w:val="00527C8A"/>
    <w:rsid w:val="00527D55"/>
    <w:rsid w:val="00527D8E"/>
    <w:rsid w:val="00527FF7"/>
    <w:rsid w:val="005302CA"/>
    <w:rsid w:val="0053030F"/>
    <w:rsid w:val="00530483"/>
    <w:rsid w:val="00530625"/>
    <w:rsid w:val="0053071C"/>
    <w:rsid w:val="00530738"/>
    <w:rsid w:val="005307B6"/>
    <w:rsid w:val="005308F9"/>
    <w:rsid w:val="00530C7F"/>
    <w:rsid w:val="00530D07"/>
    <w:rsid w:val="00530D24"/>
    <w:rsid w:val="00530E7A"/>
    <w:rsid w:val="005310D9"/>
    <w:rsid w:val="005315C5"/>
    <w:rsid w:val="005316DD"/>
    <w:rsid w:val="005318C1"/>
    <w:rsid w:val="00531905"/>
    <w:rsid w:val="00531A62"/>
    <w:rsid w:val="00531F88"/>
    <w:rsid w:val="005320D1"/>
    <w:rsid w:val="00532313"/>
    <w:rsid w:val="0053235A"/>
    <w:rsid w:val="005323F9"/>
    <w:rsid w:val="005325BB"/>
    <w:rsid w:val="00532840"/>
    <w:rsid w:val="00532A43"/>
    <w:rsid w:val="00532C37"/>
    <w:rsid w:val="00532DD6"/>
    <w:rsid w:val="00532E10"/>
    <w:rsid w:val="00533135"/>
    <w:rsid w:val="0053349B"/>
    <w:rsid w:val="005337FB"/>
    <w:rsid w:val="0053380C"/>
    <w:rsid w:val="00533841"/>
    <w:rsid w:val="0053385B"/>
    <w:rsid w:val="00533A80"/>
    <w:rsid w:val="00533A82"/>
    <w:rsid w:val="00533DAA"/>
    <w:rsid w:val="00533EE5"/>
    <w:rsid w:val="0053412A"/>
    <w:rsid w:val="0053434C"/>
    <w:rsid w:val="005345A7"/>
    <w:rsid w:val="005345C2"/>
    <w:rsid w:val="005346B8"/>
    <w:rsid w:val="00534D47"/>
    <w:rsid w:val="00534E86"/>
    <w:rsid w:val="00534E90"/>
    <w:rsid w:val="00534EA0"/>
    <w:rsid w:val="00534F1D"/>
    <w:rsid w:val="00535364"/>
    <w:rsid w:val="0053561A"/>
    <w:rsid w:val="00535978"/>
    <w:rsid w:val="00535A3B"/>
    <w:rsid w:val="00535A72"/>
    <w:rsid w:val="00535E18"/>
    <w:rsid w:val="00535EA6"/>
    <w:rsid w:val="00536095"/>
    <w:rsid w:val="005360C3"/>
    <w:rsid w:val="00536416"/>
    <w:rsid w:val="005364BC"/>
    <w:rsid w:val="00536500"/>
    <w:rsid w:val="00536591"/>
    <w:rsid w:val="00536790"/>
    <w:rsid w:val="0053692D"/>
    <w:rsid w:val="00536A0F"/>
    <w:rsid w:val="00536B04"/>
    <w:rsid w:val="00536C5B"/>
    <w:rsid w:val="00536D88"/>
    <w:rsid w:val="00537123"/>
    <w:rsid w:val="0053798C"/>
    <w:rsid w:val="00537A7F"/>
    <w:rsid w:val="00537A91"/>
    <w:rsid w:val="00537C7D"/>
    <w:rsid w:val="00537DA3"/>
    <w:rsid w:val="00537E6B"/>
    <w:rsid w:val="0054007E"/>
    <w:rsid w:val="00540188"/>
    <w:rsid w:val="0054020D"/>
    <w:rsid w:val="005403E2"/>
    <w:rsid w:val="0054070D"/>
    <w:rsid w:val="0054083C"/>
    <w:rsid w:val="00540852"/>
    <w:rsid w:val="00540AB4"/>
    <w:rsid w:val="00540D24"/>
    <w:rsid w:val="005414B1"/>
    <w:rsid w:val="0054165B"/>
    <w:rsid w:val="00541A2A"/>
    <w:rsid w:val="00541A45"/>
    <w:rsid w:val="00541ADB"/>
    <w:rsid w:val="0054239D"/>
    <w:rsid w:val="005423F7"/>
    <w:rsid w:val="00542A15"/>
    <w:rsid w:val="00542CD0"/>
    <w:rsid w:val="005430A3"/>
    <w:rsid w:val="0054321F"/>
    <w:rsid w:val="005432F2"/>
    <w:rsid w:val="00543412"/>
    <w:rsid w:val="00543500"/>
    <w:rsid w:val="00543739"/>
    <w:rsid w:val="00543791"/>
    <w:rsid w:val="0054379A"/>
    <w:rsid w:val="0054380D"/>
    <w:rsid w:val="00543AA8"/>
    <w:rsid w:val="00543C17"/>
    <w:rsid w:val="005440D4"/>
    <w:rsid w:val="00544234"/>
    <w:rsid w:val="0054424D"/>
    <w:rsid w:val="00544287"/>
    <w:rsid w:val="005443A6"/>
    <w:rsid w:val="0054471E"/>
    <w:rsid w:val="00544888"/>
    <w:rsid w:val="00544911"/>
    <w:rsid w:val="00544A26"/>
    <w:rsid w:val="00544AB9"/>
    <w:rsid w:val="00544BAC"/>
    <w:rsid w:val="005450B4"/>
    <w:rsid w:val="005453F6"/>
    <w:rsid w:val="00545518"/>
    <w:rsid w:val="0054556E"/>
    <w:rsid w:val="005455BF"/>
    <w:rsid w:val="00545685"/>
    <w:rsid w:val="0054590C"/>
    <w:rsid w:val="0054639F"/>
    <w:rsid w:val="0054698E"/>
    <w:rsid w:val="00546A66"/>
    <w:rsid w:val="00546B8F"/>
    <w:rsid w:val="00546C49"/>
    <w:rsid w:val="00546CEF"/>
    <w:rsid w:val="00547092"/>
    <w:rsid w:val="00547196"/>
    <w:rsid w:val="00547237"/>
    <w:rsid w:val="00547468"/>
    <w:rsid w:val="00547522"/>
    <w:rsid w:val="00547608"/>
    <w:rsid w:val="00547667"/>
    <w:rsid w:val="0054793A"/>
    <w:rsid w:val="00547BC4"/>
    <w:rsid w:val="00547BCD"/>
    <w:rsid w:val="00547BF4"/>
    <w:rsid w:val="00547C57"/>
    <w:rsid w:val="00547CB2"/>
    <w:rsid w:val="0055035A"/>
    <w:rsid w:val="005503BA"/>
    <w:rsid w:val="005503BB"/>
    <w:rsid w:val="005503E4"/>
    <w:rsid w:val="00550758"/>
    <w:rsid w:val="00550970"/>
    <w:rsid w:val="00550A56"/>
    <w:rsid w:val="00550E73"/>
    <w:rsid w:val="00551473"/>
    <w:rsid w:val="0055150D"/>
    <w:rsid w:val="005516B0"/>
    <w:rsid w:val="0055189D"/>
    <w:rsid w:val="005519CE"/>
    <w:rsid w:val="005519E6"/>
    <w:rsid w:val="00551F96"/>
    <w:rsid w:val="005522C9"/>
    <w:rsid w:val="0055243C"/>
    <w:rsid w:val="005527C2"/>
    <w:rsid w:val="0055294E"/>
    <w:rsid w:val="005529A5"/>
    <w:rsid w:val="005529DB"/>
    <w:rsid w:val="00552A48"/>
    <w:rsid w:val="00552A4C"/>
    <w:rsid w:val="00552C67"/>
    <w:rsid w:val="00552DB3"/>
    <w:rsid w:val="00552E01"/>
    <w:rsid w:val="00552F21"/>
    <w:rsid w:val="0055300E"/>
    <w:rsid w:val="00553194"/>
    <w:rsid w:val="00553212"/>
    <w:rsid w:val="00553846"/>
    <w:rsid w:val="0055395A"/>
    <w:rsid w:val="00553B27"/>
    <w:rsid w:val="00553B2F"/>
    <w:rsid w:val="00553F6A"/>
    <w:rsid w:val="0055415A"/>
    <w:rsid w:val="00554355"/>
    <w:rsid w:val="005543DE"/>
    <w:rsid w:val="0055458E"/>
    <w:rsid w:val="0055468B"/>
    <w:rsid w:val="005546EB"/>
    <w:rsid w:val="00554A43"/>
    <w:rsid w:val="00554AF1"/>
    <w:rsid w:val="00554B59"/>
    <w:rsid w:val="00554D0A"/>
    <w:rsid w:val="0055502C"/>
    <w:rsid w:val="00555147"/>
    <w:rsid w:val="0055522E"/>
    <w:rsid w:val="005552E2"/>
    <w:rsid w:val="00555365"/>
    <w:rsid w:val="005553D2"/>
    <w:rsid w:val="005555C8"/>
    <w:rsid w:val="00555D04"/>
    <w:rsid w:val="00556109"/>
    <w:rsid w:val="0055617C"/>
    <w:rsid w:val="00556259"/>
    <w:rsid w:val="0055641C"/>
    <w:rsid w:val="005564B6"/>
    <w:rsid w:val="005564FB"/>
    <w:rsid w:val="00556C4E"/>
    <w:rsid w:val="00556D88"/>
    <w:rsid w:val="00556EE0"/>
    <w:rsid w:val="00557064"/>
    <w:rsid w:val="0055720C"/>
    <w:rsid w:val="00557283"/>
    <w:rsid w:val="0055740D"/>
    <w:rsid w:val="00557549"/>
    <w:rsid w:val="005600B2"/>
    <w:rsid w:val="00560420"/>
    <w:rsid w:val="005607AC"/>
    <w:rsid w:val="00560834"/>
    <w:rsid w:val="00560851"/>
    <w:rsid w:val="00560901"/>
    <w:rsid w:val="00560B4D"/>
    <w:rsid w:val="00560D68"/>
    <w:rsid w:val="00560F74"/>
    <w:rsid w:val="00561187"/>
    <w:rsid w:val="00561746"/>
    <w:rsid w:val="00561AAB"/>
    <w:rsid w:val="00561B2E"/>
    <w:rsid w:val="00561D09"/>
    <w:rsid w:val="00561FBD"/>
    <w:rsid w:val="00562009"/>
    <w:rsid w:val="00562011"/>
    <w:rsid w:val="00562267"/>
    <w:rsid w:val="005622D1"/>
    <w:rsid w:val="00562666"/>
    <w:rsid w:val="00562850"/>
    <w:rsid w:val="005628C7"/>
    <w:rsid w:val="00562A33"/>
    <w:rsid w:val="00562A48"/>
    <w:rsid w:val="00562AA7"/>
    <w:rsid w:val="00562D42"/>
    <w:rsid w:val="005632DE"/>
    <w:rsid w:val="0056342D"/>
    <w:rsid w:val="0056359E"/>
    <w:rsid w:val="005635A0"/>
    <w:rsid w:val="00563677"/>
    <w:rsid w:val="0056382E"/>
    <w:rsid w:val="005639AA"/>
    <w:rsid w:val="005641F7"/>
    <w:rsid w:val="00564540"/>
    <w:rsid w:val="005647E9"/>
    <w:rsid w:val="0056482F"/>
    <w:rsid w:val="0056486E"/>
    <w:rsid w:val="00564984"/>
    <w:rsid w:val="005649B7"/>
    <w:rsid w:val="00564A32"/>
    <w:rsid w:val="00564A8D"/>
    <w:rsid w:val="00564B7D"/>
    <w:rsid w:val="00564BF3"/>
    <w:rsid w:val="00564BF9"/>
    <w:rsid w:val="005651EB"/>
    <w:rsid w:val="0056532A"/>
    <w:rsid w:val="00565449"/>
    <w:rsid w:val="00565595"/>
    <w:rsid w:val="005658AD"/>
    <w:rsid w:val="00565B95"/>
    <w:rsid w:val="00565BAB"/>
    <w:rsid w:val="00565D53"/>
    <w:rsid w:val="00565EB8"/>
    <w:rsid w:val="00565F81"/>
    <w:rsid w:val="00565F98"/>
    <w:rsid w:val="00566093"/>
    <w:rsid w:val="005664FD"/>
    <w:rsid w:val="005665B6"/>
    <w:rsid w:val="0056670E"/>
    <w:rsid w:val="0056695A"/>
    <w:rsid w:val="00566B4B"/>
    <w:rsid w:val="00566D7A"/>
    <w:rsid w:val="00566DE2"/>
    <w:rsid w:val="00566EEA"/>
    <w:rsid w:val="0056741D"/>
    <w:rsid w:val="00567E53"/>
    <w:rsid w:val="00567E90"/>
    <w:rsid w:val="00567FC2"/>
    <w:rsid w:val="0057017D"/>
    <w:rsid w:val="005705EA"/>
    <w:rsid w:val="0057072E"/>
    <w:rsid w:val="005709D9"/>
    <w:rsid w:val="00570BE3"/>
    <w:rsid w:val="00570E78"/>
    <w:rsid w:val="00570E92"/>
    <w:rsid w:val="005710A1"/>
    <w:rsid w:val="00571332"/>
    <w:rsid w:val="005714F9"/>
    <w:rsid w:val="00571591"/>
    <w:rsid w:val="005717EA"/>
    <w:rsid w:val="00571A84"/>
    <w:rsid w:val="00571CEF"/>
    <w:rsid w:val="00571E26"/>
    <w:rsid w:val="00572048"/>
    <w:rsid w:val="0057205A"/>
    <w:rsid w:val="005720FA"/>
    <w:rsid w:val="00572151"/>
    <w:rsid w:val="005721F4"/>
    <w:rsid w:val="0057226B"/>
    <w:rsid w:val="005726AF"/>
    <w:rsid w:val="005728B1"/>
    <w:rsid w:val="00572995"/>
    <w:rsid w:val="00572E8B"/>
    <w:rsid w:val="00572F67"/>
    <w:rsid w:val="00573382"/>
    <w:rsid w:val="0057338B"/>
    <w:rsid w:val="00573480"/>
    <w:rsid w:val="00573745"/>
    <w:rsid w:val="0057374D"/>
    <w:rsid w:val="00573DAB"/>
    <w:rsid w:val="00573FFA"/>
    <w:rsid w:val="0057404E"/>
    <w:rsid w:val="00574322"/>
    <w:rsid w:val="00574394"/>
    <w:rsid w:val="00574470"/>
    <w:rsid w:val="005744A5"/>
    <w:rsid w:val="005749B0"/>
    <w:rsid w:val="00574C09"/>
    <w:rsid w:val="00574F71"/>
    <w:rsid w:val="00574FA4"/>
    <w:rsid w:val="0057501D"/>
    <w:rsid w:val="005754EE"/>
    <w:rsid w:val="0057596A"/>
    <w:rsid w:val="00575A7F"/>
    <w:rsid w:val="00575B8C"/>
    <w:rsid w:val="00576467"/>
    <w:rsid w:val="00576B07"/>
    <w:rsid w:val="00576B38"/>
    <w:rsid w:val="00576B5D"/>
    <w:rsid w:val="00576E82"/>
    <w:rsid w:val="00577014"/>
    <w:rsid w:val="005774BC"/>
    <w:rsid w:val="0057767E"/>
    <w:rsid w:val="0057772C"/>
    <w:rsid w:val="00577D1C"/>
    <w:rsid w:val="00577F21"/>
    <w:rsid w:val="00577F76"/>
    <w:rsid w:val="0058010D"/>
    <w:rsid w:val="0058021D"/>
    <w:rsid w:val="0058044A"/>
    <w:rsid w:val="005807A0"/>
    <w:rsid w:val="0058092F"/>
    <w:rsid w:val="00580C1A"/>
    <w:rsid w:val="00580CD9"/>
    <w:rsid w:val="00580CE5"/>
    <w:rsid w:val="00580D22"/>
    <w:rsid w:val="00580F74"/>
    <w:rsid w:val="00580FDD"/>
    <w:rsid w:val="00581264"/>
    <w:rsid w:val="00581741"/>
    <w:rsid w:val="00581871"/>
    <w:rsid w:val="005819F2"/>
    <w:rsid w:val="00581FE3"/>
    <w:rsid w:val="005824B1"/>
    <w:rsid w:val="00582A08"/>
    <w:rsid w:val="00582A81"/>
    <w:rsid w:val="00582C98"/>
    <w:rsid w:val="005832E7"/>
    <w:rsid w:val="00583395"/>
    <w:rsid w:val="005836C1"/>
    <w:rsid w:val="005839FE"/>
    <w:rsid w:val="00583FBE"/>
    <w:rsid w:val="005844FD"/>
    <w:rsid w:val="00584563"/>
    <w:rsid w:val="00584DBC"/>
    <w:rsid w:val="005850D9"/>
    <w:rsid w:val="005850F5"/>
    <w:rsid w:val="005851C7"/>
    <w:rsid w:val="005852D3"/>
    <w:rsid w:val="005853A5"/>
    <w:rsid w:val="005854DC"/>
    <w:rsid w:val="0058562D"/>
    <w:rsid w:val="0058593D"/>
    <w:rsid w:val="00585A73"/>
    <w:rsid w:val="00585D55"/>
    <w:rsid w:val="00585F37"/>
    <w:rsid w:val="005860A0"/>
    <w:rsid w:val="00586689"/>
    <w:rsid w:val="005866CB"/>
    <w:rsid w:val="00586880"/>
    <w:rsid w:val="00586B46"/>
    <w:rsid w:val="00586F09"/>
    <w:rsid w:val="00586F76"/>
    <w:rsid w:val="0058707D"/>
    <w:rsid w:val="00587086"/>
    <w:rsid w:val="00587146"/>
    <w:rsid w:val="00587270"/>
    <w:rsid w:val="0058741E"/>
    <w:rsid w:val="00587B64"/>
    <w:rsid w:val="00587C0F"/>
    <w:rsid w:val="00590002"/>
    <w:rsid w:val="00590113"/>
    <w:rsid w:val="00590DDC"/>
    <w:rsid w:val="00590E71"/>
    <w:rsid w:val="00590EBF"/>
    <w:rsid w:val="0059135F"/>
    <w:rsid w:val="005913D6"/>
    <w:rsid w:val="0059169B"/>
    <w:rsid w:val="005917EF"/>
    <w:rsid w:val="00591C59"/>
    <w:rsid w:val="00591FF5"/>
    <w:rsid w:val="00592705"/>
    <w:rsid w:val="00592893"/>
    <w:rsid w:val="00592BE0"/>
    <w:rsid w:val="00592CAD"/>
    <w:rsid w:val="00592DA8"/>
    <w:rsid w:val="005930A2"/>
    <w:rsid w:val="0059349E"/>
    <w:rsid w:val="005935BB"/>
    <w:rsid w:val="005935F3"/>
    <w:rsid w:val="0059371E"/>
    <w:rsid w:val="0059375A"/>
    <w:rsid w:val="00594110"/>
    <w:rsid w:val="00594201"/>
    <w:rsid w:val="00594286"/>
    <w:rsid w:val="00594970"/>
    <w:rsid w:val="00594A81"/>
    <w:rsid w:val="00594AAD"/>
    <w:rsid w:val="00594C50"/>
    <w:rsid w:val="00594D5E"/>
    <w:rsid w:val="00595120"/>
    <w:rsid w:val="0059524C"/>
    <w:rsid w:val="00595437"/>
    <w:rsid w:val="00595714"/>
    <w:rsid w:val="0059589F"/>
    <w:rsid w:val="005959E2"/>
    <w:rsid w:val="00595A21"/>
    <w:rsid w:val="00595B9C"/>
    <w:rsid w:val="00596523"/>
    <w:rsid w:val="0059657C"/>
    <w:rsid w:val="00596C8F"/>
    <w:rsid w:val="00596E3C"/>
    <w:rsid w:val="005971A1"/>
    <w:rsid w:val="005971D8"/>
    <w:rsid w:val="00597218"/>
    <w:rsid w:val="00597695"/>
    <w:rsid w:val="00597767"/>
    <w:rsid w:val="00597EB9"/>
    <w:rsid w:val="005A003E"/>
    <w:rsid w:val="005A01F4"/>
    <w:rsid w:val="005A0213"/>
    <w:rsid w:val="005A0328"/>
    <w:rsid w:val="005A0333"/>
    <w:rsid w:val="005A03ED"/>
    <w:rsid w:val="005A04C8"/>
    <w:rsid w:val="005A064C"/>
    <w:rsid w:val="005A06A3"/>
    <w:rsid w:val="005A0A44"/>
    <w:rsid w:val="005A0D09"/>
    <w:rsid w:val="005A0D0E"/>
    <w:rsid w:val="005A0DDB"/>
    <w:rsid w:val="005A1160"/>
    <w:rsid w:val="005A11E4"/>
    <w:rsid w:val="005A12ED"/>
    <w:rsid w:val="005A133F"/>
    <w:rsid w:val="005A16AC"/>
    <w:rsid w:val="005A178A"/>
    <w:rsid w:val="005A1925"/>
    <w:rsid w:val="005A1972"/>
    <w:rsid w:val="005A1994"/>
    <w:rsid w:val="005A1AE7"/>
    <w:rsid w:val="005A1B62"/>
    <w:rsid w:val="005A1BA0"/>
    <w:rsid w:val="005A1FA5"/>
    <w:rsid w:val="005A20C4"/>
    <w:rsid w:val="005A250B"/>
    <w:rsid w:val="005A2624"/>
    <w:rsid w:val="005A269F"/>
    <w:rsid w:val="005A2858"/>
    <w:rsid w:val="005A28DE"/>
    <w:rsid w:val="005A29A6"/>
    <w:rsid w:val="005A2A44"/>
    <w:rsid w:val="005A2B4F"/>
    <w:rsid w:val="005A2F0B"/>
    <w:rsid w:val="005A308D"/>
    <w:rsid w:val="005A3852"/>
    <w:rsid w:val="005A3B01"/>
    <w:rsid w:val="005A3DDD"/>
    <w:rsid w:val="005A3E43"/>
    <w:rsid w:val="005A414D"/>
    <w:rsid w:val="005A4162"/>
    <w:rsid w:val="005A4E33"/>
    <w:rsid w:val="005A4E82"/>
    <w:rsid w:val="005A4FFB"/>
    <w:rsid w:val="005A510B"/>
    <w:rsid w:val="005A523B"/>
    <w:rsid w:val="005A59E8"/>
    <w:rsid w:val="005A5B5F"/>
    <w:rsid w:val="005A5FE6"/>
    <w:rsid w:val="005A616A"/>
    <w:rsid w:val="005A63CC"/>
    <w:rsid w:val="005A6475"/>
    <w:rsid w:val="005A64A6"/>
    <w:rsid w:val="005A67DE"/>
    <w:rsid w:val="005A702B"/>
    <w:rsid w:val="005A709D"/>
    <w:rsid w:val="005A712C"/>
    <w:rsid w:val="005A73A4"/>
    <w:rsid w:val="005A754B"/>
    <w:rsid w:val="005A79DD"/>
    <w:rsid w:val="005A7C07"/>
    <w:rsid w:val="005A7D5E"/>
    <w:rsid w:val="005A7EAE"/>
    <w:rsid w:val="005A7EDB"/>
    <w:rsid w:val="005B0580"/>
    <w:rsid w:val="005B064B"/>
    <w:rsid w:val="005B064F"/>
    <w:rsid w:val="005B0E41"/>
    <w:rsid w:val="005B0E6E"/>
    <w:rsid w:val="005B1238"/>
    <w:rsid w:val="005B1569"/>
    <w:rsid w:val="005B167B"/>
    <w:rsid w:val="005B1848"/>
    <w:rsid w:val="005B1851"/>
    <w:rsid w:val="005B1869"/>
    <w:rsid w:val="005B1B47"/>
    <w:rsid w:val="005B1C26"/>
    <w:rsid w:val="005B1D95"/>
    <w:rsid w:val="005B23BA"/>
    <w:rsid w:val="005B23D5"/>
    <w:rsid w:val="005B2501"/>
    <w:rsid w:val="005B26B7"/>
    <w:rsid w:val="005B278E"/>
    <w:rsid w:val="005B2A2F"/>
    <w:rsid w:val="005B2B7D"/>
    <w:rsid w:val="005B2CA8"/>
    <w:rsid w:val="005B2DC9"/>
    <w:rsid w:val="005B320B"/>
    <w:rsid w:val="005B32E2"/>
    <w:rsid w:val="005B342F"/>
    <w:rsid w:val="005B3643"/>
    <w:rsid w:val="005B37D1"/>
    <w:rsid w:val="005B38FC"/>
    <w:rsid w:val="005B38FE"/>
    <w:rsid w:val="005B398D"/>
    <w:rsid w:val="005B3A03"/>
    <w:rsid w:val="005B3CBD"/>
    <w:rsid w:val="005B3E06"/>
    <w:rsid w:val="005B3EB0"/>
    <w:rsid w:val="005B4050"/>
    <w:rsid w:val="005B40ED"/>
    <w:rsid w:val="005B413E"/>
    <w:rsid w:val="005B4179"/>
    <w:rsid w:val="005B430E"/>
    <w:rsid w:val="005B44A4"/>
    <w:rsid w:val="005B46A9"/>
    <w:rsid w:val="005B4790"/>
    <w:rsid w:val="005B47B1"/>
    <w:rsid w:val="005B4B05"/>
    <w:rsid w:val="005B4DFB"/>
    <w:rsid w:val="005B4E42"/>
    <w:rsid w:val="005B4E80"/>
    <w:rsid w:val="005B4ED5"/>
    <w:rsid w:val="005B5421"/>
    <w:rsid w:val="005B54DB"/>
    <w:rsid w:val="005B552D"/>
    <w:rsid w:val="005B570A"/>
    <w:rsid w:val="005B5958"/>
    <w:rsid w:val="005B5A99"/>
    <w:rsid w:val="005B5CA3"/>
    <w:rsid w:val="005B5E19"/>
    <w:rsid w:val="005B5EB1"/>
    <w:rsid w:val="005B5F1B"/>
    <w:rsid w:val="005B5FB8"/>
    <w:rsid w:val="005B60B5"/>
    <w:rsid w:val="005B6851"/>
    <w:rsid w:val="005B7016"/>
    <w:rsid w:val="005B71E6"/>
    <w:rsid w:val="005B72FA"/>
    <w:rsid w:val="005B7532"/>
    <w:rsid w:val="005B75E4"/>
    <w:rsid w:val="005B7607"/>
    <w:rsid w:val="005B78DB"/>
    <w:rsid w:val="005B7A77"/>
    <w:rsid w:val="005B7A9B"/>
    <w:rsid w:val="005B7C4C"/>
    <w:rsid w:val="005B7F6D"/>
    <w:rsid w:val="005C017D"/>
    <w:rsid w:val="005C03AE"/>
    <w:rsid w:val="005C06A0"/>
    <w:rsid w:val="005C089B"/>
    <w:rsid w:val="005C0ABC"/>
    <w:rsid w:val="005C0DD2"/>
    <w:rsid w:val="005C0F8A"/>
    <w:rsid w:val="005C1547"/>
    <w:rsid w:val="005C16DE"/>
    <w:rsid w:val="005C1D4D"/>
    <w:rsid w:val="005C1DDE"/>
    <w:rsid w:val="005C1DF8"/>
    <w:rsid w:val="005C1DFE"/>
    <w:rsid w:val="005C1EFE"/>
    <w:rsid w:val="005C2124"/>
    <w:rsid w:val="005C21A6"/>
    <w:rsid w:val="005C2254"/>
    <w:rsid w:val="005C2624"/>
    <w:rsid w:val="005C2758"/>
    <w:rsid w:val="005C283F"/>
    <w:rsid w:val="005C28A1"/>
    <w:rsid w:val="005C2E25"/>
    <w:rsid w:val="005C31BF"/>
    <w:rsid w:val="005C3612"/>
    <w:rsid w:val="005C36F4"/>
    <w:rsid w:val="005C3CC1"/>
    <w:rsid w:val="005C3EE6"/>
    <w:rsid w:val="005C41A4"/>
    <w:rsid w:val="005C41F5"/>
    <w:rsid w:val="005C4493"/>
    <w:rsid w:val="005C46F3"/>
    <w:rsid w:val="005C4738"/>
    <w:rsid w:val="005C49BF"/>
    <w:rsid w:val="005C4F1C"/>
    <w:rsid w:val="005C5024"/>
    <w:rsid w:val="005C51FA"/>
    <w:rsid w:val="005C53FB"/>
    <w:rsid w:val="005C54D1"/>
    <w:rsid w:val="005C55B6"/>
    <w:rsid w:val="005C5A02"/>
    <w:rsid w:val="005C5AF3"/>
    <w:rsid w:val="005C5D9B"/>
    <w:rsid w:val="005C6060"/>
    <w:rsid w:val="005C61D5"/>
    <w:rsid w:val="005C63A7"/>
    <w:rsid w:val="005C6610"/>
    <w:rsid w:val="005C686D"/>
    <w:rsid w:val="005C68B0"/>
    <w:rsid w:val="005C6A77"/>
    <w:rsid w:val="005C6E90"/>
    <w:rsid w:val="005C6F13"/>
    <w:rsid w:val="005C6F4D"/>
    <w:rsid w:val="005C6FB0"/>
    <w:rsid w:val="005C6FE9"/>
    <w:rsid w:val="005C7078"/>
    <w:rsid w:val="005C7167"/>
    <w:rsid w:val="005C73E3"/>
    <w:rsid w:val="005C74E2"/>
    <w:rsid w:val="005C757A"/>
    <w:rsid w:val="005C7736"/>
    <w:rsid w:val="005C7A5D"/>
    <w:rsid w:val="005C7A66"/>
    <w:rsid w:val="005C7AB9"/>
    <w:rsid w:val="005C7B47"/>
    <w:rsid w:val="005C7CC1"/>
    <w:rsid w:val="005C7EAD"/>
    <w:rsid w:val="005C7EF3"/>
    <w:rsid w:val="005C7F41"/>
    <w:rsid w:val="005D0215"/>
    <w:rsid w:val="005D091D"/>
    <w:rsid w:val="005D0984"/>
    <w:rsid w:val="005D0C5D"/>
    <w:rsid w:val="005D0C93"/>
    <w:rsid w:val="005D0DBD"/>
    <w:rsid w:val="005D161F"/>
    <w:rsid w:val="005D1A24"/>
    <w:rsid w:val="005D1DAF"/>
    <w:rsid w:val="005D228C"/>
    <w:rsid w:val="005D22DF"/>
    <w:rsid w:val="005D2406"/>
    <w:rsid w:val="005D2537"/>
    <w:rsid w:val="005D2719"/>
    <w:rsid w:val="005D27FD"/>
    <w:rsid w:val="005D2808"/>
    <w:rsid w:val="005D28C0"/>
    <w:rsid w:val="005D28E0"/>
    <w:rsid w:val="005D2953"/>
    <w:rsid w:val="005D29B9"/>
    <w:rsid w:val="005D29BD"/>
    <w:rsid w:val="005D2A65"/>
    <w:rsid w:val="005D2C2A"/>
    <w:rsid w:val="005D374E"/>
    <w:rsid w:val="005D3775"/>
    <w:rsid w:val="005D3942"/>
    <w:rsid w:val="005D3AC0"/>
    <w:rsid w:val="005D3AD4"/>
    <w:rsid w:val="005D3E8A"/>
    <w:rsid w:val="005D4316"/>
    <w:rsid w:val="005D43C8"/>
    <w:rsid w:val="005D476F"/>
    <w:rsid w:val="005D48A5"/>
    <w:rsid w:val="005D4A86"/>
    <w:rsid w:val="005D4ACC"/>
    <w:rsid w:val="005D4AF0"/>
    <w:rsid w:val="005D4B2C"/>
    <w:rsid w:val="005D4B77"/>
    <w:rsid w:val="005D4B8C"/>
    <w:rsid w:val="005D4C2C"/>
    <w:rsid w:val="005D4D9B"/>
    <w:rsid w:val="005D4DBC"/>
    <w:rsid w:val="005D515B"/>
    <w:rsid w:val="005D5173"/>
    <w:rsid w:val="005D5271"/>
    <w:rsid w:val="005D5309"/>
    <w:rsid w:val="005D53FF"/>
    <w:rsid w:val="005D5446"/>
    <w:rsid w:val="005D5725"/>
    <w:rsid w:val="005D5D74"/>
    <w:rsid w:val="005D60DC"/>
    <w:rsid w:val="005D6280"/>
    <w:rsid w:val="005D6381"/>
    <w:rsid w:val="005D6B64"/>
    <w:rsid w:val="005D7424"/>
    <w:rsid w:val="005D752A"/>
    <w:rsid w:val="005D77A8"/>
    <w:rsid w:val="005D7CEC"/>
    <w:rsid w:val="005E019F"/>
    <w:rsid w:val="005E03D5"/>
    <w:rsid w:val="005E071E"/>
    <w:rsid w:val="005E0798"/>
    <w:rsid w:val="005E0836"/>
    <w:rsid w:val="005E0AFC"/>
    <w:rsid w:val="005E0BAB"/>
    <w:rsid w:val="005E110F"/>
    <w:rsid w:val="005E1379"/>
    <w:rsid w:val="005E1936"/>
    <w:rsid w:val="005E1B29"/>
    <w:rsid w:val="005E1C17"/>
    <w:rsid w:val="005E1CA3"/>
    <w:rsid w:val="005E1DB0"/>
    <w:rsid w:val="005E2118"/>
    <w:rsid w:val="005E21B3"/>
    <w:rsid w:val="005E228B"/>
    <w:rsid w:val="005E22AE"/>
    <w:rsid w:val="005E2311"/>
    <w:rsid w:val="005E27BD"/>
    <w:rsid w:val="005E295B"/>
    <w:rsid w:val="005E2BDF"/>
    <w:rsid w:val="005E2D8C"/>
    <w:rsid w:val="005E2E93"/>
    <w:rsid w:val="005E3338"/>
    <w:rsid w:val="005E3789"/>
    <w:rsid w:val="005E3915"/>
    <w:rsid w:val="005E3989"/>
    <w:rsid w:val="005E3A73"/>
    <w:rsid w:val="005E3DE1"/>
    <w:rsid w:val="005E3F8C"/>
    <w:rsid w:val="005E3FE7"/>
    <w:rsid w:val="005E440B"/>
    <w:rsid w:val="005E45E1"/>
    <w:rsid w:val="005E4620"/>
    <w:rsid w:val="005E47CB"/>
    <w:rsid w:val="005E4E3B"/>
    <w:rsid w:val="005E5258"/>
    <w:rsid w:val="005E538D"/>
    <w:rsid w:val="005E57E0"/>
    <w:rsid w:val="005E5891"/>
    <w:rsid w:val="005E5AF1"/>
    <w:rsid w:val="005E5AFC"/>
    <w:rsid w:val="005E5C8C"/>
    <w:rsid w:val="005E5E0D"/>
    <w:rsid w:val="005E5EA1"/>
    <w:rsid w:val="005E603B"/>
    <w:rsid w:val="005E6480"/>
    <w:rsid w:val="005E67E7"/>
    <w:rsid w:val="005E6819"/>
    <w:rsid w:val="005E6BE9"/>
    <w:rsid w:val="005E6DDE"/>
    <w:rsid w:val="005E70DF"/>
    <w:rsid w:val="005E724E"/>
    <w:rsid w:val="005E72EF"/>
    <w:rsid w:val="005E7347"/>
    <w:rsid w:val="005E75A2"/>
    <w:rsid w:val="005E775D"/>
    <w:rsid w:val="005E797C"/>
    <w:rsid w:val="005E7A1F"/>
    <w:rsid w:val="005F0309"/>
    <w:rsid w:val="005F048D"/>
    <w:rsid w:val="005F07FB"/>
    <w:rsid w:val="005F092B"/>
    <w:rsid w:val="005F09C1"/>
    <w:rsid w:val="005F0C3A"/>
    <w:rsid w:val="005F0E68"/>
    <w:rsid w:val="005F0FA8"/>
    <w:rsid w:val="005F0FED"/>
    <w:rsid w:val="005F1195"/>
    <w:rsid w:val="005F13BF"/>
    <w:rsid w:val="005F178D"/>
    <w:rsid w:val="005F18C9"/>
    <w:rsid w:val="005F1B30"/>
    <w:rsid w:val="005F26D4"/>
    <w:rsid w:val="005F28A6"/>
    <w:rsid w:val="005F2BEA"/>
    <w:rsid w:val="005F34CB"/>
    <w:rsid w:val="005F3A7E"/>
    <w:rsid w:val="005F3B6D"/>
    <w:rsid w:val="005F3BA8"/>
    <w:rsid w:val="005F3BC7"/>
    <w:rsid w:val="005F3C9E"/>
    <w:rsid w:val="005F3E6C"/>
    <w:rsid w:val="005F50B1"/>
    <w:rsid w:val="005F50E6"/>
    <w:rsid w:val="005F5178"/>
    <w:rsid w:val="005F5670"/>
    <w:rsid w:val="005F5698"/>
    <w:rsid w:val="005F57A5"/>
    <w:rsid w:val="005F5ADB"/>
    <w:rsid w:val="005F5F24"/>
    <w:rsid w:val="005F61F4"/>
    <w:rsid w:val="005F6560"/>
    <w:rsid w:val="005F66A9"/>
    <w:rsid w:val="005F6768"/>
    <w:rsid w:val="005F682A"/>
    <w:rsid w:val="005F6B42"/>
    <w:rsid w:val="005F6F5B"/>
    <w:rsid w:val="005F6FE1"/>
    <w:rsid w:val="005F7425"/>
    <w:rsid w:val="005F7695"/>
    <w:rsid w:val="005F76B7"/>
    <w:rsid w:val="005F7777"/>
    <w:rsid w:val="005F788F"/>
    <w:rsid w:val="005F7EA3"/>
    <w:rsid w:val="0060030B"/>
    <w:rsid w:val="006003D7"/>
    <w:rsid w:val="006003E4"/>
    <w:rsid w:val="0060052E"/>
    <w:rsid w:val="006005B9"/>
    <w:rsid w:val="006005EB"/>
    <w:rsid w:val="00600876"/>
    <w:rsid w:val="00600D6D"/>
    <w:rsid w:val="00601082"/>
    <w:rsid w:val="006010A5"/>
    <w:rsid w:val="006011B1"/>
    <w:rsid w:val="006012A3"/>
    <w:rsid w:val="00601735"/>
    <w:rsid w:val="0060173E"/>
    <w:rsid w:val="0060176A"/>
    <w:rsid w:val="006018A8"/>
    <w:rsid w:val="006019A9"/>
    <w:rsid w:val="00601AC2"/>
    <w:rsid w:val="00601B14"/>
    <w:rsid w:val="00601C54"/>
    <w:rsid w:val="00601C59"/>
    <w:rsid w:val="00601FC8"/>
    <w:rsid w:val="0060233A"/>
    <w:rsid w:val="0060282F"/>
    <w:rsid w:val="006028E8"/>
    <w:rsid w:val="00602CA1"/>
    <w:rsid w:val="00602D4E"/>
    <w:rsid w:val="00602EBE"/>
    <w:rsid w:val="00602F92"/>
    <w:rsid w:val="00603038"/>
    <w:rsid w:val="006033BC"/>
    <w:rsid w:val="00603401"/>
    <w:rsid w:val="00603932"/>
    <w:rsid w:val="00603BAD"/>
    <w:rsid w:val="00603CD6"/>
    <w:rsid w:val="0060442F"/>
    <w:rsid w:val="006045A1"/>
    <w:rsid w:val="0060470B"/>
    <w:rsid w:val="0060470E"/>
    <w:rsid w:val="00604D03"/>
    <w:rsid w:val="00604F5D"/>
    <w:rsid w:val="006055FC"/>
    <w:rsid w:val="006059A6"/>
    <w:rsid w:val="006059FF"/>
    <w:rsid w:val="00605A40"/>
    <w:rsid w:val="00606005"/>
    <w:rsid w:val="00606033"/>
    <w:rsid w:val="00606054"/>
    <w:rsid w:val="0060610F"/>
    <w:rsid w:val="0060633B"/>
    <w:rsid w:val="00606715"/>
    <w:rsid w:val="00606930"/>
    <w:rsid w:val="006069A1"/>
    <w:rsid w:val="00606BB3"/>
    <w:rsid w:val="00606CCA"/>
    <w:rsid w:val="00606DB5"/>
    <w:rsid w:val="00606FE6"/>
    <w:rsid w:val="00607012"/>
    <w:rsid w:val="006075A4"/>
    <w:rsid w:val="006075F6"/>
    <w:rsid w:val="00607675"/>
    <w:rsid w:val="00607686"/>
    <w:rsid w:val="006077D2"/>
    <w:rsid w:val="00607AFD"/>
    <w:rsid w:val="00607B67"/>
    <w:rsid w:val="00607E06"/>
    <w:rsid w:val="00607F37"/>
    <w:rsid w:val="006100C1"/>
    <w:rsid w:val="006102BC"/>
    <w:rsid w:val="0061030A"/>
    <w:rsid w:val="00610610"/>
    <w:rsid w:val="00610A55"/>
    <w:rsid w:val="00610BE5"/>
    <w:rsid w:val="0061104B"/>
    <w:rsid w:val="00611417"/>
    <w:rsid w:val="0061151D"/>
    <w:rsid w:val="006115EE"/>
    <w:rsid w:val="00611915"/>
    <w:rsid w:val="00611A10"/>
    <w:rsid w:val="00611AB0"/>
    <w:rsid w:val="00611B4C"/>
    <w:rsid w:val="00611E67"/>
    <w:rsid w:val="0061211B"/>
    <w:rsid w:val="006121C3"/>
    <w:rsid w:val="006123FB"/>
    <w:rsid w:val="0061252E"/>
    <w:rsid w:val="006125DE"/>
    <w:rsid w:val="00612774"/>
    <w:rsid w:val="00612B7E"/>
    <w:rsid w:val="00612CB3"/>
    <w:rsid w:val="00612F66"/>
    <w:rsid w:val="00613042"/>
    <w:rsid w:val="00613055"/>
    <w:rsid w:val="00613465"/>
    <w:rsid w:val="00613506"/>
    <w:rsid w:val="00613AC6"/>
    <w:rsid w:val="00613C27"/>
    <w:rsid w:val="00613CB2"/>
    <w:rsid w:val="00613D24"/>
    <w:rsid w:val="00613D79"/>
    <w:rsid w:val="00613E2B"/>
    <w:rsid w:val="00614000"/>
    <w:rsid w:val="006141B6"/>
    <w:rsid w:val="00614401"/>
    <w:rsid w:val="0061465F"/>
    <w:rsid w:val="00614712"/>
    <w:rsid w:val="006147DA"/>
    <w:rsid w:val="006148A9"/>
    <w:rsid w:val="00614947"/>
    <w:rsid w:val="006150F4"/>
    <w:rsid w:val="00615117"/>
    <w:rsid w:val="00615264"/>
    <w:rsid w:val="006153F3"/>
    <w:rsid w:val="0061548F"/>
    <w:rsid w:val="00615509"/>
    <w:rsid w:val="00615533"/>
    <w:rsid w:val="00615579"/>
    <w:rsid w:val="006155A8"/>
    <w:rsid w:val="00615905"/>
    <w:rsid w:val="00615F86"/>
    <w:rsid w:val="0061661D"/>
    <w:rsid w:val="00616928"/>
    <w:rsid w:val="00616B9E"/>
    <w:rsid w:val="00616D35"/>
    <w:rsid w:val="00616DE2"/>
    <w:rsid w:val="00616E61"/>
    <w:rsid w:val="00616EC2"/>
    <w:rsid w:val="006173E9"/>
    <w:rsid w:val="00617772"/>
    <w:rsid w:val="006177B4"/>
    <w:rsid w:val="00617A79"/>
    <w:rsid w:val="00617E11"/>
    <w:rsid w:val="00617EC7"/>
    <w:rsid w:val="00617F66"/>
    <w:rsid w:val="00617FE5"/>
    <w:rsid w:val="00620093"/>
    <w:rsid w:val="00620328"/>
    <w:rsid w:val="006204F3"/>
    <w:rsid w:val="006206FB"/>
    <w:rsid w:val="0062086C"/>
    <w:rsid w:val="006208FD"/>
    <w:rsid w:val="00620B9A"/>
    <w:rsid w:val="00620BC5"/>
    <w:rsid w:val="00620EE8"/>
    <w:rsid w:val="006210EE"/>
    <w:rsid w:val="006211AB"/>
    <w:rsid w:val="006213EE"/>
    <w:rsid w:val="0062143F"/>
    <w:rsid w:val="006216B0"/>
    <w:rsid w:val="00621806"/>
    <w:rsid w:val="00621F5E"/>
    <w:rsid w:val="00622376"/>
    <w:rsid w:val="00622380"/>
    <w:rsid w:val="006224F6"/>
    <w:rsid w:val="00622639"/>
    <w:rsid w:val="0062279A"/>
    <w:rsid w:val="0062280C"/>
    <w:rsid w:val="00622817"/>
    <w:rsid w:val="00622895"/>
    <w:rsid w:val="00622ABF"/>
    <w:rsid w:val="00622D86"/>
    <w:rsid w:val="00622FB3"/>
    <w:rsid w:val="00623090"/>
    <w:rsid w:val="00623144"/>
    <w:rsid w:val="00623460"/>
    <w:rsid w:val="006235CB"/>
    <w:rsid w:val="00623890"/>
    <w:rsid w:val="00623BC9"/>
    <w:rsid w:val="00623BD4"/>
    <w:rsid w:val="00624133"/>
    <w:rsid w:val="0062424D"/>
    <w:rsid w:val="00624529"/>
    <w:rsid w:val="006245B8"/>
    <w:rsid w:val="00624792"/>
    <w:rsid w:val="00624E80"/>
    <w:rsid w:val="0062523C"/>
    <w:rsid w:val="0062523E"/>
    <w:rsid w:val="00625269"/>
    <w:rsid w:val="00625465"/>
    <w:rsid w:val="00625E38"/>
    <w:rsid w:val="00625FCC"/>
    <w:rsid w:val="006261B0"/>
    <w:rsid w:val="00626278"/>
    <w:rsid w:val="006263CC"/>
    <w:rsid w:val="00626519"/>
    <w:rsid w:val="00626A47"/>
    <w:rsid w:val="00626B6A"/>
    <w:rsid w:val="00626D0A"/>
    <w:rsid w:val="00626E61"/>
    <w:rsid w:val="00626F97"/>
    <w:rsid w:val="00626FC5"/>
    <w:rsid w:val="00627286"/>
    <w:rsid w:val="00627355"/>
    <w:rsid w:val="00627504"/>
    <w:rsid w:val="00627880"/>
    <w:rsid w:val="006278EF"/>
    <w:rsid w:val="00627F00"/>
    <w:rsid w:val="0063014A"/>
    <w:rsid w:val="00630427"/>
    <w:rsid w:val="006306D7"/>
    <w:rsid w:val="006308FD"/>
    <w:rsid w:val="00630AD5"/>
    <w:rsid w:val="00630AEE"/>
    <w:rsid w:val="00630BC8"/>
    <w:rsid w:val="00630F14"/>
    <w:rsid w:val="006310CB"/>
    <w:rsid w:val="00631170"/>
    <w:rsid w:val="0063140E"/>
    <w:rsid w:val="0063144C"/>
    <w:rsid w:val="00631452"/>
    <w:rsid w:val="00631BC4"/>
    <w:rsid w:val="00631D14"/>
    <w:rsid w:val="00631D41"/>
    <w:rsid w:val="00631EC0"/>
    <w:rsid w:val="00632390"/>
    <w:rsid w:val="006323B3"/>
    <w:rsid w:val="00632513"/>
    <w:rsid w:val="0063260A"/>
    <w:rsid w:val="0063275E"/>
    <w:rsid w:val="006328E2"/>
    <w:rsid w:val="00632C27"/>
    <w:rsid w:val="00632D07"/>
    <w:rsid w:val="00632E54"/>
    <w:rsid w:val="00632ECB"/>
    <w:rsid w:val="00632FD7"/>
    <w:rsid w:val="0063319A"/>
    <w:rsid w:val="0063338B"/>
    <w:rsid w:val="00633690"/>
    <w:rsid w:val="006339A3"/>
    <w:rsid w:val="00633A69"/>
    <w:rsid w:val="00633B34"/>
    <w:rsid w:val="00633E67"/>
    <w:rsid w:val="0063427E"/>
    <w:rsid w:val="00634291"/>
    <w:rsid w:val="0063471C"/>
    <w:rsid w:val="00634754"/>
    <w:rsid w:val="00634828"/>
    <w:rsid w:val="00634AA4"/>
    <w:rsid w:val="00634AC7"/>
    <w:rsid w:val="00634AE0"/>
    <w:rsid w:val="00634B94"/>
    <w:rsid w:val="00634BC5"/>
    <w:rsid w:val="00634C05"/>
    <w:rsid w:val="00634D3A"/>
    <w:rsid w:val="00634E8C"/>
    <w:rsid w:val="00635140"/>
    <w:rsid w:val="00635478"/>
    <w:rsid w:val="006359EA"/>
    <w:rsid w:val="00635B25"/>
    <w:rsid w:val="006360EA"/>
    <w:rsid w:val="00636158"/>
    <w:rsid w:val="0063620A"/>
    <w:rsid w:val="00636222"/>
    <w:rsid w:val="006364EF"/>
    <w:rsid w:val="006365FB"/>
    <w:rsid w:val="0063663D"/>
    <w:rsid w:val="00636BA7"/>
    <w:rsid w:val="00636EDB"/>
    <w:rsid w:val="00636F42"/>
    <w:rsid w:val="00636F73"/>
    <w:rsid w:val="00637172"/>
    <w:rsid w:val="006372DD"/>
    <w:rsid w:val="0063732C"/>
    <w:rsid w:val="00637463"/>
    <w:rsid w:val="006377E6"/>
    <w:rsid w:val="00637BEA"/>
    <w:rsid w:val="00637C47"/>
    <w:rsid w:val="00637C90"/>
    <w:rsid w:val="00637D9A"/>
    <w:rsid w:val="00637E55"/>
    <w:rsid w:val="00637E65"/>
    <w:rsid w:val="00637EB3"/>
    <w:rsid w:val="006401DB"/>
    <w:rsid w:val="006407D8"/>
    <w:rsid w:val="006408F1"/>
    <w:rsid w:val="00640B20"/>
    <w:rsid w:val="0064106B"/>
    <w:rsid w:val="006411CC"/>
    <w:rsid w:val="006412B6"/>
    <w:rsid w:val="006412F9"/>
    <w:rsid w:val="006415C8"/>
    <w:rsid w:val="006415D6"/>
    <w:rsid w:val="00641A9E"/>
    <w:rsid w:val="00641B44"/>
    <w:rsid w:val="00641B56"/>
    <w:rsid w:val="00641D04"/>
    <w:rsid w:val="00641DB6"/>
    <w:rsid w:val="00642170"/>
    <w:rsid w:val="006421A5"/>
    <w:rsid w:val="006424E8"/>
    <w:rsid w:val="0064263A"/>
    <w:rsid w:val="00642A89"/>
    <w:rsid w:val="00642C10"/>
    <w:rsid w:val="00642C72"/>
    <w:rsid w:val="006431CF"/>
    <w:rsid w:val="006432E3"/>
    <w:rsid w:val="006433E3"/>
    <w:rsid w:val="0064367A"/>
    <w:rsid w:val="006439C1"/>
    <w:rsid w:val="00643C9D"/>
    <w:rsid w:val="0064403B"/>
    <w:rsid w:val="00644849"/>
    <w:rsid w:val="00644857"/>
    <w:rsid w:val="00644A24"/>
    <w:rsid w:val="00644A34"/>
    <w:rsid w:val="00644BAD"/>
    <w:rsid w:val="00644D32"/>
    <w:rsid w:val="00644D52"/>
    <w:rsid w:val="00644F62"/>
    <w:rsid w:val="00644F66"/>
    <w:rsid w:val="00645176"/>
    <w:rsid w:val="00645218"/>
    <w:rsid w:val="006456E4"/>
    <w:rsid w:val="0064570F"/>
    <w:rsid w:val="00645986"/>
    <w:rsid w:val="00645C59"/>
    <w:rsid w:val="006460C6"/>
    <w:rsid w:val="006460F9"/>
    <w:rsid w:val="00646255"/>
    <w:rsid w:val="0064647E"/>
    <w:rsid w:val="0064697E"/>
    <w:rsid w:val="00646A83"/>
    <w:rsid w:val="00646AC0"/>
    <w:rsid w:val="00646B51"/>
    <w:rsid w:val="00646B78"/>
    <w:rsid w:val="00646C2B"/>
    <w:rsid w:val="00646E5C"/>
    <w:rsid w:val="0064724F"/>
    <w:rsid w:val="006472E2"/>
    <w:rsid w:val="006473C4"/>
    <w:rsid w:val="00647436"/>
    <w:rsid w:val="00647509"/>
    <w:rsid w:val="00647873"/>
    <w:rsid w:val="00647FF3"/>
    <w:rsid w:val="006500D1"/>
    <w:rsid w:val="0065025A"/>
    <w:rsid w:val="00650804"/>
    <w:rsid w:val="006508EE"/>
    <w:rsid w:val="00650941"/>
    <w:rsid w:val="00650969"/>
    <w:rsid w:val="00650A7E"/>
    <w:rsid w:val="00650FBE"/>
    <w:rsid w:val="00651095"/>
    <w:rsid w:val="0065120A"/>
    <w:rsid w:val="00651442"/>
    <w:rsid w:val="0065146D"/>
    <w:rsid w:val="00651480"/>
    <w:rsid w:val="00651685"/>
    <w:rsid w:val="0065184E"/>
    <w:rsid w:val="00651975"/>
    <w:rsid w:val="00651AC3"/>
    <w:rsid w:val="00651BB2"/>
    <w:rsid w:val="00651C9E"/>
    <w:rsid w:val="00651E77"/>
    <w:rsid w:val="00652089"/>
    <w:rsid w:val="00652437"/>
    <w:rsid w:val="00652A05"/>
    <w:rsid w:val="00652E4A"/>
    <w:rsid w:val="00652EA3"/>
    <w:rsid w:val="006530D2"/>
    <w:rsid w:val="006531CE"/>
    <w:rsid w:val="006534EF"/>
    <w:rsid w:val="006536F7"/>
    <w:rsid w:val="0065370C"/>
    <w:rsid w:val="00653CF7"/>
    <w:rsid w:val="006540BD"/>
    <w:rsid w:val="006541D2"/>
    <w:rsid w:val="006548A6"/>
    <w:rsid w:val="0065499C"/>
    <w:rsid w:val="006552C1"/>
    <w:rsid w:val="006553B7"/>
    <w:rsid w:val="0065553B"/>
    <w:rsid w:val="00655573"/>
    <w:rsid w:val="00655583"/>
    <w:rsid w:val="0065590A"/>
    <w:rsid w:val="00655FC7"/>
    <w:rsid w:val="00656136"/>
    <w:rsid w:val="00656406"/>
    <w:rsid w:val="006565B4"/>
    <w:rsid w:val="006565DE"/>
    <w:rsid w:val="00656635"/>
    <w:rsid w:val="00656698"/>
    <w:rsid w:val="006566F7"/>
    <w:rsid w:val="006567CE"/>
    <w:rsid w:val="0065683B"/>
    <w:rsid w:val="00656978"/>
    <w:rsid w:val="00656C2C"/>
    <w:rsid w:val="00656D30"/>
    <w:rsid w:val="00656EF8"/>
    <w:rsid w:val="006574B4"/>
    <w:rsid w:val="0065769E"/>
    <w:rsid w:val="006576BF"/>
    <w:rsid w:val="00657A72"/>
    <w:rsid w:val="00657DA6"/>
    <w:rsid w:val="00657FC6"/>
    <w:rsid w:val="0066033C"/>
    <w:rsid w:val="00660551"/>
    <w:rsid w:val="0066082C"/>
    <w:rsid w:val="006608C8"/>
    <w:rsid w:val="00660914"/>
    <w:rsid w:val="0066096E"/>
    <w:rsid w:val="00660999"/>
    <w:rsid w:val="00660A74"/>
    <w:rsid w:val="00661001"/>
    <w:rsid w:val="0066124B"/>
    <w:rsid w:val="006617F0"/>
    <w:rsid w:val="006620CC"/>
    <w:rsid w:val="00662309"/>
    <w:rsid w:val="00662381"/>
    <w:rsid w:val="0066242D"/>
    <w:rsid w:val="006624D0"/>
    <w:rsid w:val="006628F9"/>
    <w:rsid w:val="00662CB3"/>
    <w:rsid w:val="006636BE"/>
    <w:rsid w:val="00663907"/>
    <w:rsid w:val="00663CB4"/>
    <w:rsid w:val="00663CFD"/>
    <w:rsid w:val="00663DE3"/>
    <w:rsid w:val="00663E96"/>
    <w:rsid w:val="00664067"/>
    <w:rsid w:val="0066438B"/>
    <w:rsid w:val="0066457C"/>
    <w:rsid w:val="006648FA"/>
    <w:rsid w:val="00664CD9"/>
    <w:rsid w:val="00664D3B"/>
    <w:rsid w:val="00664F03"/>
    <w:rsid w:val="00665049"/>
    <w:rsid w:val="006652EB"/>
    <w:rsid w:val="00665534"/>
    <w:rsid w:val="0066558C"/>
    <w:rsid w:val="0066594D"/>
    <w:rsid w:val="00665B0A"/>
    <w:rsid w:val="00665F65"/>
    <w:rsid w:val="006660D7"/>
    <w:rsid w:val="00666215"/>
    <w:rsid w:val="006663E6"/>
    <w:rsid w:val="006665BF"/>
    <w:rsid w:val="00666B01"/>
    <w:rsid w:val="00666CF0"/>
    <w:rsid w:val="00666DAF"/>
    <w:rsid w:val="006672C4"/>
    <w:rsid w:val="00667D60"/>
    <w:rsid w:val="00667D7E"/>
    <w:rsid w:val="00667E16"/>
    <w:rsid w:val="0067011B"/>
    <w:rsid w:val="006702DE"/>
    <w:rsid w:val="006706E0"/>
    <w:rsid w:val="00670946"/>
    <w:rsid w:val="00670A04"/>
    <w:rsid w:val="00670A2D"/>
    <w:rsid w:val="00670A66"/>
    <w:rsid w:val="00670B31"/>
    <w:rsid w:val="00670BDA"/>
    <w:rsid w:val="00670C17"/>
    <w:rsid w:val="00670C8E"/>
    <w:rsid w:val="00671020"/>
    <w:rsid w:val="00671091"/>
    <w:rsid w:val="006710EF"/>
    <w:rsid w:val="006714AF"/>
    <w:rsid w:val="00671678"/>
    <w:rsid w:val="006719FD"/>
    <w:rsid w:val="00671A31"/>
    <w:rsid w:val="00671CEE"/>
    <w:rsid w:val="00672343"/>
    <w:rsid w:val="006724C9"/>
    <w:rsid w:val="006726D7"/>
    <w:rsid w:val="006726D9"/>
    <w:rsid w:val="006728C0"/>
    <w:rsid w:val="00672AD0"/>
    <w:rsid w:val="00672DE0"/>
    <w:rsid w:val="00672FB3"/>
    <w:rsid w:val="00673596"/>
    <w:rsid w:val="00673844"/>
    <w:rsid w:val="00673896"/>
    <w:rsid w:val="00673AB9"/>
    <w:rsid w:val="00673AEF"/>
    <w:rsid w:val="00673B2A"/>
    <w:rsid w:val="006743C8"/>
    <w:rsid w:val="006744DF"/>
    <w:rsid w:val="0067452F"/>
    <w:rsid w:val="00674A63"/>
    <w:rsid w:val="00674B60"/>
    <w:rsid w:val="00674D3A"/>
    <w:rsid w:val="006750D2"/>
    <w:rsid w:val="00675190"/>
    <w:rsid w:val="00675592"/>
    <w:rsid w:val="00675627"/>
    <w:rsid w:val="006761BA"/>
    <w:rsid w:val="00676225"/>
    <w:rsid w:val="006762CB"/>
    <w:rsid w:val="006768D4"/>
    <w:rsid w:val="006768E2"/>
    <w:rsid w:val="00676BAD"/>
    <w:rsid w:val="00676C60"/>
    <w:rsid w:val="00676D39"/>
    <w:rsid w:val="0067704B"/>
    <w:rsid w:val="00677138"/>
    <w:rsid w:val="0067721F"/>
    <w:rsid w:val="006772FE"/>
    <w:rsid w:val="006776F3"/>
    <w:rsid w:val="00677C1E"/>
    <w:rsid w:val="00677C47"/>
    <w:rsid w:val="00677EF8"/>
    <w:rsid w:val="00677F19"/>
    <w:rsid w:val="006801B2"/>
    <w:rsid w:val="00680234"/>
    <w:rsid w:val="0068024A"/>
    <w:rsid w:val="00680358"/>
    <w:rsid w:val="006803C4"/>
    <w:rsid w:val="006808C3"/>
    <w:rsid w:val="00680A8B"/>
    <w:rsid w:val="00680E02"/>
    <w:rsid w:val="00680E5E"/>
    <w:rsid w:val="00680E77"/>
    <w:rsid w:val="00681089"/>
    <w:rsid w:val="00681177"/>
    <w:rsid w:val="006812CE"/>
    <w:rsid w:val="006814AA"/>
    <w:rsid w:val="00681522"/>
    <w:rsid w:val="006816E9"/>
    <w:rsid w:val="0068179F"/>
    <w:rsid w:val="006817B0"/>
    <w:rsid w:val="00681859"/>
    <w:rsid w:val="0068194B"/>
    <w:rsid w:val="00681A43"/>
    <w:rsid w:val="00681A8A"/>
    <w:rsid w:val="00681B67"/>
    <w:rsid w:val="00681B9A"/>
    <w:rsid w:val="00681CC7"/>
    <w:rsid w:val="00681CF8"/>
    <w:rsid w:val="00681D0F"/>
    <w:rsid w:val="00681D40"/>
    <w:rsid w:val="00681DAF"/>
    <w:rsid w:val="00682123"/>
    <w:rsid w:val="006821C2"/>
    <w:rsid w:val="006827E5"/>
    <w:rsid w:val="00682842"/>
    <w:rsid w:val="006828A2"/>
    <w:rsid w:val="00682936"/>
    <w:rsid w:val="00682AAB"/>
    <w:rsid w:val="00682AF3"/>
    <w:rsid w:val="00683391"/>
    <w:rsid w:val="006833CF"/>
    <w:rsid w:val="0068344A"/>
    <w:rsid w:val="00683476"/>
    <w:rsid w:val="0068361C"/>
    <w:rsid w:val="00683798"/>
    <w:rsid w:val="0068384A"/>
    <w:rsid w:val="00683BFC"/>
    <w:rsid w:val="00683D44"/>
    <w:rsid w:val="00683F4D"/>
    <w:rsid w:val="00684200"/>
    <w:rsid w:val="006844A5"/>
    <w:rsid w:val="0068476C"/>
    <w:rsid w:val="006849B7"/>
    <w:rsid w:val="00685092"/>
    <w:rsid w:val="006851FB"/>
    <w:rsid w:val="00685739"/>
    <w:rsid w:val="00685B2E"/>
    <w:rsid w:val="00685BEB"/>
    <w:rsid w:val="00685C20"/>
    <w:rsid w:val="00685D28"/>
    <w:rsid w:val="00686872"/>
    <w:rsid w:val="00686CCE"/>
    <w:rsid w:val="00686CF6"/>
    <w:rsid w:val="00686DC4"/>
    <w:rsid w:val="00686DEA"/>
    <w:rsid w:val="00686EE5"/>
    <w:rsid w:val="00687386"/>
    <w:rsid w:val="0068749A"/>
    <w:rsid w:val="00687EE9"/>
    <w:rsid w:val="006902C0"/>
    <w:rsid w:val="00690662"/>
    <w:rsid w:val="006906E7"/>
    <w:rsid w:val="006907BE"/>
    <w:rsid w:val="00690A18"/>
    <w:rsid w:val="00690AAA"/>
    <w:rsid w:val="00690FBF"/>
    <w:rsid w:val="00690FE0"/>
    <w:rsid w:val="0069113E"/>
    <w:rsid w:val="0069150C"/>
    <w:rsid w:val="006915D9"/>
    <w:rsid w:val="00691D44"/>
    <w:rsid w:val="00691F02"/>
    <w:rsid w:val="00692350"/>
    <w:rsid w:val="00692521"/>
    <w:rsid w:val="0069258E"/>
    <w:rsid w:val="00692C6B"/>
    <w:rsid w:val="00692E72"/>
    <w:rsid w:val="00693184"/>
    <w:rsid w:val="006932F3"/>
    <w:rsid w:val="0069333C"/>
    <w:rsid w:val="00693B9D"/>
    <w:rsid w:val="00693FE0"/>
    <w:rsid w:val="006940C1"/>
    <w:rsid w:val="00694185"/>
    <w:rsid w:val="0069446F"/>
    <w:rsid w:val="006944EA"/>
    <w:rsid w:val="006947DF"/>
    <w:rsid w:val="00694898"/>
    <w:rsid w:val="00694984"/>
    <w:rsid w:val="00694AB9"/>
    <w:rsid w:val="00694B65"/>
    <w:rsid w:val="006950DD"/>
    <w:rsid w:val="00695C90"/>
    <w:rsid w:val="00695D35"/>
    <w:rsid w:val="00695E6D"/>
    <w:rsid w:val="00695EC5"/>
    <w:rsid w:val="00695F16"/>
    <w:rsid w:val="00696517"/>
    <w:rsid w:val="00696745"/>
    <w:rsid w:val="006967FF"/>
    <w:rsid w:val="00696803"/>
    <w:rsid w:val="00696B9B"/>
    <w:rsid w:val="00696F25"/>
    <w:rsid w:val="00697B12"/>
    <w:rsid w:val="00697D15"/>
    <w:rsid w:val="00697DA8"/>
    <w:rsid w:val="00697F16"/>
    <w:rsid w:val="006A03F8"/>
    <w:rsid w:val="006A05CA"/>
    <w:rsid w:val="006A09C6"/>
    <w:rsid w:val="006A0A30"/>
    <w:rsid w:val="006A0AF1"/>
    <w:rsid w:val="006A0D1A"/>
    <w:rsid w:val="006A1344"/>
    <w:rsid w:val="006A14B8"/>
    <w:rsid w:val="006A1712"/>
    <w:rsid w:val="006A17B1"/>
    <w:rsid w:val="006A17C9"/>
    <w:rsid w:val="006A18F8"/>
    <w:rsid w:val="006A19A4"/>
    <w:rsid w:val="006A1B0C"/>
    <w:rsid w:val="006A1C04"/>
    <w:rsid w:val="006A1C0A"/>
    <w:rsid w:val="006A1D69"/>
    <w:rsid w:val="006A1E33"/>
    <w:rsid w:val="006A237C"/>
    <w:rsid w:val="006A261D"/>
    <w:rsid w:val="006A27F0"/>
    <w:rsid w:val="006A2937"/>
    <w:rsid w:val="006A2AB4"/>
    <w:rsid w:val="006A2D15"/>
    <w:rsid w:val="006A2D49"/>
    <w:rsid w:val="006A3209"/>
    <w:rsid w:val="006A360E"/>
    <w:rsid w:val="006A3959"/>
    <w:rsid w:val="006A3CB4"/>
    <w:rsid w:val="006A3CD4"/>
    <w:rsid w:val="006A3DD2"/>
    <w:rsid w:val="006A3E3F"/>
    <w:rsid w:val="006A3F80"/>
    <w:rsid w:val="006A3FCE"/>
    <w:rsid w:val="006A4234"/>
    <w:rsid w:val="006A4256"/>
    <w:rsid w:val="006A4888"/>
    <w:rsid w:val="006A4C1A"/>
    <w:rsid w:val="006A5031"/>
    <w:rsid w:val="006A5587"/>
    <w:rsid w:val="006A58E7"/>
    <w:rsid w:val="006A5D51"/>
    <w:rsid w:val="006A5E8F"/>
    <w:rsid w:val="006A5E96"/>
    <w:rsid w:val="006A6046"/>
    <w:rsid w:val="006A6438"/>
    <w:rsid w:val="006A6541"/>
    <w:rsid w:val="006A67C3"/>
    <w:rsid w:val="006A6A3F"/>
    <w:rsid w:val="006A6C1E"/>
    <w:rsid w:val="006A6E9C"/>
    <w:rsid w:val="006A6F0D"/>
    <w:rsid w:val="006A70C4"/>
    <w:rsid w:val="006A7103"/>
    <w:rsid w:val="006A72A1"/>
    <w:rsid w:val="006A73E8"/>
    <w:rsid w:val="006A7403"/>
    <w:rsid w:val="006A7637"/>
    <w:rsid w:val="006A7664"/>
    <w:rsid w:val="006A767D"/>
    <w:rsid w:val="006A78BE"/>
    <w:rsid w:val="006A78C5"/>
    <w:rsid w:val="006A7953"/>
    <w:rsid w:val="006A7AD8"/>
    <w:rsid w:val="006A7B5F"/>
    <w:rsid w:val="006A7C1F"/>
    <w:rsid w:val="006B01D2"/>
    <w:rsid w:val="006B027E"/>
    <w:rsid w:val="006B0850"/>
    <w:rsid w:val="006B08EB"/>
    <w:rsid w:val="006B0BB5"/>
    <w:rsid w:val="006B0CC7"/>
    <w:rsid w:val="006B0D90"/>
    <w:rsid w:val="006B0DAE"/>
    <w:rsid w:val="006B0E92"/>
    <w:rsid w:val="006B0F66"/>
    <w:rsid w:val="006B100B"/>
    <w:rsid w:val="006B11B9"/>
    <w:rsid w:val="006B1420"/>
    <w:rsid w:val="006B1779"/>
    <w:rsid w:val="006B1858"/>
    <w:rsid w:val="006B18DB"/>
    <w:rsid w:val="006B1AA5"/>
    <w:rsid w:val="006B1B1F"/>
    <w:rsid w:val="006B1B9C"/>
    <w:rsid w:val="006B1C9E"/>
    <w:rsid w:val="006B1CED"/>
    <w:rsid w:val="006B1D93"/>
    <w:rsid w:val="006B1F7B"/>
    <w:rsid w:val="006B2787"/>
    <w:rsid w:val="006B2837"/>
    <w:rsid w:val="006B299E"/>
    <w:rsid w:val="006B2AD6"/>
    <w:rsid w:val="006B2B7F"/>
    <w:rsid w:val="006B2B9C"/>
    <w:rsid w:val="006B2C21"/>
    <w:rsid w:val="006B2C59"/>
    <w:rsid w:val="006B2CBC"/>
    <w:rsid w:val="006B2EF9"/>
    <w:rsid w:val="006B2FF0"/>
    <w:rsid w:val="006B32EF"/>
    <w:rsid w:val="006B3387"/>
    <w:rsid w:val="006B33D8"/>
    <w:rsid w:val="006B3422"/>
    <w:rsid w:val="006B3521"/>
    <w:rsid w:val="006B39F9"/>
    <w:rsid w:val="006B3A1E"/>
    <w:rsid w:val="006B3CD4"/>
    <w:rsid w:val="006B3CF1"/>
    <w:rsid w:val="006B3E4F"/>
    <w:rsid w:val="006B3E6E"/>
    <w:rsid w:val="006B3F24"/>
    <w:rsid w:val="006B408F"/>
    <w:rsid w:val="006B4136"/>
    <w:rsid w:val="006B415D"/>
    <w:rsid w:val="006B417D"/>
    <w:rsid w:val="006B4539"/>
    <w:rsid w:val="006B4A12"/>
    <w:rsid w:val="006B4AD1"/>
    <w:rsid w:val="006B4D72"/>
    <w:rsid w:val="006B5150"/>
    <w:rsid w:val="006B51CB"/>
    <w:rsid w:val="006B51D2"/>
    <w:rsid w:val="006B52D1"/>
    <w:rsid w:val="006B549E"/>
    <w:rsid w:val="006B58DA"/>
    <w:rsid w:val="006B58FC"/>
    <w:rsid w:val="006B5FAF"/>
    <w:rsid w:val="006B6081"/>
    <w:rsid w:val="006B62A5"/>
    <w:rsid w:val="006B62C7"/>
    <w:rsid w:val="006B6300"/>
    <w:rsid w:val="006B63A4"/>
    <w:rsid w:val="006B66B6"/>
    <w:rsid w:val="006B67DE"/>
    <w:rsid w:val="006B6A8B"/>
    <w:rsid w:val="006B6AD9"/>
    <w:rsid w:val="006B768C"/>
    <w:rsid w:val="006B7692"/>
    <w:rsid w:val="006B77F6"/>
    <w:rsid w:val="006B7A16"/>
    <w:rsid w:val="006B7AA4"/>
    <w:rsid w:val="006B7BD1"/>
    <w:rsid w:val="006B7C90"/>
    <w:rsid w:val="006B7CD6"/>
    <w:rsid w:val="006B7E6A"/>
    <w:rsid w:val="006B7F76"/>
    <w:rsid w:val="006C0085"/>
    <w:rsid w:val="006C0153"/>
    <w:rsid w:val="006C0249"/>
    <w:rsid w:val="006C0569"/>
    <w:rsid w:val="006C06CD"/>
    <w:rsid w:val="006C0977"/>
    <w:rsid w:val="006C09B1"/>
    <w:rsid w:val="006C09D4"/>
    <w:rsid w:val="006C0B61"/>
    <w:rsid w:val="006C0DF7"/>
    <w:rsid w:val="006C0E9E"/>
    <w:rsid w:val="006C0F84"/>
    <w:rsid w:val="006C11C6"/>
    <w:rsid w:val="006C1238"/>
    <w:rsid w:val="006C12FE"/>
    <w:rsid w:val="006C16ED"/>
    <w:rsid w:val="006C1BF1"/>
    <w:rsid w:val="006C1E7A"/>
    <w:rsid w:val="006C1FBA"/>
    <w:rsid w:val="006C2404"/>
    <w:rsid w:val="006C250A"/>
    <w:rsid w:val="006C29AC"/>
    <w:rsid w:val="006C2A6E"/>
    <w:rsid w:val="006C2A7E"/>
    <w:rsid w:val="006C2DB2"/>
    <w:rsid w:val="006C2E5C"/>
    <w:rsid w:val="006C2FE5"/>
    <w:rsid w:val="006C367F"/>
    <w:rsid w:val="006C41DB"/>
    <w:rsid w:val="006C4385"/>
    <w:rsid w:val="006C4ACC"/>
    <w:rsid w:val="006C4D04"/>
    <w:rsid w:val="006C4EAC"/>
    <w:rsid w:val="006C516D"/>
    <w:rsid w:val="006C5345"/>
    <w:rsid w:val="006C5352"/>
    <w:rsid w:val="006C55B2"/>
    <w:rsid w:val="006C58A4"/>
    <w:rsid w:val="006C60B7"/>
    <w:rsid w:val="006C60F2"/>
    <w:rsid w:val="006C6300"/>
    <w:rsid w:val="006C64CF"/>
    <w:rsid w:val="006C68EC"/>
    <w:rsid w:val="006C69EC"/>
    <w:rsid w:val="006C7493"/>
    <w:rsid w:val="006C75CC"/>
    <w:rsid w:val="006C75E5"/>
    <w:rsid w:val="006C7A53"/>
    <w:rsid w:val="006C7C02"/>
    <w:rsid w:val="006C7D87"/>
    <w:rsid w:val="006D0169"/>
    <w:rsid w:val="006D01EA"/>
    <w:rsid w:val="006D041F"/>
    <w:rsid w:val="006D0B35"/>
    <w:rsid w:val="006D10EF"/>
    <w:rsid w:val="006D1554"/>
    <w:rsid w:val="006D1603"/>
    <w:rsid w:val="006D16A3"/>
    <w:rsid w:val="006D181A"/>
    <w:rsid w:val="006D1866"/>
    <w:rsid w:val="006D1D57"/>
    <w:rsid w:val="006D1EED"/>
    <w:rsid w:val="006D1F29"/>
    <w:rsid w:val="006D1FAB"/>
    <w:rsid w:val="006D1FD3"/>
    <w:rsid w:val="006D1FFE"/>
    <w:rsid w:val="006D212F"/>
    <w:rsid w:val="006D232F"/>
    <w:rsid w:val="006D23EB"/>
    <w:rsid w:val="006D2669"/>
    <w:rsid w:val="006D266B"/>
    <w:rsid w:val="006D3300"/>
    <w:rsid w:val="006D347A"/>
    <w:rsid w:val="006D34B5"/>
    <w:rsid w:val="006D36F7"/>
    <w:rsid w:val="006D37EE"/>
    <w:rsid w:val="006D3BA1"/>
    <w:rsid w:val="006D3FCF"/>
    <w:rsid w:val="006D4171"/>
    <w:rsid w:val="006D4189"/>
    <w:rsid w:val="006D4919"/>
    <w:rsid w:val="006D4C26"/>
    <w:rsid w:val="006D4E22"/>
    <w:rsid w:val="006D50EC"/>
    <w:rsid w:val="006D52B6"/>
    <w:rsid w:val="006D5458"/>
    <w:rsid w:val="006D556B"/>
    <w:rsid w:val="006D5836"/>
    <w:rsid w:val="006D6164"/>
    <w:rsid w:val="006D676B"/>
    <w:rsid w:val="006D697C"/>
    <w:rsid w:val="006D69FB"/>
    <w:rsid w:val="006D6D38"/>
    <w:rsid w:val="006D6EB8"/>
    <w:rsid w:val="006D6F88"/>
    <w:rsid w:val="006D7021"/>
    <w:rsid w:val="006D7212"/>
    <w:rsid w:val="006D7547"/>
    <w:rsid w:val="006D780D"/>
    <w:rsid w:val="006D7882"/>
    <w:rsid w:val="006D7B4E"/>
    <w:rsid w:val="006D7C48"/>
    <w:rsid w:val="006D7FB7"/>
    <w:rsid w:val="006D7FD8"/>
    <w:rsid w:val="006E0015"/>
    <w:rsid w:val="006E0036"/>
    <w:rsid w:val="006E00BA"/>
    <w:rsid w:val="006E0494"/>
    <w:rsid w:val="006E049D"/>
    <w:rsid w:val="006E050E"/>
    <w:rsid w:val="006E091D"/>
    <w:rsid w:val="006E0927"/>
    <w:rsid w:val="006E0C50"/>
    <w:rsid w:val="006E0CA3"/>
    <w:rsid w:val="006E0E3F"/>
    <w:rsid w:val="006E0FD0"/>
    <w:rsid w:val="006E11AA"/>
    <w:rsid w:val="006E11DB"/>
    <w:rsid w:val="006E1514"/>
    <w:rsid w:val="006E18C4"/>
    <w:rsid w:val="006E1FB1"/>
    <w:rsid w:val="006E22B7"/>
    <w:rsid w:val="006E23C9"/>
    <w:rsid w:val="006E24A0"/>
    <w:rsid w:val="006E258B"/>
    <w:rsid w:val="006E30FC"/>
    <w:rsid w:val="006E32DA"/>
    <w:rsid w:val="006E3368"/>
    <w:rsid w:val="006E34FE"/>
    <w:rsid w:val="006E39B6"/>
    <w:rsid w:val="006E3E6A"/>
    <w:rsid w:val="006E42D8"/>
    <w:rsid w:val="006E43BB"/>
    <w:rsid w:val="006E440D"/>
    <w:rsid w:val="006E44FE"/>
    <w:rsid w:val="006E45F9"/>
    <w:rsid w:val="006E4B7B"/>
    <w:rsid w:val="006E4DC7"/>
    <w:rsid w:val="006E5249"/>
    <w:rsid w:val="006E52E7"/>
    <w:rsid w:val="006E538D"/>
    <w:rsid w:val="006E565B"/>
    <w:rsid w:val="006E5761"/>
    <w:rsid w:val="006E5869"/>
    <w:rsid w:val="006E5A7F"/>
    <w:rsid w:val="006E5F3D"/>
    <w:rsid w:val="006E6180"/>
    <w:rsid w:val="006E6402"/>
    <w:rsid w:val="006E6643"/>
    <w:rsid w:val="006E6696"/>
    <w:rsid w:val="006E66AA"/>
    <w:rsid w:val="006E66D4"/>
    <w:rsid w:val="006E67F0"/>
    <w:rsid w:val="006E6962"/>
    <w:rsid w:val="006E6A40"/>
    <w:rsid w:val="006E6E83"/>
    <w:rsid w:val="006E6EEA"/>
    <w:rsid w:val="006E6FCA"/>
    <w:rsid w:val="006E72F2"/>
    <w:rsid w:val="006E7396"/>
    <w:rsid w:val="006E75D5"/>
    <w:rsid w:val="006E7935"/>
    <w:rsid w:val="006E7C05"/>
    <w:rsid w:val="006E7C67"/>
    <w:rsid w:val="006E7DA7"/>
    <w:rsid w:val="006E7EAC"/>
    <w:rsid w:val="006E7FDA"/>
    <w:rsid w:val="006F0091"/>
    <w:rsid w:val="006F0224"/>
    <w:rsid w:val="006F0488"/>
    <w:rsid w:val="006F0AF2"/>
    <w:rsid w:val="006F0B71"/>
    <w:rsid w:val="006F0E33"/>
    <w:rsid w:val="006F1093"/>
    <w:rsid w:val="006F1F3B"/>
    <w:rsid w:val="006F2165"/>
    <w:rsid w:val="006F224B"/>
    <w:rsid w:val="006F22F0"/>
    <w:rsid w:val="006F2303"/>
    <w:rsid w:val="006F24F0"/>
    <w:rsid w:val="006F25D1"/>
    <w:rsid w:val="006F2761"/>
    <w:rsid w:val="006F2883"/>
    <w:rsid w:val="006F28E3"/>
    <w:rsid w:val="006F30A8"/>
    <w:rsid w:val="006F3228"/>
    <w:rsid w:val="006F3243"/>
    <w:rsid w:val="006F333D"/>
    <w:rsid w:val="006F345A"/>
    <w:rsid w:val="006F3466"/>
    <w:rsid w:val="006F36AD"/>
    <w:rsid w:val="006F380B"/>
    <w:rsid w:val="006F38EE"/>
    <w:rsid w:val="006F39F0"/>
    <w:rsid w:val="006F3B76"/>
    <w:rsid w:val="006F4365"/>
    <w:rsid w:val="006F45A3"/>
    <w:rsid w:val="006F493B"/>
    <w:rsid w:val="006F4AFC"/>
    <w:rsid w:val="006F4B62"/>
    <w:rsid w:val="006F4E21"/>
    <w:rsid w:val="006F4EDD"/>
    <w:rsid w:val="006F4EDE"/>
    <w:rsid w:val="006F505A"/>
    <w:rsid w:val="006F52EB"/>
    <w:rsid w:val="006F5625"/>
    <w:rsid w:val="006F5637"/>
    <w:rsid w:val="006F56CF"/>
    <w:rsid w:val="006F58E8"/>
    <w:rsid w:val="006F5C0B"/>
    <w:rsid w:val="006F5D3A"/>
    <w:rsid w:val="006F5D56"/>
    <w:rsid w:val="006F5D5F"/>
    <w:rsid w:val="006F5DB0"/>
    <w:rsid w:val="006F5E11"/>
    <w:rsid w:val="006F60D3"/>
    <w:rsid w:val="006F6151"/>
    <w:rsid w:val="006F6709"/>
    <w:rsid w:val="006F6CA5"/>
    <w:rsid w:val="006F6DA9"/>
    <w:rsid w:val="006F7080"/>
    <w:rsid w:val="006F72C9"/>
    <w:rsid w:val="006F75E1"/>
    <w:rsid w:val="006F7A04"/>
    <w:rsid w:val="006F7E7F"/>
    <w:rsid w:val="006F7E84"/>
    <w:rsid w:val="006F7E94"/>
    <w:rsid w:val="006F7EAE"/>
    <w:rsid w:val="006F7F7B"/>
    <w:rsid w:val="007001FC"/>
    <w:rsid w:val="007003CB"/>
    <w:rsid w:val="007007CF"/>
    <w:rsid w:val="007009E2"/>
    <w:rsid w:val="00700B67"/>
    <w:rsid w:val="00700E91"/>
    <w:rsid w:val="00700F2E"/>
    <w:rsid w:val="00701325"/>
    <w:rsid w:val="0070133C"/>
    <w:rsid w:val="00701357"/>
    <w:rsid w:val="00701402"/>
    <w:rsid w:val="0070173F"/>
    <w:rsid w:val="00701900"/>
    <w:rsid w:val="00701D00"/>
    <w:rsid w:val="00701D79"/>
    <w:rsid w:val="00701F2F"/>
    <w:rsid w:val="0070206A"/>
    <w:rsid w:val="00702B78"/>
    <w:rsid w:val="007030A8"/>
    <w:rsid w:val="007030ED"/>
    <w:rsid w:val="00703488"/>
    <w:rsid w:val="0070348B"/>
    <w:rsid w:val="00703647"/>
    <w:rsid w:val="0070366C"/>
    <w:rsid w:val="0070387F"/>
    <w:rsid w:val="007039B7"/>
    <w:rsid w:val="007039D7"/>
    <w:rsid w:val="00703DFF"/>
    <w:rsid w:val="00704152"/>
    <w:rsid w:val="00704273"/>
    <w:rsid w:val="0070437D"/>
    <w:rsid w:val="00704477"/>
    <w:rsid w:val="00704631"/>
    <w:rsid w:val="00704A16"/>
    <w:rsid w:val="00704B73"/>
    <w:rsid w:val="00704C52"/>
    <w:rsid w:val="00704CBE"/>
    <w:rsid w:val="00704D7C"/>
    <w:rsid w:val="00704DBE"/>
    <w:rsid w:val="00704EDC"/>
    <w:rsid w:val="00705104"/>
    <w:rsid w:val="007056F9"/>
    <w:rsid w:val="00705760"/>
    <w:rsid w:val="00705A89"/>
    <w:rsid w:val="00705AE7"/>
    <w:rsid w:val="00705AEE"/>
    <w:rsid w:val="00705BEF"/>
    <w:rsid w:val="00705C52"/>
    <w:rsid w:val="00706065"/>
    <w:rsid w:val="007063C0"/>
    <w:rsid w:val="00706498"/>
    <w:rsid w:val="0070656C"/>
    <w:rsid w:val="007065C4"/>
    <w:rsid w:val="007065F0"/>
    <w:rsid w:val="00706A8D"/>
    <w:rsid w:val="00706ACF"/>
    <w:rsid w:val="00706FC9"/>
    <w:rsid w:val="00707367"/>
    <w:rsid w:val="00707641"/>
    <w:rsid w:val="00707ABF"/>
    <w:rsid w:val="007100FF"/>
    <w:rsid w:val="00710107"/>
    <w:rsid w:val="00710198"/>
    <w:rsid w:val="007104C3"/>
    <w:rsid w:val="00710663"/>
    <w:rsid w:val="0071085C"/>
    <w:rsid w:val="0071098F"/>
    <w:rsid w:val="00710A67"/>
    <w:rsid w:val="00710C96"/>
    <w:rsid w:val="00710D00"/>
    <w:rsid w:val="00710E83"/>
    <w:rsid w:val="00710F7F"/>
    <w:rsid w:val="00710FA4"/>
    <w:rsid w:val="00710FC7"/>
    <w:rsid w:val="00710FFE"/>
    <w:rsid w:val="0071105F"/>
    <w:rsid w:val="007111D9"/>
    <w:rsid w:val="007111DA"/>
    <w:rsid w:val="007113B1"/>
    <w:rsid w:val="0071197A"/>
    <w:rsid w:val="00711B02"/>
    <w:rsid w:val="00711BCE"/>
    <w:rsid w:val="00711CC0"/>
    <w:rsid w:val="00711DA5"/>
    <w:rsid w:val="00711DB4"/>
    <w:rsid w:val="00711E73"/>
    <w:rsid w:val="007122BD"/>
    <w:rsid w:val="007125F0"/>
    <w:rsid w:val="007127A9"/>
    <w:rsid w:val="00712CC7"/>
    <w:rsid w:val="00712D41"/>
    <w:rsid w:val="00712DB9"/>
    <w:rsid w:val="00713219"/>
    <w:rsid w:val="00713292"/>
    <w:rsid w:val="007133D9"/>
    <w:rsid w:val="007135A9"/>
    <w:rsid w:val="00713677"/>
    <w:rsid w:val="0071376C"/>
    <w:rsid w:val="00713AEE"/>
    <w:rsid w:val="00713AF8"/>
    <w:rsid w:val="00713D82"/>
    <w:rsid w:val="00713F68"/>
    <w:rsid w:val="0071412B"/>
    <w:rsid w:val="00714267"/>
    <w:rsid w:val="0071439C"/>
    <w:rsid w:val="00714705"/>
    <w:rsid w:val="00714874"/>
    <w:rsid w:val="0071489D"/>
    <w:rsid w:val="00714DAB"/>
    <w:rsid w:val="00714F2A"/>
    <w:rsid w:val="007152E4"/>
    <w:rsid w:val="00715B58"/>
    <w:rsid w:val="00715B5D"/>
    <w:rsid w:val="00715DDD"/>
    <w:rsid w:val="00715E25"/>
    <w:rsid w:val="00716041"/>
    <w:rsid w:val="0071618B"/>
    <w:rsid w:val="0071637F"/>
    <w:rsid w:val="0071660D"/>
    <w:rsid w:val="00716677"/>
    <w:rsid w:val="007168AA"/>
    <w:rsid w:val="007169B0"/>
    <w:rsid w:val="00716BD6"/>
    <w:rsid w:val="00716C76"/>
    <w:rsid w:val="00716CA4"/>
    <w:rsid w:val="00716E92"/>
    <w:rsid w:val="00717067"/>
    <w:rsid w:val="007170D4"/>
    <w:rsid w:val="007170F6"/>
    <w:rsid w:val="007173A3"/>
    <w:rsid w:val="00717509"/>
    <w:rsid w:val="00717C04"/>
    <w:rsid w:val="00717C31"/>
    <w:rsid w:val="00717D3A"/>
    <w:rsid w:val="007201C0"/>
    <w:rsid w:val="00720356"/>
    <w:rsid w:val="00720496"/>
    <w:rsid w:val="007204F6"/>
    <w:rsid w:val="00720929"/>
    <w:rsid w:val="00720DDB"/>
    <w:rsid w:val="00720F1F"/>
    <w:rsid w:val="00721164"/>
    <w:rsid w:val="007211F7"/>
    <w:rsid w:val="007212D6"/>
    <w:rsid w:val="007213E0"/>
    <w:rsid w:val="00721731"/>
    <w:rsid w:val="007217E7"/>
    <w:rsid w:val="00721933"/>
    <w:rsid w:val="0072201C"/>
    <w:rsid w:val="007220B2"/>
    <w:rsid w:val="0072238B"/>
    <w:rsid w:val="00722602"/>
    <w:rsid w:val="0072262C"/>
    <w:rsid w:val="0072271C"/>
    <w:rsid w:val="00722A23"/>
    <w:rsid w:val="00723317"/>
    <w:rsid w:val="007233D1"/>
    <w:rsid w:val="00723618"/>
    <w:rsid w:val="00723787"/>
    <w:rsid w:val="00723840"/>
    <w:rsid w:val="007239F4"/>
    <w:rsid w:val="00723CD8"/>
    <w:rsid w:val="007240A6"/>
    <w:rsid w:val="007240E6"/>
    <w:rsid w:val="00724298"/>
    <w:rsid w:val="0072446C"/>
    <w:rsid w:val="007244DE"/>
    <w:rsid w:val="0072455F"/>
    <w:rsid w:val="007247C6"/>
    <w:rsid w:val="007248F8"/>
    <w:rsid w:val="00724A6B"/>
    <w:rsid w:val="00724CEA"/>
    <w:rsid w:val="00725204"/>
    <w:rsid w:val="00725374"/>
    <w:rsid w:val="00725817"/>
    <w:rsid w:val="00725B5D"/>
    <w:rsid w:val="00725C41"/>
    <w:rsid w:val="00725D72"/>
    <w:rsid w:val="00726095"/>
    <w:rsid w:val="00726119"/>
    <w:rsid w:val="00726191"/>
    <w:rsid w:val="00726532"/>
    <w:rsid w:val="007265CE"/>
    <w:rsid w:val="0072679D"/>
    <w:rsid w:val="0072695C"/>
    <w:rsid w:val="00726BCB"/>
    <w:rsid w:val="00726F5E"/>
    <w:rsid w:val="007272D2"/>
    <w:rsid w:val="00727746"/>
    <w:rsid w:val="00727771"/>
    <w:rsid w:val="007278A9"/>
    <w:rsid w:val="00727AF4"/>
    <w:rsid w:val="00727C6F"/>
    <w:rsid w:val="00727D4C"/>
    <w:rsid w:val="00727FB4"/>
    <w:rsid w:val="00730026"/>
    <w:rsid w:val="00730069"/>
    <w:rsid w:val="007302A9"/>
    <w:rsid w:val="007306C8"/>
    <w:rsid w:val="00730787"/>
    <w:rsid w:val="00730A0C"/>
    <w:rsid w:val="00730AC6"/>
    <w:rsid w:val="00730AE3"/>
    <w:rsid w:val="00730B7B"/>
    <w:rsid w:val="00730C3F"/>
    <w:rsid w:val="00730E73"/>
    <w:rsid w:val="00730EA1"/>
    <w:rsid w:val="00730EFE"/>
    <w:rsid w:val="0073100F"/>
    <w:rsid w:val="00731090"/>
    <w:rsid w:val="0073114A"/>
    <w:rsid w:val="007314EC"/>
    <w:rsid w:val="00731624"/>
    <w:rsid w:val="00731B41"/>
    <w:rsid w:val="00731CF9"/>
    <w:rsid w:val="0073249C"/>
    <w:rsid w:val="00732544"/>
    <w:rsid w:val="007325AE"/>
    <w:rsid w:val="007325B5"/>
    <w:rsid w:val="0073294D"/>
    <w:rsid w:val="007329ED"/>
    <w:rsid w:val="00732C73"/>
    <w:rsid w:val="00732D7E"/>
    <w:rsid w:val="00733098"/>
    <w:rsid w:val="0073407A"/>
    <w:rsid w:val="00734165"/>
    <w:rsid w:val="007343D6"/>
    <w:rsid w:val="007345F3"/>
    <w:rsid w:val="0073479D"/>
    <w:rsid w:val="007347D4"/>
    <w:rsid w:val="007349FE"/>
    <w:rsid w:val="00734C38"/>
    <w:rsid w:val="00734C75"/>
    <w:rsid w:val="00734E8C"/>
    <w:rsid w:val="007351F3"/>
    <w:rsid w:val="007352E0"/>
    <w:rsid w:val="007354A3"/>
    <w:rsid w:val="00735548"/>
    <w:rsid w:val="00735679"/>
    <w:rsid w:val="00735F74"/>
    <w:rsid w:val="0073626A"/>
    <w:rsid w:val="0073635B"/>
    <w:rsid w:val="0073656D"/>
    <w:rsid w:val="00736570"/>
    <w:rsid w:val="00736643"/>
    <w:rsid w:val="007367BB"/>
    <w:rsid w:val="007374F2"/>
    <w:rsid w:val="0073750C"/>
    <w:rsid w:val="007378FD"/>
    <w:rsid w:val="007379EE"/>
    <w:rsid w:val="007401B5"/>
    <w:rsid w:val="0074032E"/>
    <w:rsid w:val="00740CF4"/>
    <w:rsid w:val="00740E37"/>
    <w:rsid w:val="00740F13"/>
    <w:rsid w:val="0074178F"/>
    <w:rsid w:val="007417F9"/>
    <w:rsid w:val="00741C5A"/>
    <w:rsid w:val="00741E05"/>
    <w:rsid w:val="00741EB0"/>
    <w:rsid w:val="00741F5D"/>
    <w:rsid w:val="00741F6B"/>
    <w:rsid w:val="007420E8"/>
    <w:rsid w:val="0074216D"/>
    <w:rsid w:val="00742229"/>
    <w:rsid w:val="00742250"/>
    <w:rsid w:val="0074256B"/>
    <w:rsid w:val="007425DC"/>
    <w:rsid w:val="0074265C"/>
    <w:rsid w:val="0074271C"/>
    <w:rsid w:val="00742A0E"/>
    <w:rsid w:val="00742B5A"/>
    <w:rsid w:val="00742DDB"/>
    <w:rsid w:val="00742FD9"/>
    <w:rsid w:val="00743097"/>
    <w:rsid w:val="007430B2"/>
    <w:rsid w:val="00743497"/>
    <w:rsid w:val="007435D5"/>
    <w:rsid w:val="0074366D"/>
    <w:rsid w:val="007437FB"/>
    <w:rsid w:val="00743A63"/>
    <w:rsid w:val="00743C1A"/>
    <w:rsid w:val="00743F97"/>
    <w:rsid w:val="00744105"/>
    <w:rsid w:val="007441F7"/>
    <w:rsid w:val="007442FD"/>
    <w:rsid w:val="0074437E"/>
    <w:rsid w:val="00744963"/>
    <w:rsid w:val="00744E75"/>
    <w:rsid w:val="00745090"/>
    <w:rsid w:val="0074563E"/>
    <w:rsid w:val="007457DE"/>
    <w:rsid w:val="00745A17"/>
    <w:rsid w:val="00745ACE"/>
    <w:rsid w:val="00745CCB"/>
    <w:rsid w:val="00745D32"/>
    <w:rsid w:val="007462D3"/>
    <w:rsid w:val="00746360"/>
    <w:rsid w:val="00746577"/>
    <w:rsid w:val="007467DE"/>
    <w:rsid w:val="007467EE"/>
    <w:rsid w:val="00746EFD"/>
    <w:rsid w:val="00746FA8"/>
    <w:rsid w:val="00747046"/>
    <w:rsid w:val="0074728E"/>
    <w:rsid w:val="00747472"/>
    <w:rsid w:val="0074748F"/>
    <w:rsid w:val="00747518"/>
    <w:rsid w:val="00747960"/>
    <w:rsid w:val="007479CA"/>
    <w:rsid w:val="00747B49"/>
    <w:rsid w:val="00747C77"/>
    <w:rsid w:val="00747CF4"/>
    <w:rsid w:val="00747ED0"/>
    <w:rsid w:val="00747F1A"/>
    <w:rsid w:val="00747FCE"/>
    <w:rsid w:val="007500FB"/>
    <w:rsid w:val="00750145"/>
    <w:rsid w:val="007509FB"/>
    <w:rsid w:val="007510BD"/>
    <w:rsid w:val="007514DE"/>
    <w:rsid w:val="00751B40"/>
    <w:rsid w:val="00751BF3"/>
    <w:rsid w:val="00751FAE"/>
    <w:rsid w:val="0075213F"/>
    <w:rsid w:val="007521B0"/>
    <w:rsid w:val="00752923"/>
    <w:rsid w:val="00752CDB"/>
    <w:rsid w:val="00752D2C"/>
    <w:rsid w:val="00752F81"/>
    <w:rsid w:val="00752FC2"/>
    <w:rsid w:val="007534A5"/>
    <w:rsid w:val="00753658"/>
    <w:rsid w:val="007537C1"/>
    <w:rsid w:val="0075382F"/>
    <w:rsid w:val="0075392A"/>
    <w:rsid w:val="00753A6D"/>
    <w:rsid w:val="00753D19"/>
    <w:rsid w:val="00753DC5"/>
    <w:rsid w:val="0075400C"/>
    <w:rsid w:val="007540C7"/>
    <w:rsid w:val="00754188"/>
    <w:rsid w:val="00754519"/>
    <w:rsid w:val="007545A5"/>
    <w:rsid w:val="0075464A"/>
    <w:rsid w:val="0075467B"/>
    <w:rsid w:val="0075471A"/>
    <w:rsid w:val="00754821"/>
    <w:rsid w:val="0075497A"/>
    <w:rsid w:val="0075498F"/>
    <w:rsid w:val="007549A7"/>
    <w:rsid w:val="00754BF6"/>
    <w:rsid w:val="00754C9B"/>
    <w:rsid w:val="00754E6C"/>
    <w:rsid w:val="00754FA2"/>
    <w:rsid w:val="00754FF6"/>
    <w:rsid w:val="00755276"/>
    <w:rsid w:val="0075534A"/>
    <w:rsid w:val="0075556B"/>
    <w:rsid w:val="007556A9"/>
    <w:rsid w:val="00755721"/>
    <w:rsid w:val="00755867"/>
    <w:rsid w:val="00755B7C"/>
    <w:rsid w:val="00755CC4"/>
    <w:rsid w:val="00755D34"/>
    <w:rsid w:val="00755E79"/>
    <w:rsid w:val="00755FF4"/>
    <w:rsid w:val="0075626B"/>
    <w:rsid w:val="00756464"/>
    <w:rsid w:val="00756796"/>
    <w:rsid w:val="00756991"/>
    <w:rsid w:val="00757513"/>
    <w:rsid w:val="00757559"/>
    <w:rsid w:val="0075765C"/>
    <w:rsid w:val="0075769E"/>
    <w:rsid w:val="007576A3"/>
    <w:rsid w:val="0075788F"/>
    <w:rsid w:val="0075799D"/>
    <w:rsid w:val="007579C2"/>
    <w:rsid w:val="00757AD1"/>
    <w:rsid w:val="00757EA0"/>
    <w:rsid w:val="00757F47"/>
    <w:rsid w:val="007602EF"/>
    <w:rsid w:val="00760512"/>
    <w:rsid w:val="007607DB"/>
    <w:rsid w:val="00760F7B"/>
    <w:rsid w:val="00761079"/>
    <w:rsid w:val="007610AD"/>
    <w:rsid w:val="007612F5"/>
    <w:rsid w:val="00761391"/>
    <w:rsid w:val="00761636"/>
    <w:rsid w:val="007617B6"/>
    <w:rsid w:val="0076195F"/>
    <w:rsid w:val="00761A26"/>
    <w:rsid w:val="00761A7A"/>
    <w:rsid w:val="00761D20"/>
    <w:rsid w:val="00761D7F"/>
    <w:rsid w:val="007620CD"/>
    <w:rsid w:val="007623EB"/>
    <w:rsid w:val="0076263B"/>
    <w:rsid w:val="00762C1E"/>
    <w:rsid w:val="007630F5"/>
    <w:rsid w:val="00763184"/>
    <w:rsid w:val="007633FC"/>
    <w:rsid w:val="00763458"/>
    <w:rsid w:val="007636D2"/>
    <w:rsid w:val="00763CA7"/>
    <w:rsid w:val="00763E46"/>
    <w:rsid w:val="00763F58"/>
    <w:rsid w:val="00763F92"/>
    <w:rsid w:val="0076406B"/>
    <w:rsid w:val="00764134"/>
    <w:rsid w:val="0076443C"/>
    <w:rsid w:val="0076489E"/>
    <w:rsid w:val="007649A8"/>
    <w:rsid w:val="007649F3"/>
    <w:rsid w:val="00764A27"/>
    <w:rsid w:val="00764B4D"/>
    <w:rsid w:val="00764DBD"/>
    <w:rsid w:val="00764E6C"/>
    <w:rsid w:val="00764E8B"/>
    <w:rsid w:val="0076526A"/>
    <w:rsid w:val="007652AE"/>
    <w:rsid w:val="00765544"/>
    <w:rsid w:val="007657EC"/>
    <w:rsid w:val="007659D9"/>
    <w:rsid w:val="00765A99"/>
    <w:rsid w:val="00765B62"/>
    <w:rsid w:val="00765C7C"/>
    <w:rsid w:val="00765DCB"/>
    <w:rsid w:val="00765E01"/>
    <w:rsid w:val="00765F50"/>
    <w:rsid w:val="00766189"/>
    <w:rsid w:val="007662CC"/>
    <w:rsid w:val="00766427"/>
    <w:rsid w:val="0076696C"/>
    <w:rsid w:val="00766AF0"/>
    <w:rsid w:val="00766DB4"/>
    <w:rsid w:val="007670B6"/>
    <w:rsid w:val="007670F9"/>
    <w:rsid w:val="00767149"/>
    <w:rsid w:val="00767242"/>
    <w:rsid w:val="0076761B"/>
    <w:rsid w:val="00767A89"/>
    <w:rsid w:val="0077023B"/>
    <w:rsid w:val="007705FF"/>
    <w:rsid w:val="0077065A"/>
    <w:rsid w:val="00770AD7"/>
    <w:rsid w:val="00770BCD"/>
    <w:rsid w:val="00770ED5"/>
    <w:rsid w:val="00770F57"/>
    <w:rsid w:val="00770F8B"/>
    <w:rsid w:val="0077137D"/>
    <w:rsid w:val="007713CB"/>
    <w:rsid w:val="007714E5"/>
    <w:rsid w:val="007714E6"/>
    <w:rsid w:val="0077150C"/>
    <w:rsid w:val="007717EC"/>
    <w:rsid w:val="007719A1"/>
    <w:rsid w:val="00771FD3"/>
    <w:rsid w:val="0077229E"/>
    <w:rsid w:val="00772350"/>
    <w:rsid w:val="00772363"/>
    <w:rsid w:val="0077250A"/>
    <w:rsid w:val="007727FC"/>
    <w:rsid w:val="007728F7"/>
    <w:rsid w:val="00772A8C"/>
    <w:rsid w:val="00772F66"/>
    <w:rsid w:val="00772F87"/>
    <w:rsid w:val="00773172"/>
    <w:rsid w:val="00773199"/>
    <w:rsid w:val="00773454"/>
    <w:rsid w:val="0077347F"/>
    <w:rsid w:val="00773A61"/>
    <w:rsid w:val="00773BF0"/>
    <w:rsid w:val="00773E8A"/>
    <w:rsid w:val="00774447"/>
    <w:rsid w:val="007744A1"/>
    <w:rsid w:val="007744BC"/>
    <w:rsid w:val="00774898"/>
    <w:rsid w:val="00774984"/>
    <w:rsid w:val="00774A4B"/>
    <w:rsid w:val="00774B8F"/>
    <w:rsid w:val="00774BD4"/>
    <w:rsid w:val="00774D35"/>
    <w:rsid w:val="00775293"/>
    <w:rsid w:val="0077594D"/>
    <w:rsid w:val="00775B7C"/>
    <w:rsid w:val="00775BA1"/>
    <w:rsid w:val="00775C78"/>
    <w:rsid w:val="00775D02"/>
    <w:rsid w:val="00775E02"/>
    <w:rsid w:val="007761E3"/>
    <w:rsid w:val="007767B4"/>
    <w:rsid w:val="007769A9"/>
    <w:rsid w:val="00777130"/>
    <w:rsid w:val="007773BA"/>
    <w:rsid w:val="007774A1"/>
    <w:rsid w:val="007778DA"/>
    <w:rsid w:val="007778E2"/>
    <w:rsid w:val="00777B0D"/>
    <w:rsid w:val="00777B6F"/>
    <w:rsid w:val="00777C65"/>
    <w:rsid w:val="00777EB3"/>
    <w:rsid w:val="00777ED1"/>
    <w:rsid w:val="007800BD"/>
    <w:rsid w:val="007800CD"/>
    <w:rsid w:val="007802A1"/>
    <w:rsid w:val="00780387"/>
    <w:rsid w:val="007804D2"/>
    <w:rsid w:val="0078077A"/>
    <w:rsid w:val="007807A6"/>
    <w:rsid w:val="007807F7"/>
    <w:rsid w:val="00780839"/>
    <w:rsid w:val="00780A25"/>
    <w:rsid w:val="00780AB1"/>
    <w:rsid w:val="00780C05"/>
    <w:rsid w:val="00780F1B"/>
    <w:rsid w:val="007814D5"/>
    <w:rsid w:val="007818D3"/>
    <w:rsid w:val="00781B66"/>
    <w:rsid w:val="00781CCB"/>
    <w:rsid w:val="00781D0E"/>
    <w:rsid w:val="00782172"/>
    <w:rsid w:val="007822FC"/>
    <w:rsid w:val="007823AE"/>
    <w:rsid w:val="00782A61"/>
    <w:rsid w:val="00782AB6"/>
    <w:rsid w:val="00782CC6"/>
    <w:rsid w:val="00783090"/>
    <w:rsid w:val="00783158"/>
    <w:rsid w:val="007831CF"/>
    <w:rsid w:val="0078329C"/>
    <w:rsid w:val="0078336A"/>
    <w:rsid w:val="007833B0"/>
    <w:rsid w:val="00783406"/>
    <w:rsid w:val="007834F1"/>
    <w:rsid w:val="0078364D"/>
    <w:rsid w:val="00783747"/>
    <w:rsid w:val="0078378A"/>
    <w:rsid w:val="00783D3F"/>
    <w:rsid w:val="00783F83"/>
    <w:rsid w:val="00784003"/>
    <w:rsid w:val="00784213"/>
    <w:rsid w:val="0078433A"/>
    <w:rsid w:val="007843A2"/>
    <w:rsid w:val="007845AC"/>
    <w:rsid w:val="007845DF"/>
    <w:rsid w:val="00784728"/>
    <w:rsid w:val="00784C3A"/>
    <w:rsid w:val="00784CC5"/>
    <w:rsid w:val="00784DAE"/>
    <w:rsid w:val="00784FD7"/>
    <w:rsid w:val="0078502C"/>
    <w:rsid w:val="00785172"/>
    <w:rsid w:val="0078582E"/>
    <w:rsid w:val="00785A18"/>
    <w:rsid w:val="00785AE5"/>
    <w:rsid w:val="00785BDB"/>
    <w:rsid w:val="00785CD6"/>
    <w:rsid w:val="00785CE2"/>
    <w:rsid w:val="00785E77"/>
    <w:rsid w:val="00786106"/>
    <w:rsid w:val="00786116"/>
    <w:rsid w:val="007861F9"/>
    <w:rsid w:val="0078650C"/>
    <w:rsid w:val="00786A4E"/>
    <w:rsid w:val="00786EC1"/>
    <w:rsid w:val="007871D0"/>
    <w:rsid w:val="00787390"/>
    <w:rsid w:val="0078757D"/>
    <w:rsid w:val="00787584"/>
    <w:rsid w:val="007876D7"/>
    <w:rsid w:val="00787AAC"/>
    <w:rsid w:val="00787C8D"/>
    <w:rsid w:val="00787CA9"/>
    <w:rsid w:val="007901DC"/>
    <w:rsid w:val="00790250"/>
    <w:rsid w:val="007903BD"/>
    <w:rsid w:val="007903F5"/>
    <w:rsid w:val="0079083B"/>
    <w:rsid w:val="00790A0B"/>
    <w:rsid w:val="00790CDF"/>
    <w:rsid w:val="0079114F"/>
    <w:rsid w:val="00791479"/>
    <w:rsid w:val="00791588"/>
    <w:rsid w:val="007918DA"/>
    <w:rsid w:val="00791987"/>
    <w:rsid w:val="00791FD4"/>
    <w:rsid w:val="00792313"/>
    <w:rsid w:val="00792353"/>
    <w:rsid w:val="00792886"/>
    <w:rsid w:val="0079295A"/>
    <w:rsid w:val="00792E65"/>
    <w:rsid w:val="00792F6E"/>
    <w:rsid w:val="007933F8"/>
    <w:rsid w:val="007934A1"/>
    <w:rsid w:val="007934EF"/>
    <w:rsid w:val="007934FD"/>
    <w:rsid w:val="0079360F"/>
    <w:rsid w:val="007936F3"/>
    <w:rsid w:val="007939F1"/>
    <w:rsid w:val="00793A78"/>
    <w:rsid w:val="00793CA5"/>
    <w:rsid w:val="0079433B"/>
    <w:rsid w:val="0079470B"/>
    <w:rsid w:val="0079470F"/>
    <w:rsid w:val="007947A2"/>
    <w:rsid w:val="007948BA"/>
    <w:rsid w:val="00794959"/>
    <w:rsid w:val="00794999"/>
    <w:rsid w:val="00794A46"/>
    <w:rsid w:val="007951EA"/>
    <w:rsid w:val="00795242"/>
    <w:rsid w:val="00795545"/>
    <w:rsid w:val="007957FE"/>
    <w:rsid w:val="0079583B"/>
    <w:rsid w:val="00795AA9"/>
    <w:rsid w:val="00795B56"/>
    <w:rsid w:val="00795BE1"/>
    <w:rsid w:val="00795EAF"/>
    <w:rsid w:val="00795EDD"/>
    <w:rsid w:val="00796246"/>
    <w:rsid w:val="007964F2"/>
    <w:rsid w:val="00796575"/>
    <w:rsid w:val="0079685D"/>
    <w:rsid w:val="00796A6A"/>
    <w:rsid w:val="00796D11"/>
    <w:rsid w:val="0079705C"/>
    <w:rsid w:val="00797362"/>
    <w:rsid w:val="00797922"/>
    <w:rsid w:val="00797EC5"/>
    <w:rsid w:val="00797F79"/>
    <w:rsid w:val="007A0082"/>
    <w:rsid w:val="007A03BD"/>
    <w:rsid w:val="007A0881"/>
    <w:rsid w:val="007A0892"/>
    <w:rsid w:val="007A0A0F"/>
    <w:rsid w:val="007A0A12"/>
    <w:rsid w:val="007A0ADD"/>
    <w:rsid w:val="007A0CFB"/>
    <w:rsid w:val="007A0E31"/>
    <w:rsid w:val="007A0E66"/>
    <w:rsid w:val="007A0EB1"/>
    <w:rsid w:val="007A1200"/>
    <w:rsid w:val="007A1298"/>
    <w:rsid w:val="007A13D2"/>
    <w:rsid w:val="007A1937"/>
    <w:rsid w:val="007A1C9B"/>
    <w:rsid w:val="007A1D40"/>
    <w:rsid w:val="007A204D"/>
    <w:rsid w:val="007A215D"/>
    <w:rsid w:val="007A23AA"/>
    <w:rsid w:val="007A29C2"/>
    <w:rsid w:val="007A2BCA"/>
    <w:rsid w:val="007A2DE4"/>
    <w:rsid w:val="007A312E"/>
    <w:rsid w:val="007A31D4"/>
    <w:rsid w:val="007A364D"/>
    <w:rsid w:val="007A3660"/>
    <w:rsid w:val="007A36FA"/>
    <w:rsid w:val="007A3A00"/>
    <w:rsid w:val="007A3B21"/>
    <w:rsid w:val="007A3C79"/>
    <w:rsid w:val="007A3E64"/>
    <w:rsid w:val="007A4427"/>
    <w:rsid w:val="007A47B1"/>
    <w:rsid w:val="007A49D2"/>
    <w:rsid w:val="007A4A32"/>
    <w:rsid w:val="007A4AB8"/>
    <w:rsid w:val="007A4C59"/>
    <w:rsid w:val="007A4C89"/>
    <w:rsid w:val="007A4D1A"/>
    <w:rsid w:val="007A4D2C"/>
    <w:rsid w:val="007A4FA1"/>
    <w:rsid w:val="007A51A5"/>
    <w:rsid w:val="007A5BC2"/>
    <w:rsid w:val="007A5F12"/>
    <w:rsid w:val="007A5FE8"/>
    <w:rsid w:val="007A6024"/>
    <w:rsid w:val="007A606A"/>
    <w:rsid w:val="007A61F7"/>
    <w:rsid w:val="007A659C"/>
    <w:rsid w:val="007A6862"/>
    <w:rsid w:val="007A6BCE"/>
    <w:rsid w:val="007A6C94"/>
    <w:rsid w:val="007A717D"/>
    <w:rsid w:val="007A7341"/>
    <w:rsid w:val="007A7701"/>
    <w:rsid w:val="007A77CA"/>
    <w:rsid w:val="007A7A64"/>
    <w:rsid w:val="007A7D73"/>
    <w:rsid w:val="007A7FF9"/>
    <w:rsid w:val="007B0198"/>
    <w:rsid w:val="007B02D0"/>
    <w:rsid w:val="007B0706"/>
    <w:rsid w:val="007B07E9"/>
    <w:rsid w:val="007B08F4"/>
    <w:rsid w:val="007B09FC"/>
    <w:rsid w:val="007B0F2B"/>
    <w:rsid w:val="007B15CE"/>
    <w:rsid w:val="007B17EC"/>
    <w:rsid w:val="007B18CB"/>
    <w:rsid w:val="007B1A43"/>
    <w:rsid w:val="007B246E"/>
    <w:rsid w:val="007B26DE"/>
    <w:rsid w:val="007B29F5"/>
    <w:rsid w:val="007B29F9"/>
    <w:rsid w:val="007B2BC5"/>
    <w:rsid w:val="007B2BD0"/>
    <w:rsid w:val="007B2D28"/>
    <w:rsid w:val="007B3042"/>
    <w:rsid w:val="007B318F"/>
    <w:rsid w:val="007B36A8"/>
    <w:rsid w:val="007B37B4"/>
    <w:rsid w:val="007B3ABE"/>
    <w:rsid w:val="007B3B40"/>
    <w:rsid w:val="007B3B73"/>
    <w:rsid w:val="007B3C82"/>
    <w:rsid w:val="007B3D32"/>
    <w:rsid w:val="007B3E0E"/>
    <w:rsid w:val="007B4017"/>
    <w:rsid w:val="007B41AF"/>
    <w:rsid w:val="007B4292"/>
    <w:rsid w:val="007B4319"/>
    <w:rsid w:val="007B44CD"/>
    <w:rsid w:val="007B44D8"/>
    <w:rsid w:val="007B4718"/>
    <w:rsid w:val="007B4C40"/>
    <w:rsid w:val="007B4C70"/>
    <w:rsid w:val="007B52F9"/>
    <w:rsid w:val="007B55EA"/>
    <w:rsid w:val="007B5B42"/>
    <w:rsid w:val="007B5B73"/>
    <w:rsid w:val="007B5B7B"/>
    <w:rsid w:val="007B5D41"/>
    <w:rsid w:val="007B5E86"/>
    <w:rsid w:val="007B5EA5"/>
    <w:rsid w:val="007B604F"/>
    <w:rsid w:val="007B6343"/>
    <w:rsid w:val="007B63F4"/>
    <w:rsid w:val="007B6892"/>
    <w:rsid w:val="007B68A6"/>
    <w:rsid w:val="007B6C4B"/>
    <w:rsid w:val="007B7005"/>
    <w:rsid w:val="007B7138"/>
    <w:rsid w:val="007B73FD"/>
    <w:rsid w:val="007B77B3"/>
    <w:rsid w:val="007B7CDF"/>
    <w:rsid w:val="007C0147"/>
    <w:rsid w:val="007C0262"/>
    <w:rsid w:val="007C0541"/>
    <w:rsid w:val="007C08BD"/>
    <w:rsid w:val="007C0A77"/>
    <w:rsid w:val="007C0C9B"/>
    <w:rsid w:val="007C0E46"/>
    <w:rsid w:val="007C1328"/>
    <w:rsid w:val="007C1379"/>
    <w:rsid w:val="007C142E"/>
    <w:rsid w:val="007C1B34"/>
    <w:rsid w:val="007C1E5E"/>
    <w:rsid w:val="007C1FBD"/>
    <w:rsid w:val="007C200A"/>
    <w:rsid w:val="007C235D"/>
    <w:rsid w:val="007C285C"/>
    <w:rsid w:val="007C28A8"/>
    <w:rsid w:val="007C2D0E"/>
    <w:rsid w:val="007C2D70"/>
    <w:rsid w:val="007C2F45"/>
    <w:rsid w:val="007C2F8D"/>
    <w:rsid w:val="007C3083"/>
    <w:rsid w:val="007C322A"/>
    <w:rsid w:val="007C325A"/>
    <w:rsid w:val="007C343B"/>
    <w:rsid w:val="007C34ED"/>
    <w:rsid w:val="007C3669"/>
    <w:rsid w:val="007C37FC"/>
    <w:rsid w:val="007C3904"/>
    <w:rsid w:val="007C3906"/>
    <w:rsid w:val="007C3B14"/>
    <w:rsid w:val="007C3C61"/>
    <w:rsid w:val="007C424D"/>
    <w:rsid w:val="007C4295"/>
    <w:rsid w:val="007C4598"/>
    <w:rsid w:val="007C4695"/>
    <w:rsid w:val="007C5175"/>
    <w:rsid w:val="007C52B9"/>
    <w:rsid w:val="007C5438"/>
    <w:rsid w:val="007C54A9"/>
    <w:rsid w:val="007C5648"/>
    <w:rsid w:val="007C5932"/>
    <w:rsid w:val="007C5B3A"/>
    <w:rsid w:val="007C5C55"/>
    <w:rsid w:val="007C5DAF"/>
    <w:rsid w:val="007C5DFB"/>
    <w:rsid w:val="007C5EDB"/>
    <w:rsid w:val="007C5EE5"/>
    <w:rsid w:val="007C5F71"/>
    <w:rsid w:val="007C6079"/>
    <w:rsid w:val="007C620B"/>
    <w:rsid w:val="007C668B"/>
    <w:rsid w:val="007C67B7"/>
    <w:rsid w:val="007C6B5F"/>
    <w:rsid w:val="007C70B5"/>
    <w:rsid w:val="007C75F0"/>
    <w:rsid w:val="007C765C"/>
    <w:rsid w:val="007C7A13"/>
    <w:rsid w:val="007C7F83"/>
    <w:rsid w:val="007C7FC2"/>
    <w:rsid w:val="007D00F3"/>
    <w:rsid w:val="007D04A0"/>
    <w:rsid w:val="007D0805"/>
    <w:rsid w:val="007D0990"/>
    <w:rsid w:val="007D0A06"/>
    <w:rsid w:val="007D1090"/>
    <w:rsid w:val="007D1138"/>
    <w:rsid w:val="007D14C3"/>
    <w:rsid w:val="007D14FD"/>
    <w:rsid w:val="007D1684"/>
    <w:rsid w:val="007D16E4"/>
    <w:rsid w:val="007D176B"/>
    <w:rsid w:val="007D1842"/>
    <w:rsid w:val="007D18D6"/>
    <w:rsid w:val="007D2071"/>
    <w:rsid w:val="007D219B"/>
    <w:rsid w:val="007D21BA"/>
    <w:rsid w:val="007D2271"/>
    <w:rsid w:val="007D22C4"/>
    <w:rsid w:val="007D24EA"/>
    <w:rsid w:val="007D28BE"/>
    <w:rsid w:val="007D299D"/>
    <w:rsid w:val="007D2B36"/>
    <w:rsid w:val="007D2B42"/>
    <w:rsid w:val="007D2C2F"/>
    <w:rsid w:val="007D301E"/>
    <w:rsid w:val="007D3099"/>
    <w:rsid w:val="007D3134"/>
    <w:rsid w:val="007D347C"/>
    <w:rsid w:val="007D366C"/>
    <w:rsid w:val="007D36E0"/>
    <w:rsid w:val="007D3AC8"/>
    <w:rsid w:val="007D3DD7"/>
    <w:rsid w:val="007D4201"/>
    <w:rsid w:val="007D421B"/>
    <w:rsid w:val="007D4369"/>
    <w:rsid w:val="007D450D"/>
    <w:rsid w:val="007D460D"/>
    <w:rsid w:val="007D4C45"/>
    <w:rsid w:val="007D5174"/>
    <w:rsid w:val="007D51C9"/>
    <w:rsid w:val="007D51F9"/>
    <w:rsid w:val="007D527C"/>
    <w:rsid w:val="007D5356"/>
    <w:rsid w:val="007D540C"/>
    <w:rsid w:val="007D561C"/>
    <w:rsid w:val="007D57B9"/>
    <w:rsid w:val="007D584A"/>
    <w:rsid w:val="007D5A2D"/>
    <w:rsid w:val="007D5E4E"/>
    <w:rsid w:val="007D60F1"/>
    <w:rsid w:val="007D631F"/>
    <w:rsid w:val="007D636D"/>
    <w:rsid w:val="007D6748"/>
    <w:rsid w:val="007D6A24"/>
    <w:rsid w:val="007D6BCF"/>
    <w:rsid w:val="007D6D35"/>
    <w:rsid w:val="007D7165"/>
    <w:rsid w:val="007D7490"/>
    <w:rsid w:val="007D78E7"/>
    <w:rsid w:val="007D79DE"/>
    <w:rsid w:val="007D7A83"/>
    <w:rsid w:val="007D7C7B"/>
    <w:rsid w:val="007D7CBE"/>
    <w:rsid w:val="007E0442"/>
    <w:rsid w:val="007E04E9"/>
    <w:rsid w:val="007E0876"/>
    <w:rsid w:val="007E08B2"/>
    <w:rsid w:val="007E0A6A"/>
    <w:rsid w:val="007E0CDE"/>
    <w:rsid w:val="007E0F31"/>
    <w:rsid w:val="007E0F9D"/>
    <w:rsid w:val="007E18F4"/>
    <w:rsid w:val="007E1912"/>
    <w:rsid w:val="007E19D5"/>
    <w:rsid w:val="007E1A61"/>
    <w:rsid w:val="007E1BE7"/>
    <w:rsid w:val="007E1EA9"/>
    <w:rsid w:val="007E1FB1"/>
    <w:rsid w:val="007E23F7"/>
    <w:rsid w:val="007E26A0"/>
    <w:rsid w:val="007E2CD1"/>
    <w:rsid w:val="007E2DAC"/>
    <w:rsid w:val="007E2F1D"/>
    <w:rsid w:val="007E317F"/>
    <w:rsid w:val="007E31D6"/>
    <w:rsid w:val="007E3297"/>
    <w:rsid w:val="007E335D"/>
    <w:rsid w:val="007E33F0"/>
    <w:rsid w:val="007E343E"/>
    <w:rsid w:val="007E3790"/>
    <w:rsid w:val="007E37ED"/>
    <w:rsid w:val="007E3AE6"/>
    <w:rsid w:val="007E3CBC"/>
    <w:rsid w:val="007E4054"/>
    <w:rsid w:val="007E4212"/>
    <w:rsid w:val="007E4213"/>
    <w:rsid w:val="007E424B"/>
    <w:rsid w:val="007E42AE"/>
    <w:rsid w:val="007E498E"/>
    <w:rsid w:val="007E4DA0"/>
    <w:rsid w:val="007E4EED"/>
    <w:rsid w:val="007E4FD3"/>
    <w:rsid w:val="007E514E"/>
    <w:rsid w:val="007E5169"/>
    <w:rsid w:val="007E5233"/>
    <w:rsid w:val="007E55BE"/>
    <w:rsid w:val="007E5646"/>
    <w:rsid w:val="007E589B"/>
    <w:rsid w:val="007E5BD6"/>
    <w:rsid w:val="007E5C32"/>
    <w:rsid w:val="007E5DDE"/>
    <w:rsid w:val="007E5E71"/>
    <w:rsid w:val="007E6090"/>
    <w:rsid w:val="007E6312"/>
    <w:rsid w:val="007E6332"/>
    <w:rsid w:val="007E6504"/>
    <w:rsid w:val="007E6529"/>
    <w:rsid w:val="007E667E"/>
    <w:rsid w:val="007E690B"/>
    <w:rsid w:val="007E6A4F"/>
    <w:rsid w:val="007E6B87"/>
    <w:rsid w:val="007E6C10"/>
    <w:rsid w:val="007E6E62"/>
    <w:rsid w:val="007E7028"/>
    <w:rsid w:val="007E7284"/>
    <w:rsid w:val="007E72D6"/>
    <w:rsid w:val="007E7649"/>
    <w:rsid w:val="007E76B0"/>
    <w:rsid w:val="007E7876"/>
    <w:rsid w:val="007E79E7"/>
    <w:rsid w:val="007E7F25"/>
    <w:rsid w:val="007F045F"/>
    <w:rsid w:val="007F0569"/>
    <w:rsid w:val="007F06EB"/>
    <w:rsid w:val="007F06F3"/>
    <w:rsid w:val="007F0EE1"/>
    <w:rsid w:val="007F0FE5"/>
    <w:rsid w:val="007F12D9"/>
    <w:rsid w:val="007F1445"/>
    <w:rsid w:val="007F14C1"/>
    <w:rsid w:val="007F15A5"/>
    <w:rsid w:val="007F1602"/>
    <w:rsid w:val="007F177F"/>
    <w:rsid w:val="007F1836"/>
    <w:rsid w:val="007F1AFE"/>
    <w:rsid w:val="007F1FA3"/>
    <w:rsid w:val="007F24B2"/>
    <w:rsid w:val="007F25FB"/>
    <w:rsid w:val="007F271E"/>
    <w:rsid w:val="007F2922"/>
    <w:rsid w:val="007F2989"/>
    <w:rsid w:val="007F2AE7"/>
    <w:rsid w:val="007F2C73"/>
    <w:rsid w:val="007F2D8D"/>
    <w:rsid w:val="007F2E72"/>
    <w:rsid w:val="007F334C"/>
    <w:rsid w:val="007F33C3"/>
    <w:rsid w:val="007F3437"/>
    <w:rsid w:val="007F350C"/>
    <w:rsid w:val="007F3579"/>
    <w:rsid w:val="007F365C"/>
    <w:rsid w:val="007F3979"/>
    <w:rsid w:val="007F3E4A"/>
    <w:rsid w:val="007F3F35"/>
    <w:rsid w:val="007F4289"/>
    <w:rsid w:val="007F42B1"/>
    <w:rsid w:val="007F48DA"/>
    <w:rsid w:val="007F4915"/>
    <w:rsid w:val="007F50A6"/>
    <w:rsid w:val="007F52BD"/>
    <w:rsid w:val="007F52F2"/>
    <w:rsid w:val="007F536B"/>
    <w:rsid w:val="007F5380"/>
    <w:rsid w:val="007F5396"/>
    <w:rsid w:val="007F5AD7"/>
    <w:rsid w:val="007F5C74"/>
    <w:rsid w:val="007F5DAD"/>
    <w:rsid w:val="007F5E5A"/>
    <w:rsid w:val="007F6061"/>
    <w:rsid w:val="007F616A"/>
    <w:rsid w:val="007F62D3"/>
    <w:rsid w:val="007F62EC"/>
    <w:rsid w:val="007F6755"/>
    <w:rsid w:val="007F681A"/>
    <w:rsid w:val="007F688A"/>
    <w:rsid w:val="007F68AB"/>
    <w:rsid w:val="007F690D"/>
    <w:rsid w:val="007F6ABD"/>
    <w:rsid w:val="007F6B78"/>
    <w:rsid w:val="007F6F13"/>
    <w:rsid w:val="007F6F39"/>
    <w:rsid w:val="007F6FBB"/>
    <w:rsid w:val="007F7045"/>
    <w:rsid w:val="007F70E8"/>
    <w:rsid w:val="007F762C"/>
    <w:rsid w:val="007F7888"/>
    <w:rsid w:val="007F795E"/>
    <w:rsid w:val="007F7A23"/>
    <w:rsid w:val="007F7C3E"/>
    <w:rsid w:val="007F7CE5"/>
    <w:rsid w:val="007F7DC8"/>
    <w:rsid w:val="007F7E05"/>
    <w:rsid w:val="007F7EDD"/>
    <w:rsid w:val="007F7F6C"/>
    <w:rsid w:val="008002AF"/>
    <w:rsid w:val="00800519"/>
    <w:rsid w:val="008005F1"/>
    <w:rsid w:val="00800997"/>
    <w:rsid w:val="00800C82"/>
    <w:rsid w:val="00800E63"/>
    <w:rsid w:val="00800EF4"/>
    <w:rsid w:val="00800F72"/>
    <w:rsid w:val="008010C9"/>
    <w:rsid w:val="008010D2"/>
    <w:rsid w:val="00801434"/>
    <w:rsid w:val="0080155A"/>
    <w:rsid w:val="008015C1"/>
    <w:rsid w:val="0080179C"/>
    <w:rsid w:val="00801858"/>
    <w:rsid w:val="00801B4B"/>
    <w:rsid w:val="00801D90"/>
    <w:rsid w:val="00801DEB"/>
    <w:rsid w:val="00801FA8"/>
    <w:rsid w:val="00802102"/>
    <w:rsid w:val="008022EB"/>
    <w:rsid w:val="00802442"/>
    <w:rsid w:val="008024E0"/>
    <w:rsid w:val="0080252C"/>
    <w:rsid w:val="00802652"/>
    <w:rsid w:val="0080282F"/>
    <w:rsid w:val="00802BFF"/>
    <w:rsid w:val="00802E41"/>
    <w:rsid w:val="008030AD"/>
    <w:rsid w:val="00803292"/>
    <w:rsid w:val="008032CC"/>
    <w:rsid w:val="008034D5"/>
    <w:rsid w:val="00803615"/>
    <w:rsid w:val="0080399E"/>
    <w:rsid w:val="00803AD6"/>
    <w:rsid w:val="00803C19"/>
    <w:rsid w:val="0080401C"/>
    <w:rsid w:val="00804178"/>
    <w:rsid w:val="008042E5"/>
    <w:rsid w:val="0080444F"/>
    <w:rsid w:val="00804771"/>
    <w:rsid w:val="00804B68"/>
    <w:rsid w:val="00804BFE"/>
    <w:rsid w:val="00804E60"/>
    <w:rsid w:val="00805005"/>
    <w:rsid w:val="00805093"/>
    <w:rsid w:val="00805209"/>
    <w:rsid w:val="00805210"/>
    <w:rsid w:val="00805574"/>
    <w:rsid w:val="00805BDC"/>
    <w:rsid w:val="00805C7B"/>
    <w:rsid w:val="00805DC7"/>
    <w:rsid w:val="00805EB5"/>
    <w:rsid w:val="008061D5"/>
    <w:rsid w:val="00806246"/>
    <w:rsid w:val="008062A4"/>
    <w:rsid w:val="008069EF"/>
    <w:rsid w:val="00806B31"/>
    <w:rsid w:val="00806BED"/>
    <w:rsid w:val="00806E12"/>
    <w:rsid w:val="00806FDF"/>
    <w:rsid w:val="008070A5"/>
    <w:rsid w:val="00807111"/>
    <w:rsid w:val="00807112"/>
    <w:rsid w:val="00807762"/>
    <w:rsid w:val="00807AA7"/>
    <w:rsid w:val="008102E6"/>
    <w:rsid w:val="0081062A"/>
    <w:rsid w:val="0081070D"/>
    <w:rsid w:val="008112BE"/>
    <w:rsid w:val="00811342"/>
    <w:rsid w:val="008113B7"/>
    <w:rsid w:val="008114C3"/>
    <w:rsid w:val="008117AD"/>
    <w:rsid w:val="00811DDF"/>
    <w:rsid w:val="008121AD"/>
    <w:rsid w:val="00812323"/>
    <w:rsid w:val="008124B5"/>
    <w:rsid w:val="0081250A"/>
    <w:rsid w:val="008127AF"/>
    <w:rsid w:val="00812A7C"/>
    <w:rsid w:val="00812B15"/>
    <w:rsid w:val="00812DCA"/>
    <w:rsid w:val="00812EE1"/>
    <w:rsid w:val="00812F37"/>
    <w:rsid w:val="0081345D"/>
    <w:rsid w:val="008137B6"/>
    <w:rsid w:val="00813A4A"/>
    <w:rsid w:val="00813B7E"/>
    <w:rsid w:val="00814081"/>
    <w:rsid w:val="00814117"/>
    <w:rsid w:val="008142BA"/>
    <w:rsid w:val="008148FB"/>
    <w:rsid w:val="008149BE"/>
    <w:rsid w:val="008149F3"/>
    <w:rsid w:val="00814D7C"/>
    <w:rsid w:val="008153C6"/>
    <w:rsid w:val="0081548D"/>
    <w:rsid w:val="0081566B"/>
    <w:rsid w:val="00815CE0"/>
    <w:rsid w:val="00815D16"/>
    <w:rsid w:val="00815D3F"/>
    <w:rsid w:val="00815F28"/>
    <w:rsid w:val="00816115"/>
    <w:rsid w:val="00816145"/>
    <w:rsid w:val="008164EF"/>
    <w:rsid w:val="0081652E"/>
    <w:rsid w:val="00816624"/>
    <w:rsid w:val="00816674"/>
    <w:rsid w:val="008166ED"/>
    <w:rsid w:val="008169C0"/>
    <w:rsid w:val="00816A2D"/>
    <w:rsid w:val="00816F21"/>
    <w:rsid w:val="00816FC1"/>
    <w:rsid w:val="008172E3"/>
    <w:rsid w:val="008172FF"/>
    <w:rsid w:val="008174DC"/>
    <w:rsid w:val="00817854"/>
    <w:rsid w:val="00817B27"/>
    <w:rsid w:val="00817C2D"/>
    <w:rsid w:val="00817E69"/>
    <w:rsid w:val="00817F1A"/>
    <w:rsid w:val="00820205"/>
    <w:rsid w:val="008203EB"/>
    <w:rsid w:val="00820697"/>
    <w:rsid w:val="0082083D"/>
    <w:rsid w:val="00820A48"/>
    <w:rsid w:val="00820BCE"/>
    <w:rsid w:val="0082103D"/>
    <w:rsid w:val="00821121"/>
    <w:rsid w:val="00821283"/>
    <w:rsid w:val="0082130E"/>
    <w:rsid w:val="0082133B"/>
    <w:rsid w:val="008215A1"/>
    <w:rsid w:val="00821907"/>
    <w:rsid w:val="00821975"/>
    <w:rsid w:val="00821A66"/>
    <w:rsid w:val="00821BE8"/>
    <w:rsid w:val="00821C3A"/>
    <w:rsid w:val="00821CAC"/>
    <w:rsid w:val="00821D12"/>
    <w:rsid w:val="00822060"/>
    <w:rsid w:val="0082212C"/>
    <w:rsid w:val="0082214F"/>
    <w:rsid w:val="00822192"/>
    <w:rsid w:val="008227B9"/>
    <w:rsid w:val="00822CE9"/>
    <w:rsid w:val="008230B4"/>
    <w:rsid w:val="008231F7"/>
    <w:rsid w:val="00823488"/>
    <w:rsid w:val="0082385E"/>
    <w:rsid w:val="00823974"/>
    <w:rsid w:val="00823A0D"/>
    <w:rsid w:val="00823FDF"/>
    <w:rsid w:val="00824923"/>
    <w:rsid w:val="00824978"/>
    <w:rsid w:val="00824ACF"/>
    <w:rsid w:val="00824B67"/>
    <w:rsid w:val="00824C8F"/>
    <w:rsid w:val="008253A2"/>
    <w:rsid w:val="00825637"/>
    <w:rsid w:val="00825674"/>
    <w:rsid w:val="008256D6"/>
    <w:rsid w:val="00826061"/>
    <w:rsid w:val="00826082"/>
    <w:rsid w:val="00826088"/>
    <w:rsid w:val="008264BE"/>
    <w:rsid w:val="008264D1"/>
    <w:rsid w:val="00826805"/>
    <w:rsid w:val="008268BB"/>
    <w:rsid w:val="00826DD3"/>
    <w:rsid w:val="00826DE8"/>
    <w:rsid w:val="00826E4E"/>
    <w:rsid w:val="008272FF"/>
    <w:rsid w:val="00827358"/>
    <w:rsid w:val="008276BB"/>
    <w:rsid w:val="0082778D"/>
    <w:rsid w:val="00827DB7"/>
    <w:rsid w:val="00830822"/>
    <w:rsid w:val="00830D49"/>
    <w:rsid w:val="00830D93"/>
    <w:rsid w:val="00830FBE"/>
    <w:rsid w:val="008318A3"/>
    <w:rsid w:val="00831902"/>
    <w:rsid w:val="00831D69"/>
    <w:rsid w:val="00832049"/>
    <w:rsid w:val="00832072"/>
    <w:rsid w:val="0083207E"/>
    <w:rsid w:val="008321CE"/>
    <w:rsid w:val="008322E2"/>
    <w:rsid w:val="008326BF"/>
    <w:rsid w:val="008327B5"/>
    <w:rsid w:val="00832993"/>
    <w:rsid w:val="00832AD8"/>
    <w:rsid w:val="008333B1"/>
    <w:rsid w:val="008333C4"/>
    <w:rsid w:val="00833509"/>
    <w:rsid w:val="008336FB"/>
    <w:rsid w:val="00833B12"/>
    <w:rsid w:val="00833C12"/>
    <w:rsid w:val="00833EF5"/>
    <w:rsid w:val="00834294"/>
    <w:rsid w:val="008343C7"/>
    <w:rsid w:val="008343C8"/>
    <w:rsid w:val="00834748"/>
    <w:rsid w:val="00834776"/>
    <w:rsid w:val="00834A1D"/>
    <w:rsid w:val="00834AB2"/>
    <w:rsid w:val="00834D37"/>
    <w:rsid w:val="00834D6E"/>
    <w:rsid w:val="00834E14"/>
    <w:rsid w:val="00834E5A"/>
    <w:rsid w:val="00834F94"/>
    <w:rsid w:val="00835037"/>
    <w:rsid w:val="008354BB"/>
    <w:rsid w:val="00835542"/>
    <w:rsid w:val="008356F8"/>
    <w:rsid w:val="00835731"/>
    <w:rsid w:val="00835B0B"/>
    <w:rsid w:val="00835CA9"/>
    <w:rsid w:val="0083662F"/>
    <w:rsid w:val="008366EC"/>
    <w:rsid w:val="00836711"/>
    <w:rsid w:val="0083681A"/>
    <w:rsid w:val="008368A9"/>
    <w:rsid w:val="008369A4"/>
    <w:rsid w:val="00836CBA"/>
    <w:rsid w:val="00836E18"/>
    <w:rsid w:val="00836E89"/>
    <w:rsid w:val="008377D1"/>
    <w:rsid w:val="00837836"/>
    <w:rsid w:val="008378D7"/>
    <w:rsid w:val="00837998"/>
    <w:rsid w:val="00837AA9"/>
    <w:rsid w:val="00837B0D"/>
    <w:rsid w:val="00837B88"/>
    <w:rsid w:val="00837C05"/>
    <w:rsid w:val="00837C7D"/>
    <w:rsid w:val="00837DFE"/>
    <w:rsid w:val="00837EBA"/>
    <w:rsid w:val="00840090"/>
    <w:rsid w:val="00840290"/>
    <w:rsid w:val="00840343"/>
    <w:rsid w:val="008408D1"/>
    <w:rsid w:val="008409D8"/>
    <w:rsid w:val="00840C26"/>
    <w:rsid w:val="00840C34"/>
    <w:rsid w:val="00840D4D"/>
    <w:rsid w:val="008411BF"/>
    <w:rsid w:val="00841639"/>
    <w:rsid w:val="0084175A"/>
    <w:rsid w:val="00841A8C"/>
    <w:rsid w:val="00841B31"/>
    <w:rsid w:val="00841B48"/>
    <w:rsid w:val="00841DB4"/>
    <w:rsid w:val="008420BC"/>
    <w:rsid w:val="0084297D"/>
    <w:rsid w:val="00842B60"/>
    <w:rsid w:val="00842B8F"/>
    <w:rsid w:val="00842D1F"/>
    <w:rsid w:val="00842D43"/>
    <w:rsid w:val="00842DEB"/>
    <w:rsid w:val="00842F7A"/>
    <w:rsid w:val="00843108"/>
    <w:rsid w:val="0084313D"/>
    <w:rsid w:val="00843543"/>
    <w:rsid w:val="00843597"/>
    <w:rsid w:val="008435F8"/>
    <w:rsid w:val="008437CE"/>
    <w:rsid w:val="00843A76"/>
    <w:rsid w:val="00843A7C"/>
    <w:rsid w:val="00843D9B"/>
    <w:rsid w:val="00844743"/>
    <w:rsid w:val="00844D56"/>
    <w:rsid w:val="00844D99"/>
    <w:rsid w:val="00844F0E"/>
    <w:rsid w:val="00844FD2"/>
    <w:rsid w:val="00845172"/>
    <w:rsid w:val="008459DA"/>
    <w:rsid w:val="008459EC"/>
    <w:rsid w:val="00845A1C"/>
    <w:rsid w:val="00845F27"/>
    <w:rsid w:val="00846277"/>
    <w:rsid w:val="008467EB"/>
    <w:rsid w:val="00846E33"/>
    <w:rsid w:val="008471A9"/>
    <w:rsid w:val="008473CC"/>
    <w:rsid w:val="0084755E"/>
    <w:rsid w:val="008475DF"/>
    <w:rsid w:val="0084786F"/>
    <w:rsid w:val="0084792F"/>
    <w:rsid w:val="00847ADE"/>
    <w:rsid w:val="00847C26"/>
    <w:rsid w:val="00847D8B"/>
    <w:rsid w:val="00847DF3"/>
    <w:rsid w:val="008501B0"/>
    <w:rsid w:val="008502F9"/>
    <w:rsid w:val="00850864"/>
    <w:rsid w:val="0085095D"/>
    <w:rsid w:val="00850973"/>
    <w:rsid w:val="00850E07"/>
    <w:rsid w:val="00850EC7"/>
    <w:rsid w:val="00851070"/>
    <w:rsid w:val="0085110D"/>
    <w:rsid w:val="008515E5"/>
    <w:rsid w:val="00851798"/>
    <w:rsid w:val="00851B88"/>
    <w:rsid w:val="00851D1C"/>
    <w:rsid w:val="00851EE4"/>
    <w:rsid w:val="00851F3E"/>
    <w:rsid w:val="008520A1"/>
    <w:rsid w:val="00852460"/>
    <w:rsid w:val="008526F9"/>
    <w:rsid w:val="00852705"/>
    <w:rsid w:val="00852737"/>
    <w:rsid w:val="00852D3F"/>
    <w:rsid w:val="00853080"/>
    <w:rsid w:val="008530B2"/>
    <w:rsid w:val="0085358B"/>
    <w:rsid w:val="008536D4"/>
    <w:rsid w:val="00853703"/>
    <w:rsid w:val="00853AA4"/>
    <w:rsid w:val="00853F3D"/>
    <w:rsid w:val="008540DE"/>
    <w:rsid w:val="00854152"/>
    <w:rsid w:val="008541CC"/>
    <w:rsid w:val="0085423D"/>
    <w:rsid w:val="008543C8"/>
    <w:rsid w:val="00854513"/>
    <w:rsid w:val="0085457D"/>
    <w:rsid w:val="008546CF"/>
    <w:rsid w:val="00854F40"/>
    <w:rsid w:val="00854FCC"/>
    <w:rsid w:val="008551AF"/>
    <w:rsid w:val="00855328"/>
    <w:rsid w:val="0085552C"/>
    <w:rsid w:val="008558A1"/>
    <w:rsid w:val="00855931"/>
    <w:rsid w:val="00855CB2"/>
    <w:rsid w:val="00855E53"/>
    <w:rsid w:val="00855EA5"/>
    <w:rsid w:val="00856021"/>
    <w:rsid w:val="008563CC"/>
    <w:rsid w:val="00856D3F"/>
    <w:rsid w:val="00856DBD"/>
    <w:rsid w:val="0085704B"/>
    <w:rsid w:val="008570D7"/>
    <w:rsid w:val="00857548"/>
    <w:rsid w:val="00857732"/>
    <w:rsid w:val="00857E14"/>
    <w:rsid w:val="00857F36"/>
    <w:rsid w:val="00860039"/>
    <w:rsid w:val="0086025F"/>
    <w:rsid w:val="008604E0"/>
    <w:rsid w:val="008608DA"/>
    <w:rsid w:val="00860AE7"/>
    <w:rsid w:val="00860B9F"/>
    <w:rsid w:val="00860E66"/>
    <w:rsid w:val="00860EBD"/>
    <w:rsid w:val="00860F33"/>
    <w:rsid w:val="00860FD3"/>
    <w:rsid w:val="008614DE"/>
    <w:rsid w:val="008615C4"/>
    <w:rsid w:val="0086169A"/>
    <w:rsid w:val="00861A00"/>
    <w:rsid w:val="00861BBE"/>
    <w:rsid w:val="00861D3A"/>
    <w:rsid w:val="00861E26"/>
    <w:rsid w:val="008624CA"/>
    <w:rsid w:val="008626F4"/>
    <w:rsid w:val="008627B1"/>
    <w:rsid w:val="0086285D"/>
    <w:rsid w:val="00862BDD"/>
    <w:rsid w:val="00862FC1"/>
    <w:rsid w:val="00863045"/>
    <w:rsid w:val="0086310F"/>
    <w:rsid w:val="008633AC"/>
    <w:rsid w:val="008633B1"/>
    <w:rsid w:val="008635E3"/>
    <w:rsid w:val="008635FF"/>
    <w:rsid w:val="00863955"/>
    <w:rsid w:val="008639AD"/>
    <w:rsid w:val="00863DDF"/>
    <w:rsid w:val="00863E87"/>
    <w:rsid w:val="00863FEE"/>
    <w:rsid w:val="00864543"/>
    <w:rsid w:val="00864675"/>
    <w:rsid w:val="0086483A"/>
    <w:rsid w:val="00864987"/>
    <w:rsid w:val="00864A98"/>
    <w:rsid w:val="008650E9"/>
    <w:rsid w:val="0086539C"/>
    <w:rsid w:val="0086558D"/>
    <w:rsid w:val="00865866"/>
    <w:rsid w:val="00865D3F"/>
    <w:rsid w:val="00865E51"/>
    <w:rsid w:val="00866354"/>
    <w:rsid w:val="008667B3"/>
    <w:rsid w:val="00866BE7"/>
    <w:rsid w:val="00866D5D"/>
    <w:rsid w:val="008671C0"/>
    <w:rsid w:val="008671EA"/>
    <w:rsid w:val="008673B9"/>
    <w:rsid w:val="008675F8"/>
    <w:rsid w:val="00867800"/>
    <w:rsid w:val="008700C2"/>
    <w:rsid w:val="008701B9"/>
    <w:rsid w:val="00870979"/>
    <w:rsid w:val="00870C3A"/>
    <w:rsid w:val="00870C8D"/>
    <w:rsid w:val="00870CAA"/>
    <w:rsid w:val="008710F9"/>
    <w:rsid w:val="008712B5"/>
    <w:rsid w:val="0087150D"/>
    <w:rsid w:val="0087155A"/>
    <w:rsid w:val="00871864"/>
    <w:rsid w:val="00871A29"/>
    <w:rsid w:val="00871E41"/>
    <w:rsid w:val="00871EB0"/>
    <w:rsid w:val="00872114"/>
    <w:rsid w:val="0087212E"/>
    <w:rsid w:val="00872285"/>
    <w:rsid w:val="0087229A"/>
    <w:rsid w:val="008725C1"/>
    <w:rsid w:val="008725D3"/>
    <w:rsid w:val="00872A3D"/>
    <w:rsid w:val="00872C8E"/>
    <w:rsid w:val="00872F89"/>
    <w:rsid w:val="00872FF7"/>
    <w:rsid w:val="00873378"/>
    <w:rsid w:val="008736ED"/>
    <w:rsid w:val="0087380D"/>
    <w:rsid w:val="008738CE"/>
    <w:rsid w:val="00873991"/>
    <w:rsid w:val="00873CC9"/>
    <w:rsid w:val="008742B9"/>
    <w:rsid w:val="008742C6"/>
    <w:rsid w:val="008744A8"/>
    <w:rsid w:val="0087488F"/>
    <w:rsid w:val="00874939"/>
    <w:rsid w:val="0087495E"/>
    <w:rsid w:val="00874AA2"/>
    <w:rsid w:val="00875020"/>
    <w:rsid w:val="008752CD"/>
    <w:rsid w:val="0087571D"/>
    <w:rsid w:val="00875AAE"/>
    <w:rsid w:val="00875C76"/>
    <w:rsid w:val="00875F02"/>
    <w:rsid w:val="0087610E"/>
    <w:rsid w:val="0087618D"/>
    <w:rsid w:val="00876305"/>
    <w:rsid w:val="008765AA"/>
    <w:rsid w:val="008765D7"/>
    <w:rsid w:val="0087661B"/>
    <w:rsid w:val="008768A5"/>
    <w:rsid w:val="008768CA"/>
    <w:rsid w:val="00876D59"/>
    <w:rsid w:val="00877073"/>
    <w:rsid w:val="008771CC"/>
    <w:rsid w:val="00877524"/>
    <w:rsid w:val="008776FD"/>
    <w:rsid w:val="008778BB"/>
    <w:rsid w:val="0087793C"/>
    <w:rsid w:val="00877F81"/>
    <w:rsid w:val="00877F94"/>
    <w:rsid w:val="00877FD8"/>
    <w:rsid w:val="008800FC"/>
    <w:rsid w:val="008801CA"/>
    <w:rsid w:val="00880290"/>
    <w:rsid w:val="00880402"/>
    <w:rsid w:val="00880440"/>
    <w:rsid w:val="00880655"/>
    <w:rsid w:val="0088094A"/>
    <w:rsid w:val="00880C3E"/>
    <w:rsid w:val="00881508"/>
    <w:rsid w:val="00881510"/>
    <w:rsid w:val="008817F2"/>
    <w:rsid w:val="00881BD9"/>
    <w:rsid w:val="00881D14"/>
    <w:rsid w:val="00881D89"/>
    <w:rsid w:val="00881E20"/>
    <w:rsid w:val="00881F1A"/>
    <w:rsid w:val="00882295"/>
    <w:rsid w:val="00882487"/>
    <w:rsid w:val="00882673"/>
    <w:rsid w:val="008829C4"/>
    <w:rsid w:val="00882B04"/>
    <w:rsid w:val="00882BA1"/>
    <w:rsid w:val="00882BE8"/>
    <w:rsid w:val="00882ECD"/>
    <w:rsid w:val="00882F62"/>
    <w:rsid w:val="008830CD"/>
    <w:rsid w:val="00883447"/>
    <w:rsid w:val="008839D7"/>
    <w:rsid w:val="00883FFE"/>
    <w:rsid w:val="0088410C"/>
    <w:rsid w:val="00884777"/>
    <w:rsid w:val="0088488C"/>
    <w:rsid w:val="0088496A"/>
    <w:rsid w:val="00884A38"/>
    <w:rsid w:val="008850B2"/>
    <w:rsid w:val="008854CE"/>
    <w:rsid w:val="00885849"/>
    <w:rsid w:val="00885885"/>
    <w:rsid w:val="00885C16"/>
    <w:rsid w:val="00885DFA"/>
    <w:rsid w:val="008861C6"/>
    <w:rsid w:val="00886631"/>
    <w:rsid w:val="00886A60"/>
    <w:rsid w:val="008870EC"/>
    <w:rsid w:val="00887248"/>
    <w:rsid w:val="0088755E"/>
    <w:rsid w:val="008875C3"/>
    <w:rsid w:val="008878A8"/>
    <w:rsid w:val="0088794B"/>
    <w:rsid w:val="00887A05"/>
    <w:rsid w:val="00887DAF"/>
    <w:rsid w:val="00887E27"/>
    <w:rsid w:val="00887E58"/>
    <w:rsid w:val="00887FF3"/>
    <w:rsid w:val="00890252"/>
    <w:rsid w:val="00890659"/>
    <w:rsid w:val="00890708"/>
    <w:rsid w:val="008908AE"/>
    <w:rsid w:val="00890F1C"/>
    <w:rsid w:val="00890FE0"/>
    <w:rsid w:val="00891014"/>
    <w:rsid w:val="008911C7"/>
    <w:rsid w:val="00891547"/>
    <w:rsid w:val="008915DD"/>
    <w:rsid w:val="00892112"/>
    <w:rsid w:val="008924AE"/>
    <w:rsid w:val="0089277B"/>
    <w:rsid w:val="00892E09"/>
    <w:rsid w:val="0089322E"/>
    <w:rsid w:val="0089343F"/>
    <w:rsid w:val="00893592"/>
    <w:rsid w:val="00893951"/>
    <w:rsid w:val="00893957"/>
    <w:rsid w:val="00893971"/>
    <w:rsid w:val="00893C04"/>
    <w:rsid w:val="00893CF2"/>
    <w:rsid w:val="00894054"/>
    <w:rsid w:val="0089417B"/>
    <w:rsid w:val="0089448C"/>
    <w:rsid w:val="00894654"/>
    <w:rsid w:val="0089468F"/>
    <w:rsid w:val="00894AA5"/>
    <w:rsid w:val="00894C1E"/>
    <w:rsid w:val="00894FFC"/>
    <w:rsid w:val="008957E6"/>
    <w:rsid w:val="00895819"/>
    <w:rsid w:val="00895A57"/>
    <w:rsid w:val="00895B21"/>
    <w:rsid w:val="00895CD3"/>
    <w:rsid w:val="00895E93"/>
    <w:rsid w:val="00896024"/>
    <w:rsid w:val="00896136"/>
    <w:rsid w:val="0089626A"/>
    <w:rsid w:val="00896410"/>
    <w:rsid w:val="008964E4"/>
    <w:rsid w:val="00896946"/>
    <w:rsid w:val="00896A26"/>
    <w:rsid w:val="00896A67"/>
    <w:rsid w:val="00896B53"/>
    <w:rsid w:val="00896DAA"/>
    <w:rsid w:val="00897304"/>
    <w:rsid w:val="00897319"/>
    <w:rsid w:val="00897A53"/>
    <w:rsid w:val="00897A66"/>
    <w:rsid w:val="00897EA6"/>
    <w:rsid w:val="00897F8B"/>
    <w:rsid w:val="008A005C"/>
    <w:rsid w:val="008A04F1"/>
    <w:rsid w:val="008A07D5"/>
    <w:rsid w:val="008A0C57"/>
    <w:rsid w:val="008A0D40"/>
    <w:rsid w:val="008A0E08"/>
    <w:rsid w:val="008A0EA0"/>
    <w:rsid w:val="008A10EB"/>
    <w:rsid w:val="008A1171"/>
    <w:rsid w:val="008A1241"/>
    <w:rsid w:val="008A1529"/>
    <w:rsid w:val="008A1560"/>
    <w:rsid w:val="008A1AA6"/>
    <w:rsid w:val="008A2149"/>
    <w:rsid w:val="008A2594"/>
    <w:rsid w:val="008A25E2"/>
    <w:rsid w:val="008A2C6B"/>
    <w:rsid w:val="008A3267"/>
    <w:rsid w:val="008A33D7"/>
    <w:rsid w:val="008A3BEB"/>
    <w:rsid w:val="008A3BF7"/>
    <w:rsid w:val="008A3CC2"/>
    <w:rsid w:val="008A3D04"/>
    <w:rsid w:val="008A4003"/>
    <w:rsid w:val="008A4185"/>
    <w:rsid w:val="008A42BF"/>
    <w:rsid w:val="008A42EA"/>
    <w:rsid w:val="008A430A"/>
    <w:rsid w:val="008A43DB"/>
    <w:rsid w:val="008A43DF"/>
    <w:rsid w:val="008A442C"/>
    <w:rsid w:val="008A4491"/>
    <w:rsid w:val="008A4617"/>
    <w:rsid w:val="008A477D"/>
    <w:rsid w:val="008A4ADA"/>
    <w:rsid w:val="008A4B95"/>
    <w:rsid w:val="008A4CFF"/>
    <w:rsid w:val="008A557F"/>
    <w:rsid w:val="008A56D6"/>
    <w:rsid w:val="008A598F"/>
    <w:rsid w:val="008A599C"/>
    <w:rsid w:val="008A5A52"/>
    <w:rsid w:val="008A6164"/>
    <w:rsid w:val="008A6266"/>
    <w:rsid w:val="008A63AF"/>
    <w:rsid w:val="008A6510"/>
    <w:rsid w:val="008A66C5"/>
    <w:rsid w:val="008A6758"/>
    <w:rsid w:val="008A6771"/>
    <w:rsid w:val="008A68E8"/>
    <w:rsid w:val="008A6A05"/>
    <w:rsid w:val="008A6D78"/>
    <w:rsid w:val="008A6E1C"/>
    <w:rsid w:val="008A6F7A"/>
    <w:rsid w:val="008A7058"/>
    <w:rsid w:val="008A705C"/>
    <w:rsid w:val="008A770B"/>
    <w:rsid w:val="008A77AA"/>
    <w:rsid w:val="008A7829"/>
    <w:rsid w:val="008A782C"/>
    <w:rsid w:val="008A79B8"/>
    <w:rsid w:val="008A7EDA"/>
    <w:rsid w:val="008A7F22"/>
    <w:rsid w:val="008B0053"/>
    <w:rsid w:val="008B0233"/>
    <w:rsid w:val="008B03AF"/>
    <w:rsid w:val="008B0499"/>
    <w:rsid w:val="008B06B2"/>
    <w:rsid w:val="008B0F7F"/>
    <w:rsid w:val="008B1056"/>
    <w:rsid w:val="008B14DB"/>
    <w:rsid w:val="008B19CB"/>
    <w:rsid w:val="008B1A27"/>
    <w:rsid w:val="008B1AAD"/>
    <w:rsid w:val="008B1BB2"/>
    <w:rsid w:val="008B2C20"/>
    <w:rsid w:val="008B2D1E"/>
    <w:rsid w:val="008B31EA"/>
    <w:rsid w:val="008B3572"/>
    <w:rsid w:val="008B35CE"/>
    <w:rsid w:val="008B376B"/>
    <w:rsid w:val="008B37DF"/>
    <w:rsid w:val="008B3AFF"/>
    <w:rsid w:val="008B3B50"/>
    <w:rsid w:val="008B411C"/>
    <w:rsid w:val="008B4129"/>
    <w:rsid w:val="008B44F1"/>
    <w:rsid w:val="008B49E0"/>
    <w:rsid w:val="008B4D22"/>
    <w:rsid w:val="008B4D49"/>
    <w:rsid w:val="008B503C"/>
    <w:rsid w:val="008B50D8"/>
    <w:rsid w:val="008B5116"/>
    <w:rsid w:val="008B52E7"/>
    <w:rsid w:val="008B54A8"/>
    <w:rsid w:val="008B5647"/>
    <w:rsid w:val="008B5F5A"/>
    <w:rsid w:val="008B61AA"/>
    <w:rsid w:val="008B664A"/>
    <w:rsid w:val="008B6841"/>
    <w:rsid w:val="008B69C8"/>
    <w:rsid w:val="008B6A39"/>
    <w:rsid w:val="008B6AE0"/>
    <w:rsid w:val="008B6BD1"/>
    <w:rsid w:val="008B6D09"/>
    <w:rsid w:val="008B6FB0"/>
    <w:rsid w:val="008B7121"/>
    <w:rsid w:val="008B7362"/>
    <w:rsid w:val="008B74F9"/>
    <w:rsid w:val="008B75AC"/>
    <w:rsid w:val="008B7640"/>
    <w:rsid w:val="008B786B"/>
    <w:rsid w:val="008B7AB0"/>
    <w:rsid w:val="008C012A"/>
    <w:rsid w:val="008C021A"/>
    <w:rsid w:val="008C0276"/>
    <w:rsid w:val="008C0397"/>
    <w:rsid w:val="008C040E"/>
    <w:rsid w:val="008C080D"/>
    <w:rsid w:val="008C0847"/>
    <w:rsid w:val="008C0AD6"/>
    <w:rsid w:val="008C0BF9"/>
    <w:rsid w:val="008C0C87"/>
    <w:rsid w:val="008C0CFF"/>
    <w:rsid w:val="008C0E68"/>
    <w:rsid w:val="008C1214"/>
    <w:rsid w:val="008C131B"/>
    <w:rsid w:val="008C13DC"/>
    <w:rsid w:val="008C144A"/>
    <w:rsid w:val="008C157E"/>
    <w:rsid w:val="008C15D7"/>
    <w:rsid w:val="008C17A2"/>
    <w:rsid w:val="008C1C88"/>
    <w:rsid w:val="008C1F80"/>
    <w:rsid w:val="008C1FB8"/>
    <w:rsid w:val="008C204A"/>
    <w:rsid w:val="008C209C"/>
    <w:rsid w:val="008C2280"/>
    <w:rsid w:val="008C2349"/>
    <w:rsid w:val="008C24C8"/>
    <w:rsid w:val="008C271C"/>
    <w:rsid w:val="008C2893"/>
    <w:rsid w:val="008C29BA"/>
    <w:rsid w:val="008C2B99"/>
    <w:rsid w:val="008C2DEC"/>
    <w:rsid w:val="008C2EA4"/>
    <w:rsid w:val="008C2F17"/>
    <w:rsid w:val="008C3172"/>
    <w:rsid w:val="008C348A"/>
    <w:rsid w:val="008C3B61"/>
    <w:rsid w:val="008C3B99"/>
    <w:rsid w:val="008C3D5E"/>
    <w:rsid w:val="008C3DDA"/>
    <w:rsid w:val="008C3E6C"/>
    <w:rsid w:val="008C4676"/>
    <w:rsid w:val="008C476E"/>
    <w:rsid w:val="008C49CF"/>
    <w:rsid w:val="008C4C76"/>
    <w:rsid w:val="008C4F6C"/>
    <w:rsid w:val="008C5475"/>
    <w:rsid w:val="008C5861"/>
    <w:rsid w:val="008C594A"/>
    <w:rsid w:val="008C5B46"/>
    <w:rsid w:val="008C5CCF"/>
    <w:rsid w:val="008C5FBF"/>
    <w:rsid w:val="008C5FE4"/>
    <w:rsid w:val="008C62DE"/>
    <w:rsid w:val="008C62EB"/>
    <w:rsid w:val="008C639C"/>
    <w:rsid w:val="008C64CA"/>
    <w:rsid w:val="008C666C"/>
    <w:rsid w:val="008C6709"/>
    <w:rsid w:val="008C674A"/>
    <w:rsid w:val="008C6BCA"/>
    <w:rsid w:val="008C6FDC"/>
    <w:rsid w:val="008C7224"/>
    <w:rsid w:val="008C724C"/>
    <w:rsid w:val="008C77D2"/>
    <w:rsid w:val="008C7824"/>
    <w:rsid w:val="008C7843"/>
    <w:rsid w:val="008C7C21"/>
    <w:rsid w:val="008C7CC9"/>
    <w:rsid w:val="008C7D1C"/>
    <w:rsid w:val="008C7D5D"/>
    <w:rsid w:val="008C7ED1"/>
    <w:rsid w:val="008D020D"/>
    <w:rsid w:val="008D0243"/>
    <w:rsid w:val="008D0458"/>
    <w:rsid w:val="008D053B"/>
    <w:rsid w:val="008D077C"/>
    <w:rsid w:val="008D08CC"/>
    <w:rsid w:val="008D0939"/>
    <w:rsid w:val="008D0A91"/>
    <w:rsid w:val="008D0AC4"/>
    <w:rsid w:val="008D0EDA"/>
    <w:rsid w:val="008D0FFC"/>
    <w:rsid w:val="008D1216"/>
    <w:rsid w:val="008D1506"/>
    <w:rsid w:val="008D16A9"/>
    <w:rsid w:val="008D1A95"/>
    <w:rsid w:val="008D22E1"/>
    <w:rsid w:val="008D26A9"/>
    <w:rsid w:val="008D28DB"/>
    <w:rsid w:val="008D2937"/>
    <w:rsid w:val="008D2955"/>
    <w:rsid w:val="008D2B40"/>
    <w:rsid w:val="008D2DAB"/>
    <w:rsid w:val="008D2F79"/>
    <w:rsid w:val="008D30C8"/>
    <w:rsid w:val="008D336B"/>
    <w:rsid w:val="008D382F"/>
    <w:rsid w:val="008D3F3E"/>
    <w:rsid w:val="008D42B0"/>
    <w:rsid w:val="008D46EB"/>
    <w:rsid w:val="008D47DB"/>
    <w:rsid w:val="008D4A96"/>
    <w:rsid w:val="008D4CBB"/>
    <w:rsid w:val="008D5189"/>
    <w:rsid w:val="008D541C"/>
    <w:rsid w:val="008D54FA"/>
    <w:rsid w:val="008D5FF3"/>
    <w:rsid w:val="008D6191"/>
    <w:rsid w:val="008D636B"/>
    <w:rsid w:val="008D6574"/>
    <w:rsid w:val="008D65BA"/>
    <w:rsid w:val="008D686E"/>
    <w:rsid w:val="008D6AC7"/>
    <w:rsid w:val="008D6F7D"/>
    <w:rsid w:val="008D6FA7"/>
    <w:rsid w:val="008D711D"/>
    <w:rsid w:val="008D760A"/>
    <w:rsid w:val="008D786B"/>
    <w:rsid w:val="008D7B6A"/>
    <w:rsid w:val="008E029E"/>
    <w:rsid w:val="008E03D7"/>
    <w:rsid w:val="008E052A"/>
    <w:rsid w:val="008E05A0"/>
    <w:rsid w:val="008E05D0"/>
    <w:rsid w:val="008E060F"/>
    <w:rsid w:val="008E07B3"/>
    <w:rsid w:val="008E0B50"/>
    <w:rsid w:val="008E0C0E"/>
    <w:rsid w:val="008E0C8B"/>
    <w:rsid w:val="008E103D"/>
    <w:rsid w:val="008E10C6"/>
    <w:rsid w:val="008E1281"/>
    <w:rsid w:val="008E148C"/>
    <w:rsid w:val="008E19A2"/>
    <w:rsid w:val="008E19C6"/>
    <w:rsid w:val="008E19FB"/>
    <w:rsid w:val="008E1DFD"/>
    <w:rsid w:val="008E1E03"/>
    <w:rsid w:val="008E2039"/>
    <w:rsid w:val="008E23A2"/>
    <w:rsid w:val="008E2998"/>
    <w:rsid w:val="008E2A37"/>
    <w:rsid w:val="008E2DE1"/>
    <w:rsid w:val="008E3063"/>
    <w:rsid w:val="008E335E"/>
    <w:rsid w:val="008E339F"/>
    <w:rsid w:val="008E3511"/>
    <w:rsid w:val="008E37C2"/>
    <w:rsid w:val="008E399E"/>
    <w:rsid w:val="008E3A92"/>
    <w:rsid w:val="008E3CC3"/>
    <w:rsid w:val="008E40B3"/>
    <w:rsid w:val="008E42F1"/>
    <w:rsid w:val="008E4358"/>
    <w:rsid w:val="008E4476"/>
    <w:rsid w:val="008E4503"/>
    <w:rsid w:val="008E49B9"/>
    <w:rsid w:val="008E4C2C"/>
    <w:rsid w:val="008E4D55"/>
    <w:rsid w:val="008E4DD3"/>
    <w:rsid w:val="008E525F"/>
    <w:rsid w:val="008E5387"/>
    <w:rsid w:val="008E539E"/>
    <w:rsid w:val="008E5574"/>
    <w:rsid w:val="008E56CB"/>
    <w:rsid w:val="008E5CB1"/>
    <w:rsid w:val="008E5E92"/>
    <w:rsid w:val="008E6071"/>
    <w:rsid w:val="008E6149"/>
    <w:rsid w:val="008E62A6"/>
    <w:rsid w:val="008E6438"/>
    <w:rsid w:val="008E64E6"/>
    <w:rsid w:val="008E6699"/>
    <w:rsid w:val="008E686C"/>
    <w:rsid w:val="008E6A57"/>
    <w:rsid w:val="008E6AE9"/>
    <w:rsid w:val="008E6EA8"/>
    <w:rsid w:val="008E70D1"/>
    <w:rsid w:val="008E711F"/>
    <w:rsid w:val="008E7587"/>
    <w:rsid w:val="008E76BF"/>
    <w:rsid w:val="008E77E9"/>
    <w:rsid w:val="008E7855"/>
    <w:rsid w:val="008E79A2"/>
    <w:rsid w:val="008E7A18"/>
    <w:rsid w:val="008E7A26"/>
    <w:rsid w:val="008E7B7F"/>
    <w:rsid w:val="008E7CA0"/>
    <w:rsid w:val="008F0011"/>
    <w:rsid w:val="008F0172"/>
    <w:rsid w:val="008F0214"/>
    <w:rsid w:val="008F071C"/>
    <w:rsid w:val="008F09B5"/>
    <w:rsid w:val="008F0B24"/>
    <w:rsid w:val="008F0D85"/>
    <w:rsid w:val="008F0FE0"/>
    <w:rsid w:val="008F11EF"/>
    <w:rsid w:val="008F1514"/>
    <w:rsid w:val="008F18F0"/>
    <w:rsid w:val="008F1D5C"/>
    <w:rsid w:val="008F1E5B"/>
    <w:rsid w:val="008F1E9D"/>
    <w:rsid w:val="008F1EE2"/>
    <w:rsid w:val="008F23E5"/>
    <w:rsid w:val="008F24D3"/>
    <w:rsid w:val="008F2654"/>
    <w:rsid w:val="008F2675"/>
    <w:rsid w:val="008F26D6"/>
    <w:rsid w:val="008F2A91"/>
    <w:rsid w:val="008F2B5D"/>
    <w:rsid w:val="008F2BDA"/>
    <w:rsid w:val="008F31E8"/>
    <w:rsid w:val="008F3374"/>
    <w:rsid w:val="008F35CD"/>
    <w:rsid w:val="008F35E0"/>
    <w:rsid w:val="008F371A"/>
    <w:rsid w:val="008F38DA"/>
    <w:rsid w:val="008F3CFE"/>
    <w:rsid w:val="008F3DD9"/>
    <w:rsid w:val="008F3F14"/>
    <w:rsid w:val="008F4154"/>
    <w:rsid w:val="008F4212"/>
    <w:rsid w:val="008F42F1"/>
    <w:rsid w:val="008F483A"/>
    <w:rsid w:val="008F49E8"/>
    <w:rsid w:val="008F4C48"/>
    <w:rsid w:val="008F4D6E"/>
    <w:rsid w:val="008F53BF"/>
    <w:rsid w:val="008F5A8A"/>
    <w:rsid w:val="008F5A9A"/>
    <w:rsid w:val="008F5C62"/>
    <w:rsid w:val="008F5D4F"/>
    <w:rsid w:val="008F5E7A"/>
    <w:rsid w:val="008F5F8F"/>
    <w:rsid w:val="008F644E"/>
    <w:rsid w:val="008F647E"/>
    <w:rsid w:val="008F6871"/>
    <w:rsid w:val="008F68C3"/>
    <w:rsid w:val="008F6966"/>
    <w:rsid w:val="008F6981"/>
    <w:rsid w:val="008F6B45"/>
    <w:rsid w:val="008F6F95"/>
    <w:rsid w:val="008F6FFD"/>
    <w:rsid w:val="008F702B"/>
    <w:rsid w:val="008F7208"/>
    <w:rsid w:val="008F7642"/>
    <w:rsid w:val="008F779E"/>
    <w:rsid w:val="008F7996"/>
    <w:rsid w:val="008F7AA6"/>
    <w:rsid w:val="008F7E41"/>
    <w:rsid w:val="00900009"/>
    <w:rsid w:val="00900220"/>
    <w:rsid w:val="009002DB"/>
    <w:rsid w:val="00900314"/>
    <w:rsid w:val="00900440"/>
    <w:rsid w:val="00900471"/>
    <w:rsid w:val="0090071F"/>
    <w:rsid w:val="00900769"/>
    <w:rsid w:val="00900D0B"/>
    <w:rsid w:val="00900E49"/>
    <w:rsid w:val="00901275"/>
    <w:rsid w:val="00901913"/>
    <w:rsid w:val="00901F7E"/>
    <w:rsid w:val="0090201E"/>
    <w:rsid w:val="009022C2"/>
    <w:rsid w:val="009029E6"/>
    <w:rsid w:val="00902A25"/>
    <w:rsid w:val="00902BE2"/>
    <w:rsid w:val="00903144"/>
    <w:rsid w:val="00903D0D"/>
    <w:rsid w:val="009040A4"/>
    <w:rsid w:val="00904101"/>
    <w:rsid w:val="00904128"/>
    <w:rsid w:val="009043EC"/>
    <w:rsid w:val="0090442D"/>
    <w:rsid w:val="0090470D"/>
    <w:rsid w:val="00904961"/>
    <w:rsid w:val="009049C5"/>
    <w:rsid w:val="00904EBB"/>
    <w:rsid w:val="00904F99"/>
    <w:rsid w:val="009051B8"/>
    <w:rsid w:val="009051FE"/>
    <w:rsid w:val="009052A2"/>
    <w:rsid w:val="009052C8"/>
    <w:rsid w:val="009053B0"/>
    <w:rsid w:val="0090573A"/>
    <w:rsid w:val="0090573F"/>
    <w:rsid w:val="0090591B"/>
    <w:rsid w:val="00905950"/>
    <w:rsid w:val="00905CAE"/>
    <w:rsid w:val="00905DA0"/>
    <w:rsid w:val="0090620D"/>
    <w:rsid w:val="00906333"/>
    <w:rsid w:val="009064B3"/>
    <w:rsid w:val="0090690C"/>
    <w:rsid w:val="00906A73"/>
    <w:rsid w:val="00906A90"/>
    <w:rsid w:val="00906BF8"/>
    <w:rsid w:val="00906D95"/>
    <w:rsid w:val="00907164"/>
    <w:rsid w:val="0090749D"/>
    <w:rsid w:val="0090762C"/>
    <w:rsid w:val="00907749"/>
    <w:rsid w:val="00907945"/>
    <w:rsid w:val="00907B15"/>
    <w:rsid w:val="00907B37"/>
    <w:rsid w:val="00907EA7"/>
    <w:rsid w:val="00907EAF"/>
    <w:rsid w:val="00907FE3"/>
    <w:rsid w:val="0091002E"/>
    <w:rsid w:val="00910DCB"/>
    <w:rsid w:val="00910F11"/>
    <w:rsid w:val="00911305"/>
    <w:rsid w:val="009114B0"/>
    <w:rsid w:val="0091150D"/>
    <w:rsid w:val="009115E1"/>
    <w:rsid w:val="00911623"/>
    <w:rsid w:val="00911695"/>
    <w:rsid w:val="009116C7"/>
    <w:rsid w:val="00911847"/>
    <w:rsid w:val="00911A2B"/>
    <w:rsid w:val="00911ABD"/>
    <w:rsid w:val="00911EB0"/>
    <w:rsid w:val="00911F75"/>
    <w:rsid w:val="0091243E"/>
    <w:rsid w:val="0091254B"/>
    <w:rsid w:val="00912683"/>
    <w:rsid w:val="00912A13"/>
    <w:rsid w:val="00912ADB"/>
    <w:rsid w:val="00912AFB"/>
    <w:rsid w:val="00912BEF"/>
    <w:rsid w:val="00912CAB"/>
    <w:rsid w:val="00912CFA"/>
    <w:rsid w:val="00912DE0"/>
    <w:rsid w:val="00912E8F"/>
    <w:rsid w:val="00913436"/>
    <w:rsid w:val="009136CB"/>
    <w:rsid w:val="00913759"/>
    <w:rsid w:val="009137F8"/>
    <w:rsid w:val="00913B2E"/>
    <w:rsid w:val="00913B9A"/>
    <w:rsid w:val="00913DD9"/>
    <w:rsid w:val="00913E60"/>
    <w:rsid w:val="00913EE7"/>
    <w:rsid w:val="009142F0"/>
    <w:rsid w:val="00914386"/>
    <w:rsid w:val="009145DB"/>
    <w:rsid w:val="00914758"/>
    <w:rsid w:val="00914787"/>
    <w:rsid w:val="00914A05"/>
    <w:rsid w:val="00914C3A"/>
    <w:rsid w:val="00914CE5"/>
    <w:rsid w:val="00914F7C"/>
    <w:rsid w:val="0091504C"/>
    <w:rsid w:val="0091509E"/>
    <w:rsid w:val="009151C6"/>
    <w:rsid w:val="00915450"/>
    <w:rsid w:val="009155C1"/>
    <w:rsid w:val="00915635"/>
    <w:rsid w:val="00915780"/>
    <w:rsid w:val="00915AA9"/>
    <w:rsid w:val="00915C4D"/>
    <w:rsid w:val="00915D15"/>
    <w:rsid w:val="009161AC"/>
    <w:rsid w:val="009163BC"/>
    <w:rsid w:val="009164F6"/>
    <w:rsid w:val="0091654C"/>
    <w:rsid w:val="009168BD"/>
    <w:rsid w:val="009168DA"/>
    <w:rsid w:val="00916A1C"/>
    <w:rsid w:val="00916B8B"/>
    <w:rsid w:val="00916D64"/>
    <w:rsid w:val="00916FED"/>
    <w:rsid w:val="0091702A"/>
    <w:rsid w:val="009175E6"/>
    <w:rsid w:val="0091762E"/>
    <w:rsid w:val="00917718"/>
    <w:rsid w:val="0091772B"/>
    <w:rsid w:val="00917751"/>
    <w:rsid w:val="00917B4C"/>
    <w:rsid w:val="00917E5F"/>
    <w:rsid w:val="00917FC2"/>
    <w:rsid w:val="0092006E"/>
    <w:rsid w:val="00920163"/>
    <w:rsid w:val="00920413"/>
    <w:rsid w:val="0092065F"/>
    <w:rsid w:val="00920697"/>
    <w:rsid w:val="009209D0"/>
    <w:rsid w:val="00920AEE"/>
    <w:rsid w:val="00920AFE"/>
    <w:rsid w:val="00920B49"/>
    <w:rsid w:val="00920E44"/>
    <w:rsid w:val="00920EB0"/>
    <w:rsid w:val="00921150"/>
    <w:rsid w:val="0092141B"/>
    <w:rsid w:val="0092156C"/>
    <w:rsid w:val="009216AB"/>
    <w:rsid w:val="00921813"/>
    <w:rsid w:val="00921A9E"/>
    <w:rsid w:val="00921B02"/>
    <w:rsid w:val="009227A4"/>
    <w:rsid w:val="00922A67"/>
    <w:rsid w:val="00922F7B"/>
    <w:rsid w:val="0092318E"/>
    <w:rsid w:val="009233C8"/>
    <w:rsid w:val="00923406"/>
    <w:rsid w:val="009235E9"/>
    <w:rsid w:val="0092396D"/>
    <w:rsid w:val="00923A6C"/>
    <w:rsid w:val="00923D2D"/>
    <w:rsid w:val="00923FDA"/>
    <w:rsid w:val="009240CD"/>
    <w:rsid w:val="009241E4"/>
    <w:rsid w:val="00924617"/>
    <w:rsid w:val="00924C67"/>
    <w:rsid w:val="00924E8E"/>
    <w:rsid w:val="00925060"/>
    <w:rsid w:val="00925181"/>
    <w:rsid w:val="009251EF"/>
    <w:rsid w:val="00925229"/>
    <w:rsid w:val="00925267"/>
    <w:rsid w:val="009252C2"/>
    <w:rsid w:val="00925635"/>
    <w:rsid w:val="00925648"/>
    <w:rsid w:val="009257A6"/>
    <w:rsid w:val="009258C9"/>
    <w:rsid w:val="00925A9F"/>
    <w:rsid w:val="00925AF4"/>
    <w:rsid w:val="00925F7C"/>
    <w:rsid w:val="009264A8"/>
    <w:rsid w:val="00926878"/>
    <w:rsid w:val="00926B62"/>
    <w:rsid w:val="00926D58"/>
    <w:rsid w:val="00926E33"/>
    <w:rsid w:val="00926F58"/>
    <w:rsid w:val="00926FE6"/>
    <w:rsid w:val="00927031"/>
    <w:rsid w:val="0092715E"/>
    <w:rsid w:val="00927760"/>
    <w:rsid w:val="00927899"/>
    <w:rsid w:val="009279BD"/>
    <w:rsid w:val="00927ACA"/>
    <w:rsid w:val="00927E1E"/>
    <w:rsid w:val="00927E5D"/>
    <w:rsid w:val="00927E7A"/>
    <w:rsid w:val="00927F82"/>
    <w:rsid w:val="0093007B"/>
    <w:rsid w:val="009302CD"/>
    <w:rsid w:val="009305A9"/>
    <w:rsid w:val="009307A4"/>
    <w:rsid w:val="00930A80"/>
    <w:rsid w:val="00930D67"/>
    <w:rsid w:val="009311C5"/>
    <w:rsid w:val="00931722"/>
    <w:rsid w:val="0093178B"/>
    <w:rsid w:val="00931C0C"/>
    <w:rsid w:val="00931DE4"/>
    <w:rsid w:val="0093219F"/>
    <w:rsid w:val="00932346"/>
    <w:rsid w:val="00932637"/>
    <w:rsid w:val="00932770"/>
    <w:rsid w:val="00932953"/>
    <w:rsid w:val="00932966"/>
    <w:rsid w:val="00932A27"/>
    <w:rsid w:val="00932ABF"/>
    <w:rsid w:val="00932D2B"/>
    <w:rsid w:val="00933270"/>
    <w:rsid w:val="009335CF"/>
    <w:rsid w:val="00933907"/>
    <w:rsid w:val="00933A5D"/>
    <w:rsid w:val="00933AB1"/>
    <w:rsid w:val="00933C4C"/>
    <w:rsid w:val="00933E40"/>
    <w:rsid w:val="00933E83"/>
    <w:rsid w:val="00934005"/>
    <w:rsid w:val="009342EA"/>
    <w:rsid w:val="00934C98"/>
    <w:rsid w:val="00934D93"/>
    <w:rsid w:val="00934FFA"/>
    <w:rsid w:val="00935215"/>
    <w:rsid w:val="0093539B"/>
    <w:rsid w:val="009354C2"/>
    <w:rsid w:val="00935552"/>
    <w:rsid w:val="00935C08"/>
    <w:rsid w:val="00935C43"/>
    <w:rsid w:val="0093613E"/>
    <w:rsid w:val="009361CB"/>
    <w:rsid w:val="009362F4"/>
    <w:rsid w:val="00936620"/>
    <w:rsid w:val="0093664A"/>
    <w:rsid w:val="00936753"/>
    <w:rsid w:val="00936CDC"/>
    <w:rsid w:val="00936DF5"/>
    <w:rsid w:val="00937090"/>
    <w:rsid w:val="00937104"/>
    <w:rsid w:val="0093723B"/>
    <w:rsid w:val="0093773B"/>
    <w:rsid w:val="00937BE3"/>
    <w:rsid w:val="00940703"/>
    <w:rsid w:val="00940774"/>
    <w:rsid w:val="0094093A"/>
    <w:rsid w:val="00940A0A"/>
    <w:rsid w:val="00940C8F"/>
    <w:rsid w:val="00940D7F"/>
    <w:rsid w:val="00940D9F"/>
    <w:rsid w:val="00940E63"/>
    <w:rsid w:val="00940F75"/>
    <w:rsid w:val="00941267"/>
    <w:rsid w:val="0094137E"/>
    <w:rsid w:val="009413E4"/>
    <w:rsid w:val="0094148B"/>
    <w:rsid w:val="00941A3E"/>
    <w:rsid w:val="00941BCE"/>
    <w:rsid w:val="00941C37"/>
    <w:rsid w:val="00941E6A"/>
    <w:rsid w:val="00941F21"/>
    <w:rsid w:val="009422C9"/>
    <w:rsid w:val="009423BD"/>
    <w:rsid w:val="00942505"/>
    <w:rsid w:val="00942534"/>
    <w:rsid w:val="009427B3"/>
    <w:rsid w:val="00942B0E"/>
    <w:rsid w:val="00942B4D"/>
    <w:rsid w:val="00942B7F"/>
    <w:rsid w:val="00942E2F"/>
    <w:rsid w:val="00942EFC"/>
    <w:rsid w:val="00943848"/>
    <w:rsid w:val="00943C7A"/>
    <w:rsid w:val="00943E81"/>
    <w:rsid w:val="0094424B"/>
    <w:rsid w:val="00944BA2"/>
    <w:rsid w:val="00944BED"/>
    <w:rsid w:val="00944D08"/>
    <w:rsid w:val="00945053"/>
    <w:rsid w:val="00945427"/>
    <w:rsid w:val="009459B8"/>
    <w:rsid w:val="00945B4F"/>
    <w:rsid w:val="00945E1C"/>
    <w:rsid w:val="00945F00"/>
    <w:rsid w:val="00945F13"/>
    <w:rsid w:val="00945F2A"/>
    <w:rsid w:val="009460CE"/>
    <w:rsid w:val="00946121"/>
    <w:rsid w:val="00946282"/>
    <w:rsid w:val="009464A9"/>
    <w:rsid w:val="009464F7"/>
    <w:rsid w:val="009467C3"/>
    <w:rsid w:val="009467E1"/>
    <w:rsid w:val="00946BF0"/>
    <w:rsid w:val="00946D1C"/>
    <w:rsid w:val="00946DA4"/>
    <w:rsid w:val="00947426"/>
    <w:rsid w:val="00947A18"/>
    <w:rsid w:val="00947A22"/>
    <w:rsid w:val="00947DC2"/>
    <w:rsid w:val="00947EB3"/>
    <w:rsid w:val="00947F56"/>
    <w:rsid w:val="00950643"/>
    <w:rsid w:val="009509AA"/>
    <w:rsid w:val="00950C8B"/>
    <w:rsid w:val="00950DCE"/>
    <w:rsid w:val="00951395"/>
    <w:rsid w:val="0095152C"/>
    <w:rsid w:val="009517BB"/>
    <w:rsid w:val="0095199D"/>
    <w:rsid w:val="00951B26"/>
    <w:rsid w:val="00951F84"/>
    <w:rsid w:val="00952285"/>
    <w:rsid w:val="0095277F"/>
    <w:rsid w:val="00952863"/>
    <w:rsid w:val="009528ED"/>
    <w:rsid w:val="00952C1F"/>
    <w:rsid w:val="00952CBE"/>
    <w:rsid w:val="00952F52"/>
    <w:rsid w:val="00952F6D"/>
    <w:rsid w:val="00953037"/>
    <w:rsid w:val="009531CE"/>
    <w:rsid w:val="0095330A"/>
    <w:rsid w:val="00953501"/>
    <w:rsid w:val="0095359B"/>
    <w:rsid w:val="009536F1"/>
    <w:rsid w:val="0095376D"/>
    <w:rsid w:val="009539C2"/>
    <w:rsid w:val="00953A3E"/>
    <w:rsid w:val="009542AF"/>
    <w:rsid w:val="0095436E"/>
    <w:rsid w:val="009545EC"/>
    <w:rsid w:val="00954761"/>
    <w:rsid w:val="00954899"/>
    <w:rsid w:val="009548DB"/>
    <w:rsid w:val="00954C40"/>
    <w:rsid w:val="00954F03"/>
    <w:rsid w:val="00954F9F"/>
    <w:rsid w:val="0095514B"/>
    <w:rsid w:val="00955630"/>
    <w:rsid w:val="00955644"/>
    <w:rsid w:val="0095564E"/>
    <w:rsid w:val="009556A2"/>
    <w:rsid w:val="00955826"/>
    <w:rsid w:val="00955AA5"/>
    <w:rsid w:val="00955AD4"/>
    <w:rsid w:val="00955B79"/>
    <w:rsid w:val="00955D7C"/>
    <w:rsid w:val="00955DEB"/>
    <w:rsid w:val="00955FFC"/>
    <w:rsid w:val="0095602C"/>
    <w:rsid w:val="009560FC"/>
    <w:rsid w:val="0095616D"/>
    <w:rsid w:val="009561B1"/>
    <w:rsid w:val="00956293"/>
    <w:rsid w:val="00956311"/>
    <w:rsid w:val="00956678"/>
    <w:rsid w:val="0095685C"/>
    <w:rsid w:val="00956979"/>
    <w:rsid w:val="00956C04"/>
    <w:rsid w:val="00956CB7"/>
    <w:rsid w:val="00956DF1"/>
    <w:rsid w:val="00956F19"/>
    <w:rsid w:val="009572BA"/>
    <w:rsid w:val="00957785"/>
    <w:rsid w:val="00957AD1"/>
    <w:rsid w:val="00957F18"/>
    <w:rsid w:val="00957FA1"/>
    <w:rsid w:val="009602DF"/>
    <w:rsid w:val="00960352"/>
    <w:rsid w:val="009604B1"/>
    <w:rsid w:val="009607FE"/>
    <w:rsid w:val="0096082F"/>
    <w:rsid w:val="00960836"/>
    <w:rsid w:val="00960A20"/>
    <w:rsid w:val="00960B96"/>
    <w:rsid w:val="00960BE5"/>
    <w:rsid w:val="00960CD2"/>
    <w:rsid w:val="00960EFA"/>
    <w:rsid w:val="00961405"/>
    <w:rsid w:val="00961749"/>
    <w:rsid w:val="009617AA"/>
    <w:rsid w:val="00961819"/>
    <w:rsid w:val="0096192B"/>
    <w:rsid w:val="009619BD"/>
    <w:rsid w:val="009619FC"/>
    <w:rsid w:val="00961C01"/>
    <w:rsid w:val="00962571"/>
    <w:rsid w:val="009625BF"/>
    <w:rsid w:val="0096262C"/>
    <w:rsid w:val="009626FC"/>
    <w:rsid w:val="0096292A"/>
    <w:rsid w:val="00962993"/>
    <w:rsid w:val="00962A20"/>
    <w:rsid w:val="00962A90"/>
    <w:rsid w:val="00962BC8"/>
    <w:rsid w:val="00962C3D"/>
    <w:rsid w:val="00962CF2"/>
    <w:rsid w:val="009633C5"/>
    <w:rsid w:val="00963536"/>
    <w:rsid w:val="0096357A"/>
    <w:rsid w:val="0096358B"/>
    <w:rsid w:val="009637D5"/>
    <w:rsid w:val="009639DC"/>
    <w:rsid w:val="00963D6D"/>
    <w:rsid w:val="00963DCE"/>
    <w:rsid w:val="00963FD5"/>
    <w:rsid w:val="00964208"/>
    <w:rsid w:val="009642C3"/>
    <w:rsid w:val="0096433A"/>
    <w:rsid w:val="0096458D"/>
    <w:rsid w:val="009645CA"/>
    <w:rsid w:val="0096478E"/>
    <w:rsid w:val="009648A9"/>
    <w:rsid w:val="00964CD3"/>
    <w:rsid w:val="00964D0F"/>
    <w:rsid w:val="00964EA1"/>
    <w:rsid w:val="00965063"/>
    <w:rsid w:val="009650F9"/>
    <w:rsid w:val="00965204"/>
    <w:rsid w:val="00965358"/>
    <w:rsid w:val="00965703"/>
    <w:rsid w:val="00965729"/>
    <w:rsid w:val="00965A90"/>
    <w:rsid w:val="00965B75"/>
    <w:rsid w:val="00965BFD"/>
    <w:rsid w:val="00965E56"/>
    <w:rsid w:val="009661AF"/>
    <w:rsid w:val="009664A9"/>
    <w:rsid w:val="009667A1"/>
    <w:rsid w:val="00966847"/>
    <w:rsid w:val="00966910"/>
    <w:rsid w:val="00966976"/>
    <w:rsid w:val="00966C4E"/>
    <w:rsid w:val="00966D32"/>
    <w:rsid w:val="00966D5F"/>
    <w:rsid w:val="00966E87"/>
    <w:rsid w:val="00966F06"/>
    <w:rsid w:val="0096700F"/>
    <w:rsid w:val="00967057"/>
    <w:rsid w:val="00967094"/>
    <w:rsid w:val="009670C4"/>
    <w:rsid w:val="00967116"/>
    <w:rsid w:val="00967204"/>
    <w:rsid w:val="00967300"/>
    <w:rsid w:val="0096734E"/>
    <w:rsid w:val="00967732"/>
    <w:rsid w:val="00967813"/>
    <w:rsid w:val="00967B18"/>
    <w:rsid w:val="00967B48"/>
    <w:rsid w:val="00967C58"/>
    <w:rsid w:val="009703CD"/>
    <w:rsid w:val="0097076B"/>
    <w:rsid w:val="00970876"/>
    <w:rsid w:val="0097093B"/>
    <w:rsid w:val="00970AD1"/>
    <w:rsid w:val="00970CAA"/>
    <w:rsid w:val="00970DB4"/>
    <w:rsid w:val="00970E11"/>
    <w:rsid w:val="00970F8A"/>
    <w:rsid w:val="00971136"/>
    <w:rsid w:val="009711FD"/>
    <w:rsid w:val="00971269"/>
    <w:rsid w:val="009716AF"/>
    <w:rsid w:val="00971D16"/>
    <w:rsid w:val="00971F1B"/>
    <w:rsid w:val="00971F55"/>
    <w:rsid w:val="00972166"/>
    <w:rsid w:val="009721AC"/>
    <w:rsid w:val="009722A4"/>
    <w:rsid w:val="00972428"/>
    <w:rsid w:val="009725FB"/>
    <w:rsid w:val="00972897"/>
    <w:rsid w:val="00972936"/>
    <w:rsid w:val="00972AAA"/>
    <w:rsid w:val="00972B35"/>
    <w:rsid w:val="00972FC6"/>
    <w:rsid w:val="00973104"/>
    <w:rsid w:val="00973635"/>
    <w:rsid w:val="009739AC"/>
    <w:rsid w:val="00973B50"/>
    <w:rsid w:val="00973CC3"/>
    <w:rsid w:val="009741FC"/>
    <w:rsid w:val="009743D1"/>
    <w:rsid w:val="0097465B"/>
    <w:rsid w:val="00974714"/>
    <w:rsid w:val="00974982"/>
    <w:rsid w:val="00974B46"/>
    <w:rsid w:val="00974FED"/>
    <w:rsid w:val="009750A8"/>
    <w:rsid w:val="009750E8"/>
    <w:rsid w:val="009754DC"/>
    <w:rsid w:val="009754F8"/>
    <w:rsid w:val="00975678"/>
    <w:rsid w:val="00975699"/>
    <w:rsid w:val="00975A1A"/>
    <w:rsid w:val="0097627E"/>
    <w:rsid w:val="00976577"/>
    <w:rsid w:val="009765F2"/>
    <w:rsid w:val="00976623"/>
    <w:rsid w:val="009768F2"/>
    <w:rsid w:val="00976986"/>
    <w:rsid w:val="00976BAE"/>
    <w:rsid w:val="00976CEA"/>
    <w:rsid w:val="00976CFE"/>
    <w:rsid w:val="009773E9"/>
    <w:rsid w:val="0097775F"/>
    <w:rsid w:val="00977802"/>
    <w:rsid w:val="00977A91"/>
    <w:rsid w:val="00977AF8"/>
    <w:rsid w:val="00977B00"/>
    <w:rsid w:val="00980050"/>
    <w:rsid w:val="00980579"/>
    <w:rsid w:val="009806BA"/>
    <w:rsid w:val="0098070D"/>
    <w:rsid w:val="00980935"/>
    <w:rsid w:val="00980BB7"/>
    <w:rsid w:val="00980E77"/>
    <w:rsid w:val="00981143"/>
    <w:rsid w:val="00981337"/>
    <w:rsid w:val="00981394"/>
    <w:rsid w:val="00982276"/>
    <w:rsid w:val="0098257C"/>
    <w:rsid w:val="009825B0"/>
    <w:rsid w:val="00982A70"/>
    <w:rsid w:val="0098357B"/>
    <w:rsid w:val="00983791"/>
    <w:rsid w:val="00983842"/>
    <w:rsid w:val="00983882"/>
    <w:rsid w:val="00983A2B"/>
    <w:rsid w:val="00983C98"/>
    <w:rsid w:val="00983D78"/>
    <w:rsid w:val="00983ED0"/>
    <w:rsid w:val="009848E5"/>
    <w:rsid w:val="00984ADB"/>
    <w:rsid w:val="00984C05"/>
    <w:rsid w:val="00984CEA"/>
    <w:rsid w:val="00984D44"/>
    <w:rsid w:val="00984D7D"/>
    <w:rsid w:val="00984DD6"/>
    <w:rsid w:val="00984E00"/>
    <w:rsid w:val="00985312"/>
    <w:rsid w:val="0098539E"/>
    <w:rsid w:val="009853BC"/>
    <w:rsid w:val="0098558C"/>
    <w:rsid w:val="00985A8F"/>
    <w:rsid w:val="00985C39"/>
    <w:rsid w:val="00985C3C"/>
    <w:rsid w:val="00985F69"/>
    <w:rsid w:val="009860ED"/>
    <w:rsid w:val="009863B3"/>
    <w:rsid w:val="00986748"/>
    <w:rsid w:val="00986866"/>
    <w:rsid w:val="00986B72"/>
    <w:rsid w:val="00987006"/>
    <w:rsid w:val="0098710F"/>
    <w:rsid w:val="009871E3"/>
    <w:rsid w:val="009871EC"/>
    <w:rsid w:val="009876CC"/>
    <w:rsid w:val="009877AA"/>
    <w:rsid w:val="00987E03"/>
    <w:rsid w:val="00987E83"/>
    <w:rsid w:val="009900B7"/>
    <w:rsid w:val="009900E3"/>
    <w:rsid w:val="009901AA"/>
    <w:rsid w:val="009902F3"/>
    <w:rsid w:val="009903A4"/>
    <w:rsid w:val="009907D0"/>
    <w:rsid w:val="0099087E"/>
    <w:rsid w:val="00990B6B"/>
    <w:rsid w:val="00990BAA"/>
    <w:rsid w:val="00990E38"/>
    <w:rsid w:val="00991398"/>
    <w:rsid w:val="00991486"/>
    <w:rsid w:val="00991B45"/>
    <w:rsid w:val="00991BB6"/>
    <w:rsid w:val="00991BE7"/>
    <w:rsid w:val="00991EA8"/>
    <w:rsid w:val="00992162"/>
    <w:rsid w:val="0099226C"/>
    <w:rsid w:val="00992302"/>
    <w:rsid w:val="0099241D"/>
    <w:rsid w:val="00992562"/>
    <w:rsid w:val="00992FA9"/>
    <w:rsid w:val="0099328A"/>
    <w:rsid w:val="009932EA"/>
    <w:rsid w:val="00993401"/>
    <w:rsid w:val="0099360C"/>
    <w:rsid w:val="0099375D"/>
    <w:rsid w:val="00993867"/>
    <w:rsid w:val="00993B04"/>
    <w:rsid w:val="00993B95"/>
    <w:rsid w:val="00993BE0"/>
    <w:rsid w:val="00993E58"/>
    <w:rsid w:val="00993E8A"/>
    <w:rsid w:val="00993EB0"/>
    <w:rsid w:val="009945C7"/>
    <w:rsid w:val="009947C9"/>
    <w:rsid w:val="00994892"/>
    <w:rsid w:val="00994965"/>
    <w:rsid w:val="00994A13"/>
    <w:rsid w:val="00994A71"/>
    <w:rsid w:val="00994AAE"/>
    <w:rsid w:val="00994B68"/>
    <w:rsid w:val="00995198"/>
    <w:rsid w:val="009951FD"/>
    <w:rsid w:val="00995863"/>
    <w:rsid w:val="00995A21"/>
    <w:rsid w:val="00995C68"/>
    <w:rsid w:val="00995C6D"/>
    <w:rsid w:val="00995CBC"/>
    <w:rsid w:val="00995E05"/>
    <w:rsid w:val="00995FC6"/>
    <w:rsid w:val="00995FEA"/>
    <w:rsid w:val="00996096"/>
    <w:rsid w:val="009960DA"/>
    <w:rsid w:val="00996588"/>
    <w:rsid w:val="0099667A"/>
    <w:rsid w:val="0099674C"/>
    <w:rsid w:val="00996839"/>
    <w:rsid w:val="00996AD3"/>
    <w:rsid w:val="00996B44"/>
    <w:rsid w:val="00996DBE"/>
    <w:rsid w:val="00996DE2"/>
    <w:rsid w:val="00996E0A"/>
    <w:rsid w:val="00996E8D"/>
    <w:rsid w:val="00996F68"/>
    <w:rsid w:val="009971F6"/>
    <w:rsid w:val="0099729C"/>
    <w:rsid w:val="009972C5"/>
    <w:rsid w:val="00997500"/>
    <w:rsid w:val="00997C1B"/>
    <w:rsid w:val="00997D12"/>
    <w:rsid w:val="009A002F"/>
    <w:rsid w:val="009A02D3"/>
    <w:rsid w:val="009A0378"/>
    <w:rsid w:val="009A0388"/>
    <w:rsid w:val="009A0738"/>
    <w:rsid w:val="009A0873"/>
    <w:rsid w:val="009A0A35"/>
    <w:rsid w:val="009A0E1E"/>
    <w:rsid w:val="009A0FF9"/>
    <w:rsid w:val="009A1240"/>
    <w:rsid w:val="009A1250"/>
    <w:rsid w:val="009A12CB"/>
    <w:rsid w:val="009A1326"/>
    <w:rsid w:val="009A1E58"/>
    <w:rsid w:val="009A1EDF"/>
    <w:rsid w:val="009A1FC9"/>
    <w:rsid w:val="009A2107"/>
    <w:rsid w:val="009A23AD"/>
    <w:rsid w:val="009A2AEF"/>
    <w:rsid w:val="009A2D79"/>
    <w:rsid w:val="009A334B"/>
    <w:rsid w:val="009A33F4"/>
    <w:rsid w:val="009A3A2E"/>
    <w:rsid w:val="009A3A99"/>
    <w:rsid w:val="009A3AB7"/>
    <w:rsid w:val="009A3B08"/>
    <w:rsid w:val="009A3B4A"/>
    <w:rsid w:val="009A3FC3"/>
    <w:rsid w:val="009A41EC"/>
    <w:rsid w:val="009A4A71"/>
    <w:rsid w:val="009A4D2E"/>
    <w:rsid w:val="009A4FEF"/>
    <w:rsid w:val="009A508A"/>
    <w:rsid w:val="009A52DA"/>
    <w:rsid w:val="009A537B"/>
    <w:rsid w:val="009A53A8"/>
    <w:rsid w:val="009A567D"/>
    <w:rsid w:val="009A576F"/>
    <w:rsid w:val="009A57C4"/>
    <w:rsid w:val="009A597A"/>
    <w:rsid w:val="009A5BCE"/>
    <w:rsid w:val="009A5C03"/>
    <w:rsid w:val="009A6012"/>
    <w:rsid w:val="009A61CA"/>
    <w:rsid w:val="009A62BC"/>
    <w:rsid w:val="009A630E"/>
    <w:rsid w:val="009A63C7"/>
    <w:rsid w:val="009A67E5"/>
    <w:rsid w:val="009A68BA"/>
    <w:rsid w:val="009A6B5D"/>
    <w:rsid w:val="009A6C23"/>
    <w:rsid w:val="009A6EA2"/>
    <w:rsid w:val="009A7188"/>
    <w:rsid w:val="009A752E"/>
    <w:rsid w:val="009A7613"/>
    <w:rsid w:val="009A764C"/>
    <w:rsid w:val="009A76E7"/>
    <w:rsid w:val="009A76E9"/>
    <w:rsid w:val="009A79D3"/>
    <w:rsid w:val="009A7D30"/>
    <w:rsid w:val="009A7DAC"/>
    <w:rsid w:val="009B0120"/>
    <w:rsid w:val="009B020C"/>
    <w:rsid w:val="009B06BC"/>
    <w:rsid w:val="009B0BBD"/>
    <w:rsid w:val="009B0BC1"/>
    <w:rsid w:val="009B0C94"/>
    <w:rsid w:val="009B10C1"/>
    <w:rsid w:val="009B10EF"/>
    <w:rsid w:val="009B1156"/>
    <w:rsid w:val="009B11E4"/>
    <w:rsid w:val="009B13D7"/>
    <w:rsid w:val="009B146F"/>
    <w:rsid w:val="009B14E9"/>
    <w:rsid w:val="009B14FD"/>
    <w:rsid w:val="009B1737"/>
    <w:rsid w:val="009B1B9F"/>
    <w:rsid w:val="009B1BC2"/>
    <w:rsid w:val="009B1DED"/>
    <w:rsid w:val="009B1DF5"/>
    <w:rsid w:val="009B2156"/>
    <w:rsid w:val="009B2245"/>
    <w:rsid w:val="009B2327"/>
    <w:rsid w:val="009B232C"/>
    <w:rsid w:val="009B2438"/>
    <w:rsid w:val="009B24FD"/>
    <w:rsid w:val="009B2A1B"/>
    <w:rsid w:val="009B2EFE"/>
    <w:rsid w:val="009B336D"/>
    <w:rsid w:val="009B3BA5"/>
    <w:rsid w:val="009B3C87"/>
    <w:rsid w:val="009B3CDF"/>
    <w:rsid w:val="009B4074"/>
    <w:rsid w:val="009B4243"/>
    <w:rsid w:val="009B453E"/>
    <w:rsid w:val="009B4767"/>
    <w:rsid w:val="009B48DE"/>
    <w:rsid w:val="009B4B2F"/>
    <w:rsid w:val="009B4DE1"/>
    <w:rsid w:val="009B4EB8"/>
    <w:rsid w:val="009B4EE9"/>
    <w:rsid w:val="009B51DA"/>
    <w:rsid w:val="009B529A"/>
    <w:rsid w:val="009B5B60"/>
    <w:rsid w:val="009B5C62"/>
    <w:rsid w:val="009B5D0A"/>
    <w:rsid w:val="009B5D23"/>
    <w:rsid w:val="009B5E37"/>
    <w:rsid w:val="009B611C"/>
    <w:rsid w:val="009B6208"/>
    <w:rsid w:val="009B639B"/>
    <w:rsid w:val="009B63B4"/>
    <w:rsid w:val="009B6621"/>
    <w:rsid w:val="009B6858"/>
    <w:rsid w:val="009B6B3A"/>
    <w:rsid w:val="009B6EF0"/>
    <w:rsid w:val="009B70CF"/>
    <w:rsid w:val="009B7303"/>
    <w:rsid w:val="009B73C1"/>
    <w:rsid w:val="009B7610"/>
    <w:rsid w:val="009B7806"/>
    <w:rsid w:val="009B7DF6"/>
    <w:rsid w:val="009B7E50"/>
    <w:rsid w:val="009B7EC1"/>
    <w:rsid w:val="009C000B"/>
    <w:rsid w:val="009C01C2"/>
    <w:rsid w:val="009C0334"/>
    <w:rsid w:val="009C074D"/>
    <w:rsid w:val="009C084B"/>
    <w:rsid w:val="009C0A1A"/>
    <w:rsid w:val="009C0F48"/>
    <w:rsid w:val="009C10CD"/>
    <w:rsid w:val="009C15B3"/>
    <w:rsid w:val="009C167E"/>
    <w:rsid w:val="009C17AE"/>
    <w:rsid w:val="009C1945"/>
    <w:rsid w:val="009C1969"/>
    <w:rsid w:val="009C1A20"/>
    <w:rsid w:val="009C1D77"/>
    <w:rsid w:val="009C1EFA"/>
    <w:rsid w:val="009C2313"/>
    <w:rsid w:val="009C2BC9"/>
    <w:rsid w:val="009C2BEA"/>
    <w:rsid w:val="009C3061"/>
    <w:rsid w:val="009C3077"/>
    <w:rsid w:val="009C33C3"/>
    <w:rsid w:val="009C388F"/>
    <w:rsid w:val="009C38F7"/>
    <w:rsid w:val="009C3DFE"/>
    <w:rsid w:val="009C408C"/>
    <w:rsid w:val="009C4198"/>
    <w:rsid w:val="009C423B"/>
    <w:rsid w:val="009C43E7"/>
    <w:rsid w:val="009C4577"/>
    <w:rsid w:val="009C47DD"/>
    <w:rsid w:val="009C4A2C"/>
    <w:rsid w:val="009C4CCF"/>
    <w:rsid w:val="009C4F32"/>
    <w:rsid w:val="009C54CD"/>
    <w:rsid w:val="009C5850"/>
    <w:rsid w:val="009C59A4"/>
    <w:rsid w:val="009C5A8A"/>
    <w:rsid w:val="009C5C0B"/>
    <w:rsid w:val="009C5C5C"/>
    <w:rsid w:val="009C60CA"/>
    <w:rsid w:val="009C6376"/>
    <w:rsid w:val="009C638E"/>
    <w:rsid w:val="009C674F"/>
    <w:rsid w:val="009C682D"/>
    <w:rsid w:val="009C6882"/>
    <w:rsid w:val="009C68FC"/>
    <w:rsid w:val="009C6976"/>
    <w:rsid w:val="009C6D38"/>
    <w:rsid w:val="009C6E0D"/>
    <w:rsid w:val="009C72BE"/>
    <w:rsid w:val="009C7351"/>
    <w:rsid w:val="009C7403"/>
    <w:rsid w:val="009C771B"/>
    <w:rsid w:val="009C7B88"/>
    <w:rsid w:val="009C7C31"/>
    <w:rsid w:val="009D0324"/>
    <w:rsid w:val="009D04A4"/>
    <w:rsid w:val="009D0548"/>
    <w:rsid w:val="009D057E"/>
    <w:rsid w:val="009D0889"/>
    <w:rsid w:val="009D0B05"/>
    <w:rsid w:val="009D0B51"/>
    <w:rsid w:val="009D0B56"/>
    <w:rsid w:val="009D0C0B"/>
    <w:rsid w:val="009D0D7B"/>
    <w:rsid w:val="009D0D81"/>
    <w:rsid w:val="009D116D"/>
    <w:rsid w:val="009D139C"/>
    <w:rsid w:val="009D17F6"/>
    <w:rsid w:val="009D1D01"/>
    <w:rsid w:val="009D1E24"/>
    <w:rsid w:val="009D1E41"/>
    <w:rsid w:val="009D1FD4"/>
    <w:rsid w:val="009D256F"/>
    <w:rsid w:val="009D2631"/>
    <w:rsid w:val="009D2A48"/>
    <w:rsid w:val="009D2CAA"/>
    <w:rsid w:val="009D2FE4"/>
    <w:rsid w:val="009D3374"/>
    <w:rsid w:val="009D346D"/>
    <w:rsid w:val="009D3843"/>
    <w:rsid w:val="009D39A4"/>
    <w:rsid w:val="009D39E4"/>
    <w:rsid w:val="009D3AD7"/>
    <w:rsid w:val="009D3BBE"/>
    <w:rsid w:val="009D3C1C"/>
    <w:rsid w:val="009D3CD6"/>
    <w:rsid w:val="009D3FC0"/>
    <w:rsid w:val="009D3FCB"/>
    <w:rsid w:val="009D421E"/>
    <w:rsid w:val="009D4546"/>
    <w:rsid w:val="009D4638"/>
    <w:rsid w:val="009D4A53"/>
    <w:rsid w:val="009D4CD3"/>
    <w:rsid w:val="009D50E8"/>
    <w:rsid w:val="009D5135"/>
    <w:rsid w:val="009D538E"/>
    <w:rsid w:val="009D55BA"/>
    <w:rsid w:val="009D55CE"/>
    <w:rsid w:val="009D595F"/>
    <w:rsid w:val="009D5A3D"/>
    <w:rsid w:val="009D5B41"/>
    <w:rsid w:val="009D5C41"/>
    <w:rsid w:val="009D5C5F"/>
    <w:rsid w:val="009D5EA2"/>
    <w:rsid w:val="009D5FC9"/>
    <w:rsid w:val="009D6004"/>
    <w:rsid w:val="009D600F"/>
    <w:rsid w:val="009D63E4"/>
    <w:rsid w:val="009D67D0"/>
    <w:rsid w:val="009D68B4"/>
    <w:rsid w:val="009D68BC"/>
    <w:rsid w:val="009D6C77"/>
    <w:rsid w:val="009D6E61"/>
    <w:rsid w:val="009D718D"/>
    <w:rsid w:val="009D7341"/>
    <w:rsid w:val="009D77CB"/>
    <w:rsid w:val="009D77FC"/>
    <w:rsid w:val="009E0224"/>
    <w:rsid w:val="009E095C"/>
    <w:rsid w:val="009E09CE"/>
    <w:rsid w:val="009E0A8D"/>
    <w:rsid w:val="009E0CF8"/>
    <w:rsid w:val="009E0FBD"/>
    <w:rsid w:val="009E1346"/>
    <w:rsid w:val="009E17E2"/>
    <w:rsid w:val="009E1856"/>
    <w:rsid w:val="009E18F9"/>
    <w:rsid w:val="009E1A55"/>
    <w:rsid w:val="009E1BF0"/>
    <w:rsid w:val="009E1DC6"/>
    <w:rsid w:val="009E1E0C"/>
    <w:rsid w:val="009E1F9A"/>
    <w:rsid w:val="009E221A"/>
    <w:rsid w:val="009E22DC"/>
    <w:rsid w:val="009E2360"/>
    <w:rsid w:val="009E24F0"/>
    <w:rsid w:val="009E2902"/>
    <w:rsid w:val="009E2B7F"/>
    <w:rsid w:val="009E3921"/>
    <w:rsid w:val="009E3D9B"/>
    <w:rsid w:val="009E3FB9"/>
    <w:rsid w:val="009E4202"/>
    <w:rsid w:val="009E420D"/>
    <w:rsid w:val="009E4282"/>
    <w:rsid w:val="009E4728"/>
    <w:rsid w:val="009E481C"/>
    <w:rsid w:val="009E48BD"/>
    <w:rsid w:val="009E497A"/>
    <w:rsid w:val="009E4A4F"/>
    <w:rsid w:val="009E4EF8"/>
    <w:rsid w:val="009E50B1"/>
    <w:rsid w:val="009E51EA"/>
    <w:rsid w:val="009E521E"/>
    <w:rsid w:val="009E5266"/>
    <w:rsid w:val="009E5299"/>
    <w:rsid w:val="009E567E"/>
    <w:rsid w:val="009E577B"/>
    <w:rsid w:val="009E608C"/>
    <w:rsid w:val="009E60FE"/>
    <w:rsid w:val="009E6450"/>
    <w:rsid w:val="009E64E1"/>
    <w:rsid w:val="009E6766"/>
    <w:rsid w:val="009E69EA"/>
    <w:rsid w:val="009E6A33"/>
    <w:rsid w:val="009E6BEF"/>
    <w:rsid w:val="009E6C94"/>
    <w:rsid w:val="009E6CC2"/>
    <w:rsid w:val="009E6F4D"/>
    <w:rsid w:val="009E727F"/>
    <w:rsid w:val="009E7429"/>
    <w:rsid w:val="009E76E5"/>
    <w:rsid w:val="009E7ECE"/>
    <w:rsid w:val="009E7F82"/>
    <w:rsid w:val="009F0103"/>
    <w:rsid w:val="009F05C7"/>
    <w:rsid w:val="009F0C0C"/>
    <w:rsid w:val="009F0C6F"/>
    <w:rsid w:val="009F0DBE"/>
    <w:rsid w:val="009F1043"/>
    <w:rsid w:val="009F126F"/>
    <w:rsid w:val="009F12A5"/>
    <w:rsid w:val="009F1368"/>
    <w:rsid w:val="009F138C"/>
    <w:rsid w:val="009F18A0"/>
    <w:rsid w:val="009F1A8A"/>
    <w:rsid w:val="009F1B55"/>
    <w:rsid w:val="009F1B5A"/>
    <w:rsid w:val="009F1CBE"/>
    <w:rsid w:val="009F205C"/>
    <w:rsid w:val="009F2186"/>
    <w:rsid w:val="009F2275"/>
    <w:rsid w:val="009F229B"/>
    <w:rsid w:val="009F2510"/>
    <w:rsid w:val="009F2993"/>
    <w:rsid w:val="009F2B16"/>
    <w:rsid w:val="009F307C"/>
    <w:rsid w:val="009F3236"/>
    <w:rsid w:val="009F365E"/>
    <w:rsid w:val="009F392D"/>
    <w:rsid w:val="009F412B"/>
    <w:rsid w:val="009F440E"/>
    <w:rsid w:val="009F46BB"/>
    <w:rsid w:val="009F471E"/>
    <w:rsid w:val="009F487B"/>
    <w:rsid w:val="009F48E3"/>
    <w:rsid w:val="009F4960"/>
    <w:rsid w:val="009F5029"/>
    <w:rsid w:val="009F537E"/>
    <w:rsid w:val="009F5545"/>
    <w:rsid w:val="009F5FE2"/>
    <w:rsid w:val="009F607D"/>
    <w:rsid w:val="009F66BA"/>
    <w:rsid w:val="009F693D"/>
    <w:rsid w:val="009F6BEF"/>
    <w:rsid w:val="009F6D01"/>
    <w:rsid w:val="009F7109"/>
    <w:rsid w:val="009F7427"/>
    <w:rsid w:val="009F7876"/>
    <w:rsid w:val="009F7A52"/>
    <w:rsid w:val="009F7E68"/>
    <w:rsid w:val="009F7FA7"/>
    <w:rsid w:val="00A00035"/>
    <w:rsid w:val="00A00051"/>
    <w:rsid w:val="00A00056"/>
    <w:rsid w:val="00A000B8"/>
    <w:rsid w:val="00A0013B"/>
    <w:rsid w:val="00A003EC"/>
    <w:rsid w:val="00A0097F"/>
    <w:rsid w:val="00A009CA"/>
    <w:rsid w:val="00A009D7"/>
    <w:rsid w:val="00A00AE0"/>
    <w:rsid w:val="00A00AEC"/>
    <w:rsid w:val="00A00F2A"/>
    <w:rsid w:val="00A00F7F"/>
    <w:rsid w:val="00A010F0"/>
    <w:rsid w:val="00A0162C"/>
    <w:rsid w:val="00A01EE7"/>
    <w:rsid w:val="00A01F71"/>
    <w:rsid w:val="00A020AB"/>
    <w:rsid w:val="00A02463"/>
    <w:rsid w:val="00A02478"/>
    <w:rsid w:val="00A026F3"/>
    <w:rsid w:val="00A02913"/>
    <w:rsid w:val="00A029C2"/>
    <w:rsid w:val="00A02A75"/>
    <w:rsid w:val="00A02AED"/>
    <w:rsid w:val="00A02C6D"/>
    <w:rsid w:val="00A02F09"/>
    <w:rsid w:val="00A02FD8"/>
    <w:rsid w:val="00A03352"/>
    <w:rsid w:val="00A033CB"/>
    <w:rsid w:val="00A035E9"/>
    <w:rsid w:val="00A03776"/>
    <w:rsid w:val="00A039E0"/>
    <w:rsid w:val="00A03AC8"/>
    <w:rsid w:val="00A03EBE"/>
    <w:rsid w:val="00A041BE"/>
    <w:rsid w:val="00A04D2D"/>
    <w:rsid w:val="00A04E38"/>
    <w:rsid w:val="00A04FA5"/>
    <w:rsid w:val="00A050A8"/>
    <w:rsid w:val="00A05250"/>
    <w:rsid w:val="00A0537B"/>
    <w:rsid w:val="00A056F0"/>
    <w:rsid w:val="00A05814"/>
    <w:rsid w:val="00A0582B"/>
    <w:rsid w:val="00A05861"/>
    <w:rsid w:val="00A05D22"/>
    <w:rsid w:val="00A06059"/>
    <w:rsid w:val="00A063B4"/>
    <w:rsid w:val="00A0642F"/>
    <w:rsid w:val="00A0665F"/>
    <w:rsid w:val="00A06CCA"/>
    <w:rsid w:val="00A0732D"/>
    <w:rsid w:val="00A07374"/>
    <w:rsid w:val="00A07407"/>
    <w:rsid w:val="00A0749E"/>
    <w:rsid w:val="00A075D3"/>
    <w:rsid w:val="00A07666"/>
    <w:rsid w:val="00A076F9"/>
    <w:rsid w:val="00A0770C"/>
    <w:rsid w:val="00A0793F"/>
    <w:rsid w:val="00A07BC2"/>
    <w:rsid w:val="00A07BFD"/>
    <w:rsid w:val="00A07D5D"/>
    <w:rsid w:val="00A1023D"/>
    <w:rsid w:val="00A1028F"/>
    <w:rsid w:val="00A106D4"/>
    <w:rsid w:val="00A1072C"/>
    <w:rsid w:val="00A1076D"/>
    <w:rsid w:val="00A10876"/>
    <w:rsid w:val="00A10A0F"/>
    <w:rsid w:val="00A10CA5"/>
    <w:rsid w:val="00A10CAA"/>
    <w:rsid w:val="00A10E10"/>
    <w:rsid w:val="00A10EA8"/>
    <w:rsid w:val="00A11042"/>
    <w:rsid w:val="00A1133A"/>
    <w:rsid w:val="00A11999"/>
    <w:rsid w:val="00A11A8E"/>
    <w:rsid w:val="00A11ADB"/>
    <w:rsid w:val="00A11B8D"/>
    <w:rsid w:val="00A11BEA"/>
    <w:rsid w:val="00A11EAC"/>
    <w:rsid w:val="00A121D8"/>
    <w:rsid w:val="00A12547"/>
    <w:rsid w:val="00A13039"/>
    <w:rsid w:val="00A130FF"/>
    <w:rsid w:val="00A13183"/>
    <w:rsid w:val="00A131A8"/>
    <w:rsid w:val="00A132AA"/>
    <w:rsid w:val="00A13450"/>
    <w:rsid w:val="00A137A3"/>
    <w:rsid w:val="00A13A9C"/>
    <w:rsid w:val="00A13FA2"/>
    <w:rsid w:val="00A143DD"/>
    <w:rsid w:val="00A1451E"/>
    <w:rsid w:val="00A14749"/>
    <w:rsid w:val="00A14825"/>
    <w:rsid w:val="00A149BF"/>
    <w:rsid w:val="00A14CEA"/>
    <w:rsid w:val="00A15288"/>
    <w:rsid w:val="00A153B6"/>
    <w:rsid w:val="00A15606"/>
    <w:rsid w:val="00A158C6"/>
    <w:rsid w:val="00A15DEB"/>
    <w:rsid w:val="00A15E8F"/>
    <w:rsid w:val="00A15ECE"/>
    <w:rsid w:val="00A15F89"/>
    <w:rsid w:val="00A16029"/>
    <w:rsid w:val="00A160E7"/>
    <w:rsid w:val="00A16392"/>
    <w:rsid w:val="00A163DE"/>
    <w:rsid w:val="00A16714"/>
    <w:rsid w:val="00A16831"/>
    <w:rsid w:val="00A16920"/>
    <w:rsid w:val="00A16BD5"/>
    <w:rsid w:val="00A16D49"/>
    <w:rsid w:val="00A16EE5"/>
    <w:rsid w:val="00A1715C"/>
    <w:rsid w:val="00A17384"/>
    <w:rsid w:val="00A1753A"/>
    <w:rsid w:val="00A17604"/>
    <w:rsid w:val="00A178A6"/>
    <w:rsid w:val="00A17945"/>
    <w:rsid w:val="00A179E1"/>
    <w:rsid w:val="00A17ACB"/>
    <w:rsid w:val="00A17BAC"/>
    <w:rsid w:val="00A17F4E"/>
    <w:rsid w:val="00A17F93"/>
    <w:rsid w:val="00A20091"/>
    <w:rsid w:val="00A20308"/>
    <w:rsid w:val="00A203CF"/>
    <w:rsid w:val="00A203EE"/>
    <w:rsid w:val="00A20886"/>
    <w:rsid w:val="00A20C23"/>
    <w:rsid w:val="00A20FFB"/>
    <w:rsid w:val="00A2112A"/>
    <w:rsid w:val="00A2126D"/>
    <w:rsid w:val="00A2159F"/>
    <w:rsid w:val="00A21655"/>
    <w:rsid w:val="00A218B7"/>
    <w:rsid w:val="00A218B8"/>
    <w:rsid w:val="00A21B38"/>
    <w:rsid w:val="00A21C0C"/>
    <w:rsid w:val="00A21CC4"/>
    <w:rsid w:val="00A21CCA"/>
    <w:rsid w:val="00A21D07"/>
    <w:rsid w:val="00A21D3D"/>
    <w:rsid w:val="00A21F5B"/>
    <w:rsid w:val="00A2252B"/>
    <w:rsid w:val="00A22606"/>
    <w:rsid w:val="00A2260F"/>
    <w:rsid w:val="00A22689"/>
    <w:rsid w:val="00A228EF"/>
    <w:rsid w:val="00A22B57"/>
    <w:rsid w:val="00A22C03"/>
    <w:rsid w:val="00A22F4D"/>
    <w:rsid w:val="00A22FA1"/>
    <w:rsid w:val="00A2324D"/>
    <w:rsid w:val="00A232E4"/>
    <w:rsid w:val="00A23762"/>
    <w:rsid w:val="00A238D3"/>
    <w:rsid w:val="00A23AEB"/>
    <w:rsid w:val="00A23DDC"/>
    <w:rsid w:val="00A24310"/>
    <w:rsid w:val="00A24670"/>
    <w:rsid w:val="00A24B88"/>
    <w:rsid w:val="00A25380"/>
    <w:rsid w:val="00A2549D"/>
    <w:rsid w:val="00A255DD"/>
    <w:rsid w:val="00A25B3D"/>
    <w:rsid w:val="00A25C46"/>
    <w:rsid w:val="00A25ECA"/>
    <w:rsid w:val="00A25FAB"/>
    <w:rsid w:val="00A2603D"/>
    <w:rsid w:val="00A26098"/>
    <w:rsid w:val="00A26249"/>
    <w:rsid w:val="00A2632E"/>
    <w:rsid w:val="00A26372"/>
    <w:rsid w:val="00A264D1"/>
    <w:rsid w:val="00A267C0"/>
    <w:rsid w:val="00A26950"/>
    <w:rsid w:val="00A26951"/>
    <w:rsid w:val="00A26B22"/>
    <w:rsid w:val="00A26B27"/>
    <w:rsid w:val="00A26CA3"/>
    <w:rsid w:val="00A26EB4"/>
    <w:rsid w:val="00A270F9"/>
    <w:rsid w:val="00A274FA"/>
    <w:rsid w:val="00A278D6"/>
    <w:rsid w:val="00A2797B"/>
    <w:rsid w:val="00A306B1"/>
    <w:rsid w:val="00A3093B"/>
    <w:rsid w:val="00A3098F"/>
    <w:rsid w:val="00A30A8D"/>
    <w:rsid w:val="00A30AA1"/>
    <w:rsid w:val="00A30BDC"/>
    <w:rsid w:val="00A30D5A"/>
    <w:rsid w:val="00A30F60"/>
    <w:rsid w:val="00A30FEB"/>
    <w:rsid w:val="00A31035"/>
    <w:rsid w:val="00A3104B"/>
    <w:rsid w:val="00A31127"/>
    <w:rsid w:val="00A317CA"/>
    <w:rsid w:val="00A31840"/>
    <w:rsid w:val="00A31B02"/>
    <w:rsid w:val="00A31DAB"/>
    <w:rsid w:val="00A32132"/>
    <w:rsid w:val="00A32493"/>
    <w:rsid w:val="00A325C8"/>
    <w:rsid w:val="00A32603"/>
    <w:rsid w:val="00A3271E"/>
    <w:rsid w:val="00A32886"/>
    <w:rsid w:val="00A32915"/>
    <w:rsid w:val="00A32C01"/>
    <w:rsid w:val="00A32C7E"/>
    <w:rsid w:val="00A3314D"/>
    <w:rsid w:val="00A331C0"/>
    <w:rsid w:val="00A33418"/>
    <w:rsid w:val="00A3363C"/>
    <w:rsid w:val="00A33871"/>
    <w:rsid w:val="00A33D13"/>
    <w:rsid w:val="00A33DB0"/>
    <w:rsid w:val="00A33DFE"/>
    <w:rsid w:val="00A33EBA"/>
    <w:rsid w:val="00A33EE5"/>
    <w:rsid w:val="00A33FE7"/>
    <w:rsid w:val="00A3404A"/>
    <w:rsid w:val="00A3405B"/>
    <w:rsid w:val="00A34605"/>
    <w:rsid w:val="00A346C4"/>
    <w:rsid w:val="00A3476E"/>
    <w:rsid w:val="00A34FB6"/>
    <w:rsid w:val="00A35140"/>
    <w:rsid w:val="00A35206"/>
    <w:rsid w:val="00A355FC"/>
    <w:rsid w:val="00A3583E"/>
    <w:rsid w:val="00A35B74"/>
    <w:rsid w:val="00A35C5A"/>
    <w:rsid w:val="00A35D44"/>
    <w:rsid w:val="00A35E32"/>
    <w:rsid w:val="00A3657C"/>
    <w:rsid w:val="00A365DC"/>
    <w:rsid w:val="00A36A41"/>
    <w:rsid w:val="00A36D4F"/>
    <w:rsid w:val="00A374FB"/>
    <w:rsid w:val="00A37669"/>
    <w:rsid w:val="00A378F3"/>
    <w:rsid w:val="00A37EA4"/>
    <w:rsid w:val="00A37FE4"/>
    <w:rsid w:val="00A40314"/>
    <w:rsid w:val="00A407F7"/>
    <w:rsid w:val="00A40B33"/>
    <w:rsid w:val="00A40B83"/>
    <w:rsid w:val="00A41334"/>
    <w:rsid w:val="00A413A5"/>
    <w:rsid w:val="00A41592"/>
    <w:rsid w:val="00A41791"/>
    <w:rsid w:val="00A41AC3"/>
    <w:rsid w:val="00A41DE7"/>
    <w:rsid w:val="00A4206E"/>
    <w:rsid w:val="00A421C8"/>
    <w:rsid w:val="00A423C0"/>
    <w:rsid w:val="00A425B5"/>
    <w:rsid w:val="00A4261B"/>
    <w:rsid w:val="00A42975"/>
    <w:rsid w:val="00A42A31"/>
    <w:rsid w:val="00A42CC2"/>
    <w:rsid w:val="00A42CDC"/>
    <w:rsid w:val="00A4301E"/>
    <w:rsid w:val="00A4307D"/>
    <w:rsid w:val="00A43110"/>
    <w:rsid w:val="00A431EE"/>
    <w:rsid w:val="00A43542"/>
    <w:rsid w:val="00A435AD"/>
    <w:rsid w:val="00A43668"/>
    <w:rsid w:val="00A438A7"/>
    <w:rsid w:val="00A4395E"/>
    <w:rsid w:val="00A43C91"/>
    <w:rsid w:val="00A43D3D"/>
    <w:rsid w:val="00A43DED"/>
    <w:rsid w:val="00A43E4E"/>
    <w:rsid w:val="00A43EF3"/>
    <w:rsid w:val="00A4405B"/>
    <w:rsid w:val="00A446CF"/>
    <w:rsid w:val="00A44A00"/>
    <w:rsid w:val="00A44CB5"/>
    <w:rsid w:val="00A45157"/>
    <w:rsid w:val="00A452F5"/>
    <w:rsid w:val="00A453FF"/>
    <w:rsid w:val="00A45444"/>
    <w:rsid w:val="00A45725"/>
    <w:rsid w:val="00A45747"/>
    <w:rsid w:val="00A45925"/>
    <w:rsid w:val="00A45B1E"/>
    <w:rsid w:val="00A45B6D"/>
    <w:rsid w:val="00A45DAD"/>
    <w:rsid w:val="00A45DDA"/>
    <w:rsid w:val="00A460C5"/>
    <w:rsid w:val="00A460D3"/>
    <w:rsid w:val="00A460E9"/>
    <w:rsid w:val="00A46102"/>
    <w:rsid w:val="00A46333"/>
    <w:rsid w:val="00A4633A"/>
    <w:rsid w:val="00A465E0"/>
    <w:rsid w:val="00A465F4"/>
    <w:rsid w:val="00A46AF7"/>
    <w:rsid w:val="00A46C2A"/>
    <w:rsid w:val="00A47372"/>
    <w:rsid w:val="00A47573"/>
    <w:rsid w:val="00A47753"/>
    <w:rsid w:val="00A47796"/>
    <w:rsid w:val="00A4779C"/>
    <w:rsid w:val="00A5001B"/>
    <w:rsid w:val="00A50376"/>
    <w:rsid w:val="00A506C6"/>
    <w:rsid w:val="00A50AB0"/>
    <w:rsid w:val="00A50CB1"/>
    <w:rsid w:val="00A5144B"/>
    <w:rsid w:val="00A51D98"/>
    <w:rsid w:val="00A51FD4"/>
    <w:rsid w:val="00A51FD9"/>
    <w:rsid w:val="00A52133"/>
    <w:rsid w:val="00A52198"/>
    <w:rsid w:val="00A525B5"/>
    <w:rsid w:val="00A52B61"/>
    <w:rsid w:val="00A52C01"/>
    <w:rsid w:val="00A52E16"/>
    <w:rsid w:val="00A52E42"/>
    <w:rsid w:val="00A52FC7"/>
    <w:rsid w:val="00A52FF5"/>
    <w:rsid w:val="00A5326D"/>
    <w:rsid w:val="00A53605"/>
    <w:rsid w:val="00A53777"/>
    <w:rsid w:val="00A53792"/>
    <w:rsid w:val="00A53856"/>
    <w:rsid w:val="00A53BEB"/>
    <w:rsid w:val="00A544FC"/>
    <w:rsid w:val="00A545B4"/>
    <w:rsid w:val="00A54647"/>
    <w:rsid w:val="00A54AE0"/>
    <w:rsid w:val="00A55199"/>
    <w:rsid w:val="00A554B1"/>
    <w:rsid w:val="00A5565A"/>
    <w:rsid w:val="00A55A8B"/>
    <w:rsid w:val="00A55FC7"/>
    <w:rsid w:val="00A5624C"/>
    <w:rsid w:val="00A56449"/>
    <w:rsid w:val="00A56541"/>
    <w:rsid w:val="00A56992"/>
    <w:rsid w:val="00A56C36"/>
    <w:rsid w:val="00A56E73"/>
    <w:rsid w:val="00A56F11"/>
    <w:rsid w:val="00A579E0"/>
    <w:rsid w:val="00A57BCC"/>
    <w:rsid w:val="00A57CE8"/>
    <w:rsid w:val="00A57F2E"/>
    <w:rsid w:val="00A60027"/>
    <w:rsid w:val="00A60032"/>
    <w:rsid w:val="00A600EB"/>
    <w:rsid w:val="00A60555"/>
    <w:rsid w:val="00A609E4"/>
    <w:rsid w:val="00A60C7F"/>
    <w:rsid w:val="00A61015"/>
    <w:rsid w:val="00A61033"/>
    <w:rsid w:val="00A61071"/>
    <w:rsid w:val="00A61373"/>
    <w:rsid w:val="00A61420"/>
    <w:rsid w:val="00A614E9"/>
    <w:rsid w:val="00A6172E"/>
    <w:rsid w:val="00A619AD"/>
    <w:rsid w:val="00A62316"/>
    <w:rsid w:val="00A627D1"/>
    <w:rsid w:val="00A62999"/>
    <w:rsid w:val="00A62D23"/>
    <w:rsid w:val="00A62E87"/>
    <w:rsid w:val="00A63219"/>
    <w:rsid w:val="00A633A9"/>
    <w:rsid w:val="00A63CC0"/>
    <w:rsid w:val="00A63E4C"/>
    <w:rsid w:val="00A63EC4"/>
    <w:rsid w:val="00A63F6E"/>
    <w:rsid w:val="00A64370"/>
    <w:rsid w:val="00A646D1"/>
    <w:rsid w:val="00A647C8"/>
    <w:rsid w:val="00A64B2B"/>
    <w:rsid w:val="00A64C59"/>
    <w:rsid w:val="00A64CB6"/>
    <w:rsid w:val="00A64EC8"/>
    <w:rsid w:val="00A64F49"/>
    <w:rsid w:val="00A6500C"/>
    <w:rsid w:val="00A65029"/>
    <w:rsid w:val="00A65047"/>
    <w:rsid w:val="00A65104"/>
    <w:rsid w:val="00A6513F"/>
    <w:rsid w:val="00A65166"/>
    <w:rsid w:val="00A65222"/>
    <w:rsid w:val="00A6542E"/>
    <w:rsid w:val="00A65600"/>
    <w:rsid w:val="00A657B2"/>
    <w:rsid w:val="00A657CB"/>
    <w:rsid w:val="00A66302"/>
    <w:rsid w:val="00A6648F"/>
    <w:rsid w:val="00A6664B"/>
    <w:rsid w:val="00A66672"/>
    <w:rsid w:val="00A66810"/>
    <w:rsid w:val="00A66B20"/>
    <w:rsid w:val="00A66BCC"/>
    <w:rsid w:val="00A66F48"/>
    <w:rsid w:val="00A671A4"/>
    <w:rsid w:val="00A673F6"/>
    <w:rsid w:val="00A6764A"/>
    <w:rsid w:val="00A6774A"/>
    <w:rsid w:val="00A67760"/>
    <w:rsid w:val="00A67A32"/>
    <w:rsid w:val="00A67BC9"/>
    <w:rsid w:val="00A67D18"/>
    <w:rsid w:val="00A67D84"/>
    <w:rsid w:val="00A67F4B"/>
    <w:rsid w:val="00A70165"/>
    <w:rsid w:val="00A705B3"/>
    <w:rsid w:val="00A70A81"/>
    <w:rsid w:val="00A70C21"/>
    <w:rsid w:val="00A70F82"/>
    <w:rsid w:val="00A710D2"/>
    <w:rsid w:val="00A71129"/>
    <w:rsid w:val="00A71330"/>
    <w:rsid w:val="00A71331"/>
    <w:rsid w:val="00A71359"/>
    <w:rsid w:val="00A71702"/>
    <w:rsid w:val="00A71A75"/>
    <w:rsid w:val="00A71AF8"/>
    <w:rsid w:val="00A71B23"/>
    <w:rsid w:val="00A71BAF"/>
    <w:rsid w:val="00A71EA5"/>
    <w:rsid w:val="00A71F2F"/>
    <w:rsid w:val="00A71FF0"/>
    <w:rsid w:val="00A72150"/>
    <w:rsid w:val="00A72288"/>
    <w:rsid w:val="00A725B6"/>
    <w:rsid w:val="00A726F1"/>
    <w:rsid w:val="00A72943"/>
    <w:rsid w:val="00A72957"/>
    <w:rsid w:val="00A72AEF"/>
    <w:rsid w:val="00A72E1B"/>
    <w:rsid w:val="00A72EB2"/>
    <w:rsid w:val="00A7303D"/>
    <w:rsid w:val="00A73078"/>
    <w:rsid w:val="00A730EB"/>
    <w:rsid w:val="00A73295"/>
    <w:rsid w:val="00A73428"/>
    <w:rsid w:val="00A735ED"/>
    <w:rsid w:val="00A736D9"/>
    <w:rsid w:val="00A736E8"/>
    <w:rsid w:val="00A73B12"/>
    <w:rsid w:val="00A73DB0"/>
    <w:rsid w:val="00A73F28"/>
    <w:rsid w:val="00A7401B"/>
    <w:rsid w:val="00A741B0"/>
    <w:rsid w:val="00A744F8"/>
    <w:rsid w:val="00A74797"/>
    <w:rsid w:val="00A74A3F"/>
    <w:rsid w:val="00A74B13"/>
    <w:rsid w:val="00A74C82"/>
    <w:rsid w:val="00A74C99"/>
    <w:rsid w:val="00A74CBA"/>
    <w:rsid w:val="00A75070"/>
    <w:rsid w:val="00A750CB"/>
    <w:rsid w:val="00A7539E"/>
    <w:rsid w:val="00A7555B"/>
    <w:rsid w:val="00A75603"/>
    <w:rsid w:val="00A7569E"/>
    <w:rsid w:val="00A7583D"/>
    <w:rsid w:val="00A75BE6"/>
    <w:rsid w:val="00A7612D"/>
    <w:rsid w:val="00A767A3"/>
    <w:rsid w:val="00A76888"/>
    <w:rsid w:val="00A76943"/>
    <w:rsid w:val="00A76EFC"/>
    <w:rsid w:val="00A76EFE"/>
    <w:rsid w:val="00A76FDB"/>
    <w:rsid w:val="00A770A4"/>
    <w:rsid w:val="00A770E3"/>
    <w:rsid w:val="00A77227"/>
    <w:rsid w:val="00A7740F"/>
    <w:rsid w:val="00A77A6E"/>
    <w:rsid w:val="00A77DD7"/>
    <w:rsid w:val="00A77FFB"/>
    <w:rsid w:val="00A80320"/>
    <w:rsid w:val="00A804AC"/>
    <w:rsid w:val="00A80576"/>
    <w:rsid w:val="00A805F8"/>
    <w:rsid w:val="00A807EB"/>
    <w:rsid w:val="00A80D5F"/>
    <w:rsid w:val="00A81005"/>
    <w:rsid w:val="00A81281"/>
    <w:rsid w:val="00A81335"/>
    <w:rsid w:val="00A814FE"/>
    <w:rsid w:val="00A81653"/>
    <w:rsid w:val="00A8185F"/>
    <w:rsid w:val="00A818A6"/>
    <w:rsid w:val="00A81E4A"/>
    <w:rsid w:val="00A82287"/>
    <w:rsid w:val="00A824B9"/>
    <w:rsid w:val="00A827D7"/>
    <w:rsid w:val="00A82A6D"/>
    <w:rsid w:val="00A82B45"/>
    <w:rsid w:val="00A82D9A"/>
    <w:rsid w:val="00A83125"/>
    <w:rsid w:val="00A831AF"/>
    <w:rsid w:val="00A835B1"/>
    <w:rsid w:val="00A835DB"/>
    <w:rsid w:val="00A83A81"/>
    <w:rsid w:val="00A83C1E"/>
    <w:rsid w:val="00A83FB1"/>
    <w:rsid w:val="00A840E8"/>
    <w:rsid w:val="00A84704"/>
    <w:rsid w:val="00A8486B"/>
    <w:rsid w:val="00A84923"/>
    <w:rsid w:val="00A849A0"/>
    <w:rsid w:val="00A849D3"/>
    <w:rsid w:val="00A84B9E"/>
    <w:rsid w:val="00A85011"/>
    <w:rsid w:val="00A8527E"/>
    <w:rsid w:val="00A8581A"/>
    <w:rsid w:val="00A859C8"/>
    <w:rsid w:val="00A85B62"/>
    <w:rsid w:val="00A85DA5"/>
    <w:rsid w:val="00A861F5"/>
    <w:rsid w:val="00A8629A"/>
    <w:rsid w:val="00A86520"/>
    <w:rsid w:val="00A8681F"/>
    <w:rsid w:val="00A868EA"/>
    <w:rsid w:val="00A86B49"/>
    <w:rsid w:val="00A86F2E"/>
    <w:rsid w:val="00A8761A"/>
    <w:rsid w:val="00A8781B"/>
    <w:rsid w:val="00A87A96"/>
    <w:rsid w:val="00A87B3D"/>
    <w:rsid w:val="00A87CFE"/>
    <w:rsid w:val="00A87F1C"/>
    <w:rsid w:val="00A901C0"/>
    <w:rsid w:val="00A9026D"/>
    <w:rsid w:val="00A90675"/>
    <w:rsid w:val="00A90693"/>
    <w:rsid w:val="00A907C1"/>
    <w:rsid w:val="00A9080F"/>
    <w:rsid w:val="00A90841"/>
    <w:rsid w:val="00A90A32"/>
    <w:rsid w:val="00A90E94"/>
    <w:rsid w:val="00A90F88"/>
    <w:rsid w:val="00A910A8"/>
    <w:rsid w:val="00A91427"/>
    <w:rsid w:val="00A91517"/>
    <w:rsid w:val="00A915EF"/>
    <w:rsid w:val="00A916F2"/>
    <w:rsid w:val="00A919CC"/>
    <w:rsid w:val="00A91AF2"/>
    <w:rsid w:val="00A92218"/>
    <w:rsid w:val="00A92286"/>
    <w:rsid w:val="00A92AA3"/>
    <w:rsid w:val="00A92AEB"/>
    <w:rsid w:val="00A92CC5"/>
    <w:rsid w:val="00A92DA6"/>
    <w:rsid w:val="00A93563"/>
    <w:rsid w:val="00A937BC"/>
    <w:rsid w:val="00A937E7"/>
    <w:rsid w:val="00A93A0D"/>
    <w:rsid w:val="00A93AB9"/>
    <w:rsid w:val="00A93BE9"/>
    <w:rsid w:val="00A93C6A"/>
    <w:rsid w:val="00A93C86"/>
    <w:rsid w:val="00A94037"/>
    <w:rsid w:val="00A94147"/>
    <w:rsid w:val="00A942CA"/>
    <w:rsid w:val="00A9437C"/>
    <w:rsid w:val="00A9439D"/>
    <w:rsid w:val="00A9459C"/>
    <w:rsid w:val="00A94601"/>
    <w:rsid w:val="00A94665"/>
    <w:rsid w:val="00A946B7"/>
    <w:rsid w:val="00A946E8"/>
    <w:rsid w:val="00A946EF"/>
    <w:rsid w:val="00A94DD6"/>
    <w:rsid w:val="00A951D1"/>
    <w:rsid w:val="00A95264"/>
    <w:rsid w:val="00A952F8"/>
    <w:rsid w:val="00A956FD"/>
    <w:rsid w:val="00A958A8"/>
    <w:rsid w:val="00A95931"/>
    <w:rsid w:val="00A959B9"/>
    <w:rsid w:val="00A95BD3"/>
    <w:rsid w:val="00A95D3E"/>
    <w:rsid w:val="00A95E0C"/>
    <w:rsid w:val="00A95FA0"/>
    <w:rsid w:val="00A963E6"/>
    <w:rsid w:val="00A96651"/>
    <w:rsid w:val="00A966B7"/>
    <w:rsid w:val="00A9675C"/>
    <w:rsid w:val="00A968A2"/>
    <w:rsid w:val="00A968C3"/>
    <w:rsid w:val="00A969CE"/>
    <w:rsid w:val="00A96DA4"/>
    <w:rsid w:val="00A96EBD"/>
    <w:rsid w:val="00A9736A"/>
    <w:rsid w:val="00A975D8"/>
    <w:rsid w:val="00A976E1"/>
    <w:rsid w:val="00A977DC"/>
    <w:rsid w:val="00A97DD9"/>
    <w:rsid w:val="00A97F28"/>
    <w:rsid w:val="00AA0134"/>
    <w:rsid w:val="00AA0464"/>
    <w:rsid w:val="00AA04AD"/>
    <w:rsid w:val="00AA0535"/>
    <w:rsid w:val="00AA05F8"/>
    <w:rsid w:val="00AA064F"/>
    <w:rsid w:val="00AA07B4"/>
    <w:rsid w:val="00AA07B9"/>
    <w:rsid w:val="00AA0AA5"/>
    <w:rsid w:val="00AA0B62"/>
    <w:rsid w:val="00AA0D36"/>
    <w:rsid w:val="00AA0FCF"/>
    <w:rsid w:val="00AA1105"/>
    <w:rsid w:val="00AA11C7"/>
    <w:rsid w:val="00AA18A2"/>
    <w:rsid w:val="00AA1C09"/>
    <w:rsid w:val="00AA1D94"/>
    <w:rsid w:val="00AA2022"/>
    <w:rsid w:val="00AA25DE"/>
    <w:rsid w:val="00AA264E"/>
    <w:rsid w:val="00AA2861"/>
    <w:rsid w:val="00AA299A"/>
    <w:rsid w:val="00AA2C8E"/>
    <w:rsid w:val="00AA35E5"/>
    <w:rsid w:val="00AA368D"/>
    <w:rsid w:val="00AA3BE3"/>
    <w:rsid w:val="00AA3D94"/>
    <w:rsid w:val="00AA43C2"/>
    <w:rsid w:val="00AA442E"/>
    <w:rsid w:val="00AA4594"/>
    <w:rsid w:val="00AA459D"/>
    <w:rsid w:val="00AA464C"/>
    <w:rsid w:val="00AA467A"/>
    <w:rsid w:val="00AA467F"/>
    <w:rsid w:val="00AA4B29"/>
    <w:rsid w:val="00AA4CC3"/>
    <w:rsid w:val="00AA4EFE"/>
    <w:rsid w:val="00AA4F36"/>
    <w:rsid w:val="00AA5224"/>
    <w:rsid w:val="00AA529E"/>
    <w:rsid w:val="00AA5309"/>
    <w:rsid w:val="00AA54EC"/>
    <w:rsid w:val="00AA55CE"/>
    <w:rsid w:val="00AA55D5"/>
    <w:rsid w:val="00AA57A2"/>
    <w:rsid w:val="00AA57B2"/>
    <w:rsid w:val="00AA58AC"/>
    <w:rsid w:val="00AA58D1"/>
    <w:rsid w:val="00AA5D03"/>
    <w:rsid w:val="00AA613C"/>
    <w:rsid w:val="00AA6167"/>
    <w:rsid w:val="00AA62E8"/>
    <w:rsid w:val="00AA643D"/>
    <w:rsid w:val="00AA649B"/>
    <w:rsid w:val="00AA64E4"/>
    <w:rsid w:val="00AA6A78"/>
    <w:rsid w:val="00AA6C09"/>
    <w:rsid w:val="00AA6DE8"/>
    <w:rsid w:val="00AA6DFB"/>
    <w:rsid w:val="00AA6EAA"/>
    <w:rsid w:val="00AA70A3"/>
    <w:rsid w:val="00AA70F5"/>
    <w:rsid w:val="00AA7272"/>
    <w:rsid w:val="00AA73A8"/>
    <w:rsid w:val="00AA73CA"/>
    <w:rsid w:val="00AA7826"/>
    <w:rsid w:val="00AA79A3"/>
    <w:rsid w:val="00AA7FF2"/>
    <w:rsid w:val="00AB009B"/>
    <w:rsid w:val="00AB01EF"/>
    <w:rsid w:val="00AB039E"/>
    <w:rsid w:val="00AB084D"/>
    <w:rsid w:val="00AB0934"/>
    <w:rsid w:val="00AB0940"/>
    <w:rsid w:val="00AB0C38"/>
    <w:rsid w:val="00AB1204"/>
    <w:rsid w:val="00AB151C"/>
    <w:rsid w:val="00AB1704"/>
    <w:rsid w:val="00AB1BD1"/>
    <w:rsid w:val="00AB1EC3"/>
    <w:rsid w:val="00AB1EC9"/>
    <w:rsid w:val="00AB1FC5"/>
    <w:rsid w:val="00AB2492"/>
    <w:rsid w:val="00AB2520"/>
    <w:rsid w:val="00AB254C"/>
    <w:rsid w:val="00AB257C"/>
    <w:rsid w:val="00AB25F0"/>
    <w:rsid w:val="00AB262C"/>
    <w:rsid w:val="00AB265D"/>
    <w:rsid w:val="00AB2777"/>
    <w:rsid w:val="00AB2B8D"/>
    <w:rsid w:val="00AB2D4B"/>
    <w:rsid w:val="00AB2E3E"/>
    <w:rsid w:val="00AB2E56"/>
    <w:rsid w:val="00AB3034"/>
    <w:rsid w:val="00AB3204"/>
    <w:rsid w:val="00AB348F"/>
    <w:rsid w:val="00AB3578"/>
    <w:rsid w:val="00AB35C5"/>
    <w:rsid w:val="00AB367F"/>
    <w:rsid w:val="00AB38E7"/>
    <w:rsid w:val="00AB3964"/>
    <w:rsid w:val="00AB3AB7"/>
    <w:rsid w:val="00AB3B1E"/>
    <w:rsid w:val="00AB3B26"/>
    <w:rsid w:val="00AB3DC2"/>
    <w:rsid w:val="00AB4153"/>
    <w:rsid w:val="00AB449C"/>
    <w:rsid w:val="00AB4663"/>
    <w:rsid w:val="00AB4989"/>
    <w:rsid w:val="00AB49BB"/>
    <w:rsid w:val="00AB4E5E"/>
    <w:rsid w:val="00AB503B"/>
    <w:rsid w:val="00AB50AF"/>
    <w:rsid w:val="00AB50F7"/>
    <w:rsid w:val="00AB59DD"/>
    <w:rsid w:val="00AB5A73"/>
    <w:rsid w:val="00AB5CC8"/>
    <w:rsid w:val="00AB5CF9"/>
    <w:rsid w:val="00AB5D31"/>
    <w:rsid w:val="00AB5DAD"/>
    <w:rsid w:val="00AB5FF1"/>
    <w:rsid w:val="00AB61B6"/>
    <w:rsid w:val="00AB637F"/>
    <w:rsid w:val="00AB650F"/>
    <w:rsid w:val="00AB693C"/>
    <w:rsid w:val="00AB6B47"/>
    <w:rsid w:val="00AB6D51"/>
    <w:rsid w:val="00AB6E84"/>
    <w:rsid w:val="00AB6EA2"/>
    <w:rsid w:val="00AB702C"/>
    <w:rsid w:val="00AB7199"/>
    <w:rsid w:val="00AB7565"/>
    <w:rsid w:val="00AB7677"/>
    <w:rsid w:val="00AB7D99"/>
    <w:rsid w:val="00AB7F16"/>
    <w:rsid w:val="00AB7FC7"/>
    <w:rsid w:val="00AC01AC"/>
    <w:rsid w:val="00AC0219"/>
    <w:rsid w:val="00AC04D9"/>
    <w:rsid w:val="00AC04E8"/>
    <w:rsid w:val="00AC07BC"/>
    <w:rsid w:val="00AC087C"/>
    <w:rsid w:val="00AC0EAE"/>
    <w:rsid w:val="00AC10F7"/>
    <w:rsid w:val="00AC1301"/>
    <w:rsid w:val="00AC1364"/>
    <w:rsid w:val="00AC1379"/>
    <w:rsid w:val="00AC1530"/>
    <w:rsid w:val="00AC168E"/>
    <w:rsid w:val="00AC1A6D"/>
    <w:rsid w:val="00AC1F4A"/>
    <w:rsid w:val="00AC2045"/>
    <w:rsid w:val="00AC20F0"/>
    <w:rsid w:val="00AC21E8"/>
    <w:rsid w:val="00AC2449"/>
    <w:rsid w:val="00AC26A9"/>
    <w:rsid w:val="00AC2919"/>
    <w:rsid w:val="00AC2EA9"/>
    <w:rsid w:val="00AC2ECC"/>
    <w:rsid w:val="00AC30E7"/>
    <w:rsid w:val="00AC3542"/>
    <w:rsid w:val="00AC35BF"/>
    <w:rsid w:val="00AC3B7F"/>
    <w:rsid w:val="00AC3DEA"/>
    <w:rsid w:val="00AC3EA7"/>
    <w:rsid w:val="00AC3F09"/>
    <w:rsid w:val="00AC4174"/>
    <w:rsid w:val="00AC4272"/>
    <w:rsid w:val="00AC46ED"/>
    <w:rsid w:val="00AC48AD"/>
    <w:rsid w:val="00AC49C0"/>
    <w:rsid w:val="00AC49E9"/>
    <w:rsid w:val="00AC4AFB"/>
    <w:rsid w:val="00AC4CF9"/>
    <w:rsid w:val="00AC4F3E"/>
    <w:rsid w:val="00AC511E"/>
    <w:rsid w:val="00AC52BC"/>
    <w:rsid w:val="00AC58AE"/>
    <w:rsid w:val="00AC58AF"/>
    <w:rsid w:val="00AC5E45"/>
    <w:rsid w:val="00AC5F75"/>
    <w:rsid w:val="00AC5F84"/>
    <w:rsid w:val="00AC5FDF"/>
    <w:rsid w:val="00AC6001"/>
    <w:rsid w:val="00AC6116"/>
    <w:rsid w:val="00AC61AD"/>
    <w:rsid w:val="00AC626E"/>
    <w:rsid w:val="00AC6289"/>
    <w:rsid w:val="00AC647A"/>
    <w:rsid w:val="00AC6583"/>
    <w:rsid w:val="00AC67E8"/>
    <w:rsid w:val="00AC6BA8"/>
    <w:rsid w:val="00AC6D75"/>
    <w:rsid w:val="00AC70AF"/>
    <w:rsid w:val="00AC7196"/>
    <w:rsid w:val="00AC7337"/>
    <w:rsid w:val="00AC73A7"/>
    <w:rsid w:val="00AC76E2"/>
    <w:rsid w:val="00AC7758"/>
    <w:rsid w:val="00AC79A5"/>
    <w:rsid w:val="00AC7ADF"/>
    <w:rsid w:val="00AC7CC8"/>
    <w:rsid w:val="00AC7D79"/>
    <w:rsid w:val="00AD00A3"/>
    <w:rsid w:val="00AD022D"/>
    <w:rsid w:val="00AD05BB"/>
    <w:rsid w:val="00AD0683"/>
    <w:rsid w:val="00AD07D3"/>
    <w:rsid w:val="00AD08D4"/>
    <w:rsid w:val="00AD0D03"/>
    <w:rsid w:val="00AD0D75"/>
    <w:rsid w:val="00AD0DA7"/>
    <w:rsid w:val="00AD0EAE"/>
    <w:rsid w:val="00AD13E7"/>
    <w:rsid w:val="00AD184B"/>
    <w:rsid w:val="00AD1A15"/>
    <w:rsid w:val="00AD1AE1"/>
    <w:rsid w:val="00AD1D87"/>
    <w:rsid w:val="00AD1DE9"/>
    <w:rsid w:val="00AD1F9E"/>
    <w:rsid w:val="00AD2133"/>
    <w:rsid w:val="00AD21D1"/>
    <w:rsid w:val="00AD25CB"/>
    <w:rsid w:val="00AD2C9C"/>
    <w:rsid w:val="00AD2D3D"/>
    <w:rsid w:val="00AD2E6D"/>
    <w:rsid w:val="00AD3090"/>
    <w:rsid w:val="00AD36D3"/>
    <w:rsid w:val="00AD3709"/>
    <w:rsid w:val="00AD37AB"/>
    <w:rsid w:val="00AD3B25"/>
    <w:rsid w:val="00AD3B95"/>
    <w:rsid w:val="00AD3BA7"/>
    <w:rsid w:val="00AD3DCA"/>
    <w:rsid w:val="00AD3FB1"/>
    <w:rsid w:val="00AD4265"/>
    <w:rsid w:val="00AD43E2"/>
    <w:rsid w:val="00AD43F2"/>
    <w:rsid w:val="00AD442B"/>
    <w:rsid w:val="00AD47EB"/>
    <w:rsid w:val="00AD48B7"/>
    <w:rsid w:val="00AD48C2"/>
    <w:rsid w:val="00AD4A63"/>
    <w:rsid w:val="00AD4B16"/>
    <w:rsid w:val="00AD4BFC"/>
    <w:rsid w:val="00AD4C30"/>
    <w:rsid w:val="00AD52DA"/>
    <w:rsid w:val="00AD569F"/>
    <w:rsid w:val="00AD57C5"/>
    <w:rsid w:val="00AD5854"/>
    <w:rsid w:val="00AD5902"/>
    <w:rsid w:val="00AD59F1"/>
    <w:rsid w:val="00AD5A5A"/>
    <w:rsid w:val="00AD5C3E"/>
    <w:rsid w:val="00AD5F0A"/>
    <w:rsid w:val="00AD646D"/>
    <w:rsid w:val="00AD685E"/>
    <w:rsid w:val="00AD6883"/>
    <w:rsid w:val="00AD6DC0"/>
    <w:rsid w:val="00AD6EFA"/>
    <w:rsid w:val="00AD7B6F"/>
    <w:rsid w:val="00AD7C63"/>
    <w:rsid w:val="00AD7EEF"/>
    <w:rsid w:val="00AD7F1D"/>
    <w:rsid w:val="00AD7F38"/>
    <w:rsid w:val="00AE0476"/>
    <w:rsid w:val="00AE0487"/>
    <w:rsid w:val="00AE04E4"/>
    <w:rsid w:val="00AE05CF"/>
    <w:rsid w:val="00AE0674"/>
    <w:rsid w:val="00AE06D0"/>
    <w:rsid w:val="00AE0D37"/>
    <w:rsid w:val="00AE0FE7"/>
    <w:rsid w:val="00AE0FFE"/>
    <w:rsid w:val="00AE10EF"/>
    <w:rsid w:val="00AE1548"/>
    <w:rsid w:val="00AE17C5"/>
    <w:rsid w:val="00AE1A95"/>
    <w:rsid w:val="00AE1DC2"/>
    <w:rsid w:val="00AE1ECA"/>
    <w:rsid w:val="00AE1EF7"/>
    <w:rsid w:val="00AE1F7F"/>
    <w:rsid w:val="00AE1FB1"/>
    <w:rsid w:val="00AE2273"/>
    <w:rsid w:val="00AE23C5"/>
    <w:rsid w:val="00AE2486"/>
    <w:rsid w:val="00AE25AD"/>
    <w:rsid w:val="00AE2656"/>
    <w:rsid w:val="00AE2A44"/>
    <w:rsid w:val="00AE2CF6"/>
    <w:rsid w:val="00AE2E71"/>
    <w:rsid w:val="00AE2E9A"/>
    <w:rsid w:val="00AE302E"/>
    <w:rsid w:val="00AE30C8"/>
    <w:rsid w:val="00AE324A"/>
    <w:rsid w:val="00AE32B9"/>
    <w:rsid w:val="00AE361E"/>
    <w:rsid w:val="00AE3643"/>
    <w:rsid w:val="00AE387E"/>
    <w:rsid w:val="00AE3990"/>
    <w:rsid w:val="00AE3AD0"/>
    <w:rsid w:val="00AE3EE2"/>
    <w:rsid w:val="00AE4061"/>
    <w:rsid w:val="00AE4077"/>
    <w:rsid w:val="00AE43F9"/>
    <w:rsid w:val="00AE4635"/>
    <w:rsid w:val="00AE4922"/>
    <w:rsid w:val="00AE4A6E"/>
    <w:rsid w:val="00AE4A7A"/>
    <w:rsid w:val="00AE4F67"/>
    <w:rsid w:val="00AE4FAD"/>
    <w:rsid w:val="00AE531B"/>
    <w:rsid w:val="00AE5589"/>
    <w:rsid w:val="00AE563E"/>
    <w:rsid w:val="00AE576C"/>
    <w:rsid w:val="00AE57D8"/>
    <w:rsid w:val="00AE5A8A"/>
    <w:rsid w:val="00AE5E3A"/>
    <w:rsid w:val="00AE60DB"/>
    <w:rsid w:val="00AE6100"/>
    <w:rsid w:val="00AE61AD"/>
    <w:rsid w:val="00AE6283"/>
    <w:rsid w:val="00AE6407"/>
    <w:rsid w:val="00AE65B9"/>
    <w:rsid w:val="00AE6608"/>
    <w:rsid w:val="00AE666D"/>
    <w:rsid w:val="00AE6677"/>
    <w:rsid w:val="00AE6887"/>
    <w:rsid w:val="00AE6AB4"/>
    <w:rsid w:val="00AE6AF1"/>
    <w:rsid w:val="00AE6E77"/>
    <w:rsid w:val="00AE6F2C"/>
    <w:rsid w:val="00AE722D"/>
    <w:rsid w:val="00AE7543"/>
    <w:rsid w:val="00AE7632"/>
    <w:rsid w:val="00AE769D"/>
    <w:rsid w:val="00AE7F47"/>
    <w:rsid w:val="00AF07F8"/>
    <w:rsid w:val="00AF0916"/>
    <w:rsid w:val="00AF09F6"/>
    <w:rsid w:val="00AF0BB2"/>
    <w:rsid w:val="00AF0BEF"/>
    <w:rsid w:val="00AF0EDB"/>
    <w:rsid w:val="00AF128C"/>
    <w:rsid w:val="00AF147D"/>
    <w:rsid w:val="00AF16E7"/>
    <w:rsid w:val="00AF192C"/>
    <w:rsid w:val="00AF197A"/>
    <w:rsid w:val="00AF1A69"/>
    <w:rsid w:val="00AF1D5F"/>
    <w:rsid w:val="00AF2099"/>
    <w:rsid w:val="00AF20C8"/>
    <w:rsid w:val="00AF211F"/>
    <w:rsid w:val="00AF2575"/>
    <w:rsid w:val="00AF289A"/>
    <w:rsid w:val="00AF2900"/>
    <w:rsid w:val="00AF2A4B"/>
    <w:rsid w:val="00AF2DDB"/>
    <w:rsid w:val="00AF30CB"/>
    <w:rsid w:val="00AF30F2"/>
    <w:rsid w:val="00AF3155"/>
    <w:rsid w:val="00AF31DE"/>
    <w:rsid w:val="00AF3568"/>
    <w:rsid w:val="00AF361E"/>
    <w:rsid w:val="00AF3691"/>
    <w:rsid w:val="00AF3704"/>
    <w:rsid w:val="00AF3740"/>
    <w:rsid w:val="00AF379E"/>
    <w:rsid w:val="00AF3C81"/>
    <w:rsid w:val="00AF3E97"/>
    <w:rsid w:val="00AF4231"/>
    <w:rsid w:val="00AF449D"/>
    <w:rsid w:val="00AF467F"/>
    <w:rsid w:val="00AF498E"/>
    <w:rsid w:val="00AF4C47"/>
    <w:rsid w:val="00AF5263"/>
    <w:rsid w:val="00AF5C03"/>
    <w:rsid w:val="00AF5E6C"/>
    <w:rsid w:val="00AF5FB3"/>
    <w:rsid w:val="00AF62B0"/>
    <w:rsid w:val="00AF6568"/>
    <w:rsid w:val="00AF6790"/>
    <w:rsid w:val="00AF67D3"/>
    <w:rsid w:val="00AF6985"/>
    <w:rsid w:val="00AF6E97"/>
    <w:rsid w:val="00AF6EE5"/>
    <w:rsid w:val="00AF75AE"/>
    <w:rsid w:val="00AF7A01"/>
    <w:rsid w:val="00AF7C62"/>
    <w:rsid w:val="00B00026"/>
    <w:rsid w:val="00B0088B"/>
    <w:rsid w:val="00B009AB"/>
    <w:rsid w:val="00B00C06"/>
    <w:rsid w:val="00B00E88"/>
    <w:rsid w:val="00B010E5"/>
    <w:rsid w:val="00B0112E"/>
    <w:rsid w:val="00B01156"/>
    <w:rsid w:val="00B01292"/>
    <w:rsid w:val="00B01663"/>
    <w:rsid w:val="00B01B24"/>
    <w:rsid w:val="00B01B42"/>
    <w:rsid w:val="00B01C4C"/>
    <w:rsid w:val="00B01E42"/>
    <w:rsid w:val="00B01FAC"/>
    <w:rsid w:val="00B021C3"/>
    <w:rsid w:val="00B022A9"/>
    <w:rsid w:val="00B0240C"/>
    <w:rsid w:val="00B0249B"/>
    <w:rsid w:val="00B0251F"/>
    <w:rsid w:val="00B02601"/>
    <w:rsid w:val="00B026E9"/>
    <w:rsid w:val="00B02701"/>
    <w:rsid w:val="00B02786"/>
    <w:rsid w:val="00B028A8"/>
    <w:rsid w:val="00B02CC4"/>
    <w:rsid w:val="00B02DBC"/>
    <w:rsid w:val="00B02F53"/>
    <w:rsid w:val="00B03019"/>
    <w:rsid w:val="00B03585"/>
    <w:rsid w:val="00B0380F"/>
    <w:rsid w:val="00B03938"/>
    <w:rsid w:val="00B03B90"/>
    <w:rsid w:val="00B03D32"/>
    <w:rsid w:val="00B03D8C"/>
    <w:rsid w:val="00B046F2"/>
    <w:rsid w:val="00B0490B"/>
    <w:rsid w:val="00B04938"/>
    <w:rsid w:val="00B0499A"/>
    <w:rsid w:val="00B04AB0"/>
    <w:rsid w:val="00B04C49"/>
    <w:rsid w:val="00B04E29"/>
    <w:rsid w:val="00B04EB3"/>
    <w:rsid w:val="00B04F9B"/>
    <w:rsid w:val="00B051B0"/>
    <w:rsid w:val="00B052B3"/>
    <w:rsid w:val="00B05AD3"/>
    <w:rsid w:val="00B05B3E"/>
    <w:rsid w:val="00B05B9C"/>
    <w:rsid w:val="00B05C1D"/>
    <w:rsid w:val="00B05EBD"/>
    <w:rsid w:val="00B05FBE"/>
    <w:rsid w:val="00B0611F"/>
    <w:rsid w:val="00B06140"/>
    <w:rsid w:val="00B067E3"/>
    <w:rsid w:val="00B06B47"/>
    <w:rsid w:val="00B06CEE"/>
    <w:rsid w:val="00B07F65"/>
    <w:rsid w:val="00B1005D"/>
    <w:rsid w:val="00B1038D"/>
    <w:rsid w:val="00B10496"/>
    <w:rsid w:val="00B108EA"/>
    <w:rsid w:val="00B10A6F"/>
    <w:rsid w:val="00B11168"/>
    <w:rsid w:val="00B11496"/>
    <w:rsid w:val="00B114D4"/>
    <w:rsid w:val="00B11C2B"/>
    <w:rsid w:val="00B11EB9"/>
    <w:rsid w:val="00B121A0"/>
    <w:rsid w:val="00B1226D"/>
    <w:rsid w:val="00B124C2"/>
    <w:rsid w:val="00B125B8"/>
    <w:rsid w:val="00B128EB"/>
    <w:rsid w:val="00B12952"/>
    <w:rsid w:val="00B12CC3"/>
    <w:rsid w:val="00B12D93"/>
    <w:rsid w:val="00B12E85"/>
    <w:rsid w:val="00B13192"/>
    <w:rsid w:val="00B13B99"/>
    <w:rsid w:val="00B13CD3"/>
    <w:rsid w:val="00B13CD5"/>
    <w:rsid w:val="00B13D84"/>
    <w:rsid w:val="00B13FEF"/>
    <w:rsid w:val="00B1415F"/>
    <w:rsid w:val="00B147C9"/>
    <w:rsid w:val="00B149BC"/>
    <w:rsid w:val="00B151B3"/>
    <w:rsid w:val="00B151E6"/>
    <w:rsid w:val="00B15245"/>
    <w:rsid w:val="00B152E0"/>
    <w:rsid w:val="00B153FA"/>
    <w:rsid w:val="00B15423"/>
    <w:rsid w:val="00B1573D"/>
    <w:rsid w:val="00B1581A"/>
    <w:rsid w:val="00B1583C"/>
    <w:rsid w:val="00B158EA"/>
    <w:rsid w:val="00B15944"/>
    <w:rsid w:val="00B15AFF"/>
    <w:rsid w:val="00B15B1E"/>
    <w:rsid w:val="00B15DBE"/>
    <w:rsid w:val="00B15EF4"/>
    <w:rsid w:val="00B16135"/>
    <w:rsid w:val="00B16212"/>
    <w:rsid w:val="00B1668E"/>
    <w:rsid w:val="00B168D4"/>
    <w:rsid w:val="00B16939"/>
    <w:rsid w:val="00B16AC9"/>
    <w:rsid w:val="00B16B94"/>
    <w:rsid w:val="00B16C19"/>
    <w:rsid w:val="00B16C47"/>
    <w:rsid w:val="00B16CA5"/>
    <w:rsid w:val="00B16CBA"/>
    <w:rsid w:val="00B16CCB"/>
    <w:rsid w:val="00B16D8A"/>
    <w:rsid w:val="00B1703C"/>
    <w:rsid w:val="00B17071"/>
    <w:rsid w:val="00B1791B"/>
    <w:rsid w:val="00B17943"/>
    <w:rsid w:val="00B17AFC"/>
    <w:rsid w:val="00B17B72"/>
    <w:rsid w:val="00B17D0B"/>
    <w:rsid w:val="00B17DFB"/>
    <w:rsid w:val="00B17E12"/>
    <w:rsid w:val="00B202E0"/>
    <w:rsid w:val="00B20452"/>
    <w:rsid w:val="00B204AC"/>
    <w:rsid w:val="00B2064F"/>
    <w:rsid w:val="00B207BA"/>
    <w:rsid w:val="00B20894"/>
    <w:rsid w:val="00B20B9C"/>
    <w:rsid w:val="00B21004"/>
    <w:rsid w:val="00B21225"/>
    <w:rsid w:val="00B21819"/>
    <w:rsid w:val="00B218E6"/>
    <w:rsid w:val="00B2192A"/>
    <w:rsid w:val="00B22441"/>
    <w:rsid w:val="00B22790"/>
    <w:rsid w:val="00B2289E"/>
    <w:rsid w:val="00B22E2F"/>
    <w:rsid w:val="00B22E79"/>
    <w:rsid w:val="00B23338"/>
    <w:rsid w:val="00B2378A"/>
    <w:rsid w:val="00B23844"/>
    <w:rsid w:val="00B23932"/>
    <w:rsid w:val="00B23C2C"/>
    <w:rsid w:val="00B23E1F"/>
    <w:rsid w:val="00B23EAD"/>
    <w:rsid w:val="00B241FD"/>
    <w:rsid w:val="00B24227"/>
    <w:rsid w:val="00B24351"/>
    <w:rsid w:val="00B2452C"/>
    <w:rsid w:val="00B2467B"/>
    <w:rsid w:val="00B24855"/>
    <w:rsid w:val="00B24EAF"/>
    <w:rsid w:val="00B2518A"/>
    <w:rsid w:val="00B257C0"/>
    <w:rsid w:val="00B257DE"/>
    <w:rsid w:val="00B257EB"/>
    <w:rsid w:val="00B25865"/>
    <w:rsid w:val="00B259B1"/>
    <w:rsid w:val="00B25CEF"/>
    <w:rsid w:val="00B25F3C"/>
    <w:rsid w:val="00B260B5"/>
    <w:rsid w:val="00B2730D"/>
    <w:rsid w:val="00B273B2"/>
    <w:rsid w:val="00B2753D"/>
    <w:rsid w:val="00B27637"/>
    <w:rsid w:val="00B276EA"/>
    <w:rsid w:val="00B27A0A"/>
    <w:rsid w:val="00B27CD5"/>
    <w:rsid w:val="00B302A2"/>
    <w:rsid w:val="00B30567"/>
    <w:rsid w:val="00B30961"/>
    <w:rsid w:val="00B30C06"/>
    <w:rsid w:val="00B311B7"/>
    <w:rsid w:val="00B3138C"/>
    <w:rsid w:val="00B3140B"/>
    <w:rsid w:val="00B31440"/>
    <w:rsid w:val="00B31460"/>
    <w:rsid w:val="00B31544"/>
    <w:rsid w:val="00B3157A"/>
    <w:rsid w:val="00B31637"/>
    <w:rsid w:val="00B317B1"/>
    <w:rsid w:val="00B3195C"/>
    <w:rsid w:val="00B31CC5"/>
    <w:rsid w:val="00B31DE0"/>
    <w:rsid w:val="00B31E17"/>
    <w:rsid w:val="00B31E94"/>
    <w:rsid w:val="00B31FA0"/>
    <w:rsid w:val="00B329EA"/>
    <w:rsid w:val="00B32ACC"/>
    <w:rsid w:val="00B32B61"/>
    <w:rsid w:val="00B32C82"/>
    <w:rsid w:val="00B331D2"/>
    <w:rsid w:val="00B3336B"/>
    <w:rsid w:val="00B3340C"/>
    <w:rsid w:val="00B3346A"/>
    <w:rsid w:val="00B3399D"/>
    <w:rsid w:val="00B33B11"/>
    <w:rsid w:val="00B33FA8"/>
    <w:rsid w:val="00B342E9"/>
    <w:rsid w:val="00B3445B"/>
    <w:rsid w:val="00B34698"/>
    <w:rsid w:val="00B346AC"/>
    <w:rsid w:val="00B34883"/>
    <w:rsid w:val="00B349D1"/>
    <w:rsid w:val="00B34ABF"/>
    <w:rsid w:val="00B34C03"/>
    <w:rsid w:val="00B34E4E"/>
    <w:rsid w:val="00B34FF9"/>
    <w:rsid w:val="00B353E1"/>
    <w:rsid w:val="00B3565C"/>
    <w:rsid w:val="00B35830"/>
    <w:rsid w:val="00B35A68"/>
    <w:rsid w:val="00B35A70"/>
    <w:rsid w:val="00B35B3E"/>
    <w:rsid w:val="00B35CC8"/>
    <w:rsid w:val="00B35CD9"/>
    <w:rsid w:val="00B35D8F"/>
    <w:rsid w:val="00B35FEE"/>
    <w:rsid w:val="00B3608C"/>
    <w:rsid w:val="00B36A6A"/>
    <w:rsid w:val="00B36B44"/>
    <w:rsid w:val="00B36D5E"/>
    <w:rsid w:val="00B36E4B"/>
    <w:rsid w:val="00B37031"/>
    <w:rsid w:val="00B372B1"/>
    <w:rsid w:val="00B3793E"/>
    <w:rsid w:val="00B4079B"/>
    <w:rsid w:val="00B408AB"/>
    <w:rsid w:val="00B4095C"/>
    <w:rsid w:val="00B40A11"/>
    <w:rsid w:val="00B40AEB"/>
    <w:rsid w:val="00B40E12"/>
    <w:rsid w:val="00B40EAB"/>
    <w:rsid w:val="00B4102C"/>
    <w:rsid w:val="00B41413"/>
    <w:rsid w:val="00B416C8"/>
    <w:rsid w:val="00B416FB"/>
    <w:rsid w:val="00B4193B"/>
    <w:rsid w:val="00B419F5"/>
    <w:rsid w:val="00B41EBA"/>
    <w:rsid w:val="00B420D7"/>
    <w:rsid w:val="00B42258"/>
    <w:rsid w:val="00B4228E"/>
    <w:rsid w:val="00B42333"/>
    <w:rsid w:val="00B42657"/>
    <w:rsid w:val="00B42B07"/>
    <w:rsid w:val="00B42B7E"/>
    <w:rsid w:val="00B42C21"/>
    <w:rsid w:val="00B42C4B"/>
    <w:rsid w:val="00B42D41"/>
    <w:rsid w:val="00B42D84"/>
    <w:rsid w:val="00B42EFE"/>
    <w:rsid w:val="00B43073"/>
    <w:rsid w:val="00B430AD"/>
    <w:rsid w:val="00B43152"/>
    <w:rsid w:val="00B432F3"/>
    <w:rsid w:val="00B4354A"/>
    <w:rsid w:val="00B438BD"/>
    <w:rsid w:val="00B43B43"/>
    <w:rsid w:val="00B43CC0"/>
    <w:rsid w:val="00B43DB6"/>
    <w:rsid w:val="00B43DE6"/>
    <w:rsid w:val="00B4473C"/>
    <w:rsid w:val="00B44762"/>
    <w:rsid w:val="00B44784"/>
    <w:rsid w:val="00B447E2"/>
    <w:rsid w:val="00B44922"/>
    <w:rsid w:val="00B449D6"/>
    <w:rsid w:val="00B44AE0"/>
    <w:rsid w:val="00B44CAF"/>
    <w:rsid w:val="00B4544B"/>
    <w:rsid w:val="00B455A1"/>
    <w:rsid w:val="00B456AF"/>
    <w:rsid w:val="00B457E6"/>
    <w:rsid w:val="00B458E6"/>
    <w:rsid w:val="00B45A2C"/>
    <w:rsid w:val="00B45AAC"/>
    <w:rsid w:val="00B45CD3"/>
    <w:rsid w:val="00B45D0C"/>
    <w:rsid w:val="00B45D18"/>
    <w:rsid w:val="00B45D41"/>
    <w:rsid w:val="00B45EA3"/>
    <w:rsid w:val="00B45FCB"/>
    <w:rsid w:val="00B46394"/>
    <w:rsid w:val="00B46454"/>
    <w:rsid w:val="00B4652A"/>
    <w:rsid w:val="00B46563"/>
    <w:rsid w:val="00B46817"/>
    <w:rsid w:val="00B468F0"/>
    <w:rsid w:val="00B46973"/>
    <w:rsid w:val="00B4724F"/>
    <w:rsid w:val="00B47389"/>
    <w:rsid w:val="00B47A23"/>
    <w:rsid w:val="00B47AB1"/>
    <w:rsid w:val="00B47C40"/>
    <w:rsid w:val="00B47CD3"/>
    <w:rsid w:val="00B47CEB"/>
    <w:rsid w:val="00B47D28"/>
    <w:rsid w:val="00B47D76"/>
    <w:rsid w:val="00B503A6"/>
    <w:rsid w:val="00B505BB"/>
    <w:rsid w:val="00B5064A"/>
    <w:rsid w:val="00B507E7"/>
    <w:rsid w:val="00B50A9A"/>
    <w:rsid w:val="00B50C99"/>
    <w:rsid w:val="00B50E17"/>
    <w:rsid w:val="00B51232"/>
    <w:rsid w:val="00B5137D"/>
    <w:rsid w:val="00B513DE"/>
    <w:rsid w:val="00B5141F"/>
    <w:rsid w:val="00B516A5"/>
    <w:rsid w:val="00B51A72"/>
    <w:rsid w:val="00B51BC5"/>
    <w:rsid w:val="00B51E25"/>
    <w:rsid w:val="00B51E8D"/>
    <w:rsid w:val="00B51FA7"/>
    <w:rsid w:val="00B52053"/>
    <w:rsid w:val="00B52719"/>
    <w:rsid w:val="00B527A3"/>
    <w:rsid w:val="00B52E76"/>
    <w:rsid w:val="00B52F6B"/>
    <w:rsid w:val="00B530A1"/>
    <w:rsid w:val="00B53378"/>
    <w:rsid w:val="00B53449"/>
    <w:rsid w:val="00B53648"/>
    <w:rsid w:val="00B5379A"/>
    <w:rsid w:val="00B53819"/>
    <w:rsid w:val="00B539CF"/>
    <w:rsid w:val="00B53BA8"/>
    <w:rsid w:val="00B53CDF"/>
    <w:rsid w:val="00B53DAB"/>
    <w:rsid w:val="00B53DDB"/>
    <w:rsid w:val="00B540BD"/>
    <w:rsid w:val="00B54209"/>
    <w:rsid w:val="00B54320"/>
    <w:rsid w:val="00B548F1"/>
    <w:rsid w:val="00B54BCF"/>
    <w:rsid w:val="00B54C94"/>
    <w:rsid w:val="00B55200"/>
    <w:rsid w:val="00B554C0"/>
    <w:rsid w:val="00B55759"/>
    <w:rsid w:val="00B55870"/>
    <w:rsid w:val="00B55963"/>
    <w:rsid w:val="00B55A51"/>
    <w:rsid w:val="00B55C9D"/>
    <w:rsid w:val="00B55CB0"/>
    <w:rsid w:val="00B55D3E"/>
    <w:rsid w:val="00B55DEA"/>
    <w:rsid w:val="00B55EFB"/>
    <w:rsid w:val="00B55FE1"/>
    <w:rsid w:val="00B56358"/>
    <w:rsid w:val="00B564A6"/>
    <w:rsid w:val="00B56503"/>
    <w:rsid w:val="00B56679"/>
    <w:rsid w:val="00B567DA"/>
    <w:rsid w:val="00B56910"/>
    <w:rsid w:val="00B56C71"/>
    <w:rsid w:val="00B57012"/>
    <w:rsid w:val="00B57280"/>
    <w:rsid w:val="00B5770B"/>
    <w:rsid w:val="00B578F8"/>
    <w:rsid w:val="00B57C23"/>
    <w:rsid w:val="00B57DA6"/>
    <w:rsid w:val="00B57DBE"/>
    <w:rsid w:val="00B60639"/>
    <w:rsid w:val="00B606CF"/>
    <w:rsid w:val="00B608EA"/>
    <w:rsid w:val="00B60A86"/>
    <w:rsid w:val="00B612A3"/>
    <w:rsid w:val="00B61382"/>
    <w:rsid w:val="00B61700"/>
    <w:rsid w:val="00B61812"/>
    <w:rsid w:val="00B619F2"/>
    <w:rsid w:val="00B61A43"/>
    <w:rsid w:val="00B61AE1"/>
    <w:rsid w:val="00B61AE3"/>
    <w:rsid w:val="00B61D19"/>
    <w:rsid w:val="00B61DE7"/>
    <w:rsid w:val="00B6215B"/>
    <w:rsid w:val="00B62279"/>
    <w:rsid w:val="00B62452"/>
    <w:rsid w:val="00B62559"/>
    <w:rsid w:val="00B62B48"/>
    <w:rsid w:val="00B63107"/>
    <w:rsid w:val="00B631B2"/>
    <w:rsid w:val="00B632A3"/>
    <w:rsid w:val="00B632E8"/>
    <w:rsid w:val="00B63396"/>
    <w:rsid w:val="00B63C07"/>
    <w:rsid w:val="00B63C10"/>
    <w:rsid w:val="00B63DB9"/>
    <w:rsid w:val="00B63F86"/>
    <w:rsid w:val="00B64106"/>
    <w:rsid w:val="00B6413C"/>
    <w:rsid w:val="00B64218"/>
    <w:rsid w:val="00B6456D"/>
    <w:rsid w:val="00B6487E"/>
    <w:rsid w:val="00B64BC7"/>
    <w:rsid w:val="00B64EDA"/>
    <w:rsid w:val="00B652CC"/>
    <w:rsid w:val="00B6586B"/>
    <w:rsid w:val="00B65AE7"/>
    <w:rsid w:val="00B65C7E"/>
    <w:rsid w:val="00B65DAE"/>
    <w:rsid w:val="00B661BE"/>
    <w:rsid w:val="00B665B2"/>
    <w:rsid w:val="00B666F9"/>
    <w:rsid w:val="00B66866"/>
    <w:rsid w:val="00B668AF"/>
    <w:rsid w:val="00B669E2"/>
    <w:rsid w:val="00B669EC"/>
    <w:rsid w:val="00B66A3D"/>
    <w:rsid w:val="00B66C04"/>
    <w:rsid w:val="00B66CFE"/>
    <w:rsid w:val="00B66E4A"/>
    <w:rsid w:val="00B67490"/>
    <w:rsid w:val="00B67502"/>
    <w:rsid w:val="00B67598"/>
    <w:rsid w:val="00B675A9"/>
    <w:rsid w:val="00B67AA4"/>
    <w:rsid w:val="00B67C6F"/>
    <w:rsid w:val="00B67F85"/>
    <w:rsid w:val="00B67F8C"/>
    <w:rsid w:val="00B7006E"/>
    <w:rsid w:val="00B701B9"/>
    <w:rsid w:val="00B70382"/>
    <w:rsid w:val="00B703B1"/>
    <w:rsid w:val="00B70642"/>
    <w:rsid w:val="00B70D6B"/>
    <w:rsid w:val="00B70E08"/>
    <w:rsid w:val="00B716CD"/>
    <w:rsid w:val="00B716FB"/>
    <w:rsid w:val="00B717ED"/>
    <w:rsid w:val="00B71CF6"/>
    <w:rsid w:val="00B71DAE"/>
    <w:rsid w:val="00B71FE9"/>
    <w:rsid w:val="00B7220D"/>
    <w:rsid w:val="00B72248"/>
    <w:rsid w:val="00B7232F"/>
    <w:rsid w:val="00B725C5"/>
    <w:rsid w:val="00B72726"/>
    <w:rsid w:val="00B72858"/>
    <w:rsid w:val="00B729C4"/>
    <w:rsid w:val="00B72BBE"/>
    <w:rsid w:val="00B72CBB"/>
    <w:rsid w:val="00B72E9C"/>
    <w:rsid w:val="00B72EF8"/>
    <w:rsid w:val="00B72FC5"/>
    <w:rsid w:val="00B73237"/>
    <w:rsid w:val="00B73618"/>
    <w:rsid w:val="00B7364D"/>
    <w:rsid w:val="00B736E4"/>
    <w:rsid w:val="00B73BB4"/>
    <w:rsid w:val="00B74110"/>
    <w:rsid w:val="00B742CB"/>
    <w:rsid w:val="00B742F8"/>
    <w:rsid w:val="00B74309"/>
    <w:rsid w:val="00B74448"/>
    <w:rsid w:val="00B74566"/>
    <w:rsid w:val="00B746C3"/>
    <w:rsid w:val="00B7484F"/>
    <w:rsid w:val="00B74D62"/>
    <w:rsid w:val="00B74F5B"/>
    <w:rsid w:val="00B751FA"/>
    <w:rsid w:val="00B7536F"/>
    <w:rsid w:val="00B7541D"/>
    <w:rsid w:val="00B75577"/>
    <w:rsid w:val="00B75CAC"/>
    <w:rsid w:val="00B75D71"/>
    <w:rsid w:val="00B7607C"/>
    <w:rsid w:val="00B761B3"/>
    <w:rsid w:val="00B76260"/>
    <w:rsid w:val="00B7685E"/>
    <w:rsid w:val="00B76AD7"/>
    <w:rsid w:val="00B76C6E"/>
    <w:rsid w:val="00B77437"/>
    <w:rsid w:val="00B7749B"/>
    <w:rsid w:val="00B7752D"/>
    <w:rsid w:val="00B776F8"/>
    <w:rsid w:val="00B7781F"/>
    <w:rsid w:val="00B7784F"/>
    <w:rsid w:val="00B7798E"/>
    <w:rsid w:val="00B779E9"/>
    <w:rsid w:val="00B77A1B"/>
    <w:rsid w:val="00B77A87"/>
    <w:rsid w:val="00B77AB8"/>
    <w:rsid w:val="00B77FCF"/>
    <w:rsid w:val="00B800B2"/>
    <w:rsid w:val="00B80188"/>
    <w:rsid w:val="00B8025D"/>
    <w:rsid w:val="00B80266"/>
    <w:rsid w:val="00B802FC"/>
    <w:rsid w:val="00B803BC"/>
    <w:rsid w:val="00B804C7"/>
    <w:rsid w:val="00B806F5"/>
    <w:rsid w:val="00B80AB9"/>
    <w:rsid w:val="00B80BB4"/>
    <w:rsid w:val="00B80CA8"/>
    <w:rsid w:val="00B811F0"/>
    <w:rsid w:val="00B8133F"/>
    <w:rsid w:val="00B81A79"/>
    <w:rsid w:val="00B81CC3"/>
    <w:rsid w:val="00B81CF1"/>
    <w:rsid w:val="00B81D4A"/>
    <w:rsid w:val="00B820D0"/>
    <w:rsid w:val="00B820E6"/>
    <w:rsid w:val="00B8235A"/>
    <w:rsid w:val="00B823C3"/>
    <w:rsid w:val="00B82427"/>
    <w:rsid w:val="00B82894"/>
    <w:rsid w:val="00B82C4C"/>
    <w:rsid w:val="00B82CC2"/>
    <w:rsid w:val="00B82D77"/>
    <w:rsid w:val="00B82DDA"/>
    <w:rsid w:val="00B82E96"/>
    <w:rsid w:val="00B833AC"/>
    <w:rsid w:val="00B835E8"/>
    <w:rsid w:val="00B837E5"/>
    <w:rsid w:val="00B83A60"/>
    <w:rsid w:val="00B83B7C"/>
    <w:rsid w:val="00B83DC0"/>
    <w:rsid w:val="00B83E99"/>
    <w:rsid w:val="00B83EB8"/>
    <w:rsid w:val="00B841FC"/>
    <w:rsid w:val="00B845C0"/>
    <w:rsid w:val="00B8461D"/>
    <w:rsid w:val="00B84883"/>
    <w:rsid w:val="00B849A7"/>
    <w:rsid w:val="00B84DE7"/>
    <w:rsid w:val="00B84F9D"/>
    <w:rsid w:val="00B85024"/>
    <w:rsid w:val="00B85101"/>
    <w:rsid w:val="00B85512"/>
    <w:rsid w:val="00B8566E"/>
    <w:rsid w:val="00B86077"/>
    <w:rsid w:val="00B86419"/>
    <w:rsid w:val="00B865BE"/>
    <w:rsid w:val="00B867CE"/>
    <w:rsid w:val="00B86909"/>
    <w:rsid w:val="00B86971"/>
    <w:rsid w:val="00B869B7"/>
    <w:rsid w:val="00B86CC8"/>
    <w:rsid w:val="00B87045"/>
    <w:rsid w:val="00B873D6"/>
    <w:rsid w:val="00B875C8"/>
    <w:rsid w:val="00B8773B"/>
    <w:rsid w:val="00B87742"/>
    <w:rsid w:val="00B8777E"/>
    <w:rsid w:val="00B877D0"/>
    <w:rsid w:val="00B8784E"/>
    <w:rsid w:val="00B878DB"/>
    <w:rsid w:val="00B87A28"/>
    <w:rsid w:val="00B87F76"/>
    <w:rsid w:val="00B90284"/>
    <w:rsid w:val="00B90364"/>
    <w:rsid w:val="00B903FF"/>
    <w:rsid w:val="00B9057A"/>
    <w:rsid w:val="00B9068A"/>
    <w:rsid w:val="00B90962"/>
    <w:rsid w:val="00B90B43"/>
    <w:rsid w:val="00B90F7E"/>
    <w:rsid w:val="00B91214"/>
    <w:rsid w:val="00B913C7"/>
    <w:rsid w:val="00B918BD"/>
    <w:rsid w:val="00B91A3B"/>
    <w:rsid w:val="00B91FC3"/>
    <w:rsid w:val="00B92031"/>
    <w:rsid w:val="00B9235A"/>
    <w:rsid w:val="00B92364"/>
    <w:rsid w:val="00B92372"/>
    <w:rsid w:val="00B92397"/>
    <w:rsid w:val="00B92416"/>
    <w:rsid w:val="00B9273F"/>
    <w:rsid w:val="00B927D1"/>
    <w:rsid w:val="00B92B0D"/>
    <w:rsid w:val="00B92B3C"/>
    <w:rsid w:val="00B92B49"/>
    <w:rsid w:val="00B92C2B"/>
    <w:rsid w:val="00B92D55"/>
    <w:rsid w:val="00B92E55"/>
    <w:rsid w:val="00B92F1A"/>
    <w:rsid w:val="00B92FDB"/>
    <w:rsid w:val="00B9331E"/>
    <w:rsid w:val="00B9344D"/>
    <w:rsid w:val="00B935C9"/>
    <w:rsid w:val="00B936D9"/>
    <w:rsid w:val="00B937F8"/>
    <w:rsid w:val="00B93802"/>
    <w:rsid w:val="00B9392C"/>
    <w:rsid w:val="00B93E6F"/>
    <w:rsid w:val="00B93F93"/>
    <w:rsid w:val="00B93FBF"/>
    <w:rsid w:val="00B94075"/>
    <w:rsid w:val="00B9427B"/>
    <w:rsid w:val="00B94355"/>
    <w:rsid w:val="00B94C17"/>
    <w:rsid w:val="00B94DE8"/>
    <w:rsid w:val="00B951FF"/>
    <w:rsid w:val="00B952FB"/>
    <w:rsid w:val="00B959C3"/>
    <w:rsid w:val="00B95B29"/>
    <w:rsid w:val="00B95CCC"/>
    <w:rsid w:val="00B95CFF"/>
    <w:rsid w:val="00B95D34"/>
    <w:rsid w:val="00B95F74"/>
    <w:rsid w:val="00B96059"/>
    <w:rsid w:val="00B9637B"/>
    <w:rsid w:val="00B9695C"/>
    <w:rsid w:val="00B96BA3"/>
    <w:rsid w:val="00B96BFF"/>
    <w:rsid w:val="00B96C3C"/>
    <w:rsid w:val="00B96F3E"/>
    <w:rsid w:val="00B9717C"/>
    <w:rsid w:val="00B9750C"/>
    <w:rsid w:val="00B97597"/>
    <w:rsid w:val="00B97739"/>
    <w:rsid w:val="00B97899"/>
    <w:rsid w:val="00B978C6"/>
    <w:rsid w:val="00B97CA9"/>
    <w:rsid w:val="00BA02C2"/>
    <w:rsid w:val="00BA02DB"/>
    <w:rsid w:val="00BA0401"/>
    <w:rsid w:val="00BA05C4"/>
    <w:rsid w:val="00BA05D2"/>
    <w:rsid w:val="00BA0806"/>
    <w:rsid w:val="00BA0984"/>
    <w:rsid w:val="00BA106A"/>
    <w:rsid w:val="00BA10C4"/>
    <w:rsid w:val="00BA122A"/>
    <w:rsid w:val="00BA16F2"/>
    <w:rsid w:val="00BA177B"/>
    <w:rsid w:val="00BA1876"/>
    <w:rsid w:val="00BA1C16"/>
    <w:rsid w:val="00BA1CD6"/>
    <w:rsid w:val="00BA1E37"/>
    <w:rsid w:val="00BA1F53"/>
    <w:rsid w:val="00BA2220"/>
    <w:rsid w:val="00BA2433"/>
    <w:rsid w:val="00BA25F1"/>
    <w:rsid w:val="00BA294F"/>
    <w:rsid w:val="00BA2AA0"/>
    <w:rsid w:val="00BA320E"/>
    <w:rsid w:val="00BA3778"/>
    <w:rsid w:val="00BA393A"/>
    <w:rsid w:val="00BA394E"/>
    <w:rsid w:val="00BA3DB2"/>
    <w:rsid w:val="00BA3F76"/>
    <w:rsid w:val="00BA4087"/>
    <w:rsid w:val="00BA4134"/>
    <w:rsid w:val="00BA4258"/>
    <w:rsid w:val="00BA445A"/>
    <w:rsid w:val="00BA4593"/>
    <w:rsid w:val="00BA4665"/>
    <w:rsid w:val="00BA4750"/>
    <w:rsid w:val="00BA4D06"/>
    <w:rsid w:val="00BA4E23"/>
    <w:rsid w:val="00BA4EDA"/>
    <w:rsid w:val="00BA5293"/>
    <w:rsid w:val="00BA52FB"/>
    <w:rsid w:val="00BA591B"/>
    <w:rsid w:val="00BA59CB"/>
    <w:rsid w:val="00BA5A58"/>
    <w:rsid w:val="00BA5BBB"/>
    <w:rsid w:val="00BA5FB5"/>
    <w:rsid w:val="00BA63A4"/>
    <w:rsid w:val="00BA63D2"/>
    <w:rsid w:val="00BA64F2"/>
    <w:rsid w:val="00BA6577"/>
    <w:rsid w:val="00BA67FB"/>
    <w:rsid w:val="00BA682B"/>
    <w:rsid w:val="00BA6836"/>
    <w:rsid w:val="00BA6845"/>
    <w:rsid w:val="00BA6BB9"/>
    <w:rsid w:val="00BA6E53"/>
    <w:rsid w:val="00BA700E"/>
    <w:rsid w:val="00BA704E"/>
    <w:rsid w:val="00BA711D"/>
    <w:rsid w:val="00BA721F"/>
    <w:rsid w:val="00BA777D"/>
    <w:rsid w:val="00BA79C7"/>
    <w:rsid w:val="00BA7A7C"/>
    <w:rsid w:val="00BA7B94"/>
    <w:rsid w:val="00BA7C43"/>
    <w:rsid w:val="00BA7C9D"/>
    <w:rsid w:val="00BA7E3D"/>
    <w:rsid w:val="00BB01CA"/>
    <w:rsid w:val="00BB0693"/>
    <w:rsid w:val="00BB0743"/>
    <w:rsid w:val="00BB078E"/>
    <w:rsid w:val="00BB1560"/>
    <w:rsid w:val="00BB1C62"/>
    <w:rsid w:val="00BB1D06"/>
    <w:rsid w:val="00BB2090"/>
    <w:rsid w:val="00BB2093"/>
    <w:rsid w:val="00BB2173"/>
    <w:rsid w:val="00BB2254"/>
    <w:rsid w:val="00BB24F7"/>
    <w:rsid w:val="00BB2579"/>
    <w:rsid w:val="00BB25A7"/>
    <w:rsid w:val="00BB26AD"/>
    <w:rsid w:val="00BB27F4"/>
    <w:rsid w:val="00BB2809"/>
    <w:rsid w:val="00BB2B35"/>
    <w:rsid w:val="00BB2B81"/>
    <w:rsid w:val="00BB2DAE"/>
    <w:rsid w:val="00BB2E67"/>
    <w:rsid w:val="00BB31BC"/>
    <w:rsid w:val="00BB3389"/>
    <w:rsid w:val="00BB34AF"/>
    <w:rsid w:val="00BB39A1"/>
    <w:rsid w:val="00BB3B70"/>
    <w:rsid w:val="00BB3D49"/>
    <w:rsid w:val="00BB3D87"/>
    <w:rsid w:val="00BB3DCB"/>
    <w:rsid w:val="00BB45E6"/>
    <w:rsid w:val="00BB46EA"/>
    <w:rsid w:val="00BB47E5"/>
    <w:rsid w:val="00BB4928"/>
    <w:rsid w:val="00BB4938"/>
    <w:rsid w:val="00BB4F96"/>
    <w:rsid w:val="00BB5151"/>
    <w:rsid w:val="00BB5234"/>
    <w:rsid w:val="00BB5995"/>
    <w:rsid w:val="00BB5DD9"/>
    <w:rsid w:val="00BB5DF1"/>
    <w:rsid w:val="00BB5ED9"/>
    <w:rsid w:val="00BB5EFC"/>
    <w:rsid w:val="00BB612D"/>
    <w:rsid w:val="00BB6401"/>
    <w:rsid w:val="00BB685E"/>
    <w:rsid w:val="00BB695E"/>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0FEA"/>
    <w:rsid w:val="00BC10CF"/>
    <w:rsid w:val="00BC116F"/>
    <w:rsid w:val="00BC122B"/>
    <w:rsid w:val="00BC15AF"/>
    <w:rsid w:val="00BC1629"/>
    <w:rsid w:val="00BC1924"/>
    <w:rsid w:val="00BC1A04"/>
    <w:rsid w:val="00BC1A55"/>
    <w:rsid w:val="00BC1EAE"/>
    <w:rsid w:val="00BC1F0F"/>
    <w:rsid w:val="00BC22E7"/>
    <w:rsid w:val="00BC2385"/>
    <w:rsid w:val="00BC2560"/>
    <w:rsid w:val="00BC2B76"/>
    <w:rsid w:val="00BC2CC3"/>
    <w:rsid w:val="00BC2FF2"/>
    <w:rsid w:val="00BC328D"/>
    <w:rsid w:val="00BC3465"/>
    <w:rsid w:val="00BC386C"/>
    <w:rsid w:val="00BC3B24"/>
    <w:rsid w:val="00BC400C"/>
    <w:rsid w:val="00BC4084"/>
    <w:rsid w:val="00BC40F5"/>
    <w:rsid w:val="00BC42BC"/>
    <w:rsid w:val="00BC4519"/>
    <w:rsid w:val="00BC45EA"/>
    <w:rsid w:val="00BC4611"/>
    <w:rsid w:val="00BC4737"/>
    <w:rsid w:val="00BC4C8F"/>
    <w:rsid w:val="00BC4E42"/>
    <w:rsid w:val="00BC4F7F"/>
    <w:rsid w:val="00BC5064"/>
    <w:rsid w:val="00BC5136"/>
    <w:rsid w:val="00BC51E2"/>
    <w:rsid w:val="00BC53BB"/>
    <w:rsid w:val="00BC5482"/>
    <w:rsid w:val="00BC5548"/>
    <w:rsid w:val="00BC5929"/>
    <w:rsid w:val="00BC5973"/>
    <w:rsid w:val="00BC5BA3"/>
    <w:rsid w:val="00BC5C4A"/>
    <w:rsid w:val="00BC5F51"/>
    <w:rsid w:val="00BC60E6"/>
    <w:rsid w:val="00BC618C"/>
    <w:rsid w:val="00BC63C4"/>
    <w:rsid w:val="00BC6737"/>
    <w:rsid w:val="00BC67AE"/>
    <w:rsid w:val="00BC6A23"/>
    <w:rsid w:val="00BC6AED"/>
    <w:rsid w:val="00BC6B07"/>
    <w:rsid w:val="00BC6BDE"/>
    <w:rsid w:val="00BC6BFD"/>
    <w:rsid w:val="00BC6C52"/>
    <w:rsid w:val="00BC6F02"/>
    <w:rsid w:val="00BC70EA"/>
    <w:rsid w:val="00BC7931"/>
    <w:rsid w:val="00BC7BBB"/>
    <w:rsid w:val="00BC7D63"/>
    <w:rsid w:val="00BD03EB"/>
    <w:rsid w:val="00BD0518"/>
    <w:rsid w:val="00BD0A65"/>
    <w:rsid w:val="00BD0BD1"/>
    <w:rsid w:val="00BD0E6A"/>
    <w:rsid w:val="00BD1104"/>
    <w:rsid w:val="00BD1381"/>
    <w:rsid w:val="00BD13EB"/>
    <w:rsid w:val="00BD154D"/>
    <w:rsid w:val="00BD1C49"/>
    <w:rsid w:val="00BD1C50"/>
    <w:rsid w:val="00BD1D66"/>
    <w:rsid w:val="00BD1EDB"/>
    <w:rsid w:val="00BD213D"/>
    <w:rsid w:val="00BD25CC"/>
    <w:rsid w:val="00BD274B"/>
    <w:rsid w:val="00BD27AE"/>
    <w:rsid w:val="00BD27EB"/>
    <w:rsid w:val="00BD3015"/>
    <w:rsid w:val="00BD303A"/>
    <w:rsid w:val="00BD313B"/>
    <w:rsid w:val="00BD3313"/>
    <w:rsid w:val="00BD3321"/>
    <w:rsid w:val="00BD3897"/>
    <w:rsid w:val="00BD3B32"/>
    <w:rsid w:val="00BD3D05"/>
    <w:rsid w:val="00BD3E02"/>
    <w:rsid w:val="00BD3F16"/>
    <w:rsid w:val="00BD4094"/>
    <w:rsid w:val="00BD466F"/>
    <w:rsid w:val="00BD49D1"/>
    <w:rsid w:val="00BD4AC8"/>
    <w:rsid w:val="00BD4E60"/>
    <w:rsid w:val="00BD5776"/>
    <w:rsid w:val="00BD5974"/>
    <w:rsid w:val="00BD5D1C"/>
    <w:rsid w:val="00BD5F68"/>
    <w:rsid w:val="00BD62AC"/>
    <w:rsid w:val="00BD65D2"/>
    <w:rsid w:val="00BD66AB"/>
    <w:rsid w:val="00BD66CB"/>
    <w:rsid w:val="00BD6979"/>
    <w:rsid w:val="00BD6B76"/>
    <w:rsid w:val="00BD6BF6"/>
    <w:rsid w:val="00BD6C00"/>
    <w:rsid w:val="00BD6FC2"/>
    <w:rsid w:val="00BD70F3"/>
    <w:rsid w:val="00BD755E"/>
    <w:rsid w:val="00BD76FD"/>
    <w:rsid w:val="00BD779F"/>
    <w:rsid w:val="00BD77D9"/>
    <w:rsid w:val="00BD79F8"/>
    <w:rsid w:val="00BD7CB1"/>
    <w:rsid w:val="00BE08D9"/>
    <w:rsid w:val="00BE0C10"/>
    <w:rsid w:val="00BE0D44"/>
    <w:rsid w:val="00BE0F9D"/>
    <w:rsid w:val="00BE1337"/>
    <w:rsid w:val="00BE188C"/>
    <w:rsid w:val="00BE1A1D"/>
    <w:rsid w:val="00BE1AF5"/>
    <w:rsid w:val="00BE1D9F"/>
    <w:rsid w:val="00BE1E26"/>
    <w:rsid w:val="00BE1E75"/>
    <w:rsid w:val="00BE226A"/>
    <w:rsid w:val="00BE25A7"/>
    <w:rsid w:val="00BE25B7"/>
    <w:rsid w:val="00BE25FA"/>
    <w:rsid w:val="00BE2BE2"/>
    <w:rsid w:val="00BE2D05"/>
    <w:rsid w:val="00BE2D8B"/>
    <w:rsid w:val="00BE2FAB"/>
    <w:rsid w:val="00BE2FAF"/>
    <w:rsid w:val="00BE3024"/>
    <w:rsid w:val="00BE3647"/>
    <w:rsid w:val="00BE3663"/>
    <w:rsid w:val="00BE37A4"/>
    <w:rsid w:val="00BE39CE"/>
    <w:rsid w:val="00BE3B4B"/>
    <w:rsid w:val="00BE3CEA"/>
    <w:rsid w:val="00BE3DD2"/>
    <w:rsid w:val="00BE4050"/>
    <w:rsid w:val="00BE41F0"/>
    <w:rsid w:val="00BE4277"/>
    <w:rsid w:val="00BE4549"/>
    <w:rsid w:val="00BE469C"/>
    <w:rsid w:val="00BE4727"/>
    <w:rsid w:val="00BE4A43"/>
    <w:rsid w:val="00BE4E44"/>
    <w:rsid w:val="00BE5057"/>
    <w:rsid w:val="00BE535F"/>
    <w:rsid w:val="00BE5411"/>
    <w:rsid w:val="00BE54B5"/>
    <w:rsid w:val="00BE5697"/>
    <w:rsid w:val="00BE56F9"/>
    <w:rsid w:val="00BE5724"/>
    <w:rsid w:val="00BE572C"/>
    <w:rsid w:val="00BE5B55"/>
    <w:rsid w:val="00BE5C8F"/>
    <w:rsid w:val="00BE5FCD"/>
    <w:rsid w:val="00BE622A"/>
    <w:rsid w:val="00BE65B7"/>
    <w:rsid w:val="00BE6648"/>
    <w:rsid w:val="00BE6842"/>
    <w:rsid w:val="00BE687F"/>
    <w:rsid w:val="00BE6AFA"/>
    <w:rsid w:val="00BE6B0C"/>
    <w:rsid w:val="00BE6BAD"/>
    <w:rsid w:val="00BE6E3C"/>
    <w:rsid w:val="00BE6E75"/>
    <w:rsid w:val="00BE6EAF"/>
    <w:rsid w:val="00BE6FED"/>
    <w:rsid w:val="00BE7389"/>
    <w:rsid w:val="00BE74A3"/>
    <w:rsid w:val="00BE75DC"/>
    <w:rsid w:val="00BE7896"/>
    <w:rsid w:val="00BE7EA7"/>
    <w:rsid w:val="00BE7EF4"/>
    <w:rsid w:val="00BF0190"/>
    <w:rsid w:val="00BF0344"/>
    <w:rsid w:val="00BF03DA"/>
    <w:rsid w:val="00BF03E6"/>
    <w:rsid w:val="00BF0476"/>
    <w:rsid w:val="00BF06A7"/>
    <w:rsid w:val="00BF06E5"/>
    <w:rsid w:val="00BF0731"/>
    <w:rsid w:val="00BF0831"/>
    <w:rsid w:val="00BF0963"/>
    <w:rsid w:val="00BF0B96"/>
    <w:rsid w:val="00BF1184"/>
    <w:rsid w:val="00BF1338"/>
    <w:rsid w:val="00BF139F"/>
    <w:rsid w:val="00BF1469"/>
    <w:rsid w:val="00BF1470"/>
    <w:rsid w:val="00BF1499"/>
    <w:rsid w:val="00BF1A38"/>
    <w:rsid w:val="00BF1B7E"/>
    <w:rsid w:val="00BF1D14"/>
    <w:rsid w:val="00BF1F76"/>
    <w:rsid w:val="00BF234D"/>
    <w:rsid w:val="00BF27C1"/>
    <w:rsid w:val="00BF2949"/>
    <w:rsid w:val="00BF2B81"/>
    <w:rsid w:val="00BF2CA8"/>
    <w:rsid w:val="00BF2EB2"/>
    <w:rsid w:val="00BF2FD1"/>
    <w:rsid w:val="00BF2FFF"/>
    <w:rsid w:val="00BF31EC"/>
    <w:rsid w:val="00BF3324"/>
    <w:rsid w:val="00BF3750"/>
    <w:rsid w:val="00BF39FC"/>
    <w:rsid w:val="00BF3CC7"/>
    <w:rsid w:val="00BF3CFA"/>
    <w:rsid w:val="00BF3FEE"/>
    <w:rsid w:val="00BF40EE"/>
    <w:rsid w:val="00BF4436"/>
    <w:rsid w:val="00BF4611"/>
    <w:rsid w:val="00BF49A6"/>
    <w:rsid w:val="00BF4A27"/>
    <w:rsid w:val="00BF4B35"/>
    <w:rsid w:val="00BF4CDA"/>
    <w:rsid w:val="00BF4FBA"/>
    <w:rsid w:val="00BF5074"/>
    <w:rsid w:val="00BF50D7"/>
    <w:rsid w:val="00BF5191"/>
    <w:rsid w:val="00BF531F"/>
    <w:rsid w:val="00BF549E"/>
    <w:rsid w:val="00BF560F"/>
    <w:rsid w:val="00BF5717"/>
    <w:rsid w:val="00BF5802"/>
    <w:rsid w:val="00BF58E5"/>
    <w:rsid w:val="00BF5907"/>
    <w:rsid w:val="00BF5912"/>
    <w:rsid w:val="00BF5EA1"/>
    <w:rsid w:val="00BF604D"/>
    <w:rsid w:val="00BF622A"/>
    <w:rsid w:val="00BF6390"/>
    <w:rsid w:val="00BF71C1"/>
    <w:rsid w:val="00BF7270"/>
    <w:rsid w:val="00BF744B"/>
    <w:rsid w:val="00BF7489"/>
    <w:rsid w:val="00BF76CA"/>
    <w:rsid w:val="00BF77ED"/>
    <w:rsid w:val="00BF78B8"/>
    <w:rsid w:val="00BF7943"/>
    <w:rsid w:val="00BF7C68"/>
    <w:rsid w:val="00BF7D20"/>
    <w:rsid w:val="00BF7DD4"/>
    <w:rsid w:val="00BF7E4C"/>
    <w:rsid w:val="00BF7E71"/>
    <w:rsid w:val="00BF7EC0"/>
    <w:rsid w:val="00C00087"/>
    <w:rsid w:val="00C00423"/>
    <w:rsid w:val="00C00636"/>
    <w:rsid w:val="00C00705"/>
    <w:rsid w:val="00C0085D"/>
    <w:rsid w:val="00C0092D"/>
    <w:rsid w:val="00C00C69"/>
    <w:rsid w:val="00C00E3A"/>
    <w:rsid w:val="00C0100F"/>
    <w:rsid w:val="00C010B8"/>
    <w:rsid w:val="00C012D0"/>
    <w:rsid w:val="00C01562"/>
    <w:rsid w:val="00C01574"/>
    <w:rsid w:val="00C0178A"/>
    <w:rsid w:val="00C01880"/>
    <w:rsid w:val="00C0195C"/>
    <w:rsid w:val="00C01995"/>
    <w:rsid w:val="00C024AC"/>
    <w:rsid w:val="00C0262F"/>
    <w:rsid w:val="00C02706"/>
    <w:rsid w:val="00C02815"/>
    <w:rsid w:val="00C02A93"/>
    <w:rsid w:val="00C02C38"/>
    <w:rsid w:val="00C02D53"/>
    <w:rsid w:val="00C030D1"/>
    <w:rsid w:val="00C03113"/>
    <w:rsid w:val="00C033D4"/>
    <w:rsid w:val="00C03511"/>
    <w:rsid w:val="00C03B01"/>
    <w:rsid w:val="00C03D0E"/>
    <w:rsid w:val="00C03EB1"/>
    <w:rsid w:val="00C03F21"/>
    <w:rsid w:val="00C04005"/>
    <w:rsid w:val="00C040C7"/>
    <w:rsid w:val="00C041E4"/>
    <w:rsid w:val="00C0425A"/>
    <w:rsid w:val="00C043F8"/>
    <w:rsid w:val="00C044A8"/>
    <w:rsid w:val="00C046A7"/>
    <w:rsid w:val="00C047FC"/>
    <w:rsid w:val="00C04876"/>
    <w:rsid w:val="00C04AEB"/>
    <w:rsid w:val="00C04DEA"/>
    <w:rsid w:val="00C04F9D"/>
    <w:rsid w:val="00C051AD"/>
    <w:rsid w:val="00C05304"/>
    <w:rsid w:val="00C05338"/>
    <w:rsid w:val="00C057F8"/>
    <w:rsid w:val="00C05FEA"/>
    <w:rsid w:val="00C06062"/>
    <w:rsid w:val="00C0619D"/>
    <w:rsid w:val="00C065FF"/>
    <w:rsid w:val="00C0690F"/>
    <w:rsid w:val="00C06CE7"/>
    <w:rsid w:val="00C06DE1"/>
    <w:rsid w:val="00C06E29"/>
    <w:rsid w:val="00C0731C"/>
    <w:rsid w:val="00C07376"/>
    <w:rsid w:val="00C076B2"/>
    <w:rsid w:val="00C0776B"/>
    <w:rsid w:val="00C07B62"/>
    <w:rsid w:val="00C07CC2"/>
    <w:rsid w:val="00C07CD9"/>
    <w:rsid w:val="00C07D25"/>
    <w:rsid w:val="00C07DA2"/>
    <w:rsid w:val="00C07DAE"/>
    <w:rsid w:val="00C100BD"/>
    <w:rsid w:val="00C10161"/>
    <w:rsid w:val="00C102A3"/>
    <w:rsid w:val="00C104EE"/>
    <w:rsid w:val="00C10523"/>
    <w:rsid w:val="00C1055F"/>
    <w:rsid w:val="00C10620"/>
    <w:rsid w:val="00C10B52"/>
    <w:rsid w:val="00C10D40"/>
    <w:rsid w:val="00C1154C"/>
    <w:rsid w:val="00C115D8"/>
    <w:rsid w:val="00C11B4B"/>
    <w:rsid w:val="00C11D39"/>
    <w:rsid w:val="00C11D91"/>
    <w:rsid w:val="00C11DE2"/>
    <w:rsid w:val="00C11E85"/>
    <w:rsid w:val="00C121B6"/>
    <w:rsid w:val="00C12432"/>
    <w:rsid w:val="00C125EC"/>
    <w:rsid w:val="00C128D4"/>
    <w:rsid w:val="00C12EC8"/>
    <w:rsid w:val="00C130CC"/>
    <w:rsid w:val="00C13499"/>
    <w:rsid w:val="00C138D7"/>
    <w:rsid w:val="00C13F32"/>
    <w:rsid w:val="00C143C8"/>
    <w:rsid w:val="00C1486F"/>
    <w:rsid w:val="00C149A8"/>
    <w:rsid w:val="00C149C2"/>
    <w:rsid w:val="00C14D56"/>
    <w:rsid w:val="00C14E32"/>
    <w:rsid w:val="00C1517E"/>
    <w:rsid w:val="00C15BD1"/>
    <w:rsid w:val="00C15E1B"/>
    <w:rsid w:val="00C1612F"/>
    <w:rsid w:val="00C16162"/>
    <w:rsid w:val="00C16186"/>
    <w:rsid w:val="00C1619E"/>
    <w:rsid w:val="00C1622A"/>
    <w:rsid w:val="00C16546"/>
    <w:rsid w:val="00C1688A"/>
    <w:rsid w:val="00C16CCE"/>
    <w:rsid w:val="00C16D27"/>
    <w:rsid w:val="00C16F2C"/>
    <w:rsid w:val="00C170A5"/>
    <w:rsid w:val="00C1731E"/>
    <w:rsid w:val="00C17333"/>
    <w:rsid w:val="00C1743C"/>
    <w:rsid w:val="00C17700"/>
    <w:rsid w:val="00C17794"/>
    <w:rsid w:val="00C17AA8"/>
    <w:rsid w:val="00C17B44"/>
    <w:rsid w:val="00C202FB"/>
    <w:rsid w:val="00C2037C"/>
    <w:rsid w:val="00C205F2"/>
    <w:rsid w:val="00C2062C"/>
    <w:rsid w:val="00C20645"/>
    <w:rsid w:val="00C20676"/>
    <w:rsid w:val="00C206CB"/>
    <w:rsid w:val="00C20850"/>
    <w:rsid w:val="00C209E1"/>
    <w:rsid w:val="00C20AE9"/>
    <w:rsid w:val="00C20B76"/>
    <w:rsid w:val="00C20B86"/>
    <w:rsid w:val="00C20D9A"/>
    <w:rsid w:val="00C20E3E"/>
    <w:rsid w:val="00C20EDB"/>
    <w:rsid w:val="00C214C1"/>
    <w:rsid w:val="00C2151D"/>
    <w:rsid w:val="00C2176D"/>
    <w:rsid w:val="00C218EF"/>
    <w:rsid w:val="00C2195E"/>
    <w:rsid w:val="00C21E5B"/>
    <w:rsid w:val="00C220DE"/>
    <w:rsid w:val="00C22212"/>
    <w:rsid w:val="00C22353"/>
    <w:rsid w:val="00C223B7"/>
    <w:rsid w:val="00C2295B"/>
    <w:rsid w:val="00C22969"/>
    <w:rsid w:val="00C22B33"/>
    <w:rsid w:val="00C22B3F"/>
    <w:rsid w:val="00C22BF5"/>
    <w:rsid w:val="00C23166"/>
    <w:rsid w:val="00C23291"/>
    <w:rsid w:val="00C23378"/>
    <w:rsid w:val="00C23739"/>
    <w:rsid w:val="00C2383E"/>
    <w:rsid w:val="00C23AB8"/>
    <w:rsid w:val="00C23EA2"/>
    <w:rsid w:val="00C24819"/>
    <w:rsid w:val="00C248F7"/>
    <w:rsid w:val="00C24C7F"/>
    <w:rsid w:val="00C25122"/>
    <w:rsid w:val="00C25129"/>
    <w:rsid w:val="00C252C0"/>
    <w:rsid w:val="00C252FF"/>
    <w:rsid w:val="00C25346"/>
    <w:rsid w:val="00C257C4"/>
    <w:rsid w:val="00C25828"/>
    <w:rsid w:val="00C259E9"/>
    <w:rsid w:val="00C25B3C"/>
    <w:rsid w:val="00C25B74"/>
    <w:rsid w:val="00C25ED8"/>
    <w:rsid w:val="00C2634D"/>
    <w:rsid w:val="00C26672"/>
    <w:rsid w:val="00C2685B"/>
    <w:rsid w:val="00C26934"/>
    <w:rsid w:val="00C26991"/>
    <w:rsid w:val="00C26C39"/>
    <w:rsid w:val="00C26E6E"/>
    <w:rsid w:val="00C26F66"/>
    <w:rsid w:val="00C27140"/>
    <w:rsid w:val="00C2719A"/>
    <w:rsid w:val="00C27238"/>
    <w:rsid w:val="00C2728A"/>
    <w:rsid w:val="00C272F5"/>
    <w:rsid w:val="00C273A3"/>
    <w:rsid w:val="00C273AF"/>
    <w:rsid w:val="00C27438"/>
    <w:rsid w:val="00C2765A"/>
    <w:rsid w:val="00C278DE"/>
    <w:rsid w:val="00C27C51"/>
    <w:rsid w:val="00C27DEC"/>
    <w:rsid w:val="00C27F5B"/>
    <w:rsid w:val="00C30018"/>
    <w:rsid w:val="00C30399"/>
    <w:rsid w:val="00C30BF8"/>
    <w:rsid w:val="00C30CC7"/>
    <w:rsid w:val="00C30D82"/>
    <w:rsid w:val="00C30E88"/>
    <w:rsid w:val="00C3177B"/>
    <w:rsid w:val="00C319B2"/>
    <w:rsid w:val="00C31EC6"/>
    <w:rsid w:val="00C3228E"/>
    <w:rsid w:val="00C32351"/>
    <w:rsid w:val="00C323D1"/>
    <w:rsid w:val="00C326B5"/>
    <w:rsid w:val="00C3282F"/>
    <w:rsid w:val="00C32883"/>
    <w:rsid w:val="00C3296A"/>
    <w:rsid w:val="00C32D3E"/>
    <w:rsid w:val="00C33124"/>
    <w:rsid w:val="00C33259"/>
    <w:rsid w:val="00C33351"/>
    <w:rsid w:val="00C334A1"/>
    <w:rsid w:val="00C334BF"/>
    <w:rsid w:val="00C33AB6"/>
    <w:rsid w:val="00C33B16"/>
    <w:rsid w:val="00C33D81"/>
    <w:rsid w:val="00C33E17"/>
    <w:rsid w:val="00C3440C"/>
    <w:rsid w:val="00C34667"/>
    <w:rsid w:val="00C34692"/>
    <w:rsid w:val="00C346E6"/>
    <w:rsid w:val="00C34F2A"/>
    <w:rsid w:val="00C35043"/>
    <w:rsid w:val="00C351C3"/>
    <w:rsid w:val="00C3521F"/>
    <w:rsid w:val="00C35332"/>
    <w:rsid w:val="00C35A3A"/>
    <w:rsid w:val="00C35A53"/>
    <w:rsid w:val="00C35F1D"/>
    <w:rsid w:val="00C36117"/>
    <w:rsid w:val="00C361D3"/>
    <w:rsid w:val="00C362C2"/>
    <w:rsid w:val="00C362ED"/>
    <w:rsid w:val="00C36611"/>
    <w:rsid w:val="00C36DE4"/>
    <w:rsid w:val="00C3712E"/>
    <w:rsid w:val="00C37267"/>
    <w:rsid w:val="00C37280"/>
    <w:rsid w:val="00C37380"/>
    <w:rsid w:val="00C3739F"/>
    <w:rsid w:val="00C377CD"/>
    <w:rsid w:val="00C37FBC"/>
    <w:rsid w:val="00C4001C"/>
    <w:rsid w:val="00C40C5D"/>
    <w:rsid w:val="00C40D54"/>
    <w:rsid w:val="00C4124F"/>
    <w:rsid w:val="00C4161C"/>
    <w:rsid w:val="00C41D68"/>
    <w:rsid w:val="00C42167"/>
    <w:rsid w:val="00C42274"/>
    <w:rsid w:val="00C423E1"/>
    <w:rsid w:val="00C423F2"/>
    <w:rsid w:val="00C426A6"/>
    <w:rsid w:val="00C42737"/>
    <w:rsid w:val="00C429CB"/>
    <w:rsid w:val="00C42A98"/>
    <w:rsid w:val="00C42F46"/>
    <w:rsid w:val="00C4309D"/>
    <w:rsid w:val="00C430E0"/>
    <w:rsid w:val="00C4375D"/>
    <w:rsid w:val="00C438AB"/>
    <w:rsid w:val="00C43A81"/>
    <w:rsid w:val="00C43DAC"/>
    <w:rsid w:val="00C43E37"/>
    <w:rsid w:val="00C43F89"/>
    <w:rsid w:val="00C440AA"/>
    <w:rsid w:val="00C44137"/>
    <w:rsid w:val="00C441B0"/>
    <w:rsid w:val="00C441DD"/>
    <w:rsid w:val="00C44252"/>
    <w:rsid w:val="00C44581"/>
    <w:rsid w:val="00C445C8"/>
    <w:rsid w:val="00C44614"/>
    <w:rsid w:val="00C4462F"/>
    <w:rsid w:val="00C448B4"/>
    <w:rsid w:val="00C44D2D"/>
    <w:rsid w:val="00C45123"/>
    <w:rsid w:val="00C45416"/>
    <w:rsid w:val="00C45841"/>
    <w:rsid w:val="00C45BB7"/>
    <w:rsid w:val="00C45C23"/>
    <w:rsid w:val="00C464A4"/>
    <w:rsid w:val="00C466AE"/>
    <w:rsid w:val="00C46C33"/>
    <w:rsid w:val="00C46F0F"/>
    <w:rsid w:val="00C46F9E"/>
    <w:rsid w:val="00C4738A"/>
    <w:rsid w:val="00C47772"/>
    <w:rsid w:val="00C47BCC"/>
    <w:rsid w:val="00C47D56"/>
    <w:rsid w:val="00C50100"/>
    <w:rsid w:val="00C5020B"/>
    <w:rsid w:val="00C5025B"/>
    <w:rsid w:val="00C50774"/>
    <w:rsid w:val="00C50997"/>
    <w:rsid w:val="00C509A2"/>
    <w:rsid w:val="00C50F26"/>
    <w:rsid w:val="00C50F5C"/>
    <w:rsid w:val="00C50FC6"/>
    <w:rsid w:val="00C51052"/>
    <w:rsid w:val="00C5116D"/>
    <w:rsid w:val="00C513E8"/>
    <w:rsid w:val="00C518D1"/>
    <w:rsid w:val="00C51914"/>
    <w:rsid w:val="00C51AE9"/>
    <w:rsid w:val="00C522A9"/>
    <w:rsid w:val="00C523D8"/>
    <w:rsid w:val="00C52789"/>
    <w:rsid w:val="00C527E9"/>
    <w:rsid w:val="00C52986"/>
    <w:rsid w:val="00C529A6"/>
    <w:rsid w:val="00C52A44"/>
    <w:rsid w:val="00C52C23"/>
    <w:rsid w:val="00C52CAF"/>
    <w:rsid w:val="00C52FE6"/>
    <w:rsid w:val="00C532DC"/>
    <w:rsid w:val="00C53387"/>
    <w:rsid w:val="00C53400"/>
    <w:rsid w:val="00C53546"/>
    <w:rsid w:val="00C5359C"/>
    <w:rsid w:val="00C535BD"/>
    <w:rsid w:val="00C537AE"/>
    <w:rsid w:val="00C53883"/>
    <w:rsid w:val="00C538F2"/>
    <w:rsid w:val="00C53973"/>
    <w:rsid w:val="00C53AE8"/>
    <w:rsid w:val="00C53B04"/>
    <w:rsid w:val="00C53B1E"/>
    <w:rsid w:val="00C53E22"/>
    <w:rsid w:val="00C53E52"/>
    <w:rsid w:val="00C53F60"/>
    <w:rsid w:val="00C541E2"/>
    <w:rsid w:val="00C54552"/>
    <w:rsid w:val="00C545F1"/>
    <w:rsid w:val="00C54693"/>
    <w:rsid w:val="00C54735"/>
    <w:rsid w:val="00C548D6"/>
    <w:rsid w:val="00C54BCA"/>
    <w:rsid w:val="00C54EAE"/>
    <w:rsid w:val="00C55101"/>
    <w:rsid w:val="00C551AC"/>
    <w:rsid w:val="00C551E6"/>
    <w:rsid w:val="00C556E9"/>
    <w:rsid w:val="00C55989"/>
    <w:rsid w:val="00C55C51"/>
    <w:rsid w:val="00C55D81"/>
    <w:rsid w:val="00C55DEC"/>
    <w:rsid w:val="00C56194"/>
    <w:rsid w:val="00C56348"/>
    <w:rsid w:val="00C565E9"/>
    <w:rsid w:val="00C567B0"/>
    <w:rsid w:val="00C56861"/>
    <w:rsid w:val="00C569F2"/>
    <w:rsid w:val="00C5705F"/>
    <w:rsid w:val="00C57406"/>
    <w:rsid w:val="00C5751A"/>
    <w:rsid w:val="00C577FB"/>
    <w:rsid w:val="00C57E60"/>
    <w:rsid w:val="00C57F88"/>
    <w:rsid w:val="00C60036"/>
    <w:rsid w:val="00C603C7"/>
    <w:rsid w:val="00C6043B"/>
    <w:rsid w:val="00C60A4C"/>
    <w:rsid w:val="00C60B4E"/>
    <w:rsid w:val="00C60D60"/>
    <w:rsid w:val="00C60DA8"/>
    <w:rsid w:val="00C60E98"/>
    <w:rsid w:val="00C60EC9"/>
    <w:rsid w:val="00C61134"/>
    <w:rsid w:val="00C61354"/>
    <w:rsid w:val="00C616EA"/>
    <w:rsid w:val="00C61B34"/>
    <w:rsid w:val="00C61CBB"/>
    <w:rsid w:val="00C61D07"/>
    <w:rsid w:val="00C61E60"/>
    <w:rsid w:val="00C620C0"/>
    <w:rsid w:val="00C624CC"/>
    <w:rsid w:val="00C62585"/>
    <w:rsid w:val="00C628DB"/>
    <w:rsid w:val="00C629D2"/>
    <w:rsid w:val="00C62DFC"/>
    <w:rsid w:val="00C62EBE"/>
    <w:rsid w:val="00C63057"/>
    <w:rsid w:val="00C632DB"/>
    <w:rsid w:val="00C6330A"/>
    <w:rsid w:val="00C63487"/>
    <w:rsid w:val="00C6372C"/>
    <w:rsid w:val="00C6381B"/>
    <w:rsid w:val="00C63986"/>
    <w:rsid w:val="00C63E0E"/>
    <w:rsid w:val="00C63EE3"/>
    <w:rsid w:val="00C63FD5"/>
    <w:rsid w:val="00C64144"/>
    <w:rsid w:val="00C64298"/>
    <w:rsid w:val="00C644B7"/>
    <w:rsid w:val="00C648A9"/>
    <w:rsid w:val="00C6500E"/>
    <w:rsid w:val="00C65182"/>
    <w:rsid w:val="00C654CC"/>
    <w:rsid w:val="00C65593"/>
    <w:rsid w:val="00C65D96"/>
    <w:rsid w:val="00C65E73"/>
    <w:rsid w:val="00C65E77"/>
    <w:rsid w:val="00C665EA"/>
    <w:rsid w:val="00C66734"/>
    <w:rsid w:val="00C66AFD"/>
    <w:rsid w:val="00C66BF9"/>
    <w:rsid w:val="00C66C43"/>
    <w:rsid w:val="00C66E90"/>
    <w:rsid w:val="00C673A8"/>
    <w:rsid w:val="00C677B1"/>
    <w:rsid w:val="00C678C0"/>
    <w:rsid w:val="00C67907"/>
    <w:rsid w:val="00C67A59"/>
    <w:rsid w:val="00C67DFD"/>
    <w:rsid w:val="00C67E24"/>
    <w:rsid w:val="00C67E85"/>
    <w:rsid w:val="00C702FD"/>
    <w:rsid w:val="00C7052C"/>
    <w:rsid w:val="00C709D5"/>
    <w:rsid w:val="00C70A8A"/>
    <w:rsid w:val="00C70C73"/>
    <w:rsid w:val="00C70D47"/>
    <w:rsid w:val="00C70F96"/>
    <w:rsid w:val="00C714BA"/>
    <w:rsid w:val="00C71535"/>
    <w:rsid w:val="00C716D8"/>
    <w:rsid w:val="00C717CE"/>
    <w:rsid w:val="00C71A76"/>
    <w:rsid w:val="00C71C8C"/>
    <w:rsid w:val="00C71C91"/>
    <w:rsid w:val="00C71D3B"/>
    <w:rsid w:val="00C7220A"/>
    <w:rsid w:val="00C72329"/>
    <w:rsid w:val="00C7232A"/>
    <w:rsid w:val="00C723E3"/>
    <w:rsid w:val="00C724B2"/>
    <w:rsid w:val="00C72583"/>
    <w:rsid w:val="00C727EF"/>
    <w:rsid w:val="00C72CC2"/>
    <w:rsid w:val="00C72D7B"/>
    <w:rsid w:val="00C72F72"/>
    <w:rsid w:val="00C7382C"/>
    <w:rsid w:val="00C7382D"/>
    <w:rsid w:val="00C74033"/>
    <w:rsid w:val="00C742CE"/>
    <w:rsid w:val="00C746B4"/>
    <w:rsid w:val="00C74955"/>
    <w:rsid w:val="00C74B3C"/>
    <w:rsid w:val="00C74C0E"/>
    <w:rsid w:val="00C74E97"/>
    <w:rsid w:val="00C74F8C"/>
    <w:rsid w:val="00C74FED"/>
    <w:rsid w:val="00C750C4"/>
    <w:rsid w:val="00C7565C"/>
    <w:rsid w:val="00C75CE5"/>
    <w:rsid w:val="00C75F4B"/>
    <w:rsid w:val="00C763A8"/>
    <w:rsid w:val="00C764D1"/>
    <w:rsid w:val="00C7685A"/>
    <w:rsid w:val="00C768DA"/>
    <w:rsid w:val="00C76E20"/>
    <w:rsid w:val="00C76FFB"/>
    <w:rsid w:val="00C7705D"/>
    <w:rsid w:val="00C77153"/>
    <w:rsid w:val="00C771FF"/>
    <w:rsid w:val="00C7721C"/>
    <w:rsid w:val="00C772AC"/>
    <w:rsid w:val="00C776E3"/>
    <w:rsid w:val="00C77CB5"/>
    <w:rsid w:val="00C77D7D"/>
    <w:rsid w:val="00C77FFC"/>
    <w:rsid w:val="00C80131"/>
    <w:rsid w:val="00C80627"/>
    <w:rsid w:val="00C8073D"/>
    <w:rsid w:val="00C808F9"/>
    <w:rsid w:val="00C80A26"/>
    <w:rsid w:val="00C80EC8"/>
    <w:rsid w:val="00C80F13"/>
    <w:rsid w:val="00C81018"/>
    <w:rsid w:val="00C81020"/>
    <w:rsid w:val="00C811CF"/>
    <w:rsid w:val="00C81599"/>
    <w:rsid w:val="00C81981"/>
    <w:rsid w:val="00C8199C"/>
    <w:rsid w:val="00C819B3"/>
    <w:rsid w:val="00C81A22"/>
    <w:rsid w:val="00C81E1B"/>
    <w:rsid w:val="00C81F37"/>
    <w:rsid w:val="00C82313"/>
    <w:rsid w:val="00C82335"/>
    <w:rsid w:val="00C82522"/>
    <w:rsid w:val="00C826F2"/>
    <w:rsid w:val="00C82840"/>
    <w:rsid w:val="00C82989"/>
    <w:rsid w:val="00C82BE7"/>
    <w:rsid w:val="00C82C4B"/>
    <w:rsid w:val="00C82D6A"/>
    <w:rsid w:val="00C83422"/>
    <w:rsid w:val="00C83CDA"/>
    <w:rsid w:val="00C83FF9"/>
    <w:rsid w:val="00C84175"/>
    <w:rsid w:val="00C84339"/>
    <w:rsid w:val="00C84342"/>
    <w:rsid w:val="00C8442A"/>
    <w:rsid w:val="00C8452E"/>
    <w:rsid w:val="00C846DE"/>
    <w:rsid w:val="00C849BC"/>
    <w:rsid w:val="00C84CF7"/>
    <w:rsid w:val="00C85333"/>
    <w:rsid w:val="00C854F2"/>
    <w:rsid w:val="00C85547"/>
    <w:rsid w:val="00C85678"/>
    <w:rsid w:val="00C85C1F"/>
    <w:rsid w:val="00C85CC0"/>
    <w:rsid w:val="00C85E74"/>
    <w:rsid w:val="00C8665D"/>
    <w:rsid w:val="00C86EE7"/>
    <w:rsid w:val="00C872FC"/>
    <w:rsid w:val="00C87461"/>
    <w:rsid w:val="00C8770D"/>
    <w:rsid w:val="00C87756"/>
    <w:rsid w:val="00C87DF1"/>
    <w:rsid w:val="00C87EBC"/>
    <w:rsid w:val="00C90126"/>
    <w:rsid w:val="00C90127"/>
    <w:rsid w:val="00C90165"/>
    <w:rsid w:val="00C9018A"/>
    <w:rsid w:val="00C901AF"/>
    <w:rsid w:val="00C90523"/>
    <w:rsid w:val="00C90574"/>
    <w:rsid w:val="00C906C8"/>
    <w:rsid w:val="00C907D3"/>
    <w:rsid w:val="00C90935"/>
    <w:rsid w:val="00C91341"/>
    <w:rsid w:val="00C9168E"/>
    <w:rsid w:val="00C9180C"/>
    <w:rsid w:val="00C91A9B"/>
    <w:rsid w:val="00C923B6"/>
    <w:rsid w:val="00C92686"/>
    <w:rsid w:val="00C930FF"/>
    <w:rsid w:val="00C9317B"/>
    <w:rsid w:val="00C93326"/>
    <w:rsid w:val="00C938CB"/>
    <w:rsid w:val="00C93A97"/>
    <w:rsid w:val="00C93ABE"/>
    <w:rsid w:val="00C93C76"/>
    <w:rsid w:val="00C93F7B"/>
    <w:rsid w:val="00C94068"/>
    <w:rsid w:val="00C9422A"/>
    <w:rsid w:val="00C943B3"/>
    <w:rsid w:val="00C94452"/>
    <w:rsid w:val="00C94952"/>
    <w:rsid w:val="00C94B7B"/>
    <w:rsid w:val="00C94C69"/>
    <w:rsid w:val="00C94E80"/>
    <w:rsid w:val="00C951DD"/>
    <w:rsid w:val="00C95270"/>
    <w:rsid w:val="00C95454"/>
    <w:rsid w:val="00C95562"/>
    <w:rsid w:val="00C955D7"/>
    <w:rsid w:val="00C957FC"/>
    <w:rsid w:val="00C957FE"/>
    <w:rsid w:val="00C95A56"/>
    <w:rsid w:val="00C9603A"/>
    <w:rsid w:val="00C961BB"/>
    <w:rsid w:val="00C9648D"/>
    <w:rsid w:val="00C9656F"/>
    <w:rsid w:val="00C9667F"/>
    <w:rsid w:val="00C969F8"/>
    <w:rsid w:val="00C96E08"/>
    <w:rsid w:val="00C96E65"/>
    <w:rsid w:val="00C97031"/>
    <w:rsid w:val="00C972FE"/>
    <w:rsid w:val="00C97326"/>
    <w:rsid w:val="00C976DE"/>
    <w:rsid w:val="00C97F11"/>
    <w:rsid w:val="00CA01BC"/>
    <w:rsid w:val="00CA0293"/>
    <w:rsid w:val="00CA068E"/>
    <w:rsid w:val="00CA08C4"/>
    <w:rsid w:val="00CA0942"/>
    <w:rsid w:val="00CA0C36"/>
    <w:rsid w:val="00CA10A6"/>
    <w:rsid w:val="00CA10AD"/>
    <w:rsid w:val="00CA11AE"/>
    <w:rsid w:val="00CA12EE"/>
    <w:rsid w:val="00CA14C4"/>
    <w:rsid w:val="00CA1731"/>
    <w:rsid w:val="00CA18A8"/>
    <w:rsid w:val="00CA1976"/>
    <w:rsid w:val="00CA1AFB"/>
    <w:rsid w:val="00CA1B01"/>
    <w:rsid w:val="00CA1B19"/>
    <w:rsid w:val="00CA1BD3"/>
    <w:rsid w:val="00CA2003"/>
    <w:rsid w:val="00CA244C"/>
    <w:rsid w:val="00CA2466"/>
    <w:rsid w:val="00CA24A4"/>
    <w:rsid w:val="00CA2617"/>
    <w:rsid w:val="00CA2739"/>
    <w:rsid w:val="00CA2956"/>
    <w:rsid w:val="00CA2CE2"/>
    <w:rsid w:val="00CA2E1A"/>
    <w:rsid w:val="00CA2EAD"/>
    <w:rsid w:val="00CA2F6A"/>
    <w:rsid w:val="00CA340B"/>
    <w:rsid w:val="00CA3495"/>
    <w:rsid w:val="00CA3605"/>
    <w:rsid w:val="00CA363A"/>
    <w:rsid w:val="00CA3C7B"/>
    <w:rsid w:val="00CA3FE6"/>
    <w:rsid w:val="00CA4026"/>
    <w:rsid w:val="00CA41C4"/>
    <w:rsid w:val="00CA4413"/>
    <w:rsid w:val="00CA4421"/>
    <w:rsid w:val="00CA47AB"/>
    <w:rsid w:val="00CA4903"/>
    <w:rsid w:val="00CA4E58"/>
    <w:rsid w:val="00CA5282"/>
    <w:rsid w:val="00CA55D2"/>
    <w:rsid w:val="00CA56B7"/>
    <w:rsid w:val="00CA5775"/>
    <w:rsid w:val="00CA58DF"/>
    <w:rsid w:val="00CA5C35"/>
    <w:rsid w:val="00CA5C59"/>
    <w:rsid w:val="00CA5C92"/>
    <w:rsid w:val="00CA5D4C"/>
    <w:rsid w:val="00CA603E"/>
    <w:rsid w:val="00CA64F8"/>
    <w:rsid w:val="00CA6859"/>
    <w:rsid w:val="00CA687C"/>
    <w:rsid w:val="00CA692E"/>
    <w:rsid w:val="00CA6E83"/>
    <w:rsid w:val="00CA705A"/>
    <w:rsid w:val="00CA70B9"/>
    <w:rsid w:val="00CA7372"/>
    <w:rsid w:val="00CA7386"/>
    <w:rsid w:val="00CA760A"/>
    <w:rsid w:val="00CA7621"/>
    <w:rsid w:val="00CA7A4E"/>
    <w:rsid w:val="00CA7AAE"/>
    <w:rsid w:val="00CA7BAB"/>
    <w:rsid w:val="00CB0243"/>
    <w:rsid w:val="00CB02D2"/>
    <w:rsid w:val="00CB03C2"/>
    <w:rsid w:val="00CB0449"/>
    <w:rsid w:val="00CB05B6"/>
    <w:rsid w:val="00CB063E"/>
    <w:rsid w:val="00CB0748"/>
    <w:rsid w:val="00CB0976"/>
    <w:rsid w:val="00CB0996"/>
    <w:rsid w:val="00CB0A3D"/>
    <w:rsid w:val="00CB0B37"/>
    <w:rsid w:val="00CB0C5B"/>
    <w:rsid w:val="00CB0CA9"/>
    <w:rsid w:val="00CB0F08"/>
    <w:rsid w:val="00CB0F74"/>
    <w:rsid w:val="00CB0FD0"/>
    <w:rsid w:val="00CB0FF1"/>
    <w:rsid w:val="00CB10A8"/>
    <w:rsid w:val="00CB12D2"/>
    <w:rsid w:val="00CB1572"/>
    <w:rsid w:val="00CB167D"/>
    <w:rsid w:val="00CB19AD"/>
    <w:rsid w:val="00CB1B6F"/>
    <w:rsid w:val="00CB1B8B"/>
    <w:rsid w:val="00CB1CE8"/>
    <w:rsid w:val="00CB1D07"/>
    <w:rsid w:val="00CB1D7E"/>
    <w:rsid w:val="00CB1ED6"/>
    <w:rsid w:val="00CB1F4F"/>
    <w:rsid w:val="00CB2093"/>
    <w:rsid w:val="00CB20A4"/>
    <w:rsid w:val="00CB20B0"/>
    <w:rsid w:val="00CB20E0"/>
    <w:rsid w:val="00CB23D6"/>
    <w:rsid w:val="00CB2918"/>
    <w:rsid w:val="00CB3497"/>
    <w:rsid w:val="00CB36B3"/>
    <w:rsid w:val="00CB3803"/>
    <w:rsid w:val="00CB38F7"/>
    <w:rsid w:val="00CB3C20"/>
    <w:rsid w:val="00CB3E26"/>
    <w:rsid w:val="00CB3E64"/>
    <w:rsid w:val="00CB3F22"/>
    <w:rsid w:val="00CB403E"/>
    <w:rsid w:val="00CB4204"/>
    <w:rsid w:val="00CB46AF"/>
    <w:rsid w:val="00CB483E"/>
    <w:rsid w:val="00CB4ADC"/>
    <w:rsid w:val="00CB4EE0"/>
    <w:rsid w:val="00CB51B7"/>
    <w:rsid w:val="00CB5223"/>
    <w:rsid w:val="00CB565B"/>
    <w:rsid w:val="00CB58D7"/>
    <w:rsid w:val="00CB591E"/>
    <w:rsid w:val="00CB5BB3"/>
    <w:rsid w:val="00CB5D2B"/>
    <w:rsid w:val="00CB6021"/>
    <w:rsid w:val="00CB61B3"/>
    <w:rsid w:val="00CB67C6"/>
    <w:rsid w:val="00CB68A3"/>
    <w:rsid w:val="00CB6E4F"/>
    <w:rsid w:val="00CB72DE"/>
    <w:rsid w:val="00CB7312"/>
    <w:rsid w:val="00CB7484"/>
    <w:rsid w:val="00CB7587"/>
    <w:rsid w:val="00CB77D1"/>
    <w:rsid w:val="00CB7AAA"/>
    <w:rsid w:val="00CB7BC7"/>
    <w:rsid w:val="00CB7E8D"/>
    <w:rsid w:val="00CC0328"/>
    <w:rsid w:val="00CC0465"/>
    <w:rsid w:val="00CC05B2"/>
    <w:rsid w:val="00CC075E"/>
    <w:rsid w:val="00CC0835"/>
    <w:rsid w:val="00CC084D"/>
    <w:rsid w:val="00CC08B5"/>
    <w:rsid w:val="00CC0CCB"/>
    <w:rsid w:val="00CC0D01"/>
    <w:rsid w:val="00CC0E22"/>
    <w:rsid w:val="00CC14EB"/>
    <w:rsid w:val="00CC1684"/>
    <w:rsid w:val="00CC16D4"/>
    <w:rsid w:val="00CC185F"/>
    <w:rsid w:val="00CC1BB6"/>
    <w:rsid w:val="00CC1CC6"/>
    <w:rsid w:val="00CC1E35"/>
    <w:rsid w:val="00CC1F51"/>
    <w:rsid w:val="00CC253C"/>
    <w:rsid w:val="00CC289A"/>
    <w:rsid w:val="00CC2CBB"/>
    <w:rsid w:val="00CC2D1E"/>
    <w:rsid w:val="00CC2DA5"/>
    <w:rsid w:val="00CC2DB3"/>
    <w:rsid w:val="00CC2EF1"/>
    <w:rsid w:val="00CC3152"/>
    <w:rsid w:val="00CC319C"/>
    <w:rsid w:val="00CC3279"/>
    <w:rsid w:val="00CC34A4"/>
    <w:rsid w:val="00CC3586"/>
    <w:rsid w:val="00CC3B61"/>
    <w:rsid w:val="00CC3C4A"/>
    <w:rsid w:val="00CC3C8D"/>
    <w:rsid w:val="00CC3D52"/>
    <w:rsid w:val="00CC3FB6"/>
    <w:rsid w:val="00CC3FD5"/>
    <w:rsid w:val="00CC41C8"/>
    <w:rsid w:val="00CC4371"/>
    <w:rsid w:val="00CC43DF"/>
    <w:rsid w:val="00CC47A8"/>
    <w:rsid w:val="00CC484C"/>
    <w:rsid w:val="00CC4A5D"/>
    <w:rsid w:val="00CC4ADA"/>
    <w:rsid w:val="00CC4C4E"/>
    <w:rsid w:val="00CC4D51"/>
    <w:rsid w:val="00CC4D68"/>
    <w:rsid w:val="00CC4E0B"/>
    <w:rsid w:val="00CC4FC0"/>
    <w:rsid w:val="00CC5157"/>
    <w:rsid w:val="00CC5A11"/>
    <w:rsid w:val="00CC5ABB"/>
    <w:rsid w:val="00CC5DC8"/>
    <w:rsid w:val="00CC5F1D"/>
    <w:rsid w:val="00CC6374"/>
    <w:rsid w:val="00CC6503"/>
    <w:rsid w:val="00CC68AE"/>
    <w:rsid w:val="00CC6A54"/>
    <w:rsid w:val="00CC6AF8"/>
    <w:rsid w:val="00CC6AFD"/>
    <w:rsid w:val="00CC6B01"/>
    <w:rsid w:val="00CC6CFD"/>
    <w:rsid w:val="00CC6D62"/>
    <w:rsid w:val="00CC6E83"/>
    <w:rsid w:val="00CC6E9D"/>
    <w:rsid w:val="00CC6F5E"/>
    <w:rsid w:val="00CC6F62"/>
    <w:rsid w:val="00CC6F6A"/>
    <w:rsid w:val="00CC6FBA"/>
    <w:rsid w:val="00CC7176"/>
    <w:rsid w:val="00CC71A0"/>
    <w:rsid w:val="00CC737D"/>
    <w:rsid w:val="00CC79C6"/>
    <w:rsid w:val="00CC7B01"/>
    <w:rsid w:val="00CC7E57"/>
    <w:rsid w:val="00CC7EF2"/>
    <w:rsid w:val="00CD00A4"/>
    <w:rsid w:val="00CD00E9"/>
    <w:rsid w:val="00CD00F7"/>
    <w:rsid w:val="00CD0685"/>
    <w:rsid w:val="00CD06E2"/>
    <w:rsid w:val="00CD0B8B"/>
    <w:rsid w:val="00CD0CE0"/>
    <w:rsid w:val="00CD0D4E"/>
    <w:rsid w:val="00CD131A"/>
    <w:rsid w:val="00CD161F"/>
    <w:rsid w:val="00CD177A"/>
    <w:rsid w:val="00CD1C19"/>
    <w:rsid w:val="00CD1EBC"/>
    <w:rsid w:val="00CD2078"/>
    <w:rsid w:val="00CD2353"/>
    <w:rsid w:val="00CD2644"/>
    <w:rsid w:val="00CD273F"/>
    <w:rsid w:val="00CD288C"/>
    <w:rsid w:val="00CD289D"/>
    <w:rsid w:val="00CD295C"/>
    <w:rsid w:val="00CD2E0E"/>
    <w:rsid w:val="00CD2FB2"/>
    <w:rsid w:val="00CD35B2"/>
    <w:rsid w:val="00CD3662"/>
    <w:rsid w:val="00CD36A6"/>
    <w:rsid w:val="00CD3877"/>
    <w:rsid w:val="00CD38CE"/>
    <w:rsid w:val="00CD3A38"/>
    <w:rsid w:val="00CD3E28"/>
    <w:rsid w:val="00CD41C9"/>
    <w:rsid w:val="00CD4351"/>
    <w:rsid w:val="00CD4522"/>
    <w:rsid w:val="00CD46CA"/>
    <w:rsid w:val="00CD4722"/>
    <w:rsid w:val="00CD48D9"/>
    <w:rsid w:val="00CD4A30"/>
    <w:rsid w:val="00CD501C"/>
    <w:rsid w:val="00CD545A"/>
    <w:rsid w:val="00CD5607"/>
    <w:rsid w:val="00CD5625"/>
    <w:rsid w:val="00CD59EB"/>
    <w:rsid w:val="00CD5A8D"/>
    <w:rsid w:val="00CD5D52"/>
    <w:rsid w:val="00CD5D70"/>
    <w:rsid w:val="00CD5F41"/>
    <w:rsid w:val="00CD6055"/>
    <w:rsid w:val="00CD61FC"/>
    <w:rsid w:val="00CD6776"/>
    <w:rsid w:val="00CD69F7"/>
    <w:rsid w:val="00CD6A93"/>
    <w:rsid w:val="00CD6AE1"/>
    <w:rsid w:val="00CD6B8C"/>
    <w:rsid w:val="00CD6BC5"/>
    <w:rsid w:val="00CD6BCE"/>
    <w:rsid w:val="00CD6C21"/>
    <w:rsid w:val="00CD714A"/>
    <w:rsid w:val="00CD748B"/>
    <w:rsid w:val="00CD7997"/>
    <w:rsid w:val="00CD7C75"/>
    <w:rsid w:val="00CD7D53"/>
    <w:rsid w:val="00CD7E6A"/>
    <w:rsid w:val="00CE005E"/>
    <w:rsid w:val="00CE02EB"/>
    <w:rsid w:val="00CE0428"/>
    <w:rsid w:val="00CE0A7E"/>
    <w:rsid w:val="00CE0D00"/>
    <w:rsid w:val="00CE0FCD"/>
    <w:rsid w:val="00CE104E"/>
    <w:rsid w:val="00CE10EA"/>
    <w:rsid w:val="00CE1281"/>
    <w:rsid w:val="00CE1458"/>
    <w:rsid w:val="00CE1519"/>
    <w:rsid w:val="00CE198A"/>
    <w:rsid w:val="00CE1CBB"/>
    <w:rsid w:val="00CE1CD6"/>
    <w:rsid w:val="00CE222B"/>
    <w:rsid w:val="00CE27C8"/>
    <w:rsid w:val="00CE2F79"/>
    <w:rsid w:val="00CE3037"/>
    <w:rsid w:val="00CE32EA"/>
    <w:rsid w:val="00CE382F"/>
    <w:rsid w:val="00CE393D"/>
    <w:rsid w:val="00CE3A4E"/>
    <w:rsid w:val="00CE3BE0"/>
    <w:rsid w:val="00CE4103"/>
    <w:rsid w:val="00CE41FD"/>
    <w:rsid w:val="00CE44D3"/>
    <w:rsid w:val="00CE4514"/>
    <w:rsid w:val="00CE4677"/>
    <w:rsid w:val="00CE4CB5"/>
    <w:rsid w:val="00CE4DE5"/>
    <w:rsid w:val="00CE4E10"/>
    <w:rsid w:val="00CE4F25"/>
    <w:rsid w:val="00CE4F57"/>
    <w:rsid w:val="00CE4FC6"/>
    <w:rsid w:val="00CE5188"/>
    <w:rsid w:val="00CE524D"/>
    <w:rsid w:val="00CE52F8"/>
    <w:rsid w:val="00CE5593"/>
    <w:rsid w:val="00CE583B"/>
    <w:rsid w:val="00CE594E"/>
    <w:rsid w:val="00CE5B23"/>
    <w:rsid w:val="00CE5D56"/>
    <w:rsid w:val="00CE5DA6"/>
    <w:rsid w:val="00CE6050"/>
    <w:rsid w:val="00CE6315"/>
    <w:rsid w:val="00CE64E5"/>
    <w:rsid w:val="00CE6D16"/>
    <w:rsid w:val="00CE6ECD"/>
    <w:rsid w:val="00CE712F"/>
    <w:rsid w:val="00CE71E2"/>
    <w:rsid w:val="00CE743A"/>
    <w:rsid w:val="00CE7454"/>
    <w:rsid w:val="00CE7C1A"/>
    <w:rsid w:val="00CF036A"/>
    <w:rsid w:val="00CF03E6"/>
    <w:rsid w:val="00CF0405"/>
    <w:rsid w:val="00CF068D"/>
    <w:rsid w:val="00CF077F"/>
    <w:rsid w:val="00CF0B38"/>
    <w:rsid w:val="00CF0D99"/>
    <w:rsid w:val="00CF0E44"/>
    <w:rsid w:val="00CF129A"/>
    <w:rsid w:val="00CF13BE"/>
    <w:rsid w:val="00CF1448"/>
    <w:rsid w:val="00CF15F1"/>
    <w:rsid w:val="00CF1863"/>
    <w:rsid w:val="00CF192D"/>
    <w:rsid w:val="00CF196E"/>
    <w:rsid w:val="00CF1D5C"/>
    <w:rsid w:val="00CF1F92"/>
    <w:rsid w:val="00CF2031"/>
    <w:rsid w:val="00CF217D"/>
    <w:rsid w:val="00CF21A6"/>
    <w:rsid w:val="00CF233E"/>
    <w:rsid w:val="00CF278A"/>
    <w:rsid w:val="00CF2E27"/>
    <w:rsid w:val="00CF2E36"/>
    <w:rsid w:val="00CF3462"/>
    <w:rsid w:val="00CF3ADF"/>
    <w:rsid w:val="00CF3D83"/>
    <w:rsid w:val="00CF4204"/>
    <w:rsid w:val="00CF444C"/>
    <w:rsid w:val="00CF45B8"/>
    <w:rsid w:val="00CF46AE"/>
    <w:rsid w:val="00CF4920"/>
    <w:rsid w:val="00CF532D"/>
    <w:rsid w:val="00CF5438"/>
    <w:rsid w:val="00CF5994"/>
    <w:rsid w:val="00CF5FE9"/>
    <w:rsid w:val="00CF6166"/>
    <w:rsid w:val="00CF6172"/>
    <w:rsid w:val="00CF6339"/>
    <w:rsid w:val="00CF63D6"/>
    <w:rsid w:val="00CF6658"/>
    <w:rsid w:val="00CF66A1"/>
    <w:rsid w:val="00CF6873"/>
    <w:rsid w:val="00CF6AA0"/>
    <w:rsid w:val="00CF6D51"/>
    <w:rsid w:val="00CF6FD1"/>
    <w:rsid w:val="00CF70A2"/>
    <w:rsid w:val="00CF74BF"/>
    <w:rsid w:val="00CF74D5"/>
    <w:rsid w:val="00CF7814"/>
    <w:rsid w:val="00CF7956"/>
    <w:rsid w:val="00CF79C5"/>
    <w:rsid w:val="00CF7A7A"/>
    <w:rsid w:val="00CF7DE4"/>
    <w:rsid w:val="00CF7EA4"/>
    <w:rsid w:val="00CF7F79"/>
    <w:rsid w:val="00CF7FD9"/>
    <w:rsid w:val="00CF7FF6"/>
    <w:rsid w:val="00D000E7"/>
    <w:rsid w:val="00D0010A"/>
    <w:rsid w:val="00D002A3"/>
    <w:rsid w:val="00D004BC"/>
    <w:rsid w:val="00D008D1"/>
    <w:rsid w:val="00D00A41"/>
    <w:rsid w:val="00D00AED"/>
    <w:rsid w:val="00D011D8"/>
    <w:rsid w:val="00D012AF"/>
    <w:rsid w:val="00D0147A"/>
    <w:rsid w:val="00D01480"/>
    <w:rsid w:val="00D0164E"/>
    <w:rsid w:val="00D01941"/>
    <w:rsid w:val="00D02294"/>
    <w:rsid w:val="00D023B5"/>
    <w:rsid w:val="00D024A5"/>
    <w:rsid w:val="00D02B8A"/>
    <w:rsid w:val="00D02BF7"/>
    <w:rsid w:val="00D02D4F"/>
    <w:rsid w:val="00D02D99"/>
    <w:rsid w:val="00D03977"/>
    <w:rsid w:val="00D03CD2"/>
    <w:rsid w:val="00D03D53"/>
    <w:rsid w:val="00D03F0D"/>
    <w:rsid w:val="00D03F53"/>
    <w:rsid w:val="00D04079"/>
    <w:rsid w:val="00D040BB"/>
    <w:rsid w:val="00D0410E"/>
    <w:rsid w:val="00D0430E"/>
    <w:rsid w:val="00D04754"/>
    <w:rsid w:val="00D04896"/>
    <w:rsid w:val="00D049C6"/>
    <w:rsid w:val="00D049F8"/>
    <w:rsid w:val="00D05193"/>
    <w:rsid w:val="00D054AC"/>
    <w:rsid w:val="00D056C0"/>
    <w:rsid w:val="00D056E7"/>
    <w:rsid w:val="00D05892"/>
    <w:rsid w:val="00D05A0B"/>
    <w:rsid w:val="00D05A14"/>
    <w:rsid w:val="00D05DF0"/>
    <w:rsid w:val="00D05E63"/>
    <w:rsid w:val="00D05F41"/>
    <w:rsid w:val="00D0603D"/>
    <w:rsid w:val="00D06264"/>
    <w:rsid w:val="00D065AC"/>
    <w:rsid w:val="00D0676B"/>
    <w:rsid w:val="00D06C30"/>
    <w:rsid w:val="00D06CFB"/>
    <w:rsid w:val="00D06DBF"/>
    <w:rsid w:val="00D06FBD"/>
    <w:rsid w:val="00D07007"/>
    <w:rsid w:val="00D07072"/>
    <w:rsid w:val="00D071EF"/>
    <w:rsid w:val="00D07322"/>
    <w:rsid w:val="00D07647"/>
    <w:rsid w:val="00D077B9"/>
    <w:rsid w:val="00D0799B"/>
    <w:rsid w:val="00D07A42"/>
    <w:rsid w:val="00D07AD0"/>
    <w:rsid w:val="00D07C49"/>
    <w:rsid w:val="00D07FB6"/>
    <w:rsid w:val="00D108D7"/>
    <w:rsid w:val="00D10926"/>
    <w:rsid w:val="00D10C51"/>
    <w:rsid w:val="00D10C6E"/>
    <w:rsid w:val="00D10CF6"/>
    <w:rsid w:val="00D10FA1"/>
    <w:rsid w:val="00D10FCC"/>
    <w:rsid w:val="00D11204"/>
    <w:rsid w:val="00D112DA"/>
    <w:rsid w:val="00D11387"/>
    <w:rsid w:val="00D1178D"/>
    <w:rsid w:val="00D1187F"/>
    <w:rsid w:val="00D11B18"/>
    <w:rsid w:val="00D11C8E"/>
    <w:rsid w:val="00D11DF1"/>
    <w:rsid w:val="00D11E42"/>
    <w:rsid w:val="00D11EC8"/>
    <w:rsid w:val="00D11F46"/>
    <w:rsid w:val="00D1200C"/>
    <w:rsid w:val="00D1212A"/>
    <w:rsid w:val="00D1247C"/>
    <w:rsid w:val="00D124EF"/>
    <w:rsid w:val="00D12864"/>
    <w:rsid w:val="00D129C2"/>
    <w:rsid w:val="00D13028"/>
    <w:rsid w:val="00D130D3"/>
    <w:rsid w:val="00D1316C"/>
    <w:rsid w:val="00D1322F"/>
    <w:rsid w:val="00D1334D"/>
    <w:rsid w:val="00D134E6"/>
    <w:rsid w:val="00D1354C"/>
    <w:rsid w:val="00D135BD"/>
    <w:rsid w:val="00D136C3"/>
    <w:rsid w:val="00D13759"/>
    <w:rsid w:val="00D13B6C"/>
    <w:rsid w:val="00D13C02"/>
    <w:rsid w:val="00D14172"/>
    <w:rsid w:val="00D141F4"/>
    <w:rsid w:val="00D143BA"/>
    <w:rsid w:val="00D143DC"/>
    <w:rsid w:val="00D1440D"/>
    <w:rsid w:val="00D1446E"/>
    <w:rsid w:val="00D1446F"/>
    <w:rsid w:val="00D1484C"/>
    <w:rsid w:val="00D1497E"/>
    <w:rsid w:val="00D14B72"/>
    <w:rsid w:val="00D15237"/>
    <w:rsid w:val="00D152AF"/>
    <w:rsid w:val="00D15352"/>
    <w:rsid w:val="00D15BA4"/>
    <w:rsid w:val="00D15BA5"/>
    <w:rsid w:val="00D15D59"/>
    <w:rsid w:val="00D15E8F"/>
    <w:rsid w:val="00D15F34"/>
    <w:rsid w:val="00D1614E"/>
    <w:rsid w:val="00D164ED"/>
    <w:rsid w:val="00D165F1"/>
    <w:rsid w:val="00D167DD"/>
    <w:rsid w:val="00D169FB"/>
    <w:rsid w:val="00D16AD6"/>
    <w:rsid w:val="00D16BE7"/>
    <w:rsid w:val="00D17038"/>
    <w:rsid w:val="00D171C0"/>
    <w:rsid w:val="00D17569"/>
    <w:rsid w:val="00D17A89"/>
    <w:rsid w:val="00D17AE5"/>
    <w:rsid w:val="00D17B49"/>
    <w:rsid w:val="00D17DCA"/>
    <w:rsid w:val="00D17F14"/>
    <w:rsid w:val="00D17F73"/>
    <w:rsid w:val="00D20328"/>
    <w:rsid w:val="00D208B1"/>
    <w:rsid w:val="00D20A87"/>
    <w:rsid w:val="00D20C01"/>
    <w:rsid w:val="00D2122F"/>
    <w:rsid w:val="00D21461"/>
    <w:rsid w:val="00D2168D"/>
    <w:rsid w:val="00D21930"/>
    <w:rsid w:val="00D21991"/>
    <w:rsid w:val="00D219A8"/>
    <w:rsid w:val="00D21DE9"/>
    <w:rsid w:val="00D220FF"/>
    <w:rsid w:val="00D22157"/>
    <w:rsid w:val="00D22344"/>
    <w:rsid w:val="00D2268D"/>
    <w:rsid w:val="00D22AD3"/>
    <w:rsid w:val="00D22C7F"/>
    <w:rsid w:val="00D22CF9"/>
    <w:rsid w:val="00D22D5A"/>
    <w:rsid w:val="00D22D9E"/>
    <w:rsid w:val="00D22E2A"/>
    <w:rsid w:val="00D22F56"/>
    <w:rsid w:val="00D22F87"/>
    <w:rsid w:val="00D23576"/>
    <w:rsid w:val="00D2360A"/>
    <w:rsid w:val="00D23657"/>
    <w:rsid w:val="00D238B3"/>
    <w:rsid w:val="00D2398E"/>
    <w:rsid w:val="00D23B81"/>
    <w:rsid w:val="00D23DD1"/>
    <w:rsid w:val="00D23E61"/>
    <w:rsid w:val="00D2406A"/>
    <w:rsid w:val="00D240C7"/>
    <w:rsid w:val="00D2428D"/>
    <w:rsid w:val="00D247F1"/>
    <w:rsid w:val="00D24A3F"/>
    <w:rsid w:val="00D24AED"/>
    <w:rsid w:val="00D24C39"/>
    <w:rsid w:val="00D24C73"/>
    <w:rsid w:val="00D24E38"/>
    <w:rsid w:val="00D24F4E"/>
    <w:rsid w:val="00D253D8"/>
    <w:rsid w:val="00D2595E"/>
    <w:rsid w:val="00D26779"/>
    <w:rsid w:val="00D268BA"/>
    <w:rsid w:val="00D26A6B"/>
    <w:rsid w:val="00D26B0C"/>
    <w:rsid w:val="00D26D01"/>
    <w:rsid w:val="00D26D4B"/>
    <w:rsid w:val="00D26F2E"/>
    <w:rsid w:val="00D27165"/>
    <w:rsid w:val="00D271FA"/>
    <w:rsid w:val="00D27292"/>
    <w:rsid w:val="00D272C3"/>
    <w:rsid w:val="00D2745C"/>
    <w:rsid w:val="00D274D4"/>
    <w:rsid w:val="00D27523"/>
    <w:rsid w:val="00D27B0D"/>
    <w:rsid w:val="00D27D52"/>
    <w:rsid w:val="00D30069"/>
    <w:rsid w:val="00D3009A"/>
    <w:rsid w:val="00D3024D"/>
    <w:rsid w:val="00D303F1"/>
    <w:rsid w:val="00D30432"/>
    <w:rsid w:val="00D3046D"/>
    <w:rsid w:val="00D30540"/>
    <w:rsid w:val="00D306BA"/>
    <w:rsid w:val="00D3070E"/>
    <w:rsid w:val="00D308D9"/>
    <w:rsid w:val="00D30A78"/>
    <w:rsid w:val="00D30AD0"/>
    <w:rsid w:val="00D30BC4"/>
    <w:rsid w:val="00D30FCA"/>
    <w:rsid w:val="00D311EB"/>
    <w:rsid w:val="00D31250"/>
    <w:rsid w:val="00D31422"/>
    <w:rsid w:val="00D314B5"/>
    <w:rsid w:val="00D31628"/>
    <w:rsid w:val="00D31671"/>
    <w:rsid w:val="00D316BD"/>
    <w:rsid w:val="00D3175E"/>
    <w:rsid w:val="00D3186D"/>
    <w:rsid w:val="00D31BE3"/>
    <w:rsid w:val="00D31C7F"/>
    <w:rsid w:val="00D31D8C"/>
    <w:rsid w:val="00D3269B"/>
    <w:rsid w:val="00D327A0"/>
    <w:rsid w:val="00D32886"/>
    <w:rsid w:val="00D329EF"/>
    <w:rsid w:val="00D32A14"/>
    <w:rsid w:val="00D32D73"/>
    <w:rsid w:val="00D332E1"/>
    <w:rsid w:val="00D33B19"/>
    <w:rsid w:val="00D33BE7"/>
    <w:rsid w:val="00D33C7D"/>
    <w:rsid w:val="00D33DC2"/>
    <w:rsid w:val="00D33E97"/>
    <w:rsid w:val="00D3419C"/>
    <w:rsid w:val="00D341DE"/>
    <w:rsid w:val="00D34277"/>
    <w:rsid w:val="00D3439A"/>
    <w:rsid w:val="00D344C9"/>
    <w:rsid w:val="00D34665"/>
    <w:rsid w:val="00D3481C"/>
    <w:rsid w:val="00D34C01"/>
    <w:rsid w:val="00D34E40"/>
    <w:rsid w:val="00D35132"/>
    <w:rsid w:val="00D35738"/>
    <w:rsid w:val="00D35A1A"/>
    <w:rsid w:val="00D35B35"/>
    <w:rsid w:val="00D361B0"/>
    <w:rsid w:val="00D362FE"/>
    <w:rsid w:val="00D365B9"/>
    <w:rsid w:val="00D36C77"/>
    <w:rsid w:val="00D36CBF"/>
    <w:rsid w:val="00D36F4F"/>
    <w:rsid w:val="00D3714C"/>
    <w:rsid w:val="00D373AF"/>
    <w:rsid w:val="00D37442"/>
    <w:rsid w:val="00D37B0F"/>
    <w:rsid w:val="00D4003D"/>
    <w:rsid w:val="00D4028B"/>
    <w:rsid w:val="00D402ED"/>
    <w:rsid w:val="00D4043E"/>
    <w:rsid w:val="00D40492"/>
    <w:rsid w:val="00D40749"/>
    <w:rsid w:val="00D40803"/>
    <w:rsid w:val="00D40A28"/>
    <w:rsid w:val="00D40DF5"/>
    <w:rsid w:val="00D40ECF"/>
    <w:rsid w:val="00D40F31"/>
    <w:rsid w:val="00D4168B"/>
    <w:rsid w:val="00D41928"/>
    <w:rsid w:val="00D41A5D"/>
    <w:rsid w:val="00D41FE4"/>
    <w:rsid w:val="00D427B3"/>
    <w:rsid w:val="00D42886"/>
    <w:rsid w:val="00D428B2"/>
    <w:rsid w:val="00D42A01"/>
    <w:rsid w:val="00D42A75"/>
    <w:rsid w:val="00D42E6A"/>
    <w:rsid w:val="00D42EB8"/>
    <w:rsid w:val="00D42FFE"/>
    <w:rsid w:val="00D4322A"/>
    <w:rsid w:val="00D43388"/>
    <w:rsid w:val="00D43425"/>
    <w:rsid w:val="00D43915"/>
    <w:rsid w:val="00D4398C"/>
    <w:rsid w:val="00D43997"/>
    <w:rsid w:val="00D43C1E"/>
    <w:rsid w:val="00D43C80"/>
    <w:rsid w:val="00D43CCE"/>
    <w:rsid w:val="00D43FF4"/>
    <w:rsid w:val="00D447E3"/>
    <w:rsid w:val="00D447F8"/>
    <w:rsid w:val="00D44922"/>
    <w:rsid w:val="00D449BA"/>
    <w:rsid w:val="00D44B88"/>
    <w:rsid w:val="00D44C17"/>
    <w:rsid w:val="00D44F2F"/>
    <w:rsid w:val="00D45226"/>
    <w:rsid w:val="00D45283"/>
    <w:rsid w:val="00D452AC"/>
    <w:rsid w:val="00D45526"/>
    <w:rsid w:val="00D455BB"/>
    <w:rsid w:val="00D45604"/>
    <w:rsid w:val="00D45AFE"/>
    <w:rsid w:val="00D45EAF"/>
    <w:rsid w:val="00D45ED3"/>
    <w:rsid w:val="00D45EED"/>
    <w:rsid w:val="00D45FE4"/>
    <w:rsid w:val="00D463D1"/>
    <w:rsid w:val="00D46598"/>
    <w:rsid w:val="00D46812"/>
    <w:rsid w:val="00D4699B"/>
    <w:rsid w:val="00D46DF2"/>
    <w:rsid w:val="00D47286"/>
    <w:rsid w:val="00D47431"/>
    <w:rsid w:val="00D476C8"/>
    <w:rsid w:val="00D477A9"/>
    <w:rsid w:val="00D47A6D"/>
    <w:rsid w:val="00D47AFB"/>
    <w:rsid w:val="00D47B58"/>
    <w:rsid w:val="00D50344"/>
    <w:rsid w:val="00D50639"/>
    <w:rsid w:val="00D5083F"/>
    <w:rsid w:val="00D50B4E"/>
    <w:rsid w:val="00D50C62"/>
    <w:rsid w:val="00D50ED4"/>
    <w:rsid w:val="00D50F43"/>
    <w:rsid w:val="00D511E0"/>
    <w:rsid w:val="00D513B2"/>
    <w:rsid w:val="00D514BD"/>
    <w:rsid w:val="00D51828"/>
    <w:rsid w:val="00D5187E"/>
    <w:rsid w:val="00D51A17"/>
    <w:rsid w:val="00D51A25"/>
    <w:rsid w:val="00D52007"/>
    <w:rsid w:val="00D5220D"/>
    <w:rsid w:val="00D523CE"/>
    <w:rsid w:val="00D525E2"/>
    <w:rsid w:val="00D52681"/>
    <w:rsid w:val="00D52744"/>
    <w:rsid w:val="00D52752"/>
    <w:rsid w:val="00D5291E"/>
    <w:rsid w:val="00D52953"/>
    <w:rsid w:val="00D52D33"/>
    <w:rsid w:val="00D52E01"/>
    <w:rsid w:val="00D52E39"/>
    <w:rsid w:val="00D52F4F"/>
    <w:rsid w:val="00D53002"/>
    <w:rsid w:val="00D531E2"/>
    <w:rsid w:val="00D5341D"/>
    <w:rsid w:val="00D53BCE"/>
    <w:rsid w:val="00D53E97"/>
    <w:rsid w:val="00D53F1C"/>
    <w:rsid w:val="00D54014"/>
    <w:rsid w:val="00D54443"/>
    <w:rsid w:val="00D544F5"/>
    <w:rsid w:val="00D547C2"/>
    <w:rsid w:val="00D54C31"/>
    <w:rsid w:val="00D54DDE"/>
    <w:rsid w:val="00D54E1D"/>
    <w:rsid w:val="00D5504A"/>
    <w:rsid w:val="00D55101"/>
    <w:rsid w:val="00D5512C"/>
    <w:rsid w:val="00D55190"/>
    <w:rsid w:val="00D55400"/>
    <w:rsid w:val="00D554F4"/>
    <w:rsid w:val="00D55C23"/>
    <w:rsid w:val="00D562B7"/>
    <w:rsid w:val="00D56671"/>
    <w:rsid w:val="00D56716"/>
    <w:rsid w:val="00D56826"/>
    <w:rsid w:val="00D56920"/>
    <w:rsid w:val="00D56A13"/>
    <w:rsid w:val="00D56C3E"/>
    <w:rsid w:val="00D56FBC"/>
    <w:rsid w:val="00D57054"/>
    <w:rsid w:val="00D572CB"/>
    <w:rsid w:val="00D573AC"/>
    <w:rsid w:val="00D5759E"/>
    <w:rsid w:val="00D576B4"/>
    <w:rsid w:val="00D57B0C"/>
    <w:rsid w:val="00D57CA8"/>
    <w:rsid w:val="00D57E25"/>
    <w:rsid w:val="00D57FB8"/>
    <w:rsid w:val="00D60044"/>
    <w:rsid w:val="00D604C3"/>
    <w:rsid w:val="00D605A7"/>
    <w:rsid w:val="00D60A6F"/>
    <w:rsid w:val="00D60B0B"/>
    <w:rsid w:val="00D6148D"/>
    <w:rsid w:val="00D619B2"/>
    <w:rsid w:val="00D61EFD"/>
    <w:rsid w:val="00D6233B"/>
    <w:rsid w:val="00D62453"/>
    <w:rsid w:val="00D62A4C"/>
    <w:rsid w:val="00D62BC2"/>
    <w:rsid w:val="00D62DFB"/>
    <w:rsid w:val="00D62EA1"/>
    <w:rsid w:val="00D6300B"/>
    <w:rsid w:val="00D632FA"/>
    <w:rsid w:val="00D63403"/>
    <w:rsid w:val="00D634E6"/>
    <w:rsid w:val="00D63838"/>
    <w:rsid w:val="00D639A7"/>
    <w:rsid w:val="00D63D5A"/>
    <w:rsid w:val="00D63E17"/>
    <w:rsid w:val="00D63E21"/>
    <w:rsid w:val="00D63E7F"/>
    <w:rsid w:val="00D6403A"/>
    <w:rsid w:val="00D641FC"/>
    <w:rsid w:val="00D6427E"/>
    <w:rsid w:val="00D64514"/>
    <w:rsid w:val="00D6457D"/>
    <w:rsid w:val="00D6469C"/>
    <w:rsid w:val="00D6482C"/>
    <w:rsid w:val="00D64874"/>
    <w:rsid w:val="00D64B4C"/>
    <w:rsid w:val="00D64C14"/>
    <w:rsid w:val="00D65223"/>
    <w:rsid w:val="00D6528E"/>
    <w:rsid w:val="00D65443"/>
    <w:rsid w:val="00D6544B"/>
    <w:rsid w:val="00D658BC"/>
    <w:rsid w:val="00D658F8"/>
    <w:rsid w:val="00D65A2C"/>
    <w:rsid w:val="00D65C6E"/>
    <w:rsid w:val="00D65CB1"/>
    <w:rsid w:val="00D65D84"/>
    <w:rsid w:val="00D65FF8"/>
    <w:rsid w:val="00D665A8"/>
    <w:rsid w:val="00D66621"/>
    <w:rsid w:val="00D66729"/>
    <w:rsid w:val="00D66786"/>
    <w:rsid w:val="00D6685F"/>
    <w:rsid w:val="00D66D14"/>
    <w:rsid w:val="00D66E35"/>
    <w:rsid w:val="00D67205"/>
    <w:rsid w:val="00D6790D"/>
    <w:rsid w:val="00D67BC1"/>
    <w:rsid w:val="00D67CBA"/>
    <w:rsid w:val="00D67CFD"/>
    <w:rsid w:val="00D7004A"/>
    <w:rsid w:val="00D7009C"/>
    <w:rsid w:val="00D70128"/>
    <w:rsid w:val="00D701AB"/>
    <w:rsid w:val="00D70534"/>
    <w:rsid w:val="00D70644"/>
    <w:rsid w:val="00D708C4"/>
    <w:rsid w:val="00D70D1A"/>
    <w:rsid w:val="00D7101B"/>
    <w:rsid w:val="00D7104A"/>
    <w:rsid w:val="00D710E2"/>
    <w:rsid w:val="00D71281"/>
    <w:rsid w:val="00D7133D"/>
    <w:rsid w:val="00D71606"/>
    <w:rsid w:val="00D71823"/>
    <w:rsid w:val="00D7189D"/>
    <w:rsid w:val="00D7190B"/>
    <w:rsid w:val="00D71B4D"/>
    <w:rsid w:val="00D71BAB"/>
    <w:rsid w:val="00D71C0E"/>
    <w:rsid w:val="00D71C70"/>
    <w:rsid w:val="00D71D9C"/>
    <w:rsid w:val="00D72030"/>
    <w:rsid w:val="00D72110"/>
    <w:rsid w:val="00D72186"/>
    <w:rsid w:val="00D72443"/>
    <w:rsid w:val="00D72467"/>
    <w:rsid w:val="00D725E2"/>
    <w:rsid w:val="00D72799"/>
    <w:rsid w:val="00D72852"/>
    <w:rsid w:val="00D73194"/>
    <w:rsid w:val="00D73338"/>
    <w:rsid w:val="00D7343F"/>
    <w:rsid w:val="00D73444"/>
    <w:rsid w:val="00D734FC"/>
    <w:rsid w:val="00D73BDB"/>
    <w:rsid w:val="00D73CB5"/>
    <w:rsid w:val="00D73CC6"/>
    <w:rsid w:val="00D74435"/>
    <w:rsid w:val="00D7447C"/>
    <w:rsid w:val="00D7470A"/>
    <w:rsid w:val="00D74757"/>
    <w:rsid w:val="00D7492A"/>
    <w:rsid w:val="00D749B4"/>
    <w:rsid w:val="00D74A01"/>
    <w:rsid w:val="00D74A33"/>
    <w:rsid w:val="00D74EAF"/>
    <w:rsid w:val="00D74F6E"/>
    <w:rsid w:val="00D74F83"/>
    <w:rsid w:val="00D74FEF"/>
    <w:rsid w:val="00D751D5"/>
    <w:rsid w:val="00D7529E"/>
    <w:rsid w:val="00D753A7"/>
    <w:rsid w:val="00D754D2"/>
    <w:rsid w:val="00D756FF"/>
    <w:rsid w:val="00D758F1"/>
    <w:rsid w:val="00D75BD9"/>
    <w:rsid w:val="00D764A5"/>
    <w:rsid w:val="00D76EBF"/>
    <w:rsid w:val="00D76EC5"/>
    <w:rsid w:val="00D76F2E"/>
    <w:rsid w:val="00D77386"/>
    <w:rsid w:val="00D773C2"/>
    <w:rsid w:val="00D7781A"/>
    <w:rsid w:val="00D77A14"/>
    <w:rsid w:val="00D77B64"/>
    <w:rsid w:val="00D77BE6"/>
    <w:rsid w:val="00D77E68"/>
    <w:rsid w:val="00D77EAE"/>
    <w:rsid w:val="00D77F59"/>
    <w:rsid w:val="00D77F61"/>
    <w:rsid w:val="00D80425"/>
    <w:rsid w:val="00D80484"/>
    <w:rsid w:val="00D808CE"/>
    <w:rsid w:val="00D80B8D"/>
    <w:rsid w:val="00D80BC1"/>
    <w:rsid w:val="00D80BF9"/>
    <w:rsid w:val="00D80C4F"/>
    <w:rsid w:val="00D80ECB"/>
    <w:rsid w:val="00D8103E"/>
    <w:rsid w:val="00D811B4"/>
    <w:rsid w:val="00D81606"/>
    <w:rsid w:val="00D8165D"/>
    <w:rsid w:val="00D8166A"/>
    <w:rsid w:val="00D817DD"/>
    <w:rsid w:val="00D81B31"/>
    <w:rsid w:val="00D82061"/>
    <w:rsid w:val="00D8208F"/>
    <w:rsid w:val="00D8219E"/>
    <w:rsid w:val="00D8228D"/>
    <w:rsid w:val="00D82BC8"/>
    <w:rsid w:val="00D82E30"/>
    <w:rsid w:val="00D82EA0"/>
    <w:rsid w:val="00D832B2"/>
    <w:rsid w:val="00D83581"/>
    <w:rsid w:val="00D835F2"/>
    <w:rsid w:val="00D83636"/>
    <w:rsid w:val="00D83CF2"/>
    <w:rsid w:val="00D84084"/>
    <w:rsid w:val="00D8418F"/>
    <w:rsid w:val="00D84795"/>
    <w:rsid w:val="00D84D85"/>
    <w:rsid w:val="00D8503A"/>
    <w:rsid w:val="00D8546F"/>
    <w:rsid w:val="00D855DA"/>
    <w:rsid w:val="00D857EF"/>
    <w:rsid w:val="00D857FE"/>
    <w:rsid w:val="00D86305"/>
    <w:rsid w:val="00D8631E"/>
    <w:rsid w:val="00D86415"/>
    <w:rsid w:val="00D86772"/>
    <w:rsid w:val="00D869D6"/>
    <w:rsid w:val="00D870F3"/>
    <w:rsid w:val="00D872CE"/>
    <w:rsid w:val="00D873AA"/>
    <w:rsid w:val="00D8785D"/>
    <w:rsid w:val="00D8789B"/>
    <w:rsid w:val="00D878F8"/>
    <w:rsid w:val="00D87A7D"/>
    <w:rsid w:val="00D87C98"/>
    <w:rsid w:val="00D900EC"/>
    <w:rsid w:val="00D9012F"/>
    <w:rsid w:val="00D90153"/>
    <w:rsid w:val="00D90215"/>
    <w:rsid w:val="00D90694"/>
    <w:rsid w:val="00D9142A"/>
    <w:rsid w:val="00D916F7"/>
    <w:rsid w:val="00D91AC0"/>
    <w:rsid w:val="00D91D74"/>
    <w:rsid w:val="00D91E5D"/>
    <w:rsid w:val="00D920FA"/>
    <w:rsid w:val="00D9212C"/>
    <w:rsid w:val="00D9219A"/>
    <w:rsid w:val="00D92235"/>
    <w:rsid w:val="00D92249"/>
    <w:rsid w:val="00D92335"/>
    <w:rsid w:val="00D9247C"/>
    <w:rsid w:val="00D926D5"/>
    <w:rsid w:val="00D928D0"/>
    <w:rsid w:val="00D92911"/>
    <w:rsid w:val="00D92A0C"/>
    <w:rsid w:val="00D92C4F"/>
    <w:rsid w:val="00D92CF4"/>
    <w:rsid w:val="00D92E1E"/>
    <w:rsid w:val="00D92F9F"/>
    <w:rsid w:val="00D930DF"/>
    <w:rsid w:val="00D935E0"/>
    <w:rsid w:val="00D9365B"/>
    <w:rsid w:val="00D9374E"/>
    <w:rsid w:val="00D939C0"/>
    <w:rsid w:val="00D939E6"/>
    <w:rsid w:val="00D93B30"/>
    <w:rsid w:val="00D93C64"/>
    <w:rsid w:val="00D93F05"/>
    <w:rsid w:val="00D93F26"/>
    <w:rsid w:val="00D93FC6"/>
    <w:rsid w:val="00D944D9"/>
    <w:rsid w:val="00D94CAE"/>
    <w:rsid w:val="00D95091"/>
    <w:rsid w:val="00D95A72"/>
    <w:rsid w:val="00D95B32"/>
    <w:rsid w:val="00D95C2D"/>
    <w:rsid w:val="00D95C61"/>
    <w:rsid w:val="00D95CAA"/>
    <w:rsid w:val="00D95DDB"/>
    <w:rsid w:val="00D95FAA"/>
    <w:rsid w:val="00D9622A"/>
    <w:rsid w:val="00D9641A"/>
    <w:rsid w:val="00D9656E"/>
    <w:rsid w:val="00D96716"/>
    <w:rsid w:val="00D96CD5"/>
    <w:rsid w:val="00D96ED8"/>
    <w:rsid w:val="00D970CC"/>
    <w:rsid w:val="00D97280"/>
    <w:rsid w:val="00D97297"/>
    <w:rsid w:val="00D972B3"/>
    <w:rsid w:val="00D973BD"/>
    <w:rsid w:val="00D97548"/>
    <w:rsid w:val="00D975F5"/>
    <w:rsid w:val="00D97607"/>
    <w:rsid w:val="00D97720"/>
    <w:rsid w:val="00D978CF"/>
    <w:rsid w:val="00D97B90"/>
    <w:rsid w:val="00D97DBB"/>
    <w:rsid w:val="00DA0A39"/>
    <w:rsid w:val="00DA0D99"/>
    <w:rsid w:val="00DA0E6E"/>
    <w:rsid w:val="00DA0E87"/>
    <w:rsid w:val="00DA0EFC"/>
    <w:rsid w:val="00DA1544"/>
    <w:rsid w:val="00DA1683"/>
    <w:rsid w:val="00DA16FD"/>
    <w:rsid w:val="00DA1899"/>
    <w:rsid w:val="00DA18C2"/>
    <w:rsid w:val="00DA195D"/>
    <w:rsid w:val="00DA1E12"/>
    <w:rsid w:val="00DA1E97"/>
    <w:rsid w:val="00DA253A"/>
    <w:rsid w:val="00DA2917"/>
    <w:rsid w:val="00DA2A3B"/>
    <w:rsid w:val="00DA2A69"/>
    <w:rsid w:val="00DA2AB2"/>
    <w:rsid w:val="00DA2BD8"/>
    <w:rsid w:val="00DA2BDA"/>
    <w:rsid w:val="00DA2EF5"/>
    <w:rsid w:val="00DA32AA"/>
    <w:rsid w:val="00DA361D"/>
    <w:rsid w:val="00DA3629"/>
    <w:rsid w:val="00DA3C11"/>
    <w:rsid w:val="00DA3DB2"/>
    <w:rsid w:val="00DA3FC0"/>
    <w:rsid w:val="00DA4111"/>
    <w:rsid w:val="00DA4177"/>
    <w:rsid w:val="00DA4269"/>
    <w:rsid w:val="00DA459E"/>
    <w:rsid w:val="00DA45FF"/>
    <w:rsid w:val="00DA46EF"/>
    <w:rsid w:val="00DA4CC1"/>
    <w:rsid w:val="00DA5374"/>
    <w:rsid w:val="00DA56D1"/>
    <w:rsid w:val="00DA5820"/>
    <w:rsid w:val="00DA5858"/>
    <w:rsid w:val="00DA5AE6"/>
    <w:rsid w:val="00DA5BF2"/>
    <w:rsid w:val="00DA5E43"/>
    <w:rsid w:val="00DA6217"/>
    <w:rsid w:val="00DA65FC"/>
    <w:rsid w:val="00DA66A6"/>
    <w:rsid w:val="00DA6776"/>
    <w:rsid w:val="00DA6B79"/>
    <w:rsid w:val="00DA6E96"/>
    <w:rsid w:val="00DA6E9A"/>
    <w:rsid w:val="00DA6EFB"/>
    <w:rsid w:val="00DA6F76"/>
    <w:rsid w:val="00DA72F7"/>
    <w:rsid w:val="00DA7477"/>
    <w:rsid w:val="00DA7542"/>
    <w:rsid w:val="00DA7B4F"/>
    <w:rsid w:val="00DA7BDA"/>
    <w:rsid w:val="00DA7BFE"/>
    <w:rsid w:val="00DB03C7"/>
    <w:rsid w:val="00DB03D7"/>
    <w:rsid w:val="00DB0946"/>
    <w:rsid w:val="00DB0B79"/>
    <w:rsid w:val="00DB0F65"/>
    <w:rsid w:val="00DB0FDB"/>
    <w:rsid w:val="00DB13A5"/>
    <w:rsid w:val="00DB1867"/>
    <w:rsid w:val="00DB1894"/>
    <w:rsid w:val="00DB1A03"/>
    <w:rsid w:val="00DB1B06"/>
    <w:rsid w:val="00DB1B66"/>
    <w:rsid w:val="00DB1D45"/>
    <w:rsid w:val="00DB1E28"/>
    <w:rsid w:val="00DB2228"/>
    <w:rsid w:val="00DB22A0"/>
    <w:rsid w:val="00DB23A5"/>
    <w:rsid w:val="00DB25C2"/>
    <w:rsid w:val="00DB284E"/>
    <w:rsid w:val="00DB2B0F"/>
    <w:rsid w:val="00DB3224"/>
    <w:rsid w:val="00DB32CC"/>
    <w:rsid w:val="00DB350B"/>
    <w:rsid w:val="00DB36F0"/>
    <w:rsid w:val="00DB381E"/>
    <w:rsid w:val="00DB38DD"/>
    <w:rsid w:val="00DB393A"/>
    <w:rsid w:val="00DB39E6"/>
    <w:rsid w:val="00DB3B41"/>
    <w:rsid w:val="00DB3E53"/>
    <w:rsid w:val="00DB3F19"/>
    <w:rsid w:val="00DB3F3E"/>
    <w:rsid w:val="00DB40A9"/>
    <w:rsid w:val="00DB4106"/>
    <w:rsid w:val="00DB4263"/>
    <w:rsid w:val="00DB437D"/>
    <w:rsid w:val="00DB4440"/>
    <w:rsid w:val="00DB49C4"/>
    <w:rsid w:val="00DB4A98"/>
    <w:rsid w:val="00DB4A9F"/>
    <w:rsid w:val="00DB4D69"/>
    <w:rsid w:val="00DB4F6E"/>
    <w:rsid w:val="00DB52EB"/>
    <w:rsid w:val="00DB55B3"/>
    <w:rsid w:val="00DB55D4"/>
    <w:rsid w:val="00DB5976"/>
    <w:rsid w:val="00DB5F1D"/>
    <w:rsid w:val="00DB60B8"/>
    <w:rsid w:val="00DB60C5"/>
    <w:rsid w:val="00DB6204"/>
    <w:rsid w:val="00DB6243"/>
    <w:rsid w:val="00DB6496"/>
    <w:rsid w:val="00DB6B1F"/>
    <w:rsid w:val="00DB6FCF"/>
    <w:rsid w:val="00DB711A"/>
    <w:rsid w:val="00DB716C"/>
    <w:rsid w:val="00DB77E5"/>
    <w:rsid w:val="00DB7B9D"/>
    <w:rsid w:val="00DB7F69"/>
    <w:rsid w:val="00DC05DF"/>
    <w:rsid w:val="00DC0851"/>
    <w:rsid w:val="00DC0995"/>
    <w:rsid w:val="00DC0C52"/>
    <w:rsid w:val="00DC13CB"/>
    <w:rsid w:val="00DC1435"/>
    <w:rsid w:val="00DC148A"/>
    <w:rsid w:val="00DC14A5"/>
    <w:rsid w:val="00DC14B8"/>
    <w:rsid w:val="00DC16AC"/>
    <w:rsid w:val="00DC193B"/>
    <w:rsid w:val="00DC1956"/>
    <w:rsid w:val="00DC1AE6"/>
    <w:rsid w:val="00DC1DCB"/>
    <w:rsid w:val="00DC1DF0"/>
    <w:rsid w:val="00DC20BF"/>
    <w:rsid w:val="00DC2307"/>
    <w:rsid w:val="00DC230B"/>
    <w:rsid w:val="00DC24A3"/>
    <w:rsid w:val="00DC2525"/>
    <w:rsid w:val="00DC2684"/>
    <w:rsid w:val="00DC2DD1"/>
    <w:rsid w:val="00DC2E31"/>
    <w:rsid w:val="00DC2E71"/>
    <w:rsid w:val="00DC2E84"/>
    <w:rsid w:val="00DC3198"/>
    <w:rsid w:val="00DC34CC"/>
    <w:rsid w:val="00DC3540"/>
    <w:rsid w:val="00DC3779"/>
    <w:rsid w:val="00DC3D1E"/>
    <w:rsid w:val="00DC4003"/>
    <w:rsid w:val="00DC40DA"/>
    <w:rsid w:val="00DC432A"/>
    <w:rsid w:val="00DC4679"/>
    <w:rsid w:val="00DC47EA"/>
    <w:rsid w:val="00DC4BCF"/>
    <w:rsid w:val="00DC4C3B"/>
    <w:rsid w:val="00DC4C94"/>
    <w:rsid w:val="00DC4CC9"/>
    <w:rsid w:val="00DC4DE3"/>
    <w:rsid w:val="00DC4DE8"/>
    <w:rsid w:val="00DC5271"/>
    <w:rsid w:val="00DC52F9"/>
    <w:rsid w:val="00DC5A19"/>
    <w:rsid w:val="00DC5A36"/>
    <w:rsid w:val="00DC5A45"/>
    <w:rsid w:val="00DC5C09"/>
    <w:rsid w:val="00DC5D06"/>
    <w:rsid w:val="00DC5DBF"/>
    <w:rsid w:val="00DC625A"/>
    <w:rsid w:val="00DC6725"/>
    <w:rsid w:val="00DC679E"/>
    <w:rsid w:val="00DC6C03"/>
    <w:rsid w:val="00DC6F7D"/>
    <w:rsid w:val="00DC6FD3"/>
    <w:rsid w:val="00DC703B"/>
    <w:rsid w:val="00DC71FB"/>
    <w:rsid w:val="00DC72C1"/>
    <w:rsid w:val="00DC72C2"/>
    <w:rsid w:val="00DC73EE"/>
    <w:rsid w:val="00DC760E"/>
    <w:rsid w:val="00DC7753"/>
    <w:rsid w:val="00DD0278"/>
    <w:rsid w:val="00DD04CA"/>
    <w:rsid w:val="00DD0566"/>
    <w:rsid w:val="00DD0930"/>
    <w:rsid w:val="00DD0A63"/>
    <w:rsid w:val="00DD0AD6"/>
    <w:rsid w:val="00DD0B4B"/>
    <w:rsid w:val="00DD0B6C"/>
    <w:rsid w:val="00DD0E61"/>
    <w:rsid w:val="00DD103A"/>
    <w:rsid w:val="00DD1262"/>
    <w:rsid w:val="00DD1281"/>
    <w:rsid w:val="00DD13DC"/>
    <w:rsid w:val="00DD14F2"/>
    <w:rsid w:val="00DD1648"/>
    <w:rsid w:val="00DD17D5"/>
    <w:rsid w:val="00DD1938"/>
    <w:rsid w:val="00DD1A4C"/>
    <w:rsid w:val="00DD1D4D"/>
    <w:rsid w:val="00DD1E38"/>
    <w:rsid w:val="00DD1F12"/>
    <w:rsid w:val="00DD222E"/>
    <w:rsid w:val="00DD22CB"/>
    <w:rsid w:val="00DD25B9"/>
    <w:rsid w:val="00DD27E4"/>
    <w:rsid w:val="00DD2B7A"/>
    <w:rsid w:val="00DD2CB0"/>
    <w:rsid w:val="00DD2CF5"/>
    <w:rsid w:val="00DD2D92"/>
    <w:rsid w:val="00DD32A0"/>
    <w:rsid w:val="00DD3315"/>
    <w:rsid w:val="00DD3546"/>
    <w:rsid w:val="00DD35E9"/>
    <w:rsid w:val="00DD374B"/>
    <w:rsid w:val="00DD378D"/>
    <w:rsid w:val="00DD3835"/>
    <w:rsid w:val="00DD38D0"/>
    <w:rsid w:val="00DD3BC8"/>
    <w:rsid w:val="00DD3BD8"/>
    <w:rsid w:val="00DD3D4C"/>
    <w:rsid w:val="00DD42BB"/>
    <w:rsid w:val="00DD45A4"/>
    <w:rsid w:val="00DD48B7"/>
    <w:rsid w:val="00DD49C2"/>
    <w:rsid w:val="00DD4C59"/>
    <w:rsid w:val="00DD4CDB"/>
    <w:rsid w:val="00DD4D5D"/>
    <w:rsid w:val="00DD51BE"/>
    <w:rsid w:val="00DD523C"/>
    <w:rsid w:val="00DD534B"/>
    <w:rsid w:val="00DD54C4"/>
    <w:rsid w:val="00DD551B"/>
    <w:rsid w:val="00DD5532"/>
    <w:rsid w:val="00DD55B6"/>
    <w:rsid w:val="00DD581D"/>
    <w:rsid w:val="00DD5B3A"/>
    <w:rsid w:val="00DD5B7F"/>
    <w:rsid w:val="00DD5E1D"/>
    <w:rsid w:val="00DD5F56"/>
    <w:rsid w:val="00DD6261"/>
    <w:rsid w:val="00DD651A"/>
    <w:rsid w:val="00DD68D4"/>
    <w:rsid w:val="00DD69E8"/>
    <w:rsid w:val="00DD6A9D"/>
    <w:rsid w:val="00DD6D22"/>
    <w:rsid w:val="00DD6D27"/>
    <w:rsid w:val="00DD6E0C"/>
    <w:rsid w:val="00DD6FAC"/>
    <w:rsid w:val="00DD734B"/>
    <w:rsid w:val="00DD75F1"/>
    <w:rsid w:val="00DD76BF"/>
    <w:rsid w:val="00DD7C9B"/>
    <w:rsid w:val="00DE01A7"/>
    <w:rsid w:val="00DE0357"/>
    <w:rsid w:val="00DE0486"/>
    <w:rsid w:val="00DE05EB"/>
    <w:rsid w:val="00DE08A2"/>
    <w:rsid w:val="00DE0E13"/>
    <w:rsid w:val="00DE1054"/>
    <w:rsid w:val="00DE10F6"/>
    <w:rsid w:val="00DE110A"/>
    <w:rsid w:val="00DE131A"/>
    <w:rsid w:val="00DE13D8"/>
    <w:rsid w:val="00DE13F3"/>
    <w:rsid w:val="00DE162C"/>
    <w:rsid w:val="00DE19A5"/>
    <w:rsid w:val="00DE1A50"/>
    <w:rsid w:val="00DE1B65"/>
    <w:rsid w:val="00DE1C9C"/>
    <w:rsid w:val="00DE2058"/>
    <w:rsid w:val="00DE2404"/>
    <w:rsid w:val="00DE2469"/>
    <w:rsid w:val="00DE2B5A"/>
    <w:rsid w:val="00DE2EDD"/>
    <w:rsid w:val="00DE2F6D"/>
    <w:rsid w:val="00DE3028"/>
    <w:rsid w:val="00DE33DF"/>
    <w:rsid w:val="00DE35F0"/>
    <w:rsid w:val="00DE3A83"/>
    <w:rsid w:val="00DE3A94"/>
    <w:rsid w:val="00DE3E76"/>
    <w:rsid w:val="00DE401A"/>
    <w:rsid w:val="00DE41C8"/>
    <w:rsid w:val="00DE45DD"/>
    <w:rsid w:val="00DE4637"/>
    <w:rsid w:val="00DE4B06"/>
    <w:rsid w:val="00DE4DB0"/>
    <w:rsid w:val="00DE4E5A"/>
    <w:rsid w:val="00DE5062"/>
    <w:rsid w:val="00DE516E"/>
    <w:rsid w:val="00DE5223"/>
    <w:rsid w:val="00DE53BD"/>
    <w:rsid w:val="00DE5715"/>
    <w:rsid w:val="00DE59D7"/>
    <w:rsid w:val="00DE5A5A"/>
    <w:rsid w:val="00DE5EA2"/>
    <w:rsid w:val="00DE61D4"/>
    <w:rsid w:val="00DE642D"/>
    <w:rsid w:val="00DE64CF"/>
    <w:rsid w:val="00DE65D0"/>
    <w:rsid w:val="00DE693E"/>
    <w:rsid w:val="00DE69C6"/>
    <w:rsid w:val="00DE6A14"/>
    <w:rsid w:val="00DE6A63"/>
    <w:rsid w:val="00DE6BD0"/>
    <w:rsid w:val="00DE6EC2"/>
    <w:rsid w:val="00DE7136"/>
    <w:rsid w:val="00DE71DD"/>
    <w:rsid w:val="00DE7635"/>
    <w:rsid w:val="00DE769A"/>
    <w:rsid w:val="00DE7764"/>
    <w:rsid w:val="00DE782A"/>
    <w:rsid w:val="00DE7AD3"/>
    <w:rsid w:val="00DE7AE1"/>
    <w:rsid w:val="00DE7B50"/>
    <w:rsid w:val="00DE7E83"/>
    <w:rsid w:val="00DF016E"/>
    <w:rsid w:val="00DF0297"/>
    <w:rsid w:val="00DF02C6"/>
    <w:rsid w:val="00DF077A"/>
    <w:rsid w:val="00DF0C48"/>
    <w:rsid w:val="00DF106E"/>
    <w:rsid w:val="00DF1258"/>
    <w:rsid w:val="00DF1BF2"/>
    <w:rsid w:val="00DF1C83"/>
    <w:rsid w:val="00DF1F89"/>
    <w:rsid w:val="00DF2090"/>
    <w:rsid w:val="00DF215B"/>
    <w:rsid w:val="00DF222A"/>
    <w:rsid w:val="00DF2358"/>
    <w:rsid w:val="00DF26A0"/>
    <w:rsid w:val="00DF2BDC"/>
    <w:rsid w:val="00DF2D14"/>
    <w:rsid w:val="00DF2DBA"/>
    <w:rsid w:val="00DF2F51"/>
    <w:rsid w:val="00DF35CC"/>
    <w:rsid w:val="00DF37AA"/>
    <w:rsid w:val="00DF387E"/>
    <w:rsid w:val="00DF39F5"/>
    <w:rsid w:val="00DF3A18"/>
    <w:rsid w:val="00DF3B46"/>
    <w:rsid w:val="00DF3BC3"/>
    <w:rsid w:val="00DF3D33"/>
    <w:rsid w:val="00DF41FF"/>
    <w:rsid w:val="00DF42BD"/>
    <w:rsid w:val="00DF42C3"/>
    <w:rsid w:val="00DF4561"/>
    <w:rsid w:val="00DF4CEE"/>
    <w:rsid w:val="00DF4EC1"/>
    <w:rsid w:val="00DF4FE2"/>
    <w:rsid w:val="00DF5011"/>
    <w:rsid w:val="00DF5A40"/>
    <w:rsid w:val="00DF5D97"/>
    <w:rsid w:val="00DF5F41"/>
    <w:rsid w:val="00DF620B"/>
    <w:rsid w:val="00DF63D1"/>
    <w:rsid w:val="00DF6565"/>
    <w:rsid w:val="00DF66CB"/>
    <w:rsid w:val="00DF6B85"/>
    <w:rsid w:val="00DF6BD8"/>
    <w:rsid w:val="00DF6C67"/>
    <w:rsid w:val="00DF6CE2"/>
    <w:rsid w:val="00DF6CE5"/>
    <w:rsid w:val="00DF6E03"/>
    <w:rsid w:val="00DF6E67"/>
    <w:rsid w:val="00DF6FB1"/>
    <w:rsid w:val="00DF7040"/>
    <w:rsid w:val="00DF70CD"/>
    <w:rsid w:val="00DF74B9"/>
    <w:rsid w:val="00DF75EA"/>
    <w:rsid w:val="00DF7782"/>
    <w:rsid w:val="00DF77EA"/>
    <w:rsid w:val="00DF78E1"/>
    <w:rsid w:val="00DF7B5A"/>
    <w:rsid w:val="00DF7D54"/>
    <w:rsid w:val="00DF7EF1"/>
    <w:rsid w:val="00DF7F6C"/>
    <w:rsid w:val="00E00096"/>
    <w:rsid w:val="00E00187"/>
    <w:rsid w:val="00E00402"/>
    <w:rsid w:val="00E0049D"/>
    <w:rsid w:val="00E007BE"/>
    <w:rsid w:val="00E00D14"/>
    <w:rsid w:val="00E00D38"/>
    <w:rsid w:val="00E00E51"/>
    <w:rsid w:val="00E0111D"/>
    <w:rsid w:val="00E014E7"/>
    <w:rsid w:val="00E0176F"/>
    <w:rsid w:val="00E01770"/>
    <w:rsid w:val="00E01835"/>
    <w:rsid w:val="00E01EEF"/>
    <w:rsid w:val="00E02707"/>
    <w:rsid w:val="00E02A6A"/>
    <w:rsid w:val="00E02AFB"/>
    <w:rsid w:val="00E03430"/>
    <w:rsid w:val="00E035B4"/>
    <w:rsid w:val="00E037BA"/>
    <w:rsid w:val="00E03828"/>
    <w:rsid w:val="00E03AD8"/>
    <w:rsid w:val="00E03B32"/>
    <w:rsid w:val="00E03EA3"/>
    <w:rsid w:val="00E03ED1"/>
    <w:rsid w:val="00E0403C"/>
    <w:rsid w:val="00E045E1"/>
    <w:rsid w:val="00E0474F"/>
    <w:rsid w:val="00E047B4"/>
    <w:rsid w:val="00E04A1F"/>
    <w:rsid w:val="00E04CD3"/>
    <w:rsid w:val="00E05051"/>
    <w:rsid w:val="00E05092"/>
    <w:rsid w:val="00E050A1"/>
    <w:rsid w:val="00E050F8"/>
    <w:rsid w:val="00E05363"/>
    <w:rsid w:val="00E05A03"/>
    <w:rsid w:val="00E05DB3"/>
    <w:rsid w:val="00E06349"/>
    <w:rsid w:val="00E064CC"/>
    <w:rsid w:val="00E066FE"/>
    <w:rsid w:val="00E06D79"/>
    <w:rsid w:val="00E070CB"/>
    <w:rsid w:val="00E07138"/>
    <w:rsid w:val="00E0721A"/>
    <w:rsid w:val="00E07379"/>
    <w:rsid w:val="00E07687"/>
    <w:rsid w:val="00E07850"/>
    <w:rsid w:val="00E07996"/>
    <w:rsid w:val="00E07A47"/>
    <w:rsid w:val="00E07DB0"/>
    <w:rsid w:val="00E102D6"/>
    <w:rsid w:val="00E103E7"/>
    <w:rsid w:val="00E10559"/>
    <w:rsid w:val="00E1091F"/>
    <w:rsid w:val="00E109E2"/>
    <w:rsid w:val="00E10DD4"/>
    <w:rsid w:val="00E10FE8"/>
    <w:rsid w:val="00E11106"/>
    <w:rsid w:val="00E11148"/>
    <w:rsid w:val="00E113F9"/>
    <w:rsid w:val="00E1151F"/>
    <w:rsid w:val="00E115F9"/>
    <w:rsid w:val="00E11707"/>
    <w:rsid w:val="00E118F9"/>
    <w:rsid w:val="00E1196D"/>
    <w:rsid w:val="00E11FC1"/>
    <w:rsid w:val="00E123A7"/>
    <w:rsid w:val="00E1242A"/>
    <w:rsid w:val="00E1254B"/>
    <w:rsid w:val="00E1261C"/>
    <w:rsid w:val="00E1277F"/>
    <w:rsid w:val="00E1295D"/>
    <w:rsid w:val="00E13256"/>
    <w:rsid w:val="00E132F7"/>
    <w:rsid w:val="00E1341D"/>
    <w:rsid w:val="00E135C8"/>
    <w:rsid w:val="00E135FA"/>
    <w:rsid w:val="00E13735"/>
    <w:rsid w:val="00E13851"/>
    <w:rsid w:val="00E1388E"/>
    <w:rsid w:val="00E138DD"/>
    <w:rsid w:val="00E138F2"/>
    <w:rsid w:val="00E139AF"/>
    <w:rsid w:val="00E13A56"/>
    <w:rsid w:val="00E13B85"/>
    <w:rsid w:val="00E13CC8"/>
    <w:rsid w:val="00E14225"/>
    <w:rsid w:val="00E14402"/>
    <w:rsid w:val="00E147AF"/>
    <w:rsid w:val="00E14875"/>
    <w:rsid w:val="00E14B58"/>
    <w:rsid w:val="00E15074"/>
    <w:rsid w:val="00E1510D"/>
    <w:rsid w:val="00E15422"/>
    <w:rsid w:val="00E1559A"/>
    <w:rsid w:val="00E155E8"/>
    <w:rsid w:val="00E15A67"/>
    <w:rsid w:val="00E15B44"/>
    <w:rsid w:val="00E15CDD"/>
    <w:rsid w:val="00E15E47"/>
    <w:rsid w:val="00E16021"/>
    <w:rsid w:val="00E16037"/>
    <w:rsid w:val="00E1619D"/>
    <w:rsid w:val="00E161DE"/>
    <w:rsid w:val="00E1629A"/>
    <w:rsid w:val="00E1630B"/>
    <w:rsid w:val="00E1634E"/>
    <w:rsid w:val="00E16388"/>
    <w:rsid w:val="00E164FB"/>
    <w:rsid w:val="00E16611"/>
    <w:rsid w:val="00E1684E"/>
    <w:rsid w:val="00E16940"/>
    <w:rsid w:val="00E16C11"/>
    <w:rsid w:val="00E16CA8"/>
    <w:rsid w:val="00E17016"/>
    <w:rsid w:val="00E1743E"/>
    <w:rsid w:val="00E178B7"/>
    <w:rsid w:val="00E17976"/>
    <w:rsid w:val="00E17A79"/>
    <w:rsid w:val="00E17AD3"/>
    <w:rsid w:val="00E17BCB"/>
    <w:rsid w:val="00E17C92"/>
    <w:rsid w:val="00E17F70"/>
    <w:rsid w:val="00E2020E"/>
    <w:rsid w:val="00E2154D"/>
    <w:rsid w:val="00E21648"/>
    <w:rsid w:val="00E216C4"/>
    <w:rsid w:val="00E218ED"/>
    <w:rsid w:val="00E21BC5"/>
    <w:rsid w:val="00E21CC7"/>
    <w:rsid w:val="00E21E29"/>
    <w:rsid w:val="00E220A1"/>
    <w:rsid w:val="00E22149"/>
    <w:rsid w:val="00E22199"/>
    <w:rsid w:val="00E22519"/>
    <w:rsid w:val="00E229BE"/>
    <w:rsid w:val="00E22BFE"/>
    <w:rsid w:val="00E22C8A"/>
    <w:rsid w:val="00E233AC"/>
    <w:rsid w:val="00E237E7"/>
    <w:rsid w:val="00E23871"/>
    <w:rsid w:val="00E23E5F"/>
    <w:rsid w:val="00E23EF7"/>
    <w:rsid w:val="00E23F99"/>
    <w:rsid w:val="00E24772"/>
    <w:rsid w:val="00E247F5"/>
    <w:rsid w:val="00E2488B"/>
    <w:rsid w:val="00E24A67"/>
    <w:rsid w:val="00E24B32"/>
    <w:rsid w:val="00E24BF5"/>
    <w:rsid w:val="00E24D8E"/>
    <w:rsid w:val="00E24EEB"/>
    <w:rsid w:val="00E24FDC"/>
    <w:rsid w:val="00E25214"/>
    <w:rsid w:val="00E25591"/>
    <w:rsid w:val="00E256E7"/>
    <w:rsid w:val="00E259DF"/>
    <w:rsid w:val="00E259FE"/>
    <w:rsid w:val="00E25C14"/>
    <w:rsid w:val="00E25C5E"/>
    <w:rsid w:val="00E260EF"/>
    <w:rsid w:val="00E2643B"/>
    <w:rsid w:val="00E26782"/>
    <w:rsid w:val="00E26B9F"/>
    <w:rsid w:val="00E26DB0"/>
    <w:rsid w:val="00E26E06"/>
    <w:rsid w:val="00E26F26"/>
    <w:rsid w:val="00E26FB1"/>
    <w:rsid w:val="00E27035"/>
    <w:rsid w:val="00E27064"/>
    <w:rsid w:val="00E2758A"/>
    <w:rsid w:val="00E27CF1"/>
    <w:rsid w:val="00E27EFC"/>
    <w:rsid w:val="00E27FD7"/>
    <w:rsid w:val="00E27FEE"/>
    <w:rsid w:val="00E3023E"/>
    <w:rsid w:val="00E303B7"/>
    <w:rsid w:val="00E30525"/>
    <w:rsid w:val="00E3084F"/>
    <w:rsid w:val="00E308A2"/>
    <w:rsid w:val="00E309CE"/>
    <w:rsid w:val="00E30A46"/>
    <w:rsid w:val="00E30B27"/>
    <w:rsid w:val="00E30C24"/>
    <w:rsid w:val="00E30C88"/>
    <w:rsid w:val="00E30D56"/>
    <w:rsid w:val="00E30D60"/>
    <w:rsid w:val="00E311B4"/>
    <w:rsid w:val="00E311D6"/>
    <w:rsid w:val="00E312C2"/>
    <w:rsid w:val="00E312E7"/>
    <w:rsid w:val="00E314C4"/>
    <w:rsid w:val="00E31611"/>
    <w:rsid w:val="00E3167E"/>
    <w:rsid w:val="00E31CDD"/>
    <w:rsid w:val="00E320C8"/>
    <w:rsid w:val="00E32356"/>
    <w:rsid w:val="00E3239A"/>
    <w:rsid w:val="00E32AD6"/>
    <w:rsid w:val="00E32D8A"/>
    <w:rsid w:val="00E32DB4"/>
    <w:rsid w:val="00E32EDC"/>
    <w:rsid w:val="00E3320B"/>
    <w:rsid w:val="00E33C39"/>
    <w:rsid w:val="00E33D45"/>
    <w:rsid w:val="00E33EDB"/>
    <w:rsid w:val="00E33F70"/>
    <w:rsid w:val="00E33F76"/>
    <w:rsid w:val="00E33FEE"/>
    <w:rsid w:val="00E34295"/>
    <w:rsid w:val="00E34479"/>
    <w:rsid w:val="00E34622"/>
    <w:rsid w:val="00E346BA"/>
    <w:rsid w:val="00E34703"/>
    <w:rsid w:val="00E34AA6"/>
    <w:rsid w:val="00E34E5F"/>
    <w:rsid w:val="00E351CB"/>
    <w:rsid w:val="00E354DA"/>
    <w:rsid w:val="00E354E9"/>
    <w:rsid w:val="00E356B4"/>
    <w:rsid w:val="00E35733"/>
    <w:rsid w:val="00E359C9"/>
    <w:rsid w:val="00E35ABE"/>
    <w:rsid w:val="00E35BE5"/>
    <w:rsid w:val="00E360FF"/>
    <w:rsid w:val="00E366EF"/>
    <w:rsid w:val="00E36732"/>
    <w:rsid w:val="00E369C6"/>
    <w:rsid w:val="00E36BE4"/>
    <w:rsid w:val="00E36D0B"/>
    <w:rsid w:val="00E372F3"/>
    <w:rsid w:val="00E37787"/>
    <w:rsid w:val="00E3782A"/>
    <w:rsid w:val="00E37CA7"/>
    <w:rsid w:val="00E400E0"/>
    <w:rsid w:val="00E401B9"/>
    <w:rsid w:val="00E4038E"/>
    <w:rsid w:val="00E40408"/>
    <w:rsid w:val="00E4085D"/>
    <w:rsid w:val="00E40F97"/>
    <w:rsid w:val="00E40FE4"/>
    <w:rsid w:val="00E41225"/>
    <w:rsid w:val="00E41350"/>
    <w:rsid w:val="00E4135E"/>
    <w:rsid w:val="00E41434"/>
    <w:rsid w:val="00E41899"/>
    <w:rsid w:val="00E418D8"/>
    <w:rsid w:val="00E41A6A"/>
    <w:rsid w:val="00E41B17"/>
    <w:rsid w:val="00E41FF3"/>
    <w:rsid w:val="00E421E0"/>
    <w:rsid w:val="00E4239B"/>
    <w:rsid w:val="00E42722"/>
    <w:rsid w:val="00E4296E"/>
    <w:rsid w:val="00E42A97"/>
    <w:rsid w:val="00E42AC0"/>
    <w:rsid w:val="00E42D9D"/>
    <w:rsid w:val="00E42FE8"/>
    <w:rsid w:val="00E4305D"/>
    <w:rsid w:val="00E43183"/>
    <w:rsid w:val="00E43310"/>
    <w:rsid w:val="00E433A6"/>
    <w:rsid w:val="00E43442"/>
    <w:rsid w:val="00E439C3"/>
    <w:rsid w:val="00E43CA8"/>
    <w:rsid w:val="00E4401D"/>
    <w:rsid w:val="00E441D5"/>
    <w:rsid w:val="00E44205"/>
    <w:rsid w:val="00E444B9"/>
    <w:rsid w:val="00E4459E"/>
    <w:rsid w:val="00E44866"/>
    <w:rsid w:val="00E44868"/>
    <w:rsid w:val="00E44EB2"/>
    <w:rsid w:val="00E44EB6"/>
    <w:rsid w:val="00E45394"/>
    <w:rsid w:val="00E45530"/>
    <w:rsid w:val="00E456A0"/>
    <w:rsid w:val="00E45710"/>
    <w:rsid w:val="00E457AA"/>
    <w:rsid w:val="00E457C0"/>
    <w:rsid w:val="00E45B11"/>
    <w:rsid w:val="00E45C66"/>
    <w:rsid w:val="00E45CF5"/>
    <w:rsid w:val="00E45D6A"/>
    <w:rsid w:val="00E45E06"/>
    <w:rsid w:val="00E45E13"/>
    <w:rsid w:val="00E45E58"/>
    <w:rsid w:val="00E45E90"/>
    <w:rsid w:val="00E46296"/>
    <w:rsid w:val="00E462DF"/>
    <w:rsid w:val="00E467EE"/>
    <w:rsid w:val="00E469D8"/>
    <w:rsid w:val="00E46D4D"/>
    <w:rsid w:val="00E47313"/>
    <w:rsid w:val="00E47371"/>
    <w:rsid w:val="00E47435"/>
    <w:rsid w:val="00E475D2"/>
    <w:rsid w:val="00E47814"/>
    <w:rsid w:val="00E47A3D"/>
    <w:rsid w:val="00E47B2B"/>
    <w:rsid w:val="00E47F1C"/>
    <w:rsid w:val="00E47FD6"/>
    <w:rsid w:val="00E500D4"/>
    <w:rsid w:val="00E50166"/>
    <w:rsid w:val="00E50696"/>
    <w:rsid w:val="00E50720"/>
    <w:rsid w:val="00E50963"/>
    <w:rsid w:val="00E50E54"/>
    <w:rsid w:val="00E5111E"/>
    <w:rsid w:val="00E51473"/>
    <w:rsid w:val="00E51477"/>
    <w:rsid w:val="00E51C9D"/>
    <w:rsid w:val="00E52130"/>
    <w:rsid w:val="00E52175"/>
    <w:rsid w:val="00E5218D"/>
    <w:rsid w:val="00E52287"/>
    <w:rsid w:val="00E522A7"/>
    <w:rsid w:val="00E527C3"/>
    <w:rsid w:val="00E52840"/>
    <w:rsid w:val="00E52929"/>
    <w:rsid w:val="00E529A3"/>
    <w:rsid w:val="00E52B93"/>
    <w:rsid w:val="00E52EBA"/>
    <w:rsid w:val="00E52F6C"/>
    <w:rsid w:val="00E53001"/>
    <w:rsid w:val="00E530CB"/>
    <w:rsid w:val="00E5371B"/>
    <w:rsid w:val="00E53739"/>
    <w:rsid w:val="00E537CC"/>
    <w:rsid w:val="00E5397D"/>
    <w:rsid w:val="00E53F6C"/>
    <w:rsid w:val="00E53FC0"/>
    <w:rsid w:val="00E5400D"/>
    <w:rsid w:val="00E544BA"/>
    <w:rsid w:val="00E5453F"/>
    <w:rsid w:val="00E54732"/>
    <w:rsid w:val="00E54B53"/>
    <w:rsid w:val="00E54BB4"/>
    <w:rsid w:val="00E55311"/>
    <w:rsid w:val="00E55874"/>
    <w:rsid w:val="00E55B1B"/>
    <w:rsid w:val="00E55D41"/>
    <w:rsid w:val="00E561A1"/>
    <w:rsid w:val="00E563BD"/>
    <w:rsid w:val="00E56759"/>
    <w:rsid w:val="00E567D8"/>
    <w:rsid w:val="00E568D0"/>
    <w:rsid w:val="00E56A60"/>
    <w:rsid w:val="00E56B6B"/>
    <w:rsid w:val="00E56BDD"/>
    <w:rsid w:val="00E56D1B"/>
    <w:rsid w:val="00E5704E"/>
    <w:rsid w:val="00E57488"/>
    <w:rsid w:val="00E57663"/>
    <w:rsid w:val="00E57784"/>
    <w:rsid w:val="00E578BA"/>
    <w:rsid w:val="00E57ADB"/>
    <w:rsid w:val="00E57B7A"/>
    <w:rsid w:val="00E57BFA"/>
    <w:rsid w:val="00E57F07"/>
    <w:rsid w:val="00E601B6"/>
    <w:rsid w:val="00E601E5"/>
    <w:rsid w:val="00E602E6"/>
    <w:rsid w:val="00E606C5"/>
    <w:rsid w:val="00E60896"/>
    <w:rsid w:val="00E609EE"/>
    <w:rsid w:val="00E60C53"/>
    <w:rsid w:val="00E60D4D"/>
    <w:rsid w:val="00E610B4"/>
    <w:rsid w:val="00E614A9"/>
    <w:rsid w:val="00E614BD"/>
    <w:rsid w:val="00E61AB4"/>
    <w:rsid w:val="00E61B8C"/>
    <w:rsid w:val="00E61ED0"/>
    <w:rsid w:val="00E6201C"/>
    <w:rsid w:val="00E62131"/>
    <w:rsid w:val="00E62256"/>
    <w:rsid w:val="00E622AD"/>
    <w:rsid w:val="00E62373"/>
    <w:rsid w:val="00E623C1"/>
    <w:rsid w:val="00E6240B"/>
    <w:rsid w:val="00E6247C"/>
    <w:rsid w:val="00E62610"/>
    <w:rsid w:val="00E62761"/>
    <w:rsid w:val="00E627F7"/>
    <w:rsid w:val="00E628CF"/>
    <w:rsid w:val="00E6293D"/>
    <w:rsid w:val="00E629BC"/>
    <w:rsid w:val="00E638A6"/>
    <w:rsid w:val="00E639D4"/>
    <w:rsid w:val="00E63A09"/>
    <w:rsid w:val="00E63D52"/>
    <w:rsid w:val="00E63F4F"/>
    <w:rsid w:val="00E63FAB"/>
    <w:rsid w:val="00E63FDF"/>
    <w:rsid w:val="00E6423E"/>
    <w:rsid w:val="00E6454D"/>
    <w:rsid w:val="00E647B0"/>
    <w:rsid w:val="00E648DD"/>
    <w:rsid w:val="00E64B20"/>
    <w:rsid w:val="00E64BFC"/>
    <w:rsid w:val="00E64C17"/>
    <w:rsid w:val="00E64DC7"/>
    <w:rsid w:val="00E65149"/>
    <w:rsid w:val="00E65370"/>
    <w:rsid w:val="00E65450"/>
    <w:rsid w:val="00E6564D"/>
    <w:rsid w:val="00E65938"/>
    <w:rsid w:val="00E65B2B"/>
    <w:rsid w:val="00E65B73"/>
    <w:rsid w:val="00E65C71"/>
    <w:rsid w:val="00E66203"/>
    <w:rsid w:val="00E66691"/>
    <w:rsid w:val="00E669F0"/>
    <w:rsid w:val="00E66DA5"/>
    <w:rsid w:val="00E66DB2"/>
    <w:rsid w:val="00E66F78"/>
    <w:rsid w:val="00E6720E"/>
    <w:rsid w:val="00E6781C"/>
    <w:rsid w:val="00E67BDE"/>
    <w:rsid w:val="00E67D57"/>
    <w:rsid w:val="00E70452"/>
    <w:rsid w:val="00E7105C"/>
    <w:rsid w:val="00E7109D"/>
    <w:rsid w:val="00E71150"/>
    <w:rsid w:val="00E713AE"/>
    <w:rsid w:val="00E71497"/>
    <w:rsid w:val="00E71AC9"/>
    <w:rsid w:val="00E71E87"/>
    <w:rsid w:val="00E721CE"/>
    <w:rsid w:val="00E725A6"/>
    <w:rsid w:val="00E7277D"/>
    <w:rsid w:val="00E72796"/>
    <w:rsid w:val="00E72888"/>
    <w:rsid w:val="00E72912"/>
    <w:rsid w:val="00E72A13"/>
    <w:rsid w:val="00E72BF6"/>
    <w:rsid w:val="00E72CB8"/>
    <w:rsid w:val="00E72D7C"/>
    <w:rsid w:val="00E72F25"/>
    <w:rsid w:val="00E732D5"/>
    <w:rsid w:val="00E73484"/>
    <w:rsid w:val="00E734F2"/>
    <w:rsid w:val="00E735A3"/>
    <w:rsid w:val="00E7375E"/>
    <w:rsid w:val="00E73803"/>
    <w:rsid w:val="00E7383C"/>
    <w:rsid w:val="00E73B88"/>
    <w:rsid w:val="00E73BD4"/>
    <w:rsid w:val="00E73C2B"/>
    <w:rsid w:val="00E73C7B"/>
    <w:rsid w:val="00E73CCD"/>
    <w:rsid w:val="00E73FD8"/>
    <w:rsid w:val="00E74133"/>
    <w:rsid w:val="00E742D2"/>
    <w:rsid w:val="00E74558"/>
    <w:rsid w:val="00E7490B"/>
    <w:rsid w:val="00E7496D"/>
    <w:rsid w:val="00E74D0A"/>
    <w:rsid w:val="00E74D7C"/>
    <w:rsid w:val="00E75021"/>
    <w:rsid w:val="00E7515D"/>
    <w:rsid w:val="00E75532"/>
    <w:rsid w:val="00E7560A"/>
    <w:rsid w:val="00E758C0"/>
    <w:rsid w:val="00E767B0"/>
    <w:rsid w:val="00E76B6F"/>
    <w:rsid w:val="00E76BDC"/>
    <w:rsid w:val="00E76C7F"/>
    <w:rsid w:val="00E76D17"/>
    <w:rsid w:val="00E76D7B"/>
    <w:rsid w:val="00E76DF2"/>
    <w:rsid w:val="00E76F4C"/>
    <w:rsid w:val="00E77163"/>
    <w:rsid w:val="00E771D4"/>
    <w:rsid w:val="00E77683"/>
    <w:rsid w:val="00E77EFC"/>
    <w:rsid w:val="00E77F0A"/>
    <w:rsid w:val="00E80117"/>
    <w:rsid w:val="00E801EE"/>
    <w:rsid w:val="00E80933"/>
    <w:rsid w:val="00E80A5E"/>
    <w:rsid w:val="00E80CD4"/>
    <w:rsid w:val="00E80D69"/>
    <w:rsid w:val="00E80FAC"/>
    <w:rsid w:val="00E81985"/>
    <w:rsid w:val="00E819A9"/>
    <w:rsid w:val="00E81B39"/>
    <w:rsid w:val="00E81F4A"/>
    <w:rsid w:val="00E8213F"/>
    <w:rsid w:val="00E82163"/>
    <w:rsid w:val="00E8267F"/>
    <w:rsid w:val="00E826CB"/>
    <w:rsid w:val="00E82A25"/>
    <w:rsid w:val="00E82CB3"/>
    <w:rsid w:val="00E82F3A"/>
    <w:rsid w:val="00E8303A"/>
    <w:rsid w:val="00E831BC"/>
    <w:rsid w:val="00E83272"/>
    <w:rsid w:val="00E8333F"/>
    <w:rsid w:val="00E83592"/>
    <w:rsid w:val="00E8362C"/>
    <w:rsid w:val="00E836B8"/>
    <w:rsid w:val="00E83941"/>
    <w:rsid w:val="00E83DA5"/>
    <w:rsid w:val="00E83F68"/>
    <w:rsid w:val="00E8413E"/>
    <w:rsid w:val="00E8433A"/>
    <w:rsid w:val="00E845AF"/>
    <w:rsid w:val="00E84718"/>
    <w:rsid w:val="00E849C2"/>
    <w:rsid w:val="00E84CFC"/>
    <w:rsid w:val="00E85471"/>
    <w:rsid w:val="00E859C1"/>
    <w:rsid w:val="00E859E3"/>
    <w:rsid w:val="00E85A38"/>
    <w:rsid w:val="00E85AFA"/>
    <w:rsid w:val="00E85C13"/>
    <w:rsid w:val="00E85F4C"/>
    <w:rsid w:val="00E85F98"/>
    <w:rsid w:val="00E8600C"/>
    <w:rsid w:val="00E8607C"/>
    <w:rsid w:val="00E86274"/>
    <w:rsid w:val="00E867C2"/>
    <w:rsid w:val="00E8692A"/>
    <w:rsid w:val="00E86F86"/>
    <w:rsid w:val="00E87065"/>
    <w:rsid w:val="00E870E6"/>
    <w:rsid w:val="00E87388"/>
    <w:rsid w:val="00E873B3"/>
    <w:rsid w:val="00E876C2"/>
    <w:rsid w:val="00E879CE"/>
    <w:rsid w:val="00E87CDE"/>
    <w:rsid w:val="00E87F18"/>
    <w:rsid w:val="00E87F81"/>
    <w:rsid w:val="00E87FAB"/>
    <w:rsid w:val="00E901E2"/>
    <w:rsid w:val="00E9022B"/>
    <w:rsid w:val="00E90309"/>
    <w:rsid w:val="00E90310"/>
    <w:rsid w:val="00E903DC"/>
    <w:rsid w:val="00E90720"/>
    <w:rsid w:val="00E90781"/>
    <w:rsid w:val="00E9089E"/>
    <w:rsid w:val="00E90A5C"/>
    <w:rsid w:val="00E90ABB"/>
    <w:rsid w:val="00E90CC7"/>
    <w:rsid w:val="00E90CF9"/>
    <w:rsid w:val="00E90D7B"/>
    <w:rsid w:val="00E90E0F"/>
    <w:rsid w:val="00E90F3E"/>
    <w:rsid w:val="00E910D4"/>
    <w:rsid w:val="00E91497"/>
    <w:rsid w:val="00E9172F"/>
    <w:rsid w:val="00E92048"/>
    <w:rsid w:val="00E92049"/>
    <w:rsid w:val="00E9207E"/>
    <w:rsid w:val="00E920D2"/>
    <w:rsid w:val="00E9247D"/>
    <w:rsid w:val="00E924E4"/>
    <w:rsid w:val="00E92A42"/>
    <w:rsid w:val="00E92AD8"/>
    <w:rsid w:val="00E92C0D"/>
    <w:rsid w:val="00E92D1D"/>
    <w:rsid w:val="00E93039"/>
    <w:rsid w:val="00E9305A"/>
    <w:rsid w:val="00E9357E"/>
    <w:rsid w:val="00E939CC"/>
    <w:rsid w:val="00E93B16"/>
    <w:rsid w:val="00E93C5A"/>
    <w:rsid w:val="00E93FF1"/>
    <w:rsid w:val="00E941F1"/>
    <w:rsid w:val="00E945A2"/>
    <w:rsid w:val="00E945BA"/>
    <w:rsid w:val="00E947CF"/>
    <w:rsid w:val="00E94A62"/>
    <w:rsid w:val="00E94CDB"/>
    <w:rsid w:val="00E94E6A"/>
    <w:rsid w:val="00E94FA0"/>
    <w:rsid w:val="00E952A6"/>
    <w:rsid w:val="00E95565"/>
    <w:rsid w:val="00E9560E"/>
    <w:rsid w:val="00E95724"/>
    <w:rsid w:val="00E958E0"/>
    <w:rsid w:val="00E95EC3"/>
    <w:rsid w:val="00E95EFF"/>
    <w:rsid w:val="00E95F27"/>
    <w:rsid w:val="00E95F6C"/>
    <w:rsid w:val="00E961A4"/>
    <w:rsid w:val="00E9674E"/>
    <w:rsid w:val="00E96A37"/>
    <w:rsid w:val="00E96F20"/>
    <w:rsid w:val="00E975AA"/>
    <w:rsid w:val="00E975CF"/>
    <w:rsid w:val="00E977B7"/>
    <w:rsid w:val="00E97848"/>
    <w:rsid w:val="00E97885"/>
    <w:rsid w:val="00EA00A0"/>
    <w:rsid w:val="00EA03B0"/>
    <w:rsid w:val="00EA03CD"/>
    <w:rsid w:val="00EA0464"/>
    <w:rsid w:val="00EA04AC"/>
    <w:rsid w:val="00EA0585"/>
    <w:rsid w:val="00EA0668"/>
    <w:rsid w:val="00EA06AC"/>
    <w:rsid w:val="00EA06B4"/>
    <w:rsid w:val="00EA0A15"/>
    <w:rsid w:val="00EA1524"/>
    <w:rsid w:val="00EA16EF"/>
    <w:rsid w:val="00EA17A2"/>
    <w:rsid w:val="00EA204D"/>
    <w:rsid w:val="00EA20DA"/>
    <w:rsid w:val="00EA227F"/>
    <w:rsid w:val="00EA25BD"/>
    <w:rsid w:val="00EA287B"/>
    <w:rsid w:val="00EA28E2"/>
    <w:rsid w:val="00EA2943"/>
    <w:rsid w:val="00EA2D45"/>
    <w:rsid w:val="00EA2EBE"/>
    <w:rsid w:val="00EA3015"/>
    <w:rsid w:val="00EA313E"/>
    <w:rsid w:val="00EA33EF"/>
    <w:rsid w:val="00EA374F"/>
    <w:rsid w:val="00EA37FC"/>
    <w:rsid w:val="00EA3A7E"/>
    <w:rsid w:val="00EA3F69"/>
    <w:rsid w:val="00EA413D"/>
    <w:rsid w:val="00EA42BA"/>
    <w:rsid w:val="00EA44A4"/>
    <w:rsid w:val="00EA45FC"/>
    <w:rsid w:val="00EA4C52"/>
    <w:rsid w:val="00EA4D73"/>
    <w:rsid w:val="00EA4DB8"/>
    <w:rsid w:val="00EA4FAB"/>
    <w:rsid w:val="00EA5053"/>
    <w:rsid w:val="00EA51B9"/>
    <w:rsid w:val="00EA551D"/>
    <w:rsid w:val="00EA587B"/>
    <w:rsid w:val="00EA5C97"/>
    <w:rsid w:val="00EA5CC2"/>
    <w:rsid w:val="00EA5F08"/>
    <w:rsid w:val="00EA62C0"/>
    <w:rsid w:val="00EA685D"/>
    <w:rsid w:val="00EA69EB"/>
    <w:rsid w:val="00EA6A6D"/>
    <w:rsid w:val="00EA6ABD"/>
    <w:rsid w:val="00EA6B80"/>
    <w:rsid w:val="00EA6FD4"/>
    <w:rsid w:val="00EA70E8"/>
    <w:rsid w:val="00EA7533"/>
    <w:rsid w:val="00EA796F"/>
    <w:rsid w:val="00EA7BD4"/>
    <w:rsid w:val="00EA7BF2"/>
    <w:rsid w:val="00EA7CCB"/>
    <w:rsid w:val="00EA7E40"/>
    <w:rsid w:val="00EB0332"/>
    <w:rsid w:val="00EB04B0"/>
    <w:rsid w:val="00EB09C9"/>
    <w:rsid w:val="00EB0BE8"/>
    <w:rsid w:val="00EB1118"/>
    <w:rsid w:val="00EB1BF9"/>
    <w:rsid w:val="00EB1E66"/>
    <w:rsid w:val="00EB229F"/>
    <w:rsid w:val="00EB2F41"/>
    <w:rsid w:val="00EB3544"/>
    <w:rsid w:val="00EB3720"/>
    <w:rsid w:val="00EB389D"/>
    <w:rsid w:val="00EB3959"/>
    <w:rsid w:val="00EB39B4"/>
    <w:rsid w:val="00EB39E1"/>
    <w:rsid w:val="00EB3B3C"/>
    <w:rsid w:val="00EB3C86"/>
    <w:rsid w:val="00EB3F53"/>
    <w:rsid w:val="00EB3FF1"/>
    <w:rsid w:val="00EB4207"/>
    <w:rsid w:val="00EB4226"/>
    <w:rsid w:val="00EB4337"/>
    <w:rsid w:val="00EB43D2"/>
    <w:rsid w:val="00EB45AA"/>
    <w:rsid w:val="00EB4661"/>
    <w:rsid w:val="00EB4694"/>
    <w:rsid w:val="00EB49CB"/>
    <w:rsid w:val="00EB4B0F"/>
    <w:rsid w:val="00EB4EBE"/>
    <w:rsid w:val="00EB5204"/>
    <w:rsid w:val="00EB53B5"/>
    <w:rsid w:val="00EB53DB"/>
    <w:rsid w:val="00EB53F1"/>
    <w:rsid w:val="00EB5409"/>
    <w:rsid w:val="00EB5437"/>
    <w:rsid w:val="00EB5484"/>
    <w:rsid w:val="00EB54DE"/>
    <w:rsid w:val="00EB5921"/>
    <w:rsid w:val="00EB5932"/>
    <w:rsid w:val="00EB59B8"/>
    <w:rsid w:val="00EB5E4C"/>
    <w:rsid w:val="00EB5EB6"/>
    <w:rsid w:val="00EB6100"/>
    <w:rsid w:val="00EB627F"/>
    <w:rsid w:val="00EB6A7E"/>
    <w:rsid w:val="00EB6C51"/>
    <w:rsid w:val="00EB6E96"/>
    <w:rsid w:val="00EB6F0F"/>
    <w:rsid w:val="00EB6FBC"/>
    <w:rsid w:val="00EB77A6"/>
    <w:rsid w:val="00EB77B6"/>
    <w:rsid w:val="00EB7825"/>
    <w:rsid w:val="00EB7A49"/>
    <w:rsid w:val="00EB7AF0"/>
    <w:rsid w:val="00EB7C76"/>
    <w:rsid w:val="00EB7FA9"/>
    <w:rsid w:val="00EC0106"/>
    <w:rsid w:val="00EC086D"/>
    <w:rsid w:val="00EC0BB0"/>
    <w:rsid w:val="00EC0C66"/>
    <w:rsid w:val="00EC0F08"/>
    <w:rsid w:val="00EC100A"/>
    <w:rsid w:val="00EC10D0"/>
    <w:rsid w:val="00EC11E5"/>
    <w:rsid w:val="00EC1AF3"/>
    <w:rsid w:val="00EC232E"/>
    <w:rsid w:val="00EC24E8"/>
    <w:rsid w:val="00EC2846"/>
    <w:rsid w:val="00EC2CB7"/>
    <w:rsid w:val="00EC2D25"/>
    <w:rsid w:val="00EC2E26"/>
    <w:rsid w:val="00EC315F"/>
    <w:rsid w:val="00EC32D0"/>
    <w:rsid w:val="00EC351A"/>
    <w:rsid w:val="00EC355D"/>
    <w:rsid w:val="00EC3882"/>
    <w:rsid w:val="00EC3B21"/>
    <w:rsid w:val="00EC3BA2"/>
    <w:rsid w:val="00EC3D5C"/>
    <w:rsid w:val="00EC3D7D"/>
    <w:rsid w:val="00EC3DBE"/>
    <w:rsid w:val="00EC402D"/>
    <w:rsid w:val="00EC415C"/>
    <w:rsid w:val="00EC41AE"/>
    <w:rsid w:val="00EC41CE"/>
    <w:rsid w:val="00EC42C2"/>
    <w:rsid w:val="00EC42E0"/>
    <w:rsid w:val="00EC4849"/>
    <w:rsid w:val="00EC4EF2"/>
    <w:rsid w:val="00EC4F09"/>
    <w:rsid w:val="00EC5070"/>
    <w:rsid w:val="00EC532F"/>
    <w:rsid w:val="00EC56E6"/>
    <w:rsid w:val="00EC5C86"/>
    <w:rsid w:val="00EC5E0E"/>
    <w:rsid w:val="00EC602A"/>
    <w:rsid w:val="00EC60E6"/>
    <w:rsid w:val="00EC63D5"/>
    <w:rsid w:val="00EC65A9"/>
    <w:rsid w:val="00EC6A75"/>
    <w:rsid w:val="00EC6B46"/>
    <w:rsid w:val="00EC6BF3"/>
    <w:rsid w:val="00EC6DBF"/>
    <w:rsid w:val="00EC6DD6"/>
    <w:rsid w:val="00EC6F77"/>
    <w:rsid w:val="00EC7378"/>
    <w:rsid w:val="00EC750C"/>
    <w:rsid w:val="00EC7772"/>
    <w:rsid w:val="00EC7A04"/>
    <w:rsid w:val="00ED0203"/>
    <w:rsid w:val="00ED058C"/>
    <w:rsid w:val="00ED05E5"/>
    <w:rsid w:val="00ED08A5"/>
    <w:rsid w:val="00ED0A29"/>
    <w:rsid w:val="00ED0D53"/>
    <w:rsid w:val="00ED0D68"/>
    <w:rsid w:val="00ED0E15"/>
    <w:rsid w:val="00ED1180"/>
    <w:rsid w:val="00ED1218"/>
    <w:rsid w:val="00ED1488"/>
    <w:rsid w:val="00ED1529"/>
    <w:rsid w:val="00ED28C6"/>
    <w:rsid w:val="00ED29D9"/>
    <w:rsid w:val="00ED2D8E"/>
    <w:rsid w:val="00ED2F01"/>
    <w:rsid w:val="00ED3054"/>
    <w:rsid w:val="00ED307C"/>
    <w:rsid w:val="00ED316D"/>
    <w:rsid w:val="00ED3240"/>
    <w:rsid w:val="00ED327E"/>
    <w:rsid w:val="00ED37A7"/>
    <w:rsid w:val="00ED3923"/>
    <w:rsid w:val="00ED3B8B"/>
    <w:rsid w:val="00ED3E3F"/>
    <w:rsid w:val="00ED43F8"/>
    <w:rsid w:val="00ED4447"/>
    <w:rsid w:val="00ED45C4"/>
    <w:rsid w:val="00ED4674"/>
    <w:rsid w:val="00ED4688"/>
    <w:rsid w:val="00ED46F8"/>
    <w:rsid w:val="00ED4980"/>
    <w:rsid w:val="00ED49D3"/>
    <w:rsid w:val="00ED4B69"/>
    <w:rsid w:val="00ED4E92"/>
    <w:rsid w:val="00ED500D"/>
    <w:rsid w:val="00ED50FB"/>
    <w:rsid w:val="00ED5253"/>
    <w:rsid w:val="00ED5493"/>
    <w:rsid w:val="00ED556D"/>
    <w:rsid w:val="00ED5809"/>
    <w:rsid w:val="00ED5C40"/>
    <w:rsid w:val="00ED5D17"/>
    <w:rsid w:val="00ED6010"/>
    <w:rsid w:val="00ED6053"/>
    <w:rsid w:val="00ED6281"/>
    <w:rsid w:val="00ED635A"/>
    <w:rsid w:val="00ED6C6E"/>
    <w:rsid w:val="00ED6F5C"/>
    <w:rsid w:val="00ED7016"/>
    <w:rsid w:val="00ED730B"/>
    <w:rsid w:val="00ED79FF"/>
    <w:rsid w:val="00ED7D35"/>
    <w:rsid w:val="00EE00A4"/>
    <w:rsid w:val="00EE05E4"/>
    <w:rsid w:val="00EE074C"/>
    <w:rsid w:val="00EE0B92"/>
    <w:rsid w:val="00EE0BE0"/>
    <w:rsid w:val="00EE0BEF"/>
    <w:rsid w:val="00EE0C06"/>
    <w:rsid w:val="00EE1094"/>
    <w:rsid w:val="00EE1150"/>
    <w:rsid w:val="00EE12CB"/>
    <w:rsid w:val="00EE16FA"/>
    <w:rsid w:val="00EE1A48"/>
    <w:rsid w:val="00EE1C4D"/>
    <w:rsid w:val="00EE20D4"/>
    <w:rsid w:val="00EE2192"/>
    <w:rsid w:val="00EE2316"/>
    <w:rsid w:val="00EE240B"/>
    <w:rsid w:val="00EE2CFE"/>
    <w:rsid w:val="00EE3491"/>
    <w:rsid w:val="00EE38D8"/>
    <w:rsid w:val="00EE39FA"/>
    <w:rsid w:val="00EE3A28"/>
    <w:rsid w:val="00EE3A4D"/>
    <w:rsid w:val="00EE3AA4"/>
    <w:rsid w:val="00EE3B33"/>
    <w:rsid w:val="00EE3BE2"/>
    <w:rsid w:val="00EE3DD7"/>
    <w:rsid w:val="00EE3E3B"/>
    <w:rsid w:val="00EE3FD0"/>
    <w:rsid w:val="00EE409B"/>
    <w:rsid w:val="00EE40D6"/>
    <w:rsid w:val="00EE40DC"/>
    <w:rsid w:val="00EE4100"/>
    <w:rsid w:val="00EE4285"/>
    <w:rsid w:val="00EE42E8"/>
    <w:rsid w:val="00EE44FC"/>
    <w:rsid w:val="00EE4532"/>
    <w:rsid w:val="00EE4534"/>
    <w:rsid w:val="00EE45F5"/>
    <w:rsid w:val="00EE48FC"/>
    <w:rsid w:val="00EE4B36"/>
    <w:rsid w:val="00EE4D99"/>
    <w:rsid w:val="00EE4E1E"/>
    <w:rsid w:val="00EE5257"/>
    <w:rsid w:val="00EE53A9"/>
    <w:rsid w:val="00EE53D7"/>
    <w:rsid w:val="00EE5552"/>
    <w:rsid w:val="00EE56FA"/>
    <w:rsid w:val="00EE5A4B"/>
    <w:rsid w:val="00EE5FC8"/>
    <w:rsid w:val="00EE6395"/>
    <w:rsid w:val="00EE63D2"/>
    <w:rsid w:val="00EE6430"/>
    <w:rsid w:val="00EE64C0"/>
    <w:rsid w:val="00EE654C"/>
    <w:rsid w:val="00EE659A"/>
    <w:rsid w:val="00EE6697"/>
    <w:rsid w:val="00EE67D3"/>
    <w:rsid w:val="00EE67D7"/>
    <w:rsid w:val="00EE6978"/>
    <w:rsid w:val="00EE6A82"/>
    <w:rsid w:val="00EE6D3F"/>
    <w:rsid w:val="00EE6F2F"/>
    <w:rsid w:val="00EE702E"/>
    <w:rsid w:val="00EE7519"/>
    <w:rsid w:val="00EE76D5"/>
    <w:rsid w:val="00EE7B9A"/>
    <w:rsid w:val="00EE7C3C"/>
    <w:rsid w:val="00EE7DA4"/>
    <w:rsid w:val="00EF0082"/>
    <w:rsid w:val="00EF0440"/>
    <w:rsid w:val="00EF046D"/>
    <w:rsid w:val="00EF06D9"/>
    <w:rsid w:val="00EF06DB"/>
    <w:rsid w:val="00EF094C"/>
    <w:rsid w:val="00EF09C9"/>
    <w:rsid w:val="00EF0C47"/>
    <w:rsid w:val="00EF0E77"/>
    <w:rsid w:val="00EF10AD"/>
    <w:rsid w:val="00EF10CC"/>
    <w:rsid w:val="00EF11CF"/>
    <w:rsid w:val="00EF1303"/>
    <w:rsid w:val="00EF1430"/>
    <w:rsid w:val="00EF149C"/>
    <w:rsid w:val="00EF1A40"/>
    <w:rsid w:val="00EF1A9B"/>
    <w:rsid w:val="00EF1AC9"/>
    <w:rsid w:val="00EF1D32"/>
    <w:rsid w:val="00EF1E38"/>
    <w:rsid w:val="00EF2532"/>
    <w:rsid w:val="00EF25B7"/>
    <w:rsid w:val="00EF26B6"/>
    <w:rsid w:val="00EF26BB"/>
    <w:rsid w:val="00EF2942"/>
    <w:rsid w:val="00EF2B24"/>
    <w:rsid w:val="00EF306E"/>
    <w:rsid w:val="00EF31CE"/>
    <w:rsid w:val="00EF342B"/>
    <w:rsid w:val="00EF34ED"/>
    <w:rsid w:val="00EF38BC"/>
    <w:rsid w:val="00EF3940"/>
    <w:rsid w:val="00EF44C5"/>
    <w:rsid w:val="00EF4687"/>
    <w:rsid w:val="00EF4759"/>
    <w:rsid w:val="00EF4773"/>
    <w:rsid w:val="00EF4D5F"/>
    <w:rsid w:val="00EF4EE8"/>
    <w:rsid w:val="00EF4F8E"/>
    <w:rsid w:val="00EF5225"/>
    <w:rsid w:val="00EF525E"/>
    <w:rsid w:val="00EF537D"/>
    <w:rsid w:val="00EF5632"/>
    <w:rsid w:val="00EF5715"/>
    <w:rsid w:val="00EF58E0"/>
    <w:rsid w:val="00EF5B34"/>
    <w:rsid w:val="00EF5DF0"/>
    <w:rsid w:val="00EF5EE3"/>
    <w:rsid w:val="00EF6114"/>
    <w:rsid w:val="00EF61A5"/>
    <w:rsid w:val="00EF6425"/>
    <w:rsid w:val="00EF66EA"/>
    <w:rsid w:val="00EF69BE"/>
    <w:rsid w:val="00EF6C1F"/>
    <w:rsid w:val="00EF6EF7"/>
    <w:rsid w:val="00EF6F5E"/>
    <w:rsid w:val="00EF6F93"/>
    <w:rsid w:val="00EF7162"/>
    <w:rsid w:val="00EF71BA"/>
    <w:rsid w:val="00EF73DD"/>
    <w:rsid w:val="00EF75F7"/>
    <w:rsid w:val="00EF7715"/>
    <w:rsid w:val="00EF7A22"/>
    <w:rsid w:val="00EF7CE6"/>
    <w:rsid w:val="00F0002B"/>
    <w:rsid w:val="00F0068C"/>
    <w:rsid w:val="00F007CD"/>
    <w:rsid w:val="00F0085D"/>
    <w:rsid w:val="00F00977"/>
    <w:rsid w:val="00F00AA0"/>
    <w:rsid w:val="00F00D74"/>
    <w:rsid w:val="00F00E55"/>
    <w:rsid w:val="00F014B6"/>
    <w:rsid w:val="00F01714"/>
    <w:rsid w:val="00F017A5"/>
    <w:rsid w:val="00F017DE"/>
    <w:rsid w:val="00F01841"/>
    <w:rsid w:val="00F0198A"/>
    <w:rsid w:val="00F01E13"/>
    <w:rsid w:val="00F0207E"/>
    <w:rsid w:val="00F0243D"/>
    <w:rsid w:val="00F02832"/>
    <w:rsid w:val="00F02848"/>
    <w:rsid w:val="00F029D0"/>
    <w:rsid w:val="00F02C5D"/>
    <w:rsid w:val="00F02D62"/>
    <w:rsid w:val="00F02E8B"/>
    <w:rsid w:val="00F0302B"/>
    <w:rsid w:val="00F030E5"/>
    <w:rsid w:val="00F0331B"/>
    <w:rsid w:val="00F0344E"/>
    <w:rsid w:val="00F03618"/>
    <w:rsid w:val="00F0387F"/>
    <w:rsid w:val="00F03A93"/>
    <w:rsid w:val="00F03ABC"/>
    <w:rsid w:val="00F03C78"/>
    <w:rsid w:val="00F03D04"/>
    <w:rsid w:val="00F040F0"/>
    <w:rsid w:val="00F045C5"/>
    <w:rsid w:val="00F047AC"/>
    <w:rsid w:val="00F047F2"/>
    <w:rsid w:val="00F04864"/>
    <w:rsid w:val="00F0486F"/>
    <w:rsid w:val="00F054E6"/>
    <w:rsid w:val="00F056A5"/>
    <w:rsid w:val="00F05A45"/>
    <w:rsid w:val="00F05DD9"/>
    <w:rsid w:val="00F05E85"/>
    <w:rsid w:val="00F0629F"/>
    <w:rsid w:val="00F0653F"/>
    <w:rsid w:val="00F06660"/>
    <w:rsid w:val="00F066BF"/>
    <w:rsid w:val="00F067DF"/>
    <w:rsid w:val="00F06B68"/>
    <w:rsid w:val="00F06BB0"/>
    <w:rsid w:val="00F06D36"/>
    <w:rsid w:val="00F07028"/>
    <w:rsid w:val="00F07240"/>
    <w:rsid w:val="00F077FF"/>
    <w:rsid w:val="00F07CBD"/>
    <w:rsid w:val="00F07F7B"/>
    <w:rsid w:val="00F10091"/>
    <w:rsid w:val="00F1023C"/>
    <w:rsid w:val="00F107DE"/>
    <w:rsid w:val="00F107F5"/>
    <w:rsid w:val="00F10988"/>
    <w:rsid w:val="00F10E9F"/>
    <w:rsid w:val="00F111C5"/>
    <w:rsid w:val="00F1190D"/>
    <w:rsid w:val="00F11D30"/>
    <w:rsid w:val="00F122C1"/>
    <w:rsid w:val="00F1238B"/>
    <w:rsid w:val="00F127D2"/>
    <w:rsid w:val="00F129DF"/>
    <w:rsid w:val="00F12B14"/>
    <w:rsid w:val="00F12B18"/>
    <w:rsid w:val="00F12B8A"/>
    <w:rsid w:val="00F12E43"/>
    <w:rsid w:val="00F13144"/>
    <w:rsid w:val="00F13297"/>
    <w:rsid w:val="00F13391"/>
    <w:rsid w:val="00F133C2"/>
    <w:rsid w:val="00F134A9"/>
    <w:rsid w:val="00F134DA"/>
    <w:rsid w:val="00F1353D"/>
    <w:rsid w:val="00F13971"/>
    <w:rsid w:val="00F139DF"/>
    <w:rsid w:val="00F13AE9"/>
    <w:rsid w:val="00F13B09"/>
    <w:rsid w:val="00F13C52"/>
    <w:rsid w:val="00F13C7D"/>
    <w:rsid w:val="00F13FD8"/>
    <w:rsid w:val="00F1413A"/>
    <w:rsid w:val="00F142A5"/>
    <w:rsid w:val="00F1445F"/>
    <w:rsid w:val="00F14537"/>
    <w:rsid w:val="00F147CF"/>
    <w:rsid w:val="00F148BB"/>
    <w:rsid w:val="00F14A32"/>
    <w:rsid w:val="00F14AEA"/>
    <w:rsid w:val="00F14AFB"/>
    <w:rsid w:val="00F15121"/>
    <w:rsid w:val="00F15450"/>
    <w:rsid w:val="00F15604"/>
    <w:rsid w:val="00F157F8"/>
    <w:rsid w:val="00F15A34"/>
    <w:rsid w:val="00F15A3B"/>
    <w:rsid w:val="00F15B5A"/>
    <w:rsid w:val="00F15DE4"/>
    <w:rsid w:val="00F16857"/>
    <w:rsid w:val="00F16918"/>
    <w:rsid w:val="00F16DE4"/>
    <w:rsid w:val="00F171B1"/>
    <w:rsid w:val="00F1732E"/>
    <w:rsid w:val="00F174EB"/>
    <w:rsid w:val="00F17E59"/>
    <w:rsid w:val="00F2023C"/>
    <w:rsid w:val="00F2043F"/>
    <w:rsid w:val="00F209F9"/>
    <w:rsid w:val="00F20EA9"/>
    <w:rsid w:val="00F2125F"/>
    <w:rsid w:val="00F215CC"/>
    <w:rsid w:val="00F219F3"/>
    <w:rsid w:val="00F21C74"/>
    <w:rsid w:val="00F21E02"/>
    <w:rsid w:val="00F22237"/>
    <w:rsid w:val="00F223A3"/>
    <w:rsid w:val="00F22765"/>
    <w:rsid w:val="00F2293C"/>
    <w:rsid w:val="00F22969"/>
    <w:rsid w:val="00F229C0"/>
    <w:rsid w:val="00F22D0E"/>
    <w:rsid w:val="00F22DBB"/>
    <w:rsid w:val="00F22DD6"/>
    <w:rsid w:val="00F23001"/>
    <w:rsid w:val="00F23324"/>
    <w:rsid w:val="00F234A4"/>
    <w:rsid w:val="00F23A28"/>
    <w:rsid w:val="00F23B19"/>
    <w:rsid w:val="00F23C5C"/>
    <w:rsid w:val="00F23CD2"/>
    <w:rsid w:val="00F2415D"/>
    <w:rsid w:val="00F241C6"/>
    <w:rsid w:val="00F243B8"/>
    <w:rsid w:val="00F243DA"/>
    <w:rsid w:val="00F24447"/>
    <w:rsid w:val="00F24459"/>
    <w:rsid w:val="00F24466"/>
    <w:rsid w:val="00F24DB2"/>
    <w:rsid w:val="00F24DF8"/>
    <w:rsid w:val="00F24EAA"/>
    <w:rsid w:val="00F24F6D"/>
    <w:rsid w:val="00F25009"/>
    <w:rsid w:val="00F2502A"/>
    <w:rsid w:val="00F25282"/>
    <w:rsid w:val="00F252ED"/>
    <w:rsid w:val="00F25355"/>
    <w:rsid w:val="00F25395"/>
    <w:rsid w:val="00F2588A"/>
    <w:rsid w:val="00F25977"/>
    <w:rsid w:val="00F25D93"/>
    <w:rsid w:val="00F25DCB"/>
    <w:rsid w:val="00F260EC"/>
    <w:rsid w:val="00F265C5"/>
    <w:rsid w:val="00F2667A"/>
    <w:rsid w:val="00F267C1"/>
    <w:rsid w:val="00F267C7"/>
    <w:rsid w:val="00F26876"/>
    <w:rsid w:val="00F26B72"/>
    <w:rsid w:val="00F26B86"/>
    <w:rsid w:val="00F26C02"/>
    <w:rsid w:val="00F26DB5"/>
    <w:rsid w:val="00F26E7E"/>
    <w:rsid w:val="00F270D1"/>
    <w:rsid w:val="00F271D5"/>
    <w:rsid w:val="00F2728B"/>
    <w:rsid w:val="00F27290"/>
    <w:rsid w:val="00F27645"/>
    <w:rsid w:val="00F27B0B"/>
    <w:rsid w:val="00F27D1C"/>
    <w:rsid w:val="00F301A6"/>
    <w:rsid w:val="00F30681"/>
    <w:rsid w:val="00F306F0"/>
    <w:rsid w:val="00F30701"/>
    <w:rsid w:val="00F30742"/>
    <w:rsid w:val="00F3078E"/>
    <w:rsid w:val="00F308CF"/>
    <w:rsid w:val="00F30C50"/>
    <w:rsid w:val="00F3110C"/>
    <w:rsid w:val="00F3151F"/>
    <w:rsid w:val="00F31779"/>
    <w:rsid w:val="00F317B7"/>
    <w:rsid w:val="00F317C7"/>
    <w:rsid w:val="00F31891"/>
    <w:rsid w:val="00F31A49"/>
    <w:rsid w:val="00F31CE8"/>
    <w:rsid w:val="00F31E38"/>
    <w:rsid w:val="00F3203A"/>
    <w:rsid w:val="00F321B7"/>
    <w:rsid w:val="00F3220D"/>
    <w:rsid w:val="00F3223D"/>
    <w:rsid w:val="00F324A3"/>
    <w:rsid w:val="00F3299F"/>
    <w:rsid w:val="00F32A2A"/>
    <w:rsid w:val="00F32A4E"/>
    <w:rsid w:val="00F32B7B"/>
    <w:rsid w:val="00F32E03"/>
    <w:rsid w:val="00F33364"/>
    <w:rsid w:val="00F33554"/>
    <w:rsid w:val="00F33C6E"/>
    <w:rsid w:val="00F33EC9"/>
    <w:rsid w:val="00F34058"/>
    <w:rsid w:val="00F34084"/>
    <w:rsid w:val="00F341B7"/>
    <w:rsid w:val="00F3447F"/>
    <w:rsid w:val="00F348F5"/>
    <w:rsid w:val="00F350B0"/>
    <w:rsid w:val="00F35187"/>
    <w:rsid w:val="00F35771"/>
    <w:rsid w:val="00F35821"/>
    <w:rsid w:val="00F3582C"/>
    <w:rsid w:val="00F35AC0"/>
    <w:rsid w:val="00F35D7F"/>
    <w:rsid w:val="00F35E12"/>
    <w:rsid w:val="00F360EF"/>
    <w:rsid w:val="00F36153"/>
    <w:rsid w:val="00F361F7"/>
    <w:rsid w:val="00F3624D"/>
    <w:rsid w:val="00F362EF"/>
    <w:rsid w:val="00F363E2"/>
    <w:rsid w:val="00F3680C"/>
    <w:rsid w:val="00F36EA9"/>
    <w:rsid w:val="00F36EC9"/>
    <w:rsid w:val="00F3722C"/>
    <w:rsid w:val="00F374A7"/>
    <w:rsid w:val="00F378F3"/>
    <w:rsid w:val="00F37901"/>
    <w:rsid w:val="00F3792B"/>
    <w:rsid w:val="00F379AD"/>
    <w:rsid w:val="00F37A6B"/>
    <w:rsid w:val="00F37C5F"/>
    <w:rsid w:val="00F4010C"/>
    <w:rsid w:val="00F401F9"/>
    <w:rsid w:val="00F402A5"/>
    <w:rsid w:val="00F406CA"/>
    <w:rsid w:val="00F406F8"/>
    <w:rsid w:val="00F40A1B"/>
    <w:rsid w:val="00F40D44"/>
    <w:rsid w:val="00F40EDA"/>
    <w:rsid w:val="00F41564"/>
    <w:rsid w:val="00F4186C"/>
    <w:rsid w:val="00F41A21"/>
    <w:rsid w:val="00F41D7F"/>
    <w:rsid w:val="00F41F96"/>
    <w:rsid w:val="00F42024"/>
    <w:rsid w:val="00F4202A"/>
    <w:rsid w:val="00F4202D"/>
    <w:rsid w:val="00F420D9"/>
    <w:rsid w:val="00F4213A"/>
    <w:rsid w:val="00F4247F"/>
    <w:rsid w:val="00F42561"/>
    <w:rsid w:val="00F4283C"/>
    <w:rsid w:val="00F42B05"/>
    <w:rsid w:val="00F42C07"/>
    <w:rsid w:val="00F43050"/>
    <w:rsid w:val="00F43567"/>
    <w:rsid w:val="00F435CC"/>
    <w:rsid w:val="00F4372A"/>
    <w:rsid w:val="00F43921"/>
    <w:rsid w:val="00F43A0B"/>
    <w:rsid w:val="00F43B3F"/>
    <w:rsid w:val="00F43C11"/>
    <w:rsid w:val="00F43C13"/>
    <w:rsid w:val="00F43C92"/>
    <w:rsid w:val="00F44132"/>
    <w:rsid w:val="00F4422E"/>
    <w:rsid w:val="00F4445E"/>
    <w:rsid w:val="00F444DD"/>
    <w:rsid w:val="00F4457B"/>
    <w:rsid w:val="00F44765"/>
    <w:rsid w:val="00F4477B"/>
    <w:rsid w:val="00F447C1"/>
    <w:rsid w:val="00F44E6F"/>
    <w:rsid w:val="00F45261"/>
    <w:rsid w:val="00F452BA"/>
    <w:rsid w:val="00F455A6"/>
    <w:rsid w:val="00F45650"/>
    <w:rsid w:val="00F45686"/>
    <w:rsid w:val="00F4590F"/>
    <w:rsid w:val="00F45DAF"/>
    <w:rsid w:val="00F46119"/>
    <w:rsid w:val="00F46456"/>
    <w:rsid w:val="00F465F2"/>
    <w:rsid w:val="00F4673F"/>
    <w:rsid w:val="00F467D9"/>
    <w:rsid w:val="00F46825"/>
    <w:rsid w:val="00F468EA"/>
    <w:rsid w:val="00F46A57"/>
    <w:rsid w:val="00F46A96"/>
    <w:rsid w:val="00F46C59"/>
    <w:rsid w:val="00F46D1C"/>
    <w:rsid w:val="00F4713A"/>
    <w:rsid w:val="00F471F3"/>
    <w:rsid w:val="00F47458"/>
    <w:rsid w:val="00F47AEC"/>
    <w:rsid w:val="00F47F1B"/>
    <w:rsid w:val="00F50043"/>
    <w:rsid w:val="00F502EE"/>
    <w:rsid w:val="00F50C3A"/>
    <w:rsid w:val="00F50CDF"/>
    <w:rsid w:val="00F50D46"/>
    <w:rsid w:val="00F50FC6"/>
    <w:rsid w:val="00F510A0"/>
    <w:rsid w:val="00F51207"/>
    <w:rsid w:val="00F51293"/>
    <w:rsid w:val="00F51568"/>
    <w:rsid w:val="00F5161C"/>
    <w:rsid w:val="00F5180D"/>
    <w:rsid w:val="00F518F5"/>
    <w:rsid w:val="00F5191A"/>
    <w:rsid w:val="00F51A31"/>
    <w:rsid w:val="00F51A6E"/>
    <w:rsid w:val="00F51D32"/>
    <w:rsid w:val="00F51D55"/>
    <w:rsid w:val="00F51D91"/>
    <w:rsid w:val="00F51DEC"/>
    <w:rsid w:val="00F51EA2"/>
    <w:rsid w:val="00F52240"/>
    <w:rsid w:val="00F525C6"/>
    <w:rsid w:val="00F52B90"/>
    <w:rsid w:val="00F52E47"/>
    <w:rsid w:val="00F53380"/>
    <w:rsid w:val="00F533D6"/>
    <w:rsid w:val="00F53400"/>
    <w:rsid w:val="00F5357E"/>
    <w:rsid w:val="00F535A3"/>
    <w:rsid w:val="00F5367D"/>
    <w:rsid w:val="00F539AB"/>
    <w:rsid w:val="00F53AC3"/>
    <w:rsid w:val="00F53CB5"/>
    <w:rsid w:val="00F53E0B"/>
    <w:rsid w:val="00F5403D"/>
    <w:rsid w:val="00F541A8"/>
    <w:rsid w:val="00F542BD"/>
    <w:rsid w:val="00F54950"/>
    <w:rsid w:val="00F54A34"/>
    <w:rsid w:val="00F54C60"/>
    <w:rsid w:val="00F54D08"/>
    <w:rsid w:val="00F54D17"/>
    <w:rsid w:val="00F54EE8"/>
    <w:rsid w:val="00F55206"/>
    <w:rsid w:val="00F5531D"/>
    <w:rsid w:val="00F55433"/>
    <w:rsid w:val="00F55489"/>
    <w:rsid w:val="00F55645"/>
    <w:rsid w:val="00F55716"/>
    <w:rsid w:val="00F55773"/>
    <w:rsid w:val="00F5580B"/>
    <w:rsid w:val="00F55980"/>
    <w:rsid w:val="00F55B50"/>
    <w:rsid w:val="00F55F7F"/>
    <w:rsid w:val="00F560DA"/>
    <w:rsid w:val="00F56193"/>
    <w:rsid w:val="00F56296"/>
    <w:rsid w:val="00F564C1"/>
    <w:rsid w:val="00F5662E"/>
    <w:rsid w:val="00F5668E"/>
    <w:rsid w:val="00F5669C"/>
    <w:rsid w:val="00F56717"/>
    <w:rsid w:val="00F56931"/>
    <w:rsid w:val="00F56A8F"/>
    <w:rsid w:val="00F56B40"/>
    <w:rsid w:val="00F56CDA"/>
    <w:rsid w:val="00F575FA"/>
    <w:rsid w:val="00F5791C"/>
    <w:rsid w:val="00F579E6"/>
    <w:rsid w:val="00F57A87"/>
    <w:rsid w:val="00F57AE0"/>
    <w:rsid w:val="00F57B31"/>
    <w:rsid w:val="00F57BA3"/>
    <w:rsid w:val="00F57CA6"/>
    <w:rsid w:val="00F57D8B"/>
    <w:rsid w:val="00F57E99"/>
    <w:rsid w:val="00F6019C"/>
    <w:rsid w:val="00F6029E"/>
    <w:rsid w:val="00F60384"/>
    <w:rsid w:val="00F606B0"/>
    <w:rsid w:val="00F607ED"/>
    <w:rsid w:val="00F608E6"/>
    <w:rsid w:val="00F60AC3"/>
    <w:rsid w:val="00F60AD1"/>
    <w:rsid w:val="00F60ADE"/>
    <w:rsid w:val="00F60B63"/>
    <w:rsid w:val="00F60C18"/>
    <w:rsid w:val="00F612B6"/>
    <w:rsid w:val="00F6132F"/>
    <w:rsid w:val="00F6141A"/>
    <w:rsid w:val="00F614EA"/>
    <w:rsid w:val="00F61505"/>
    <w:rsid w:val="00F61652"/>
    <w:rsid w:val="00F61B1D"/>
    <w:rsid w:val="00F61E40"/>
    <w:rsid w:val="00F62145"/>
    <w:rsid w:val="00F621A7"/>
    <w:rsid w:val="00F621B8"/>
    <w:rsid w:val="00F623CF"/>
    <w:rsid w:val="00F634EF"/>
    <w:rsid w:val="00F635D3"/>
    <w:rsid w:val="00F63C54"/>
    <w:rsid w:val="00F63DE3"/>
    <w:rsid w:val="00F63F34"/>
    <w:rsid w:val="00F641CF"/>
    <w:rsid w:val="00F643BC"/>
    <w:rsid w:val="00F643C3"/>
    <w:rsid w:val="00F645ED"/>
    <w:rsid w:val="00F64650"/>
    <w:rsid w:val="00F6479E"/>
    <w:rsid w:val="00F65003"/>
    <w:rsid w:val="00F65065"/>
    <w:rsid w:val="00F65083"/>
    <w:rsid w:val="00F650F2"/>
    <w:rsid w:val="00F6520E"/>
    <w:rsid w:val="00F65433"/>
    <w:rsid w:val="00F6569D"/>
    <w:rsid w:val="00F656E5"/>
    <w:rsid w:val="00F657A8"/>
    <w:rsid w:val="00F65AFF"/>
    <w:rsid w:val="00F65B06"/>
    <w:rsid w:val="00F65EB5"/>
    <w:rsid w:val="00F65EF0"/>
    <w:rsid w:val="00F6615B"/>
    <w:rsid w:val="00F66319"/>
    <w:rsid w:val="00F66446"/>
    <w:rsid w:val="00F66787"/>
    <w:rsid w:val="00F667B5"/>
    <w:rsid w:val="00F6680B"/>
    <w:rsid w:val="00F66B34"/>
    <w:rsid w:val="00F66F7F"/>
    <w:rsid w:val="00F6747A"/>
    <w:rsid w:val="00F67555"/>
    <w:rsid w:val="00F67575"/>
    <w:rsid w:val="00F67628"/>
    <w:rsid w:val="00F677EA"/>
    <w:rsid w:val="00F67903"/>
    <w:rsid w:val="00F67906"/>
    <w:rsid w:val="00F67B8C"/>
    <w:rsid w:val="00F67CDB"/>
    <w:rsid w:val="00F7018A"/>
    <w:rsid w:val="00F70190"/>
    <w:rsid w:val="00F702A3"/>
    <w:rsid w:val="00F707D2"/>
    <w:rsid w:val="00F709A5"/>
    <w:rsid w:val="00F709EE"/>
    <w:rsid w:val="00F70A24"/>
    <w:rsid w:val="00F70A30"/>
    <w:rsid w:val="00F70CDB"/>
    <w:rsid w:val="00F70E39"/>
    <w:rsid w:val="00F70F78"/>
    <w:rsid w:val="00F71132"/>
    <w:rsid w:val="00F71489"/>
    <w:rsid w:val="00F717B3"/>
    <w:rsid w:val="00F71AD9"/>
    <w:rsid w:val="00F71ADE"/>
    <w:rsid w:val="00F71AE7"/>
    <w:rsid w:val="00F71B0C"/>
    <w:rsid w:val="00F71B4C"/>
    <w:rsid w:val="00F71B73"/>
    <w:rsid w:val="00F71BDE"/>
    <w:rsid w:val="00F71C78"/>
    <w:rsid w:val="00F71C9C"/>
    <w:rsid w:val="00F72163"/>
    <w:rsid w:val="00F724A4"/>
    <w:rsid w:val="00F7251B"/>
    <w:rsid w:val="00F72560"/>
    <w:rsid w:val="00F7269D"/>
    <w:rsid w:val="00F72E16"/>
    <w:rsid w:val="00F7303C"/>
    <w:rsid w:val="00F731F1"/>
    <w:rsid w:val="00F73571"/>
    <w:rsid w:val="00F7369D"/>
    <w:rsid w:val="00F738F8"/>
    <w:rsid w:val="00F73F16"/>
    <w:rsid w:val="00F740D4"/>
    <w:rsid w:val="00F740F5"/>
    <w:rsid w:val="00F74595"/>
    <w:rsid w:val="00F74629"/>
    <w:rsid w:val="00F746E4"/>
    <w:rsid w:val="00F74717"/>
    <w:rsid w:val="00F74D04"/>
    <w:rsid w:val="00F74D27"/>
    <w:rsid w:val="00F75960"/>
    <w:rsid w:val="00F75DB3"/>
    <w:rsid w:val="00F761C5"/>
    <w:rsid w:val="00F762CE"/>
    <w:rsid w:val="00F76300"/>
    <w:rsid w:val="00F76492"/>
    <w:rsid w:val="00F76F9F"/>
    <w:rsid w:val="00F770CA"/>
    <w:rsid w:val="00F77113"/>
    <w:rsid w:val="00F77495"/>
    <w:rsid w:val="00F776C4"/>
    <w:rsid w:val="00F7786F"/>
    <w:rsid w:val="00F77E61"/>
    <w:rsid w:val="00F803E1"/>
    <w:rsid w:val="00F80495"/>
    <w:rsid w:val="00F80610"/>
    <w:rsid w:val="00F80D61"/>
    <w:rsid w:val="00F80DF1"/>
    <w:rsid w:val="00F80F13"/>
    <w:rsid w:val="00F8102D"/>
    <w:rsid w:val="00F8107A"/>
    <w:rsid w:val="00F8151B"/>
    <w:rsid w:val="00F817C7"/>
    <w:rsid w:val="00F81898"/>
    <w:rsid w:val="00F8191F"/>
    <w:rsid w:val="00F81C08"/>
    <w:rsid w:val="00F820B5"/>
    <w:rsid w:val="00F8231C"/>
    <w:rsid w:val="00F82505"/>
    <w:rsid w:val="00F8262D"/>
    <w:rsid w:val="00F826E9"/>
    <w:rsid w:val="00F827C0"/>
    <w:rsid w:val="00F827E8"/>
    <w:rsid w:val="00F82D73"/>
    <w:rsid w:val="00F82EFB"/>
    <w:rsid w:val="00F82F01"/>
    <w:rsid w:val="00F83032"/>
    <w:rsid w:val="00F83707"/>
    <w:rsid w:val="00F83A4D"/>
    <w:rsid w:val="00F83B3B"/>
    <w:rsid w:val="00F83C24"/>
    <w:rsid w:val="00F83DF2"/>
    <w:rsid w:val="00F83E3E"/>
    <w:rsid w:val="00F83E5E"/>
    <w:rsid w:val="00F83F7D"/>
    <w:rsid w:val="00F8400A"/>
    <w:rsid w:val="00F842A2"/>
    <w:rsid w:val="00F842B6"/>
    <w:rsid w:val="00F842BB"/>
    <w:rsid w:val="00F84481"/>
    <w:rsid w:val="00F846B0"/>
    <w:rsid w:val="00F849C0"/>
    <w:rsid w:val="00F84B5C"/>
    <w:rsid w:val="00F84D63"/>
    <w:rsid w:val="00F84D97"/>
    <w:rsid w:val="00F855DA"/>
    <w:rsid w:val="00F857D9"/>
    <w:rsid w:val="00F85A74"/>
    <w:rsid w:val="00F85E49"/>
    <w:rsid w:val="00F85E7C"/>
    <w:rsid w:val="00F86118"/>
    <w:rsid w:val="00F861C1"/>
    <w:rsid w:val="00F863F0"/>
    <w:rsid w:val="00F86B12"/>
    <w:rsid w:val="00F86F45"/>
    <w:rsid w:val="00F86FCE"/>
    <w:rsid w:val="00F8706E"/>
    <w:rsid w:val="00F8728A"/>
    <w:rsid w:val="00F872D2"/>
    <w:rsid w:val="00F87807"/>
    <w:rsid w:val="00F87997"/>
    <w:rsid w:val="00F87B67"/>
    <w:rsid w:val="00F87CF1"/>
    <w:rsid w:val="00F90286"/>
    <w:rsid w:val="00F903E2"/>
    <w:rsid w:val="00F90D93"/>
    <w:rsid w:val="00F91009"/>
    <w:rsid w:val="00F91C61"/>
    <w:rsid w:val="00F91DDB"/>
    <w:rsid w:val="00F91F02"/>
    <w:rsid w:val="00F91FF5"/>
    <w:rsid w:val="00F92069"/>
    <w:rsid w:val="00F9209C"/>
    <w:rsid w:val="00F92835"/>
    <w:rsid w:val="00F93036"/>
    <w:rsid w:val="00F93307"/>
    <w:rsid w:val="00F9339D"/>
    <w:rsid w:val="00F9343C"/>
    <w:rsid w:val="00F93448"/>
    <w:rsid w:val="00F93857"/>
    <w:rsid w:val="00F93B83"/>
    <w:rsid w:val="00F93FB5"/>
    <w:rsid w:val="00F940B5"/>
    <w:rsid w:val="00F942F7"/>
    <w:rsid w:val="00F94354"/>
    <w:rsid w:val="00F94670"/>
    <w:rsid w:val="00F946CB"/>
    <w:rsid w:val="00F94E17"/>
    <w:rsid w:val="00F9505E"/>
    <w:rsid w:val="00F95114"/>
    <w:rsid w:val="00F95522"/>
    <w:rsid w:val="00F95575"/>
    <w:rsid w:val="00F95579"/>
    <w:rsid w:val="00F955D7"/>
    <w:rsid w:val="00F95812"/>
    <w:rsid w:val="00F9584C"/>
    <w:rsid w:val="00F9591D"/>
    <w:rsid w:val="00F95952"/>
    <w:rsid w:val="00F95967"/>
    <w:rsid w:val="00F95B5C"/>
    <w:rsid w:val="00F95C57"/>
    <w:rsid w:val="00F95D01"/>
    <w:rsid w:val="00F960C5"/>
    <w:rsid w:val="00F96308"/>
    <w:rsid w:val="00F96403"/>
    <w:rsid w:val="00F966F2"/>
    <w:rsid w:val="00F968AB"/>
    <w:rsid w:val="00F96A24"/>
    <w:rsid w:val="00F96DB8"/>
    <w:rsid w:val="00F97096"/>
    <w:rsid w:val="00F97159"/>
    <w:rsid w:val="00F9750E"/>
    <w:rsid w:val="00F9755E"/>
    <w:rsid w:val="00F975B2"/>
    <w:rsid w:val="00F97953"/>
    <w:rsid w:val="00F97A1A"/>
    <w:rsid w:val="00F97A39"/>
    <w:rsid w:val="00F97B41"/>
    <w:rsid w:val="00F97BEC"/>
    <w:rsid w:val="00F97D8E"/>
    <w:rsid w:val="00F97E9C"/>
    <w:rsid w:val="00F97F3A"/>
    <w:rsid w:val="00FA0251"/>
    <w:rsid w:val="00FA0313"/>
    <w:rsid w:val="00FA0518"/>
    <w:rsid w:val="00FA05C7"/>
    <w:rsid w:val="00FA0CBE"/>
    <w:rsid w:val="00FA0E3B"/>
    <w:rsid w:val="00FA12F4"/>
    <w:rsid w:val="00FA13B9"/>
    <w:rsid w:val="00FA14DF"/>
    <w:rsid w:val="00FA16F3"/>
    <w:rsid w:val="00FA17BB"/>
    <w:rsid w:val="00FA1A3F"/>
    <w:rsid w:val="00FA1A8E"/>
    <w:rsid w:val="00FA1B7F"/>
    <w:rsid w:val="00FA1C30"/>
    <w:rsid w:val="00FA1F38"/>
    <w:rsid w:val="00FA2492"/>
    <w:rsid w:val="00FA2772"/>
    <w:rsid w:val="00FA29BA"/>
    <w:rsid w:val="00FA2A0C"/>
    <w:rsid w:val="00FA2BA2"/>
    <w:rsid w:val="00FA310C"/>
    <w:rsid w:val="00FA3236"/>
    <w:rsid w:val="00FA3897"/>
    <w:rsid w:val="00FA38A6"/>
    <w:rsid w:val="00FA3A74"/>
    <w:rsid w:val="00FA3C84"/>
    <w:rsid w:val="00FA3CB8"/>
    <w:rsid w:val="00FA3CF7"/>
    <w:rsid w:val="00FA3F48"/>
    <w:rsid w:val="00FA4034"/>
    <w:rsid w:val="00FA4106"/>
    <w:rsid w:val="00FA44B3"/>
    <w:rsid w:val="00FA45CC"/>
    <w:rsid w:val="00FA4635"/>
    <w:rsid w:val="00FA4666"/>
    <w:rsid w:val="00FA46EC"/>
    <w:rsid w:val="00FA48D2"/>
    <w:rsid w:val="00FA4D5F"/>
    <w:rsid w:val="00FA50D6"/>
    <w:rsid w:val="00FA5166"/>
    <w:rsid w:val="00FA5243"/>
    <w:rsid w:val="00FA5381"/>
    <w:rsid w:val="00FA540A"/>
    <w:rsid w:val="00FA55AB"/>
    <w:rsid w:val="00FA57A0"/>
    <w:rsid w:val="00FA58FD"/>
    <w:rsid w:val="00FA5951"/>
    <w:rsid w:val="00FA5A0E"/>
    <w:rsid w:val="00FA5BF1"/>
    <w:rsid w:val="00FA5DD4"/>
    <w:rsid w:val="00FA5E8A"/>
    <w:rsid w:val="00FA5F40"/>
    <w:rsid w:val="00FA62F9"/>
    <w:rsid w:val="00FA6A16"/>
    <w:rsid w:val="00FA6CDB"/>
    <w:rsid w:val="00FA6EAD"/>
    <w:rsid w:val="00FA70C0"/>
    <w:rsid w:val="00FA738B"/>
    <w:rsid w:val="00FA7787"/>
    <w:rsid w:val="00FA78CE"/>
    <w:rsid w:val="00FA7CA1"/>
    <w:rsid w:val="00FA7CCD"/>
    <w:rsid w:val="00FA7CE3"/>
    <w:rsid w:val="00FA7E35"/>
    <w:rsid w:val="00FB0261"/>
    <w:rsid w:val="00FB0291"/>
    <w:rsid w:val="00FB0645"/>
    <w:rsid w:val="00FB0805"/>
    <w:rsid w:val="00FB0834"/>
    <w:rsid w:val="00FB090C"/>
    <w:rsid w:val="00FB0C00"/>
    <w:rsid w:val="00FB0EEF"/>
    <w:rsid w:val="00FB10C6"/>
    <w:rsid w:val="00FB14E8"/>
    <w:rsid w:val="00FB1520"/>
    <w:rsid w:val="00FB16A0"/>
    <w:rsid w:val="00FB19E7"/>
    <w:rsid w:val="00FB1A96"/>
    <w:rsid w:val="00FB1D5B"/>
    <w:rsid w:val="00FB1E6B"/>
    <w:rsid w:val="00FB2019"/>
    <w:rsid w:val="00FB2111"/>
    <w:rsid w:val="00FB276A"/>
    <w:rsid w:val="00FB28CD"/>
    <w:rsid w:val="00FB2A8F"/>
    <w:rsid w:val="00FB2CBB"/>
    <w:rsid w:val="00FB31D1"/>
    <w:rsid w:val="00FB333B"/>
    <w:rsid w:val="00FB3589"/>
    <w:rsid w:val="00FB3D14"/>
    <w:rsid w:val="00FB49AC"/>
    <w:rsid w:val="00FB4CE5"/>
    <w:rsid w:val="00FB4DC2"/>
    <w:rsid w:val="00FB4F1E"/>
    <w:rsid w:val="00FB5106"/>
    <w:rsid w:val="00FB528E"/>
    <w:rsid w:val="00FB5464"/>
    <w:rsid w:val="00FB5468"/>
    <w:rsid w:val="00FB5481"/>
    <w:rsid w:val="00FB5966"/>
    <w:rsid w:val="00FB59F2"/>
    <w:rsid w:val="00FB5B09"/>
    <w:rsid w:val="00FB5E2F"/>
    <w:rsid w:val="00FB6210"/>
    <w:rsid w:val="00FB6211"/>
    <w:rsid w:val="00FB62A4"/>
    <w:rsid w:val="00FB6406"/>
    <w:rsid w:val="00FB64FD"/>
    <w:rsid w:val="00FB6557"/>
    <w:rsid w:val="00FB664B"/>
    <w:rsid w:val="00FB687A"/>
    <w:rsid w:val="00FB6DCE"/>
    <w:rsid w:val="00FB6F7F"/>
    <w:rsid w:val="00FB70CE"/>
    <w:rsid w:val="00FB713F"/>
    <w:rsid w:val="00FB720E"/>
    <w:rsid w:val="00FB72F8"/>
    <w:rsid w:val="00FB7542"/>
    <w:rsid w:val="00FB7613"/>
    <w:rsid w:val="00FB7BDF"/>
    <w:rsid w:val="00FB7C04"/>
    <w:rsid w:val="00FB7D2E"/>
    <w:rsid w:val="00FB7DFB"/>
    <w:rsid w:val="00FC0253"/>
    <w:rsid w:val="00FC06D5"/>
    <w:rsid w:val="00FC0894"/>
    <w:rsid w:val="00FC094C"/>
    <w:rsid w:val="00FC09AA"/>
    <w:rsid w:val="00FC09B5"/>
    <w:rsid w:val="00FC0D2A"/>
    <w:rsid w:val="00FC0D46"/>
    <w:rsid w:val="00FC1051"/>
    <w:rsid w:val="00FC1093"/>
    <w:rsid w:val="00FC1447"/>
    <w:rsid w:val="00FC1536"/>
    <w:rsid w:val="00FC172E"/>
    <w:rsid w:val="00FC1840"/>
    <w:rsid w:val="00FC1BA2"/>
    <w:rsid w:val="00FC1BAA"/>
    <w:rsid w:val="00FC1EBE"/>
    <w:rsid w:val="00FC215A"/>
    <w:rsid w:val="00FC28A6"/>
    <w:rsid w:val="00FC28AE"/>
    <w:rsid w:val="00FC2B4D"/>
    <w:rsid w:val="00FC3319"/>
    <w:rsid w:val="00FC3474"/>
    <w:rsid w:val="00FC35E5"/>
    <w:rsid w:val="00FC3650"/>
    <w:rsid w:val="00FC36A9"/>
    <w:rsid w:val="00FC36DB"/>
    <w:rsid w:val="00FC3872"/>
    <w:rsid w:val="00FC38BF"/>
    <w:rsid w:val="00FC3CE9"/>
    <w:rsid w:val="00FC3DD3"/>
    <w:rsid w:val="00FC3E71"/>
    <w:rsid w:val="00FC416C"/>
    <w:rsid w:val="00FC41B3"/>
    <w:rsid w:val="00FC41C1"/>
    <w:rsid w:val="00FC4663"/>
    <w:rsid w:val="00FC4A0F"/>
    <w:rsid w:val="00FC4B27"/>
    <w:rsid w:val="00FC4CF2"/>
    <w:rsid w:val="00FC4D22"/>
    <w:rsid w:val="00FC5598"/>
    <w:rsid w:val="00FC570D"/>
    <w:rsid w:val="00FC578A"/>
    <w:rsid w:val="00FC5ECF"/>
    <w:rsid w:val="00FC61FB"/>
    <w:rsid w:val="00FC643F"/>
    <w:rsid w:val="00FC666E"/>
    <w:rsid w:val="00FC6928"/>
    <w:rsid w:val="00FC6A26"/>
    <w:rsid w:val="00FC6A48"/>
    <w:rsid w:val="00FC6C9E"/>
    <w:rsid w:val="00FC6E40"/>
    <w:rsid w:val="00FC6EAE"/>
    <w:rsid w:val="00FC7090"/>
    <w:rsid w:val="00FC7106"/>
    <w:rsid w:val="00FC7363"/>
    <w:rsid w:val="00FC7572"/>
    <w:rsid w:val="00FC7703"/>
    <w:rsid w:val="00FC7D37"/>
    <w:rsid w:val="00FC7FE9"/>
    <w:rsid w:val="00FD016A"/>
    <w:rsid w:val="00FD03BD"/>
    <w:rsid w:val="00FD0401"/>
    <w:rsid w:val="00FD06A2"/>
    <w:rsid w:val="00FD0AF9"/>
    <w:rsid w:val="00FD0B2B"/>
    <w:rsid w:val="00FD0C1B"/>
    <w:rsid w:val="00FD12D8"/>
    <w:rsid w:val="00FD13A5"/>
    <w:rsid w:val="00FD13D7"/>
    <w:rsid w:val="00FD14D0"/>
    <w:rsid w:val="00FD168E"/>
    <w:rsid w:val="00FD170A"/>
    <w:rsid w:val="00FD178B"/>
    <w:rsid w:val="00FD1815"/>
    <w:rsid w:val="00FD1E08"/>
    <w:rsid w:val="00FD1E26"/>
    <w:rsid w:val="00FD1EE3"/>
    <w:rsid w:val="00FD1FB8"/>
    <w:rsid w:val="00FD2417"/>
    <w:rsid w:val="00FD2514"/>
    <w:rsid w:val="00FD2A41"/>
    <w:rsid w:val="00FD2C46"/>
    <w:rsid w:val="00FD3084"/>
    <w:rsid w:val="00FD34D6"/>
    <w:rsid w:val="00FD35B8"/>
    <w:rsid w:val="00FD3640"/>
    <w:rsid w:val="00FD373A"/>
    <w:rsid w:val="00FD3CCB"/>
    <w:rsid w:val="00FD3D9E"/>
    <w:rsid w:val="00FD3DCE"/>
    <w:rsid w:val="00FD3F6A"/>
    <w:rsid w:val="00FD4062"/>
    <w:rsid w:val="00FD42F0"/>
    <w:rsid w:val="00FD438D"/>
    <w:rsid w:val="00FD492F"/>
    <w:rsid w:val="00FD49D9"/>
    <w:rsid w:val="00FD4AA7"/>
    <w:rsid w:val="00FD4CB0"/>
    <w:rsid w:val="00FD4F09"/>
    <w:rsid w:val="00FD4FA7"/>
    <w:rsid w:val="00FD5005"/>
    <w:rsid w:val="00FD55A1"/>
    <w:rsid w:val="00FD56A9"/>
    <w:rsid w:val="00FD582A"/>
    <w:rsid w:val="00FD5C1E"/>
    <w:rsid w:val="00FD5C74"/>
    <w:rsid w:val="00FD5CA9"/>
    <w:rsid w:val="00FD60DA"/>
    <w:rsid w:val="00FD6283"/>
    <w:rsid w:val="00FD66E4"/>
    <w:rsid w:val="00FD6B11"/>
    <w:rsid w:val="00FD6B2E"/>
    <w:rsid w:val="00FD6CD3"/>
    <w:rsid w:val="00FD6DA4"/>
    <w:rsid w:val="00FD70DD"/>
    <w:rsid w:val="00FD7260"/>
    <w:rsid w:val="00FD78FD"/>
    <w:rsid w:val="00FD7B6C"/>
    <w:rsid w:val="00FD7B78"/>
    <w:rsid w:val="00FD7E29"/>
    <w:rsid w:val="00FE0108"/>
    <w:rsid w:val="00FE025D"/>
    <w:rsid w:val="00FE03FE"/>
    <w:rsid w:val="00FE0455"/>
    <w:rsid w:val="00FE0688"/>
    <w:rsid w:val="00FE079D"/>
    <w:rsid w:val="00FE0929"/>
    <w:rsid w:val="00FE0B3E"/>
    <w:rsid w:val="00FE0C23"/>
    <w:rsid w:val="00FE0C5A"/>
    <w:rsid w:val="00FE0D26"/>
    <w:rsid w:val="00FE0F4F"/>
    <w:rsid w:val="00FE1212"/>
    <w:rsid w:val="00FE1289"/>
    <w:rsid w:val="00FE14D1"/>
    <w:rsid w:val="00FE151C"/>
    <w:rsid w:val="00FE1F89"/>
    <w:rsid w:val="00FE227E"/>
    <w:rsid w:val="00FE22AD"/>
    <w:rsid w:val="00FE252D"/>
    <w:rsid w:val="00FE2822"/>
    <w:rsid w:val="00FE2DBC"/>
    <w:rsid w:val="00FE2E5D"/>
    <w:rsid w:val="00FE2FB5"/>
    <w:rsid w:val="00FE339D"/>
    <w:rsid w:val="00FE361F"/>
    <w:rsid w:val="00FE3665"/>
    <w:rsid w:val="00FE383F"/>
    <w:rsid w:val="00FE3D71"/>
    <w:rsid w:val="00FE421E"/>
    <w:rsid w:val="00FE45AB"/>
    <w:rsid w:val="00FE4AF9"/>
    <w:rsid w:val="00FE4D47"/>
    <w:rsid w:val="00FE4DFB"/>
    <w:rsid w:val="00FE55E9"/>
    <w:rsid w:val="00FE5776"/>
    <w:rsid w:val="00FE5AAA"/>
    <w:rsid w:val="00FE5B09"/>
    <w:rsid w:val="00FE5D1F"/>
    <w:rsid w:val="00FE5DCC"/>
    <w:rsid w:val="00FE5FEB"/>
    <w:rsid w:val="00FE6055"/>
    <w:rsid w:val="00FE60A0"/>
    <w:rsid w:val="00FE6A1E"/>
    <w:rsid w:val="00FE6B2B"/>
    <w:rsid w:val="00FE6C0E"/>
    <w:rsid w:val="00FE6D3F"/>
    <w:rsid w:val="00FE7083"/>
    <w:rsid w:val="00FE7097"/>
    <w:rsid w:val="00FE71A7"/>
    <w:rsid w:val="00FE726D"/>
    <w:rsid w:val="00FE72EC"/>
    <w:rsid w:val="00FE7471"/>
    <w:rsid w:val="00FE74C8"/>
    <w:rsid w:val="00FE781F"/>
    <w:rsid w:val="00FE7971"/>
    <w:rsid w:val="00FE7DF5"/>
    <w:rsid w:val="00FE7F61"/>
    <w:rsid w:val="00FF02D3"/>
    <w:rsid w:val="00FF05C2"/>
    <w:rsid w:val="00FF0659"/>
    <w:rsid w:val="00FF0A5D"/>
    <w:rsid w:val="00FF0C26"/>
    <w:rsid w:val="00FF0CB3"/>
    <w:rsid w:val="00FF0EB2"/>
    <w:rsid w:val="00FF1151"/>
    <w:rsid w:val="00FF129D"/>
    <w:rsid w:val="00FF131D"/>
    <w:rsid w:val="00FF150D"/>
    <w:rsid w:val="00FF1600"/>
    <w:rsid w:val="00FF16E4"/>
    <w:rsid w:val="00FF17F5"/>
    <w:rsid w:val="00FF19FE"/>
    <w:rsid w:val="00FF1AFF"/>
    <w:rsid w:val="00FF1CC5"/>
    <w:rsid w:val="00FF1E56"/>
    <w:rsid w:val="00FF236E"/>
    <w:rsid w:val="00FF245D"/>
    <w:rsid w:val="00FF2487"/>
    <w:rsid w:val="00FF2C27"/>
    <w:rsid w:val="00FF2C60"/>
    <w:rsid w:val="00FF2D21"/>
    <w:rsid w:val="00FF2FBF"/>
    <w:rsid w:val="00FF319B"/>
    <w:rsid w:val="00FF3213"/>
    <w:rsid w:val="00FF3232"/>
    <w:rsid w:val="00FF324D"/>
    <w:rsid w:val="00FF33AB"/>
    <w:rsid w:val="00FF3485"/>
    <w:rsid w:val="00FF376F"/>
    <w:rsid w:val="00FF3991"/>
    <w:rsid w:val="00FF3C94"/>
    <w:rsid w:val="00FF3D5C"/>
    <w:rsid w:val="00FF3F75"/>
    <w:rsid w:val="00FF3FD4"/>
    <w:rsid w:val="00FF4B66"/>
    <w:rsid w:val="00FF4C4F"/>
    <w:rsid w:val="00FF4D68"/>
    <w:rsid w:val="00FF4DAE"/>
    <w:rsid w:val="00FF527A"/>
    <w:rsid w:val="00FF5A1C"/>
    <w:rsid w:val="00FF5E22"/>
    <w:rsid w:val="00FF5F7A"/>
    <w:rsid w:val="00FF604F"/>
    <w:rsid w:val="00FF621C"/>
    <w:rsid w:val="00FF647A"/>
    <w:rsid w:val="00FF670D"/>
    <w:rsid w:val="00FF68ED"/>
    <w:rsid w:val="00FF6955"/>
    <w:rsid w:val="00FF6B43"/>
    <w:rsid w:val="00FF6DC9"/>
    <w:rsid w:val="00FF6DED"/>
    <w:rsid w:val="00FF711A"/>
    <w:rsid w:val="00FF71DB"/>
    <w:rsid w:val="00FF7380"/>
    <w:rsid w:val="00FF73A2"/>
    <w:rsid w:val="00FF7425"/>
    <w:rsid w:val="00FF747A"/>
    <w:rsid w:val="00FF75FF"/>
    <w:rsid w:val="00FF7689"/>
    <w:rsid w:val="00FF793D"/>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17D7A"/>
  <w15:chartTrackingRefBased/>
  <w15:docId w15:val="{12E486EE-B33F-451F-B937-03564B8B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oa heading" w:uiPriority="99"/>
    <w:lsdException w:name="List Bullet" w:uiPriority="13" w:qFormat="1"/>
    <w:lsdException w:name="List Bullet 2" w:uiPriority="13" w:qFormat="1"/>
    <w:lsdException w:name="List Bullet 3" w:uiPriority="13" w:qFormat="1"/>
    <w:lsdException w:name="List Bullet 4" w:uiPriority="13"/>
    <w:lsdException w:name="List Bullet 5" w:uiPriority="13"/>
    <w:lsdException w:name="Title" w:uiPriority="10" w:qFormat="1"/>
    <w:lsdException w:name="Subtitle" w:uiPriority="99" w:qFormat="1"/>
    <w:lsdException w:name="Date" w:uiPriority="99"/>
    <w:lsdException w:name="Body Text Indent 2" w:uiPriority="99"/>
    <w:lsdException w:name="Block Text"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7A3"/>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uiPriority w:val="20"/>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uiPriority w:val="99"/>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uiPriority w:val="13"/>
    <w:qFormat/>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character" w:customStyle="1" w:styleId="Heading8Char">
    <w:name w:val="Heading 8 Char"/>
    <w:link w:val="Heading8"/>
    <w:uiPriority w:val="9"/>
    <w:rsid w:val="00B15245"/>
    <w:rPr>
      <w:rFonts w:ascii="Times New Roman" w:hAnsi="Times New Roman" w:cs="Cordia New"/>
      <w:i/>
      <w:iCs/>
      <w:sz w:val="24"/>
      <w:szCs w:val="24"/>
      <w:lang w:val="en-US" w:eastAsia="th-TH"/>
    </w:rPr>
  </w:style>
  <w:style w:type="paragraph" w:styleId="HTMLPreformatted">
    <w:name w:val="HTML Preformatted"/>
    <w:basedOn w:val="Normal"/>
    <w:link w:val="HTMLPreformattedChar"/>
    <w:uiPriority w:val="99"/>
    <w:unhideWhenUsed/>
    <w:rsid w:val="00EA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EA374F"/>
    <w:rPr>
      <w:rFonts w:ascii="Courier New" w:eastAsia="Times New Roman" w:hAnsi="Courier New" w:cs="Courier New"/>
    </w:rPr>
  </w:style>
  <w:style w:type="paragraph" w:customStyle="1" w:styleId="acctfourfigures">
    <w:name w:val="acct four figures"/>
    <w:aliases w:val="a4,a4 + 8 pt,(Complex) + 8 pt,(Complex),Thai Distribute..."/>
    <w:basedOn w:val="Normal"/>
    <w:rsid w:val="00552A48"/>
    <w:pPr>
      <w:tabs>
        <w:tab w:val="decimal" w:pos="765"/>
      </w:tabs>
      <w:spacing w:line="260" w:lineRule="atLeast"/>
      <w:jc w:val="left"/>
    </w:pPr>
    <w:rPr>
      <w:rFonts w:eastAsia="MS Mincho"/>
      <w:sz w:val="22"/>
      <w:lang w:val="en-GB" w:eastAsia="en-US" w:bidi="ar-SA"/>
    </w:rPr>
  </w:style>
  <w:style w:type="paragraph" w:customStyle="1" w:styleId="Style1">
    <w:name w:val="Style1"/>
    <w:basedOn w:val="Normal"/>
    <w:next w:val="Normal"/>
    <w:qFormat/>
    <w:rsid w:val="00107522"/>
    <w:pPr>
      <w:pBdr>
        <w:bottom w:val="single" w:sz="4" w:space="1" w:color="auto"/>
      </w:pBdr>
      <w:spacing w:line="240" w:lineRule="exact"/>
      <w:jc w:val="center"/>
    </w:pPr>
    <w:rPr>
      <w:rFonts w:eastAsia="Times New Roman" w:cs="Cordia New"/>
      <w:b/>
      <w:bCs/>
      <w:lang w:eastAsia="en-US"/>
    </w:rPr>
  </w:style>
  <w:style w:type="numbering" w:customStyle="1" w:styleId="NoList1">
    <w:name w:val="No List1"/>
    <w:next w:val="NoList"/>
    <w:uiPriority w:val="99"/>
    <w:semiHidden/>
    <w:unhideWhenUsed/>
    <w:rsid w:val="00BF7489"/>
  </w:style>
  <w:style w:type="table" w:customStyle="1" w:styleId="TableGrid1">
    <w:name w:val="Table Grid1"/>
    <w:basedOn w:val="TableNormal"/>
    <w:next w:val="TableGrid"/>
    <w:uiPriority w:val="39"/>
    <w:rsid w:val="00BF7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24E8"/>
  </w:style>
  <w:style w:type="table" w:customStyle="1" w:styleId="TableGrid2">
    <w:name w:val="Table Grid2"/>
    <w:basedOn w:val="TableNormal"/>
    <w:next w:val="TableGrid"/>
    <w:uiPriority w:val="39"/>
    <w:rsid w:val="00642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link w:val="BodyTextIndent3"/>
    <w:locked/>
    <w:rsid w:val="009C59A4"/>
    <w:rPr>
      <w:rFonts w:ascii="Angsana New" w:eastAsia="Angsana New" w:hAnsi="Angsana New"/>
      <w:sz w:val="29"/>
      <w:szCs w:val="29"/>
      <w:lang w:val="th-TH" w:eastAsia="th-TH"/>
    </w:rPr>
  </w:style>
  <w:style w:type="paragraph" w:styleId="ListBullet3">
    <w:name w:val="List Bullet 3"/>
    <w:basedOn w:val="Normal"/>
    <w:autoRedefine/>
    <w:uiPriority w:val="13"/>
    <w:qFormat/>
    <w:rsid w:val="00E42D9D"/>
    <w:pPr>
      <w:tabs>
        <w:tab w:val="num" w:pos="926"/>
      </w:tabs>
      <w:ind w:left="926" w:hanging="360"/>
      <w:jc w:val="left"/>
    </w:pPr>
    <w:rPr>
      <w:rFonts w:eastAsia="MS Mincho" w:cs="Times New Roman"/>
      <w:sz w:val="26"/>
      <w:szCs w:val="26"/>
      <w:lang w:val="en-GB" w:eastAsia="en-US"/>
    </w:rPr>
  </w:style>
  <w:style w:type="paragraph" w:customStyle="1" w:styleId="acctcolumnheading">
    <w:name w:val="acct column heading"/>
    <w:aliases w:val="ac"/>
    <w:basedOn w:val="Normal"/>
    <w:rsid w:val="00E42D9D"/>
    <w:pPr>
      <w:spacing w:after="260" w:line="260" w:lineRule="atLeast"/>
      <w:jc w:val="center"/>
    </w:pPr>
    <w:rPr>
      <w:rFonts w:eastAsia="MS Mincho"/>
      <w:sz w:val="22"/>
      <w:lang w:val="en-GB" w:eastAsia="en-US" w:bidi="ar-SA"/>
    </w:rPr>
  </w:style>
  <w:style w:type="paragraph" w:customStyle="1" w:styleId="CharChar1Char">
    <w:name w:val="Char Char1 Char"/>
    <w:basedOn w:val="Normal"/>
    <w:rsid w:val="00E42D9D"/>
    <w:pPr>
      <w:spacing w:after="160" w:line="240" w:lineRule="exact"/>
      <w:jc w:val="left"/>
    </w:pPr>
    <w:rPr>
      <w:rFonts w:ascii="Verdana" w:eastAsia="MS Mincho" w:hAnsi="Verdana" w:cs="Times New Roman"/>
      <w:lang w:eastAsia="en-US" w:bidi="ar-SA"/>
    </w:rPr>
  </w:style>
  <w:style w:type="paragraph" w:customStyle="1" w:styleId="CharCharCharCharCharCharCharCharCharCharCharCharCharChar">
    <w:name w:val="อักขระ Char Char Char Char Char Char Char Char Char Char Char Char Char Char"/>
    <w:basedOn w:val="Normal"/>
    <w:rsid w:val="00E42D9D"/>
    <w:pPr>
      <w:spacing w:after="160" w:line="240" w:lineRule="exact"/>
      <w:jc w:val="left"/>
    </w:pPr>
    <w:rPr>
      <w:rFonts w:ascii="Verdana" w:eastAsia="MS Mincho" w:hAnsi="Verdana" w:cs="Times New Roman"/>
      <w:lang w:eastAsia="en-US" w:bidi="ar-SA"/>
    </w:rPr>
  </w:style>
  <w:style w:type="character" w:customStyle="1" w:styleId="pp-place-title6">
    <w:name w:val="pp-place-title6"/>
    <w:rsid w:val="00E42D9D"/>
    <w:rPr>
      <w:b/>
      <w:bCs/>
      <w:sz w:val="37"/>
      <w:szCs w:val="37"/>
    </w:rPr>
  </w:style>
  <w:style w:type="paragraph" w:styleId="NormalWeb">
    <w:name w:val="Normal (Web)"/>
    <w:basedOn w:val="Normal"/>
    <w:uiPriority w:val="99"/>
    <w:unhideWhenUsed/>
    <w:rsid w:val="00E42D9D"/>
    <w:pPr>
      <w:spacing w:before="100" w:beforeAutospacing="1" w:after="100" w:afterAutospacing="1"/>
      <w:jc w:val="left"/>
    </w:pPr>
    <w:rPr>
      <w:rFonts w:eastAsia="MS Mincho" w:cs="Times New Roman"/>
      <w:sz w:val="24"/>
      <w:szCs w:val="24"/>
      <w:lang w:eastAsia="en-US"/>
    </w:rPr>
  </w:style>
  <w:style w:type="paragraph" w:customStyle="1" w:styleId="IndexHeading1">
    <w:name w:val="Index Heading1"/>
    <w:aliases w:val="ixh,index heading"/>
    <w:basedOn w:val="BodyText"/>
    <w:rsid w:val="00E42D9D"/>
    <w:pPr>
      <w:spacing w:after="130" w:line="260" w:lineRule="atLeast"/>
      <w:ind w:left="1134" w:hanging="1134"/>
      <w:jc w:val="left"/>
    </w:pPr>
    <w:rPr>
      <w:rFonts w:eastAsia="MS Mincho" w:hAnsi="Cordia New"/>
      <w:b/>
      <w:color w:val="000000"/>
      <w:sz w:val="22"/>
      <w:szCs w:val="20"/>
      <w:lang w:val="en-GB" w:eastAsia="en-US" w:bidi="ar-SA"/>
    </w:rPr>
  </w:style>
  <w:style w:type="character" w:customStyle="1" w:styleId="Heading1Char">
    <w:name w:val="Heading 1 Char"/>
    <w:link w:val="Heading1"/>
    <w:locked/>
    <w:rsid w:val="00E42D9D"/>
    <w:rPr>
      <w:rFonts w:ascii="Times New Roman" w:hAnsi="Times New Roman" w:cs="Cordia New"/>
      <w:b/>
      <w:bCs/>
      <w:kern w:val="36"/>
      <w:sz w:val="32"/>
      <w:szCs w:val="32"/>
      <w:lang w:eastAsia="th-TH"/>
    </w:rPr>
  </w:style>
  <w:style w:type="character" w:customStyle="1" w:styleId="Heading2Char">
    <w:name w:val="Heading 2 Char"/>
    <w:link w:val="Heading2"/>
    <w:locked/>
    <w:rsid w:val="00E42D9D"/>
    <w:rPr>
      <w:rFonts w:ascii="Times New Roman" w:hAnsi="Times New Roman" w:cs="Cordia New"/>
      <w:b/>
      <w:bCs/>
      <w:i/>
      <w:iCs/>
      <w:sz w:val="28"/>
      <w:szCs w:val="28"/>
      <w:lang w:eastAsia="th-TH"/>
    </w:rPr>
  </w:style>
  <w:style w:type="character" w:customStyle="1" w:styleId="Heading3Char">
    <w:name w:val="Heading 3 Char"/>
    <w:link w:val="Heading3"/>
    <w:locked/>
    <w:rsid w:val="00E42D9D"/>
    <w:rPr>
      <w:rFonts w:ascii="Times New Roman" w:hAnsi="Times New Roman" w:cs="Cordia New"/>
      <w:sz w:val="24"/>
      <w:szCs w:val="24"/>
      <w:lang w:eastAsia="th-TH"/>
    </w:rPr>
  </w:style>
  <w:style w:type="character" w:customStyle="1" w:styleId="Heading4Char">
    <w:name w:val="Heading 4 Char"/>
    <w:link w:val="Heading4"/>
    <w:locked/>
    <w:rsid w:val="00E42D9D"/>
    <w:rPr>
      <w:rFonts w:ascii="Times New Roman" w:hAnsi="Times New Roman" w:cs="Cordia New"/>
      <w:b/>
      <w:bCs/>
      <w:sz w:val="28"/>
      <w:szCs w:val="28"/>
      <w:lang w:eastAsia="th-TH"/>
    </w:rPr>
  </w:style>
  <w:style w:type="character" w:customStyle="1" w:styleId="Heading5Char">
    <w:name w:val="Heading 5 Char"/>
    <w:link w:val="Heading5"/>
    <w:locked/>
    <w:rsid w:val="00E42D9D"/>
    <w:rPr>
      <w:rFonts w:ascii="Times New Roman" w:hAnsi="Times New Roman" w:cs="Cordia New"/>
      <w:sz w:val="24"/>
      <w:szCs w:val="24"/>
      <w:lang w:eastAsia="th-TH"/>
    </w:rPr>
  </w:style>
  <w:style w:type="character" w:customStyle="1" w:styleId="Heading6Char">
    <w:name w:val="Heading 6 Char"/>
    <w:link w:val="Heading6"/>
    <w:locked/>
    <w:rsid w:val="00E42D9D"/>
    <w:rPr>
      <w:rFonts w:ascii="Times New Roman" w:hAnsi="Times New Roman" w:cs="Cordia New"/>
      <w:i/>
      <w:iCs/>
      <w:sz w:val="24"/>
      <w:szCs w:val="24"/>
      <w:lang w:eastAsia="th-TH"/>
    </w:rPr>
  </w:style>
  <w:style w:type="character" w:customStyle="1" w:styleId="Heading7Char">
    <w:name w:val="Heading 7 Char"/>
    <w:link w:val="Heading7"/>
    <w:locked/>
    <w:rsid w:val="00E42D9D"/>
    <w:rPr>
      <w:rFonts w:ascii="Times New Roman" w:hAnsi="Times New Roman" w:cs="Cordia New"/>
      <w:sz w:val="24"/>
      <w:szCs w:val="24"/>
      <w:lang w:eastAsia="th-TH"/>
    </w:rPr>
  </w:style>
  <w:style w:type="character" w:customStyle="1" w:styleId="Heading9Char">
    <w:name w:val="Heading 9 Char"/>
    <w:link w:val="Heading9"/>
    <w:locked/>
    <w:rsid w:val="00E42D9D"/>
    <w:rPr>
      <w:rFonts w:ascii="Times New Roman" w:hAnsi="Times New Roman" w:cs="Cordia New"/>
      <w:b/>
      <w:bCs/>
      <w:i/>
      <w:iCs/>
      <w:sz w:val="24"/>
      <w:szCs w:val="24"/>
      <w:lang w:eastAsia="th-TH"/>
    </w:rPr>
  </w:style>
  <w:style w:type="paragraph" w:customStyle="1" w:styleId="a1">
    <w:name w:val="???????????"/>
    <w:basedOn w:val="Normal"/>
    <w:uiPriority w:val="99"/>
    <w:rsid w:val="00E42D9D"/>
    <w:pPr>
      <w:widowControl w:val="0"/>
      <w:ind w:right="386"/>
      <w:jc w:val="left"/>
    </w:pPr>
    <w:rPr>
      <w:rFonts w:ascii="Cordia New" w:eastAsia="MS Mincho" w:hAnsi="Cordia New" w:cs="AngsanaUPC"/>
      <w:lang w:eastAsia="en-GB"/>
    </w:rPr>
  </w:style>
  <w:style w:type="character" w:customStyle="1" w:styleId="BodyTextIndentChar">
    <w:name w:val="Body Text Indent Char"/>
    <w:link w:val="BodyTextIndent"/>
    <w:locked/>
    <w:rsid w:val="00E42D9D"/>
    <w:rPr>
      <w:rFonts w:ascii="Times New Roman" w:hAnsi="Times New Roman" w:cs="Cordia New"/>
      <w:sz w:val="30"/>
      <w:szCs w:val="30"/>
      <w:lang w:eastAsia="th-TH"/>
    </w:rPr>
  </w:style>
  <w:style w:type="character" w:customStyle="1" w:styleId="SubtitleChar">
    <w:name w:val="Subtitle Char"/>
    <w:link w:val="Subtitle"/>
    <w:uiPriority w:val="99"/>
    <w:rsid w:val="00E42D9D"/>
    <w:rPr>
      <w:rFonts w:ascii="Times New Roman" w:hAnsi="Times New Roman"/>
      <w:lang w:eastAsia="th-TH"/>
    </w:rPr>
  </w:style>
  <w:style w:type="character" w:customStyle="1" w:styleId="BodyTextIndent2Char">
    <w:name w:val="Body Text Indent 2 Char"/>
    <w:link w:val="BodyTextIndent2"/>
    <w:uiPriority w:val="99"/>
    <w:locked/>
    <w:rsid w:val="00E42D9D"/>
    <w:rPr>
      <w:rFonts w:eastAsia="Angsana New" w:hAnsi="Times New Roman" w:cs="Cordia New"/>
      <w:sz w:val="30"/>
      <w:szCs w:val="30"/>
      <w:lang w:val="th-TH" w:eastAsia="th-TH"/>
    </w:rPr>
  </w:style>
  <w:style w:type="character" w:customStyle="1" w:styleId="DocumentMapChar">
    <w:name w:val="Document Map Char"/>
    <w:link w:val="DocumentMap"/>
    <w:semiHidden/>
    <w:rsid w:val="00E42D9D"/>
    <w:rPr>
      <w:rFonts w:ascii="Times New Roman" w:hAnsi="Times New Roman"/>
      <w:shd w:val="clear" w:color="auto" w:fill="000080"/>
      <w:lang w:eastAsia="th-TH"/>
    </w:rPr>
  </w:style>
  <w:style w:type="paragraph" w:customStyle="1" w:styleId="Style2">
    <w:name w:val="Style2"/>
    <w:basedOn w:val="Normal"/>
    <w:rsid w:val="00E42D9D"/>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MS Mincho" w:hAnsi="Arial"/>
      <w:b/>
      <w:bCs/>
      <w:caps/>
      <w:sz w:val="18"/>
      <w:szCs w:val="18"/>
      <w:lang w:val="en-GB" w:eastAsia="en-GB"/>
    </w:rPr>
  </w:style>
  <w:style w:type="paragraph" w:styleId="Caption">
    <w:name w:val="caption"/>
    <w:basedOn w:val="Normal"/>
    <w:next w:val="Normal"/>
    <w:qFormat/>
    <w:rsid w:val="00E42D9D"/>
    <w:pPr>
      <w:jc w:val="thaiDistribute"/>
    </w:pPr>
    <w:rPr>
      <w:rFonts w:ascii="Angsana New" w:eastAsia="MS Mincho" w:hAnsi="Cordia New"/>
      <w:b/>
      <w:bCs/>
      <w:sz w:val="28"/>
      <w:szCs w:val="24"/>
      <w:lang w:eastAsia="en-GB"/>
    </w:rPr>
  </w:style>
  <w:style w:type="paragraph" w:styleId="Date">
    <w:name w:val="Date"/>
    <w:basedOn w:val="Normal"/>
    <w:next w:val="Normal"/>
    <w:link w:val="DateChar"/>
    <w:uiPriority w:val="99"/>
    <w:rsid w:val="00E42D9D"/>
    <w:pPr>
      <w:jc w:val="left"/>
    </w:pPr>
    <w:rPr>
      <w:rFonts w:eastAsia="MS Mincho"/>
      <w:sz w:val="25"/>
      <w:lang w:val="en-GB" w:eastAsia="x-none"/>
    </w:rPr>
  </w:style>
  <w:style w:type="character" w:customStyle="1" w:styleId="DateChar">
    <w:name w:val="Date Char"/>
    <w:link w:val="Date"/>
    <w:uiPriority w:val="99"/>
    <w:rsid w:val="00E42D9D"/>
    <w:rPr>
      <w:rFonts w:ascii="Times New Roman" w:eastAsia="MS Mincho" w:hAnsi="Times New Roman"/>
      <w:sz w:val="25"/>
      <w:lang w:val="en-GB" w:eastAsia="x-none"/>
    </w:rPr>
  </w:style>
  <w:style w:type="paragraph" w:styleId="Revision">
    <w:name w:val="Revision"/>
    <w:hidden/>
    <w:uiPriority w:val="99"/>
    <w:semiHidden/>
    <w:rsid w:val="00E42D9D"/>
    <w:rPr>
      <w:rFonts w:ascii="Times New Roman" w:eastAsia="MS Mincho" w:hAnsi="Times New Roman"/>
      <w:sz w:val="24"/>
      <w:szCs w:val="28"/>
      <w:lang w:val="en-GB"/>
    </w:rPr>
  </w:style>
  <w:style w:type="paragraph" w:customStyle="1" w:styleId="7I-7H-">
    <w:name w:val="@7I-@#7H-"/>
    <w:basedOn w:val="Normal"/>
    <w:next w:val="Normal"/>
    <w:rsid w:val="00E42D9D"/>
    <w:pPr>
      <w:jc w:val="left"/>
    </w:pPr>
    <w:rPr>
      <w:rFonts w:ascii="Arial" w:eastAsia="MS Mincho" w:hAnsi="Arial" w:cs="Cordia New"/>
      <w:b/>
      <w:bCs/>
      <w:sz w:val="25"/>
      <w:szCs w:val="24"/>
    </w:rPr>
  </w:style>
  <w:style w:type="paragraph" w:customStyle="1" w:styleId="3">
    <w:name w:val="?????3????"/>
    <w:basedOn w:val="Normal"/>
    <w:uiPriority w:val="99"/>
    <w:rsid w:val="00E42D9D"/>
    <w:pPr>
      <w:tabs>
        <w:tab w:val="left" w:pos="360"/>
        <w:tab w:val="left" w:pos="720"/>
      </w:tabs>
      <w:jc w:val="left"/>
    </w:pPr>
    <w:rPr>
      <w:rFonts w:eastAsia="MS Mincho"/>
      <w:sz w:val="22"/>
      <w:szCs w:val="22"/>
      <w:lang w:val="th-TH" w:eastAsia="en-GB"/>
    </w:rPr>
  </w:style>
  <w:style w:type="numbering" w:customStyle="1" w:styleId="PwCListBullets1">
    <w:name w:val="PwC List Bullets 1"/>
    <w:uiPriority w:val="99"/>
    <w:rsid w:val="00E42D9D"/>
    <w:pPr>
      <w:numPr>
        <w:numId w:val="1"/>
      </w:numPr>
    </w:pPr>
  </w:style>
  <w:style w:type="paragraph" w:styleId="ListBullet2">
    <w:name w:val="List Bullet 2"/>
    <w:basedOn w:val="Normal"/>
    <w:uiPriority w:val="13"/>
    <w:unhideWhenUsed/>
    <w:qFormat/>
    <w:rsid w:val="00E42D9D"/>
    <w:pPr>
      <w:tabs>
        <w:tab w:val="num" w:pos="1134"/>
      </w:tabs>
      <w:ind w:left="1134" w:hanging="567"/>
      <w:contextualSpacing/>
      <w:jc w:val="left"/>
    </w:pPr>
    <w:rPr>
      <w:rFonts w:eastAsia="MS Mincho"/>
      <w:sz w:val="25"/>
      <w:szCs w:val="24"/>
      <w:lang w:val="en-GB" w:eastAsia="en-GB"/>
    </w:rPr>
  </w:style>
  <w:style w:type="paragraph" w:styleId="ListBullet4">
    <w:name w:val="List Bullet 4"/>
    <w:basedOn w:val="Normal"/>
    <w:uiPriority w:val="13"/>
    <w:unhideWhenUsed/>
    <w:rsid w:val="00E42D9D"/>
    <w:pPr>
      <w:tabs>
        <w:tab w:val="num" w:pos="2268"/>
      </w:tabs>
      <w:ind w:left="2268" w:hanging="567"/>
      <w:contextualSpacing/>
      <w:jc w:val="left"/>
    </w:pPr>
    <w:rPr>
      <w:rFonts w:eastAsia="MS Mincho"/>
      <w:sz w:val="25"/>
      <w:szCs w:val="24"/>
      <w:lang w:val="en-GB" w:eastAsia="en-GB"/>
    </w:rPr>
  </w:style>
  <w:style w:type="paragraph" w:styleId="ListBullet5">
    <w:name w:val="List Bullet 5"/>
    <w:basedOn w:val="Normal"/>
    <w:uiPriority w:val="13"/>
    <w:unhideWhenUsed/>
    <w:rsid w:val="00E42D9D"/>
    <w:pPr>
      <w:tabs>
        <w:tab w:val="num" w:pos="2835"/>
      </w:tabs>
      <w:ind w:left="2835" w:hanging="567"/>
      <w:contextualSpacing/>
      <w:jc w:val="left"/>
    </w:pPr>
    <w:rPr>
      <w:rFonts w:eastAsia="MS Mincho"/>
      <w:sz w:val="25"/>
      <w:szCs w:val="24"/>
      <w:lang w:val="en-GB" w:eastAsia="en-GB"/>
    </w:rPr>
  </w:style>
  <w:style w:type="character" w:customStyle="1" w:styleId="PlainTextChar">
    <w:name w:val="Plain Text Char"/>
    <w:link w:val="PlainText"/>
    <w:uiPriority w:val="99"/>
    <w:rsid w:val="00E42D9D"/>
    <w:rPr>
      <w:rFonts w:ascii="Times New Roman" w:hAnsi="Times New Roman"/>
      <w:lang w:eastAsia="th-TH"/>
    </w:rPr>
  </w:style>
  <w:style w:type="table" w:customStyle="1" w:styleId="TableGrid3">
    <w:name w:val="Table Grid3"/>
    <w:basedOn w:val="TableNormal"/>
    <w:next w:val="TableGrid"/>
    <w:uiPriority w:val="59"/>
    <w:rsid w:val="00F2764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2810EE"/>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qowt-font3-arial">
    <w:name w:val="qowt-font3-arial"/>
    <w:rsid w:val="00773454"/>
  </w:style>
  <w:style w:type="paragraph" w:styleId="NoSpacing">
    <w:name w:val="No Spacing"/>
    <w:uiPriority w:val="1"/>
    <w:qFormat/>
    <w:rsid w:val="007861F9"/>
    <w:rPr>
      <w:rFonts w:ascii="Ink Free" w:eastAsia="Ink Free" w:hAnsi="Ink Free" w:cs="Ink Free"/>
      <w:color w:val="00B050"/>
      <w:lang w:val="en-GB"/>
    </w:rPr>
  </w:style>
  <w:style w:type="table" w:customStyle="1" w:styleId="TableGrid4">
    <w:name w:val="Table Grid4"/>
    <w:basedOn w:val="TableNormal"/>
    <w:next w:val="TableGrid"/>
    <w:uiPriority w:val="39"/>
    <w:rsid w:val="008515E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D0243"/>
    <w:rPr>
      <w:rFonts w:ascii="Arial" w:eastAsia="Arial" w:hAnsi="Arial"/>
      <w:sz w:val="22"/>
      <w:szCs w:val="28"/>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E623C1"/>
    <w:rPr>
      <w:rFonts w:ascii="Times New Roman" w:hAnsi="Times New Roman" w:cs="Cordia New"/>
      <w:b/>
      <w:bCs/>
      <w:kern w:val="36"/>
      <w:lang w:eastAsia="th-TH"/>
    </w:rPr>
  </w:style>
  <w:style w:type="table" w:styleId="PlainTable2">
    <w:name w:val="Plain Table 2"/>
    <w:basedOn w:val="TableNormal"/>
    <w:uiPriority w:val="42"/>
    <w:rsid w:val="00AF2DDB"/>
    <w:rPr>
      <w:rFonts w:ascii="Arial" w:eastAsia="Arial" w:hAnsi="Arial"/>
      <w:sz w:val="22"/>
      <w:szCs w:val="22"/>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6902583">
      <w:bodyDiv w:val="1"/>
      <w:marLeft w:val="0"/>
      <w:marRight w:val="0"/>
      <w:marTop w:val="0"/>
      <w:marBottom w:val="0"/>
      <w:divBdr>
        <w:top w:val="none" w:sz="0" w:space="0" w:color="auto"/>
        <w:left w:val="none" w:sz="0" w:space="0" w:color="auto"/>
        <w:bottom w:val="none" w:sz="0" w:space="0" w:color="auto"/>
        <w:right w:val="none" w:sz="0" w:space="0" w:color="auto"/>
      </w:divBdr>
    </w:div>
    <w:div w:id="51393910">
      <w:bodyDiv w:val="1"/>
      <w:marLeft w:val="0"/>
      <w:marRight w:val="0"/>
      <w:marTop w:val="0"/>
      <w:marBottom w:val="0"/>
      <w:divBdr>
        <w:top w:val="none" w:sz="0" w:space="0" w:color="auto"/>
        <w:left w:val="none" w:sz="0" w:space="0" w:color="auto"/>
        <w:bottom w:val="none" w:sz="0" w:space="0" w:color="auto"/>
        <w:right w:val="none" w:sz="0" w:space="0" w:color="auto"/>
      </w:divBdr>
    </w:div>
    <w:div w:id="63913814">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105198844">
      <w:bodyDiv w:val="1"/>
      <w:marLeft w:val="0"/>
      <w:marRight w:val="0"/>
      <w:marTop w:val="0"/>
      <w:marBottom w:val="0"/>
      <w:divBdr>
        <w:top w:val="none" w:sz="0" w:space="0" w:color="auto"/>
        <w:left w:val="none" w:sz="0" w:space="0" w:color="auto"/>
        <w:bottom w:val="none" w:sz="0" w:space="0" w:color="auto"/>
        <w:right w:val="none" w:sz="0" w:space="0" w:color="auto"/>
      </w:divBdr>
    </w:div>
    <w:div w:id="112209093">
      <w:bodyDiv w:val="1"/>
      <w:marLeft w:val="0"/>
      <w:marRight w:val="0"/>
      <w:marTop w:val="0"/>
      <w:marBottom w:val="0"/>
      <w:divBdr>
        <w:top w:val="none" w:sz="0" w:space="0" w:color="auto"/>
        <w:left w:val="none" w:sz="0" w:space="0" w:color="auto"/>
        <w:bottom w:val="none" w:sz="0" w:space="0" w:color="auto"/>
        <w:right w:val="none" w:sz="0" w:space="0" w:color="auto"/>
      </w:divBdr>
    </w:div>
    <w:div w:id="119424194">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293852">
      <w:bodyDiv w:val="1"/>
      <w:marLeft w:val="0"/>
      <w:marRight w:val="0"/>
      <w:marTop w:val="0"/>
      <w:marBottom w:val="0"/>
      <w:divBdr>
        <w:top w:val="none" w:sz="0" w:space="0" w:color="auto"/>
        <w:left w:val="none" w:sz="0" w:space="0" w:color="auto"/>
        <w:bottom w:val="none" w:sz="0" w:space="0" w:color="auto"/>
        <w:right w:val="none" w:sz="0" w:space="0" w:color="auto"/>
      </w:divBdr>
    </w:div>
    <w:div w:id="285045245">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380640890">
      <w:bodyDiv w:val="1"/>
      <w:marLeft w:val="0"/>
      <w:marRight w:val="0"/>
      <w:marTop w:val="0"/>
      <w:marBottom w:val="0"/>
      <w:divBdr>
        <w:top w:val="none" w:sz="0" w:space="0" w:color="auto"/>
        <w:left w:val="none" w:sz="0" w:space="0" w:color="auto"/>
        <w:bottom w:val="none" w:sz="0" w:space="0" w:color="auto"/>
        <w:right w:val="none" w:sz="0" w:space="0" w:color="auto"/>
      </w:divBdr>
    </w:div>
    <w:div w:id="532691503">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58977057">
      <w:bodyDiv w:val="1"/>
      <w:marLeft w:val="0"/>
      <w:marRight w:val="0"/>
      <w:marTop w:val="0"/>
      <w:marBottom w:val="0"/>
      <w:divBdr>
        <w:top w:val="none" w:sz="0" w:space="0" w:color="auto"/>
        <w:left w:val="none" w:sz="0" w:space="0" w:color="auto"/>
        <w:bottom w:val="none" w:sz="0" w:space="0" w:color="auto"/>
        <w:right w:val="none" w:sz="0" w:space="0" w:color="auto"/>
      </w:divBdr>
    </w:div>
    <w:div w:id="570239083">
      <w:bodyDiv w:val="1"/>
      <w:marLeft w:val="0"/>
      <w:marRight w:val="0"/>
      <w:marTop w:val="0"/>
      <w:marBottom w:val="0"/>
      <w:divBdr>
        <w:top w:val="none" w:sz="0" w:space="0" w:color="auto"/>
        <w:left w:val="none" w:sz="0" w:space="0" w:color="auto"/>
        <w:bottom w:val="none" w:sz="0" w:space="0" w:color="auto"/>
        <w:right w:val="none" w:sz="0" w:space="0" w:color="auto"/>
      </w:divBdr>
    </w:div>
    <w:div w:id="604197383">
      <w:bodyDiv w:val="1"/>
      <w:marLeft w:val="0"/>
      <w:marRight w:val="0"/>
      <w:marTop w:val="0"/>
      <w:marBottom w:val="0"/>
      <w:divBdr>
        <w:top w:val="none" w:sz="0" w:space="0" w:color="auto"/>
        <w:left w:val="none" w:sz="0" w:space="0" w:color="auto"/>
        <w:bottom w:val="none" w:sz="0" w:space="0" w:color="auto"/>
        <w:right w:val="none" w:sz="0" w:space="0" w:color="auto"/>
      </w:divBdr>
    </w:div>
    <w:div w:id="606541957">
      <w:bodyDiv w:val="1"/>
      <w:marLeft w:val="0"/>
      <w:marRight w:val="0"/>
      <w:marTop w:val="0"/>
      <w:marBottom w:val="0"/>
      <w:divBdr>
        <w:top w:val="none" w:sz="0" w:space="0" w:color="auto"/>
        <w:left w:val="none" w:sz="0" w:space="0" w:color="auto"/>
        <w:bottom w:val="none" w:sz="0" w:space="0" w:color="auto"/>
        <w:right w:val="none" w:sz="0" w:space="0" w:color="auto"/>
      </w:divBdr>
    </w:div>
    <w:div w:id="670792408">
      <w:bodyDiv w:val="1"/>
      <w:marLeft w:val="0"/>
      <w:marRight w:val="0"/>
      <w:marTop w:val="0"/>
      <w:marBottom w:val="0"/>
      <w:divBdr>
        <w:top w:val="none" w:sz="0" w:space="0" w:color="auto"/>
        <w:left w:val="none" w:sz="0" w:space="0" w:color="auto"/>
        <w:bottom w:val="none" w:sz="0" w:space="0" w:color="auto"/>
        <w:right w:val="none" w:sz="0" w:space="0" w:color="auto"/>
      </w:divBdr>
    </w:div>
    <w:div w:id="679694759">
      <w:bodyDiv w:val="1"/>
      <w:marLeft w:val="0"/>
      <w:marRight w:val="0"/>
      <w:marTop w:val="0"/>
      <w:marBottom w:val="0"/>
      <w:divBdr>
        <w:top w:val="none" w:sz="0" w:space="0" w:color="auto"/>
        <w:left w:val="none" w:sz="0" w:space="0" w:color="auto"/>
        <w:bottom w:val="none" w:sz="0" w:space="0" w:color="auto"/>
        <w:right w:val="none" w:sz="0" w:space="0" w:color="auto"/>
      </w:divBdr>
    </w:div>
    <w:div w:id="68610218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89203356">
      <w:bodyDiv w:val="1"/>
      <w:marLeft w:val="0"/>
      <w:marRight w:val="0"/>
      <w:marTop w:val="0"/>
      <w:marBottom w:val="0"/>
      <w:divBdr>
        <w:top w:val="none" w:sz="0" w:space="0" w:color="auto"/>
        <w:left w:val="none" w:sz="0" w:space="0" w:color="auto"/>
        <w:bottom w:val="none" w:sz="0" w:space="0" w:color="auto"/>
        <w:right w:val="none" w:sz="0" w:space="0" w:color="auto"/>
      </w:divBdr>
    </w:div>
    <w:div w:id="80466158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2570697">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6568624">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9286476">
      <w:bodyDiv w:val="1"/>
      <w:marLeft w:val="0"/>
      <w:marRight w:val="0"/>
      <w:marTop w:val="0"/>
      <w:marBottom w:val="0"/>
      <w:divBdr>
        <w:top w:val="none" w:sz="0" w:space="0" w:color="auto"/>
        <w:left w:val="none" w:sz="0" w:space="0" w:color="auto"/>
        <w:bottom w:val="none" w:sz="0" w:space="0" w:color="auto"/>
        <w:right w:val="none" w:sz="0" w:space="0" w:color="auto"/>
      </w:divBdr>
    </w:div>
    <w:div w:id="1081677046">
      <w:bodyDiv w:val="1"/>
      <w:marLeft w:val="0"/>
      <w:marRight w:val="0"/>
      <w:marTop w:val="0"/>
      <w:marBottom w:val="0"/>
      <w:divBdr>
        <w:top w:val="none" w:sz="0" w:space="0" w:color="auto"/>
        <w:left w:val="none" w:sz="0" w:space="0" w:color="auto"/>
        <w:bottom w:val="none" w:sz="0" w:space="0" w:color="auto"/>
        <w:right w:val="none" w:sz="0" w:space="0" w:color="auto"/>
      </w:divBdr>
    </w:div>
    <w:div w:id="110376618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409464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8725444">
      <w:bodyDiv w:val="1"/>
      <w:marLeft w:val="0"/>
      <w:marRight w:val="0"/>
      <w:marTop w:val="0"/>
      <w:marBottom w:val="0"/>
      <w:divBdr>
        <w:top w:val="none" w:sz="0" w:space="0" w:color="auto"/>
        <w:left w:val="none" w:sz="0" w:space="0" w:color="auto"/>
        <w:bottom w:val="none" w:sz="0" w:space="0" w:color="auto"/>
        <w:right w:val="none" w:sz="0" w:space="0" w:color="auto"/>
      </w:divBdr>
    </w:div>
    <w:div w:id="1399356917">
      <w:bodyDiv w:val="1"/>
      <w:marLeft w:val="0"/>
      <w:marRight w:val="0"/>
      <w:marTop w:val="0"/>
      <w:marBottom w:val="0"/>
      <w:divBdr>
        <w:top w:val="none" w:sz="0" w:space="0" w:color="auto"/>
        <w:left w:val="none" w:sz="0" w:space="0" w:color="auto"/>
        <w:bottom w:val="none" w:sz="0" w:space="0" w:color="auto"/>
        <w:right w:val="none" w:sz="0" w:space="0" w:color="auto"/>
      </w:divBdr>
    </w:div>
    <w:div w:id="1423646901">
      <w:bodyDiv w:val="1"/>
      <w:marLeft w:val="0"/>
      <w:marRight w:val="0"/>
      <w:marTop w:val="0"/>
      <w:marBottom w:val="0"/>
      <w:divBdr>
        <w:top w:val="none" w:sz="0" w:space="0" w:color="auto"/>
        <w:left w:val="none" w:sz="0" w:space="0" w:color="auto"/>
        <w:bottom w:val="none" w:sz="0" w:space="0" w:color="auto"/>
        <w:right w:val="none" w:sz="0" w:space="0" w:color="auto"/>
      </w:divBdr>
    </w:div>
    <w:div w:id="1426607475">
      <w:bodyDiv w:val="1"/>
      <w:marLeft w:val="0"/>
      <w:marRight w:val="0"/>
      <w:marTop w:val="0"/>
      <w:marBottom w:val="0"/>
      <w:divBdr>
        <w:top w:val="none" w:sz="0" w:space="0" w:color="auto"/>
        <w:left w:val="none" w:sz="0" w:space="0" w:color="auto"/>
        <w:bottom w:val="none" w:sz="0" w:space="0" w:color="auto"/>
        <w:right w:val="none" w:sz="0" w:space="0" w:color="auto"/>
      </w:divBdr>
    </w:div>
    <w:div w:id="1429741302">
      <w:bodyDiv w:val="1"/>
      <w:marLeft w:val="0"/>
      <w:marRight w:val="0"/>
      <w:marTop w:val="0"/>
      <w:marBottom w:val="0"/>
      <w:divBdr>
        <w:top w:val="none" w:sz="0" w:space="0" w:color="auto"/>
        <w:left w:val="none" w:sz="0" w:space="0" w:color="auto"/>
        <w:bottom w:val="none" w:sz="0" w:space="0" w:color="auto"/>
        <w:right w:val="none" w:sz="0" w:space="0" w:color="auto"/>
      </w:divBdr>
    </w:div>
    <w:div w:id="1454059780">
      <w:bodyDiv w:val="1"/>
      <w:marLeft w:val="0"/>
      <w:marRight w:val="0"/>
      <w:marTop w:val="0"/>
      <w:marBottom w:val="0"/>
      <w:divBdr>
        <w:top w:val="none" w:sz="0" w:space="0" w:color="auto"/>
        <w:left w:val="none" w:sz="0" w:space="0" w:color="auto"/>
        <w:bottom w:val="none" w:sz="0" w:space="0" w:color="auto"/>
        <w:right w:val="none" w:sz="0" w:space="0" w:color="auto"/>
      </w:divBdr>
    </w:div>
    <w:div w:id="1486320798">
      <w:bodyDiv w:val="1"/>
      <w:marLeft w:val="0"/>
      <w:marRight w:val="0"/>
      <w:marTop w:val="0"/>
      <w:marBottom w:val="0"/>
      <w:divBdr>
        <w:top w:val="none" w:sz="0" w:space="0" w:color="auto"/>
        <w:left w:val="none" w:sz="0" w:space="0" w:color="auto"/>
        <w:bottom w:val="none" w:sz="0" w:space="0" w:color="auto"/>
        <w:right w:val="none" w:sz="0" w:space="0" w:color="auto"/>
      </w:divBdr>
    </w:div>
    <w:div w:id="1495990336">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48184542">
      <w:bodyDiv w:val="1"/>
      <w:marLeft w:val="0"/>
      <w:marRight w:val="0"/>
      <w:marTop w:val="0"/>
      <w:marBottom w:val="0"/>
      <w:divBdr>
        <w:top w:val="none" w:sz="0" w:space="0" w:color="auto"/>
        <w:left w:val="none" w:sz="0" w:space="0" w:color="auto"/>
        <w:bottom w:val="none" w:sz="0" w:space="0" w:color="auto"/>
        <w:right w:val="none" w:sz="0" w:space="0" w:color="auto"/>
      </w:divBdr>
    </w:div>
    <w:div w:id="1553229012">
      <w:bodyDiv w:val="1"/>
      <w:marLeft w:val="0"/>
      <w:marRight w:val="0"/>
      <w:marTop w:val="0"/>
      <w:marBottom w:val="0"/>
      <w:divBdr>
        <w:top w:val="none" w:sz="0" w:space="0" w:color="auto"/>
        <w:left w:val="none" w:sz="0" w:space="0" w:color="auto"/>
        <w:bottom w:val="none" w:sz="0" w:space="0" w:color="auto"/>
        <w:right w:val="none" w:sz="0" w:space="0" w:color="auto"/>
      </w:divBdr>
    </w:div>
    <w:div w:id="1565987279">
      <w:bodyDiv w:val="1"/>
      <w:marLeft w:val="0"/>
      <w:marRight w:val="0"/>
      <w:marTop w:val="0"/>
      <w:marBottom w:val="0"/>
      <w:divBdr>
        <w:top w:val="none" w:sz="0" w:space="0" w:color="auto"/>
        <w:left w:val="none" w:sz="0" w:space="0" w:color="auto"/>
        <w:bottom w:val="none" w:sz="0" w:space="0" w:color="auto"/>
        <w:right w:val="none" w:sz="0" w:space="0" w:color="auto"/>
      </w:divBdr>
    </w:div>
    <w:div w:id="1595477868">
      <w:bodyDiv w:val="1"/>
      <w:marLeft w:val="0"/>
      <w:marRight w:val="0"/>
      <w:marTop w:val="0"/>
      <w:marBottom w:val="0"/>
      <w:divBdr>
        <w:top w:val="none" w:sz="0" w:space="0" w:color="auto"/>
        <w:left w:val="none" w:sz="0" w:space="0" w:color="auto"/>
        <w:bottom w:val="none" w:sz="0" w:space="0" w:color="auto"/>
        <w:right w:val="none" w:sz="0" w:space="0" w:color="auto"/>
      </w:divBdr>
    </w:div>
    <w:div w:id="1598707750">
      <w:bodyDiv w:val="1"/>
      <w:marLeft w:val="0"/>
      <w:marRight w:val="0"/>
      <w:marTop w:val="0"/>
      <w:marBottom w:val="0"/>
      <w:divBdr>
        <w:top w:val="none" w:sz="0" w:space="0" w:color="auto"/>
        <w:left w:val="none" w:sz="0" w:space="0" w:color="auto"/>
        <w:bottom w:val="none" w:sz="0" w:space="0" w:color="auto"/>
        <w:right w:val="none" w:sz="0" w:space="0" w:color="auto"/>
      </w:divBdr>
    </w:div>
    <w:div w:id="1600218676">
      <w:bodyDiv w:val="1"/>
      <w:marLeft w:val="0"/>
      <w:marRight w:val="0"/>
      <w:marTop w:val="0"/>
      <w:marBottom w:val="0"/>
      <w:divBdr>
        <w:top w:val="none" w:sz="0" w:space="0" w:color="auto"/>
        <w:left w:val="none" w:sz="0" w:space="0" w:color="auto"/>
        <w:bottom w:val="none" w:sz="0" w:space="0" w:color="auto"/>
        <w:right w:val="none" w:sz="0" w:space="0" w:color="auto"/>
      </w:divBdr>
    </w:div>
    <w:div w:id="161671393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83776232">
      <w:bodyDiv w:val="1"/>
      <w:marLeft w:val="0"/>
      <w:marRight w:val="0"/>
      <w:marTop w:val="0"/>
      <w:marBottom w:val="0"/>
      <w:divBdr>
        <w:top w:val="none" w:sz="0" w:space="0" w:color="auto"/>
        <w:left w:val="none" w:sz="0" w:space="0" w:color="auto"/>
        <w:bottom w:val="none" w:sz="0" w:space="0" w:color="auto"/>
        <w:right w:val="none" w:sz="0" w:space="0" w:color="auto"/>
      </w:divBdr>
    </w:div>
    <w:div w:id="1687832341">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9545876">
      <w:bodyDiv w:val="1"/>
      <w:marLeft w:val="0"/>
      <w:marRight w:val="0"/>
      <w:marTop w:val="0"/>
      <w:marBottom w:val="0"/>
      <w:divBdr>
        <w:top w:val="none" w:sz="0" w:space="0" w:color="auto"/>
        <w:left w:val="none" w:sz="0" w:space="0" w:color="auto"/>
        <w:bottom w:val="none" w:sz="0" w:space="0" w:color="auto"/>
        <w:right w:val="none" w:sz="0" w:space="0" w:color="auto"/>
      </w:divBdr>
    </w:div>
    <w:div w:id="172243887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60828539">
      <w:bodyDiv w:val="1"/>
      <w:marLeft w:val="0"/>
      <w:marRight w:val="0"/>
      <w:marTop w:val="0"/>
      <w:marBottom w:val="0"/>
      <w:divBdr>
        <w:top w:val="none" w:sz="0" w:space="0" w:color="auto"/>
        <w:left w:val="none" w:sz="0" w:space="0" w:color="auto"/>
        <w:bottom w:val="none" w:sz="0" w:space="0" w:color="auto"/>
        <w:right w:val="none" w:sz="0" w:space="0" w:color="auto"/>
      </w:divBdr>
    </w:div>
    <w:div w:id="1772124348">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2782404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42961449">
      <w:bodyDiv w:val="1"/>
      <w:marLeft w:val="0"/>
      <w:marRight w:val="0"/>
      <w:marTop w:val="0"/>
      <w:marBottom w:val="0"/>
      <w:divBdr>
        <w:top w:val="none" w:sz="0" w:space="0" w:color="auto"/>
        <w:left w:val="none" w:sz="0" w:space="0" w:color="auto"/>
        <w:bottom w:val="none" w:sz="0" w:space="0" w:color="auto"/>
        <w:right w:val="none" w:sz="0" w:space="0" w:color="auto"/>
      </w:divBdr>
    </w:div>
    <w:div w:id="1861117047">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21861921">
      <w:bodyDiv w:val="1"/>
      <w:marLeft w:val="0"/>
      <w:marRight w:val="0"/>
      <w:marTop w:val="0"/>
      <w:marBottom w:val="0"/>
      <w:divBdr>
        <w:top w:val="none" w:sz="0" w:space="0" w:color="auto"/>
        <w:left w:val="none" w:sz="0" w:space="0" w:color="auto"/>
        <w:bottom w:val="none" w:sz="0" w:space="0" w:color="auto"/>
        <w:right w:val="none" w:sz="0" w:space="0" w:color="auto"/>
      </w:divBdr>
    </w:div>
    <w:div w:id="1955549729">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1146747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A43F7E-4249-4696-B584-6B476737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42</Pages>
  <Words>16369</Words>
  <Characters>93308</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109459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Thanaporn Chewachamroen (TH)</cp:lastModifiedBy>
  <cp:revision>203</cp:revision>
  <cp:lastPrinted>2024-02-26T05:39:00Z</cp:lastPrinted>
  <dcterms:created xsi:type="dcterms:W3CDTF">2023-02-23T11:39:00Z</dcterms:created>
  <dcterms:modified xsi:type="dcterms:W3CDTF">2024-02-26T11:56:00Z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